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749D53" w14:textId="77777777" w:rsidR="00636F2B" w:rsidRDefault="00636F2B" w:rsidP="00636F2B">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Alvian Every</w:t>
      </w:r>
    </w:p>
    <w:p w14:paraId="63C44C3F" w14:textId="77777777" w:rsidR="00636F2B" w:rsidRDefault="00636F2B" w:rsidP="00636F2B">
      <w:pPr>
        <w:spacing w:line="480" w:lineRule="auto"/>
        <w:rPr>
          <w:rFonts w:ascii="Times New Roman" w:hAnsi="Times New Roman" w:cs="Times New Roman"/>
          <w:sz w:val="24"/>
          <w:szCs w:val="24"/>
        </w:rPr>
      </w:pPr>
      <w:r w:rsidRPr="00636F2B">
        <w:rPr>
          <w:rFonts w:ascii="Times New Roman" w:hAnsi="Times New Roman" w:cs="Times New Roman"/>
          <w:sz w:val="24"/>
          <w:szCs w:val="24"/>
        </w:rPr>
        <w:t>HIST 1493</w:t>
      </w:r>
    </w:p>
    <w:p w14:paraId="7CADF795" w14:textId="77777777" w:rsidR="00F6315C" w:rsidRDefault="00636F2B" w:rsidP="00636F2B">
      <w:pPr>
        <w:spacing w:line="480" w:lineRule="auto"/>
        <w:rPr>
          <w:rFonts w:ascii="Times New Roman" w:hAnsi="Times New Roman" w:cs="Times New Roman"/>
          <w:sz w:val="24"/>
          <w:szCs w:val="24"/>
        </w:rPr>
      </w:pPr>
      <w:r w:rsidRPr="00636F2B">
        <w:rPr>
          <w:rFonts w:ascii="Times New Roman" w:hAnsi="Times New Roman" w:cs="Times New Roman"/>
          <w:sz w:val="24"/>
          <w:szCs w:val="24"/>
        </w:rPr>
        <w:t>Dr. Warren Metcalf</w:t>
      </w:r>
    </w:p>
    <w:p w14:paraId="39000225" w14:textId="77777777" w:rsidR="00323613" w:rsidRDefault="00636F2B" w:rsidP="00636F2B">
      <w:pPr>
        <w:spacing w:line="480" w:lineRule="auto"/>
        <w:rPr>
          <w:rFonts w:ascii="Times New Roman" w:hAnsi="Times New Roman" w:cs="Times New Roman"/>
          <w:sz w:val="24"/>
          <w:szCs w:val="24"/>
        </w:rPr>
      </w:pPr>
      <w:r w:rsidRPr="00636F2B">
        <w:rPr>
          <w:rFonts w:ascii="Times New Roman" w:hAnsi="Times New Roman" w:cs="Times New Roman"/>
          <w:sz w:val="24"/>
          <w:szCs w:val="24"/>
        </w:rPr>
        <w:t>December 1, 2017</w:t>
      </w:r>
    </w:p>
    <w:p w14:paraId="505F1863" w14:textId="77777777" w:rsidR="00636F2B" w:rsidRDefault="00636F2B" w:rsidP="00636F2B">
      <w:pPr>
        <w:spacing w:line="480" w:lineRule="auto"/>
        <w:jc w:val="center"/>
        <w:rPr>
          <w:rFonts w:ascii="Times New Roman" w:hAnsi="Times New Roman" w:cs="Times New Roman"/>
          <w:sz w:val="24"/>
          <w:szCs w:val="24"/>
        </w:rPr>
      </w:pPr>
      <w:r>
        <w:rPr>
          <w:rFonts w:ascii="Times New Roman" w:hAnsi="Times New Roman" w:cs="Times New Roman"/>
          <w:sz w:val="24"/>
          <w:szCs w:val="24"/>
        </w:rPr>
        <w:t>What the Black Panther Party Did for You</w:t>
      </w:r>
    </w:p>
    <w:p w14:paraId="6B376AB9" w14:textId="77777777" w:rsidR="003D1B37" w:rsidRDefault="00636F2B" w:rsidP="00636F2B">
      <w:pPr>
        <w:spacing w:line="480" w:lineRule="auto"/>
        <w:rPr>
          <w:rFonts w:ascii="Times New Roman" w:hAnsi="Times New Roman" w:cs="Times New Roman"/>
          <w:sz w:val="24"/>
          <w:szCs w:val="24"/>
        </w:rPr>
      </w:pPr>
      <w:r>
        <w:rPr>
          <w:rFonts w:ascii="Times New Roman" w:hAnsi="Times New Roman" w:cs="Times New Roman"/>
          <w:sz w:val="24"/>
          <w:szCs w:val="24"/>
        </w:rPr>
        <w:tab/>
        <w:t>In October of 1966 Bobby Seale and Huey Newton founded the Black Panther Party</w:t>
      </w:r>
      <w:r w:rsidR="00075BB4">
        <w:rPr>
          <w:rFonts w:ascii="Times New Roman" w:hAnsi="Times New Roman" w:cs="Times New Roman"/>
          <w:sz w:val="24"/>
          <w:szCs w:val="24"/>
        </w:rPr>
        <w:t xml:space="preserve"> for Self Defense</w:t>
      </w:r>
      <w:r w:rsidR="00F6315C">
        <w:rPr>
          <w:rFonts w:ascii="Times New Roman" w:hAnsi="Times New Roman" w:cs="Times New Roman"/>
          <w:sz w:val="24"/>
          <w:szCs w:val="24"/>
        </w:rPr>
        <w:t>,</w:t>
      </w:r>
      <w:r>
        <w:rPr>
          <w:rFonts w:ascii="Times New Roman" w:hAnsi="Times New Roman" w:cs="Times New Roman"/>
          <w:sz w:val="24"/>
          <w:szCs w:val="24"/>
        </w:rPr>
        <w:t xml:space="preserve"> a socialist, </w:t>
      </w:r>
      <w:r w:rsidR="00565F3E">
        <w:rPr>
          <w:rFonts w:ascii="Times New Roman" w:hAnsi="Times New Roman" w:cs="Times New Roman"/>
          <w:sz w:val="24"/>
          <w:szCs w:val="24"/>
        </w:rPr>
        <w:t xml:space="preserve">multi-racial, </w:t>
      </w:r>
      <w:r>
        <w:rPr>
          <w:rFonts w:ascii="Times New Roman" w:hAnsi="Times New Roman" w:cs="Times New Roman"/>
          <w:sz w:val="24"/>
          <w:szCs w:val="24"/>
        </w:rPr>
        <w:t>black nationalist group that endeavored to awake</w:t>
      </w:r>
      <w:r w:rsidR="00F6315C">
        <w:rPr>
          <w:rFonts w:ascii="Times New Roman" w:hAnsi="Times New Roman" w:cs="Times New Roman"/>
          <w:sz w:val="24"/>
          <w:szCs w:val="24"/>
        </w:rPr>
        <w:t>n the black community and unify</w:t>
      </w:r>
      <w:r>
        <w:rPr>
          <w:rFonts w:ascii="Times New Roman" w:hAnsi="Times New Roman" w:cs="Times New Roman"/>
          <w:sz w:val="24"/>
          <w:szCs w:val="24"/>
        </w:rPr>
        <w:t xml:space="preserve"> it in activism against the </w:t>
      </w:r>
      <w:r w:rsidR="00962629">
        <w:rPr>
          <w:rFonts w:ascii="Times New Roman" w:hAnsi="Times New Roman" w:cs="Times New Roman"/>
          <w:sz w:val="24"/>
          <w:szCs w:val="24"/>
        </w:rPr>
        <w:t>‘</w:t>
      </w:r>
      <w:r>
        <w:rPr>
          <w:rFonts w:ascii="Times New Roman" w:hAnsi="Times New Roman" w:cs="Times New Roman"/>
          <w:sz w:val="24"/>
          <w:szCs w:val="24"/>
        </w:rPr>
        <w:t>pigs</w:t>
      </w:r>
      <w:r w:rsidR="00962629">
        <w:rPr>
          <w:rFonts w:ascii="Times New Roman" w:hAnsi="Times New Roman" w:cs="Times New Roman"/>
          <w:sz w:val="24"/>
          <w:szCs w:val="24"/>
        </w:rPr>
        <w:t>’</w:t>
      </w:r>
      <w:r>
        <w:rPr>
          <w:rFonts w:ascii="Times New Roman" w:hAnsi="Times New Roman" w:cs="Times New Roman"/>
          <w:sz w:val="24"/>
          <w:szCs w:val="24"/>
        </w:rPr>
        <w:t xml:space="preserve"> and political f</w:t>
      </w:r>
      <w:r w:rsidR="00F6315C">
        <w:rPr>
          <w:rFonts w:ascii="Times New Roman" w:hAnsi="Times New Roman" w:cs="Times New Roman"/>
          <w:sz w:val="24"/>
          <w:szCs w:val="24"/>
        </w:rPr>
        <w:t>igures that disenfranchised blacks</w:t>
      </w:r>
      <w:r w:rsidR="00565F3E">
        <w:rPr>
          <w:rFonts w:ascii="Times New Roman" w:hAnsi="Times New Roman" w:cs="Times New Roman"/>
          <w:sz w:val="24"/>
          <w:szCs w:val="24"/>
        </w:rPr>
        <w:t>. Unlike other black nationalist groups, the</w:t>
      </w:r>
      <w:r w:rsidR="00565F3E" w:rsidRPr="00565F3E">
        <w:rPr>
          <w:rFonts w:ascii="Times New Roman" w:hAnsi="Times New Roman" w:cs="Times New Roman"/>
          <w:sz w:val="24"/>
          <w:szCs w:val="24"/>
        </w:rPr>
        <w:t xml:space="preserve"> Black Panther Party for Self Defense was an organization that unified communities and sought to seek out against whites and black alike that held the community down rather than lifting it up. </w:t>
      </w:r>
      <w:r w:rsidR="00F6315C">
        <w:rPr>
          <w:rFonts w:ascii="Times New Roman" w:hAnsi="Times New Roman" w:cs="Times New Roman"/>
          <w:sz w:val="24"/>
          <w:szCs w:val="24"/>
        </w:rPr>
        <w:t>The Panthers carried an image of brutality for their many violent encounters with law enforcement and direct ties to the doctrines of Karl Marx and Mao</w:t>
      </w:r>
      <w:r w:rsidR="00075BB4">
        <w:rPr>
          <w:rFonts w:ascii="Times New Roman" w:hAnsi="Times New Roman" w:cs="Times New Roman"/>
          <w:sz w:val="24"/>
          <w:szCs w:val="24"/>
        </w:rPr>
        <w:t>. It makes sense that this type of organization would have a bad reputation, considering the borderline brainwashing ideologies. Why, though, would it have office buildings, and several eager members? A</w:t>
      </w:r>
      <w:r w:rsidR="00F6315C">
        <w:rPr>
          <w:rFonts w:ascii="Times New Roman" w:hAnsi="Times New Roman" w:cs="Times New Roman"/>
          <w:sz w:val="24"/>
          <w:szCs w:val="24"/>
        </w:rPr>
        <w:t>n organization with so many moving parts cannot be boiled down the simple concept of “kill whitie,” as B</w:t>
      </w:r>
      <w:r w:rsidR="00075BB4">
        <w:rPr>
          <w:rFonts w:ascii="Times New Roman" w:hAnsi="Times New Roman" w:cs="Times New Roman"/>
          <w:sz w:val="24"/>
          <w:szCs w:val="24"/>
        </w:rPr>
        <w:t>obby White, a former Panther, asserted in an interview.</w:t>
      </w:r>
      <w:r w:rsidR="00A10CB5">
        <w:rPr>
          <w:rStyle w:val="FootnoteReference"/>
          <w:rFonts w:ascii="Times New Roman" w:hAnsi="Times New Roman" w:cs="Times New Roman"/>
          <w:sz w:val="24"/>
          <w:szCs w:val="24"/>
        </w:rPr>
        <w:footnoteReference w:id="1"/>
      </w:r>
      <w:r w:rsidR="00075BB4">
        <w:rPr>
          <w:rFonts w:ascii="Times New Roman" w:hAnsi="Times New Roman" w:cs="Times New Roman"/>
          <w:sz w:val="24"/>
          <w:szCs w:val="24"/>
        </w:rPr>
        <w:t xml:space="preserve"> In addition to taking the law into their own hands, members of the party provided community-oriented services such as the breakfast program, medical services, and </w:t>
      </w:r>
      <w:r w:rsidR="00A10CB5">
        <w:rPr>
          <w:rFonts w:ascii="Times New Roman" w:hAnsi="Times New Roman" w:cs="Times New Roman"/>
          <w:sz w:val="24"/>
          <w:szCs w:val="24"/>
        </w:rPr>
        <w:t xml:space="preserve">discouraging the community’s </w:t>
      </w:r>
      <w:r w:rsidR="00075BB4">
        <w:rPr>
          <w:rFonts w:ascii="Times New Roman" w:hAnsi="Times New Roman" w:cs="Times New Roman"/>
          <w:sz w:val="24"/>
          <w:szCs w:val="24"/>
        </w:rPr>
        <w:t xml:space="preserve">youth from </w:t>
      </w:r>
      <w:r w:rsidR="00A10CB5">
        <w:rPr>
          <w:rFonts w:ascii="Times New Roman" w:hAnsi="Times New Roman" w:cs="Times New Roman"/>
          <w:sz w:val="24"/>
          <w:szCs w:val="24"/>
        </w:rPr>
        <w:t>participating in drug use</w:t>
      </w:r>
      <w:r w:rsidR="00075BB4">
        <w:rPr>
          <w:rFonts w:ascii="Times New Roman" w:hAnsi="Times New Roman" w:cs="Times New Roman"/>
          <w:sz w:val="24"/>
          <w:szCs w:val="24"/>
        </w:rPr>
        <w:t xml:space="preserve"> and prostitution.</w:t>
      </w:r>
    </w:p>
    <w:p w14:paraId="48063677" w14:textId="77777777" w:rsidR="00636F2B" w:rsidRDefault="003E29A2" w:rsidP="003D1B37">
      <w:pPr>
        <w:spacing w:line="480" w:lineRule="auto"/>
        <w:ind w:firstLine="720"/>
        <w:rPr>
          <w:rFonts w:ascii="Times New Roman" w:hAnsi="Times New Roman" w:cs="Times New Roman"/>
          <w:color w:val="000000"/>
          <w:sz w:val="24"/>
          <w:szCs w:val="24"/>
          <w:shd w:val="clear" w:color="auto" w:fill="FFFFFF"/>
        </w:rPr>
      </w:pPr>
      <w:r w:rsidRPr="00AD5DE8">
        <w:rPr>
          <w:rFonts w:ascii="Times New Roman" w:hAnsi="Times New Roman" w:cs="Times New Roman"/>
          <w:sz w:val="24"/>
          <w:szCs w:val="24"/>
        </w:rPr>
        <w:lastRenderedPageBreak/>
        <w:t xml:space="preserve">The Black Panther Party for Self Defense </w:t>
      </w:r>
      <w:r w:rsidR="00AD5DE8" w:rsidRPr="00AD5DE8">
        <w:rPr>
          <w:rFonts w:ascii="Times New Roman" w:hAnsi="Times New Roman" w:cs="Times New Roman"/>
          <w:sz w:val="24"/>
          <w:szCs w:val="24"/>
        </w:rPr>
        <w:t>has come to be “</w:t>
      </w:r>
      <w:r w:rsidR="00AD5DE8" w:rsidRPr="00AD5DE8">
        <w:rPr>
          <w:rFonts w:ascii="Times New Roman" w:hAnsi="Times New Roman" w:cs="Times New Roman"/>
          <w:color w:val="000000"/>
          <w:sz w:val="24"/>
          <w:szCs w:val="24"/>
          <w:shd w:val="clear" w:color="auto" w:fill="FFFFFF"/>
        </w:rPr>
        <w:t>known as one of the most radical and violent of the black civil rights organizations</w:t>
      </w:r>
      <w:r w:rsidR="00AD5DE8">
        <w:rPr>
          <w:rFonts w:ascii="Times New Roman" w:hAnsi="Times New Roman" w:cs="Times New Roman"/>
          <w:color w:val="000000"/>
          <w:sz w:val="24"/>
          <w:szCs w:val="24"/>
          <w:shd w:val="clear" w:color="auto" w:fill="FFFFFF"/>
        </w:rPr>
        <w:t>,” and that reputation is not entirely undeserved.</w:t>
      </w:r>
      <w:r w:rsidR="00AD5DE8">
        <w:rPr>
          <w:rStyle w:val="FootnoteReference"/>
          <w:rFonts w:ascii="Times New Roman" w:hAnsi="Times New Roman" w:cs="Times New Roman"/>
          <w:color w:val="000000"/>
          <w:sz w:val="24"/>
          <w:szCs w:val="24"/>
          <w:shd w:val="clear" w:color="auto" w:fill="FFFFFF"/>
        </w:rPr>
        <w:footnoteReference w:id="2"/>
      </w:r>
      <w:r w:rsidR="00AD5DE8">
        <w:rPr>
          <w:rFonts w:ascii="Times New Roman" w:hAnsi="Times New Roman" w:cs="Times New Roman"/>
          <w:color w:val="000000"/>
          <w:sz w:val="24"/>
          <w:szCs w:val="24"/>
          <w:shd w:val="clear" w:color="auto" w:fill="FFFFFF"/>
        </w:rPr>
        <w:t xml:space="preserve"> The Panthers routinely got into altercations with the police while what patrolling that could get extremely messy and sometimes </w:t>
      </w:r>
      <w:r w:rsidR="007A166F">
        <w:rPr>
          <w:rFonts w:ascii="Times New Roman" w:hAnsi="Times New Roman" w:cs="Times New Roman"/>
          <w:color w:val="000000"/>
          <w:sz w:val="24"/>
          <w:szCs w:val="24"/>
          <w:shd w:val="clear" w:color="auto" w:fill="FFFFFF"/>
        </w:rPr>
        <w:t xml:space="preserve">took on body counts. Although this is the case, the Seattle chapter of the BPP was ultimately </w:t>
      </w:r>
      <w:r w:rsidR="00412C32">
        <w:rPr>
          <w:rFonts w:ascii="Times New Roman" w:hAnsi="Times New Roman" w:cs="Times New Roman"/>
          <w:color w:val="000000"/>
          <w:sz w:val="24"/>
          <w:szCs w:val="24"/>
          <w:shd w:val="clear" w:color="auto" w:fill="FFFFFF"/>
        </w:rPr>
        <w:t>molded</w:t>
      </w:r>
      <w:r w:rsidR="007A166F">
        <w:rPr>
          <w:rFonts w:ascii="Times New Roman" w:hAnsi="Times New Roman" w:cs="Times New Roman"/>
          <w:color w:val="000000"/>
          <w:sz w:val="24"/>
          <w:szCs w:val="24"/>
          <w:shd w:val="clear" w:color="auto" w:fill="FFFFFF"/>
        </w:rPr>
        <w:t xml:space="preserve"> by Arron and Elmer Dixon who grew up as young activist </w:t>
      </w:r>
      <w:r w:rsidR="00412C32">
        <w:rPr>
          <w:rFonts w:ascii="Times New Roman" w:hAnsi="Times New Roman" w:cs="Times New Roman"/>
          <w:color w:val="000000"/>
          <w:sz w:val="24"/>
          <w:szCs w:val="24"/>
          <w:shd w:val="clear" w:color="auto" w:fill="FFFFFF"/>
        </w:rPr>
        <w:t xml:space="preserve">and even </w:t>
      </w:r>
      <w:r w:rsidR="007A166F">
        <w:rPr>
          <w:rFonts w:ascii="Times New Roman" w:hAnsi="Times New Roman" w:cs="Times New Roman"/>
          <w:color w:val="000000"/>
          <w:sz w:val="24"/>
          <w:szCs w:val="24"/>
          <w:shd w:val="clear" w:color="auto" w:fill="FFFFFF"/>
        </w:rPr>
        <w:t>marched with Dr. Martin Luther King Jr</w:t>
      </w:r>
      <w:r w:rsidR="00412C32">
        <w:rPr>
          <w:rFonts w:ascii="Times New Roman" w:hAnsi="Times New Roman" w:cs="Times New Roman"/>
          <w:color w:val="000000"/>
          <w:sz w:val="24"/>
          <w:szCs w:val="24"/>
          <w:shd w:val="clear" w:color="auto" w:fill="FFFFFF"/>
        </w:rPr>
        <w:t xml:space="preserve"> in 1961.</w:t>
      </w:r>
      <w:r w:rsidR="003D1B37">
        <w:rPr>
          <w:rFonts w:ascii="Times New Roman" w:hAnsi="Times New Roman" w:cs="Times New Roman"/>
          <w:color w:val="000000"/>
          <w:sz w:val="24"/>
          <w:szCs w:val="24"/>
          <w:shd w:val="clear" w:color="auto" w:fill="FFFFFF"/>
        </w:rPr>
        <w:t xml:space="preserve"> The boys did not agree with separation from or hatred of whites as a solution to the race issue. In fact, Aaron is cited as saying “[his] </w:t>
      </w:r>
      <w:r w:rsidR="003D1B37" w:rsidRPr="003D1B37">
        <w:rPr>
          <w:rFonts w:ascii="Times New Roman" w:hAnsi="Times New Roman" w:cs="Times New Roman"/>
          <w:color w:val="000000"/>
          <w:sz w:val="24"/>
          <w:szCs w:val="24"/>
          <w:shd w:val="clear" w:color="auto" w:fill="FFFFFF"/>
        </w:rPr>
        <w:t>friends were a full reflection of the rainbow</w:t>
      </w:r>
      <w:r w:rsidR="003D1B37">
        <w:rPr>
          <w:rFonts w:ascii="Times New Roman" w:hAnsi="Times New Roman" w:cs="Times New Roman"/>
          <w:color w:val="000000"/>
          <w:sz w:val="24"/>
          <w:szCs w:val="24"/>
          <w:shd w:val="clear" w:color="auto" w:fill="FFFFFF"/>
        </w:rPr>
        <w:t>,” which directly contradicts the idea that the BPP was about exclusion and violence.</w:t>
      </w:r>
      <w:r w:rsidR="003D1B37">
        <w:rPr>
          <w:rStyle w:val="FootnoteReference"/>
          <w:rFonts w:ascii="Times New Roman" w:hAnsi="Times New Roman" w:cs="Times New Roman"/>
          <w:color w:val="000000"/>
          <w:sz w:val="24"/>
          <w:szCs w:val="24"/>
          <w:shd w:val="clear" w:color="auto" w:fill="FFFFFF"/>
        </w:rPr>
        <w:footnoteReference w:id="3"/>
      </w:r>
      <w:r w:rsidR="003D1B37">
        <w:rPr>
          <w:rFonts w:ascii="Times New Roman" w:hAnsi="Times New Roman" w:cs="Times New Roman"/>
          <w:color w:val="000000"/>
          <w:sz w:val="24"/>
          <w:szCs w:val="24"/>
          <w:shd w:val="clear" w:color="auto" w:fill="FFFFFF"/>
        </w:rPr>
        <w:t xml:space="preserve"> </w:t>
      </w:r>
      <w:r w:rsidR="0017053B">
        <w:rPr>
          <w:rFonts w:ascii="Times New Roman" w:hAnsi="Times New Roman" w:cs="Times New Roman"/>
          <w:color w:val="000000"/>
          <w:sz w:val="24"/>
          <w:szCs w:val="24"/>
          <w:shd w:val="clear" w:color="auto" w:fill="FFFFFF"/>
        </w:rPr>
        <w:t xml:space="preserve">It is critical to understand that the BPP was an organization unto its own in the way that its beliefs were laid out. As indicated by Aaron Dixon in an interview, the Party did not believe in capitalism, whether it be white or black, because it held that capitalism </w:t>
      </w:r>
      <w:r w:rsidR="00663EEA">
        <w:rPr>
          <w:rFonts w:ascii="Times New Roman" w:hAnsi="Times New Roman" w:cs="Times New Roman"/>
          <w:color w:val="000000"/>
          <w:sz w:val="24"/>
          <w:szCs w:val="24"/>
          <w:shd w:val="clear" w:color="auto" w:fill="FFFFFF"/>
        </w:rPr>
        <w:t>was oppressive to everyone.</w:t>
      </w:r>
      <w:r w:rsidR="00663EEA">
        <w:rPr>
          <w:rStyle w:val="FootnoteReference"/>
          <w:rFonts w:ascii="Times New Roman" w:hAnsi="Times New Roman" w:cs="Times New Roman"/>
          <w:color w:val="000000"/>
          <w:sz w:val="24"/>
          <w:szCs w:val="24"/>
          <w:shd w:val="clear" w:color="auto" w:fill="FFFFFF"/>
        </w:rPr>
        <w:footnoteReference w:id="4"/>
      </w:r>
      <w:r w:rsidR="00663EEA">
        <w:rPr>
          <w:rFonts w:ascii="Times New Roman" w:hAnsi="Times New Roman" w:cs="Times New Roman"/>
          <w:color w:val="000000"/>
          <w:sz w:val="24"/>
          <w:szCs w:val="24"/>
          <w:shd w:val="clear" w:color="auto" w:fill="FFFFFF"/>
        </w:rPr>
        <w:t xml:space="preserve"> While the Panthers were very much about empowering and </w:t>
      </w:r>
      <w:r w:rsidR="00323613">
        <w:rPr>
          <w:rFonts w:ascii="Times New Roman" w:hAnsi="Times New Roman" w:cs="Times New Roman"/>
          <w:color w:val="000000"/>
          <w:sz w:val="24"/>
          <w:szCs w:val="24"/>
          <w:shd w:val="clear" w:color="auto" w:fill="FFFFFF"/>
        </w:rPr>
        <w:t>lifting</w:t>
      </w:r>
      <w:r w:rsidR="00663EEA">
        <w:rPr>
          <w:rFonts w:ascii="Times New Roman" w:hAnsi="Times New Roman" w:cs="Times New Roman"/>
          <w:color w:val="000000"/>
          <w:sz w:val="24"/>
          <w:szCs w:val="24"/>
          <w:shd w:val="clear" w:color="auto" w:fill="FFFFFF"/>
        </w:rPr>
        <w:t xml:space="preserve"> the black community, they also made a point of waging a sort of war on the poverty that riddled their community, </w:t>
      </w:r>
      <w:r w:rsidR="00323613">
        <w:rPr>
          <w:rFonts w:ascii="Times New Roman" w:hAnsi="Times New Roman" w:cs="Times New Roman"/>
          <w:color w:val="000000"/>
          <w:sz w:val="24"/>
          <w:szCs w:val="24"/>
          <w:shd w:val="clear" w:color="auto" w:fill="FFFFFF"/>
        </w:rPr>
        <w:t>in which</w:t>
      </w:r>
      <w:r w:rsidR="00663EEA">
        <w:rPr>
          <w:rFonts w:ascii="Times New Roman" w:hAnsi="Times New Roman" w:cs="Times New Roman"/>
          <w:color w:val="000000"/>
          <w:sz w:val="24"/>
          <w:szCs w:val="24"/>
          <w:shd w:val="clear" w:color="auto" w:fill="FFFFFF"/>
        </w:rPr>
        <w:t xml:space="preserve"> they included </w:t>
      </w:r>
      <w:r w:rsidR="00323613">
        <w:rPr>
          <w:rFonts w:ascii="Times New Roman" w:hAnsi="Times New Roman" w:cs="Times New Roman"/>
          <w:color w:val="000000"/>
          <w:sz w:val="24"/>
          <w:szCs w:val="24"/>
          <w:shd w:val="clear" w:color="auto" w:fill="FFFFFF"/>
        </w:rPr>
        <w:t xml:space="preserve">other people of color and poor whites. In an edition of the </w:t>
      </w:r>
      <w:bookmarkStart w:id="1" w:name="_Hlk500075595"/>
      <w:r w:rsidR="00323613">
        <w:rPr>
          <w:rFonts w:ascii="Times New Roman" w:hAnsi="Times New Roman" w:cs="Times New Roman"/>
          <w:i/>
          <w:color w:val="000000"/>
          <w:sz w:val="24"/>
          <w:szCs w:val="24"/>
          <w:shd w:val="clear" w:color="auto" w:fill="FFFFFF"/>
        </w:rPr>
        <w:t>Ministry of Information Bulletin</w:t>
      </w:r>
      <w:bookmarkEnd w:id="1"/>
      <w:r w:rsidR="00323613">
        <w:rPr>
          <w:rFonts w:ascii="Times New Roman" w:hAnsi="Times New Roman" w:cs="Times New Roman"/>
          <w:color w:val="000000"/>
          <w:sz w:val="24"/>
          <w:szCs w:val="24"/>
          <w:shd w:val="clear" w:color="auto" w:fill="FFFFFF"/>
        </w:rPr>
        <w:t>, the editor shares the experience of a Native American mother who was denied welfare and told to find a “gentleman friend” to help her with her finances</w:t>
      </w:r>
      <w:r w:rsidR="0091468F">
        <w:rPr>
          <w:rFonts w:ascii="Times New Roman" w:hAnsi="Times New Roman" w:cs="Times New Roman"/>
          <w:color w:val="000000"/>
          <w:sz w:val="24"/>
          <w:szCs w:val="24"/>
          <w:shd w:val="clear" w:color="auto" w:fill="FFFFFF"/>
        </w:rPr>
        <w:t>, or in other words, become a prostitute.</w:t>
      </w:r>
      <w:r w:rsidR="0091468F">
        <w:rPr>
          <w:rStyle w:val="FootnoteReference"/>
          <w:rFonts w:ascii="Times New Roman" w:hAnsi="Times New Roman" w:cs="Times New Roman"/>
          <w:color w:val="000000"/>
          <w:sz w:val="24"/>
          <w:szCs w:val="24"/>
          <w:shd w:val="clear" w:color="auto" w:fill="FFFFFF"/>
        </w:rPr>
        <w:footnoteReference w:id="5"/>
      </w:r>
      <w:r w:rsidR="0091468F">
        <w:rPr>
          <w:rFonts w:ascii="Times New Roman" w:hAnsi="Times New Roman" w:cs="Times New Roman"/>
          <w:color w:val="000000"/>
          <w:sz w:val="24"/>
          <w:szCs w:val="24"/>
          <w:shd w:val="clear" w:color="auto" w:fill="FFFFFF"/>
        </w:rPr>
        <w:t xml:space="preserve"> In response to this and the overt need of the community, the Panthers operated and funded multiple community-oriented projects.</w:t>
      </w:r>
    </w:p>
    <w:p w14:paraId="3164456E" w14:textId="77777777" w:rsidR="0091468F" w:rsidRDefault="00395F8E" w:rsidP="006B003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Panthe</w:t>
      </w:r>
      <w:r w:rsidR="00084B6E">
        <w:rPr>
          <w:rFonts w:ascii="Times New Roman" w:hAnsi="Times New Roman" w:cs="Times New Roman"/>
          <w:sz w:val="24"/>
          <w:szCs w:val="24"/>
        </w:rPr>
        <w:t xml:space="preserve">rs held authority in their communities because they gave so much back to them. </w:t>
      </w:r>
      <w:r w:rsidR="0091468F">
        <w:rPr>
          <w:rFonts w:ascii="Times New Roman" w:hAnsi="Times New Roman" w:cs="Times New Roman"/>
          <w:sz w:val="24"/>
          <w:szCs w:val="24"/>
        </w:rPr>
        <w:t>Possibly the most notable of the programs to come out of the Seattle chapter was the breakfast program.</w:t>
      </w:r>
      <w:r w:rsidR="007048DE">
        <w:rPr>
          <w:rFonts w:ascii="Times New Roman" w:hAnsi="Times New Roman" w:cs="Times New Roman"/>
          <w:sz w:val="24"/>
          <w:szCs w:val="24"/>
        </w:rPr>
        <w:t xml:space="preserve"> The program was set up to provide a free first meal—and possibly only meal for several hours—to children </w:t>
      </w:r>
      <w:r w:rsidR="00DB6E65">
        <w:rPr>
          <w:rFonts w:ascii="Times New Roman" w:hAnsi="Times New Roman" w:cs="Times New Roman"/>
          <w:sz w:val="24"/>
          <w:szCs w:val="24"/>
        </w:rPr>
        <w:t>both before school and on weekends by community workers.</w:t>
      </w:r>
      <w:r w:rsidR="00DB6E65">
        <w:rPr>
          <w:rStyle w:val="FootnoteReference"/>
          <w:rFonts w:ascii="Times New Roman" w:hAnsi="Times New Roman" w:cs="Times New Roman"/>
          <w:sz w:val="24"/>
          <w:szCs w:val="24"/>
        </w:rPr>
        <w:footnoteReference w:id="6"/>
      </w:r>
      <w:r w:rsidR="00DB6E65">
        <w:rPr>
          <w:rFonts w:ascii="Times New Roman" w:hAnsi="Times New Roman" w:cs="Times New Roman"/>
          <w:sz w:val="24"/>
          <w:szCs w:val="24"/>
        </w:rPr>
        <w:t xml:space="preserve"> </w:t>
      </w:r>
      <w:r w:rsidR="000D32E2">
        <w:rPr>
          <w:rFonts w:ascii="Times New Roman" w:hAnsi="Times New Roman" w:cs="Times New Roman"/>
          <w:sz w:val="24"/>
          <w:szCs w:val="24"/>
        </w:rPr>
        <w:t xml:space="preserve">This program inspired the creation of similar programs in public schools that still provide children a free breakfast and lunch today. </w:t>
      </w:r>
      <w:r w:rsidR="00DB6E65">
        <w:rPr>
          <w:rFonts w:ascii="Times New Roman" w:hAnsi="Times New Roman" w:cs="Times New Roman"/>
          <w:sz w:val="24"/>
          <w:szCs w:val="24"/>
        </w:rPr>
        <w:t>In initiating this program, the Panthers sought to decrease the community’s reliance on the Establishment</w:t>
      </w:r>
      <w:r w:rsidR="006B0036">
        <w:rPr>
          <w:rFonts w:ascii="Times New Roman" w:hAnsi="Times New Roman" w:cs="Times New Roman"/>
          <w:sz w:val="24"/>
          <w:szCs w:val="24"/>
        </w:rPr>
        <w:t xml:space="preserve"> that did not offer such services. The Party also offered “free health clinics </w:t>
      </w:r>
      <w:r w:rsidR="006B0036" w:rsidRPr="006B0036">
        <w:rPr>
          <w:rFonts w:ascii="Times New Roman" w:hAnsi="Times New Roman" w:cs="Times New Roman"/>
          <w:sz w:val="24"/>
          <w:szCs w:val="24"/>
        </w:rPr>
        <w:t>staffed with nurses</w:t>
      </w:r>
      <w:r w:rsidR="006B0036">
        <w:rPr>
          <w:rFonts w:ascii="Times New Roman" w:hAnsi="Times New Roman" w:cs="Times New Roman"/>
          <w:sz w:val="24"/>
          <w:szCs w:val="24"/>
        </w:rPr>
        <w:t xml:space="preserve">, </w:t>
      </w:r>
      <w:r w:rsidR="006B0036" w:rsidRPr="006B0036">
        <w:rPr>
          <w:rFonts w:ascii="Times New Roman" w:hAnsi="Times New Roman" w:cs="Times New Roman"/>
          <w:sz w:val="24"/>
          <w:szCs w:val="24"/>
        </w:rPr>
        <w:t>doctors, and health science</w:t>
      </w:r>
      <w:r w:rsidR="006B0036">
        <w:rPr>
          <w:rFonts w:ascii="Times New Roman" w:hAnsi="Times New Roman" w:cs="Times New Roman"/>
          <w:sz w:val="24"/>
          <w:szCs w:val="24"/>
        </w:rPr>
        <w:t xml:space="preserve"> </w:t>
      </w:r>
      <w:r w:rsidR="006B0036" w:rsidRPr="006B0036">
        <w:rPr>
          <w:rFonts w:ascii="Times New Roman" w:hAnsi="Times New Roman" w:cs="Times New Roman"/>
          <w:sz w:val="24"/>
          <w:szCs w:val="24"/>
        </w:rPr>
        <w:t>students as well as activists</w:t>
      </w:r>
      <w:r w:rsidR="006B0036">
        <w:rPr>
          <w:rFonts w:ascii="Times New Roman" w:hAnsi="Times New Roman" w:cs="Times New Roman"/>
          <w:sz w:val="24"/>
          <w:szCs w:val="24"/>
        </w:rPr>
        <w:t>” to screen for diseases common to the community such as sickle cell anemia.</w:t>
      </w:r>
      <w:r w:rsidR="006B0036">
        <w:rPr>
          <w:rStyle w:val="FootnoteReference"/>
          <w:rFonts w:ascii="Times New Roman" w:hAnsi="Times New Roman" w:cs="Times New Roman"/>
          <w:sz w:val="24"/>
          <w:szCs w:val="24"/>
        </w:rPr>
        <w:footnoteReference w:id="7"/>
      </w:r>
      <w:r w:rsidR="0062319B">
        <w:rPr>
          <w:rFonts w:ascii="Times New Roman" w:hAnsi="Times New Roman" w:cs="Times New Roman"/>
          <w:sz w:val="24"/>
          <w:szCs w:val="24"/>
        </w:rPr>
        <w:t xml:space="preserve"> </w:t>
      </w:r>
      <w:r w:rsidR="000D32E2">
        <w:rPr>
          <w:rFonts w:ascii="Times New Roman" w:hAnsi="Times New Roman" w:cs="Times New Roman"/>
          <w:sz w:val="24"/>
          <w:szCs w:val="24"/>
        </w:rPr>
        <w:t>This idea too was popularized by the Panthers and still exists.</w:t>
      </w:r>
      <w:r w:rsidR="000D32E2">
        <w:rPr>
          <w:rStyle w:val="FootnoteReference"/>
          <w:rFonts w:ascii="Times New Roman" w:hAnsi="Times New Roman" w:cs="Times New Roman"/>
          <w:sz w:val="24"/>
          <w:szCs w:val="24"/>
        </w:rPr>
        <w:footnoteReference w:id="8"/>
      </w:r>
      <w:r w:rsidR="000D32E2">
        <w:rPr>
          <w:rFonts w:ascii="Times New Roman" w:hAnsi="Times New Roman" w:cs="Times New Roman"/>
          <w:sz w:val="24"/>
          <w:szCs w:val="24"/>
        </w:rPr>
        <w:t xml:space="preserve"> </w:t>
      </w:r>
      <w:r w:rsidR="0062319B">
        <w:rPr>
          <w:rFonts w:ascii="Times New Roman" w:hAnsi="Times New Roman" w:cs="Times New Roman"/>
          <w:sz w:val="24"/>
          <w:szCs w:val="24"/>
        </w:rPr>
        <w:t>The socialist leanings of the Party demanded a certain focus on service to the community that the government at the time lacked, which is why people were inclined to join and push its political agenda.</w:t>
      </w:r>
    </w:p>
    <w:p w14:paraId="6EC84A66" w14:textId="77777777" w:rsidR="00925A02" w:rsidRDefault="00DF556F" w:rsidP="00E95727">
      <w:pPr>
        <w:spacing w:line="480" w:lineRule="auto"/>
        <w:ind w:firstLine="720"/>
        <w:rPr>
          <w:rFonts w:ascii="Times New Roman" w:hAnsi="Times New Roman" w:cs="Times New Roman"/>
          <w:sz w:val="24"/>
          <w:szCs w:val="24"/>
        </w:rPr>
      </w:pPr>
      <w:r>
        <w:rPr>
          <w:rFonts w:ascii="Times New Roman" w:hAnsi="Times New Roman" w:cs="Times New Roman"/>
          <w:sz w:val="24"/>
          <w:szCs w:val="24"/>
        </w:rPr>
        <w:t>Another service provided by the BPP was protection from police brutality. Although Seattle was not the worse place in the nation when it came to systematic violence against people of color, it was not a utopia, either. Panthers formed squadrons that patrolled with the police, or rather followed them. When they saw injustices take place, they acted immediately and earned a reputation for being violent and purposely starting things with the police, when in reality they were only protecting the community the way they saw fit.</w:t>
      </w:r>
      <w:r>
        <w:rPr>
          <w:rStyle w:val="FootnoteReference"/>
          <w:rFonts w:ascii="Times New Roman" w:hAnsi="Times New Roman" w:cs="Times New Roman"/>
          <w:sz w:val="24"/>
          <w:szCs w:val="24"/>
        </w:rPr>
        <w:footnoteReference w:id="9"/>
      </w:r>
      <w:r>
        <w:rPr>
          <w:rFonts w:ascii="Times New Roman" w:hAnsi="Times New Roman" w:cs="Times New Roman"/>
          <w:sz w:val="24"/>
          <w:szCs w:val="24"/>
        </w:rPr>
        <w:t xml:space="preserve"> This practice fell in line with point seven in the Party’s Ten Point program, which stated that a major goal was to completely </w:t>
      </w:r>
      <w:r>
        <w:rPr>
          <w:rFonts w:ascii="Times New Roman" w:hAnsi="Times New Roman" w:cs="Times New Roman"/>
          <w:sz w:val="24"/>
          <w:szCs w:val="24"/>
        </w:rPr>
        <w:lastRenderedPageBreak/>
        <w:t>eradicate police brutality and violence against blacks.</w:t>
      </w:r>
      <w:r>
        <w:rPr>
          <w:rStyle w:val="FootnoteReference"/>
          <w:rFonts w:ascii="Times New Roman" w:hAnsi="Times New Roman" w:cs="Times New Roman"/>
          <w:sz w:val="24"/>
          <w:szCs w:val="24"/>
        </w:rPr>
        <w:footnoteReference w:id="10"/>
      </w:r>
      <w:r w:rsidR="009161E4">
        <w:rPr>
          <w:rFonts w:ascii="Times New Roman" w:hAnsi="Times New Roman" w:cs="Times New Roman"/>
          <w:sz w:val="24"/>
          <w:szCs w:val="24"/>
        </w:rPr>
        <w:t xml:space="preserve"> Point eight, which demanded the release of all incarcerated black people, asserted that because the trials held for them were not impartial—not held with a jury of their own peers—and in accordance with that goal the BPP offered legal services and bus service to an from jails with a meal for the trip</w:t>
      </w:r>
      <w:r w:rsidR="00E95727">
        <w:rPr>
          <w:rFonts w:ascii="Times New Roman" w:hAnsi="Times New Roman" w:cs="Times New Roman"/>
          <w:sz w:val="24"/>
          <w:szCs w:val="24"/>
        </w:rPr>
        <w:t>. They did this to keep those imprisoned connected to their loved ones and to the community. In the process of fighting for the freedom of incarcerated blacks, a Party field lieutenant named George Jackson wrote a book to raise awareness of the “</w:t>
      </w:r>
      <w:r w:rsidR="00E95727" w:rsidRPr="00E95727">
        <w:rPr>
          <w:rFonts w:ascii="Times New Roman" w:hAnsi="Times New Roman" w:cs="Times New Roman"/>
          <w:sz w:val="24"/>
          <w:szCs w:val="24"/>
        </w:rPr>
        <w:t>inhumane conditions inside the country's prisons</w:t>
      </w:r>
      <w:r w:rsidR="00E95727">
        <w:rPr>
          <w:rFonts w:ascii="Times New Roman" w:hAnsi="Times New Roman" w:cs="Times New Roman"/>
          <w:sz w:val="24"/>
          <w:szCs w:val="24"/>
        </w:rPr>
        <w:t>”.</w:t>
      </w:r>
      <w:r w:rsidR="00C04FCB">
        <w:rPr>
          <w:rFonts w:ascii="Times New Roman" w:hAnsi="Times New Roman" w:cs="Times New Roman"/>
          <w:sz w:val="24"/>
          <w:szCs w:val="24"/>
        </w:rPr>
        <w:t xml:space="preserve"> Just as the BPP raised awareness for their own specific causes, they also aided other ethnic </w:t>
      </w:r>
      <w:r w:rsidR="00593521">
        <w:rPr>
          <w:rFonts w:ascii="Times New Roman" w:hAnsi="Times New Roman" w:cs="Times New Roman"/>
          <w:sz w:val="24"/>
          <w:szCs w:val="24"/>
        </w:rPr>
        <w:t xml:space="preserve">or </w:t>
      </w:r>
      <w:r w:rsidR="00C04FCB">
        <w:rPr>
          <w:rFonts w:ascii="Times New Roman" w:hAnsi="Times New Roman" w:cs="Times New Roman"/>
          <w:sz w:val="24"/>
          <w:szCs w:val="24"/>
        </w:rPr>
        <w:t>minority communities in the fight for equality and are noted for involvement with “</w:t>
      </w:r>
      <w:r w:rsidR="00C04FCB" w:rsidRPr="00C04FCB">
        <w:rPr>
          <w:rFonts w:ascii="Times New Roman" w:hAnsi="Times New Roman" w:cs="Times New Roman"/>
          <w:sz w:val="24"/>
          <w:szCs w:val="24"/>
        </w:rPr>
        <w:t>the American Indian Movement, Students for a Democratic Society, Chicano and Asian rights organizations and the women's rights struggl</w:t>
      </w:r>
      <w:r w:rsidR="00C04FCB">
        <w:rPr>
          <w:rFonts w:ascii="Times New Roman" w:hAnsi="Times New Roman" w:cs="Times New Roman"/>
          <w:sz w:val="24"/>
          <w:szCs w:val="24"/>
        </w:rPr>
        <w:t>e,” as well as taking organizational cues from them.</w:t>
      </w:r>
      <w:r w:rsidR="00E95727">
        <w:rPr>
          <w:rStyle w:val="FootnoteReference"/>
          <w:rFonts w:ascii="Times New Roman" w:hAnsi="Times New Roman" w:cs="Times New Roman"/>
          <w:sz w:val="24"/>
          <w:szCs w:val="24"/>
        </w:rPr>
        <w:footnoteReference w:id="11"/>
      </w:r>
    </w:p>
    <w:p w14:paraId="14DB2929" w14:textId="77777777" w:rsidR="00A30C23" w:rsidRDefault="003B5FD9" w:rsidP="00A30C2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BPP often blamed the police or the Establishment for the stifled advancement of the black community, but it also recognized that some work had be done to truly clean up the neighborhood. Bobby White, a former Panther was interviewed and recounted several stories of his time in the organization. He explained that the Party would look after the black youth by keeping unwilling girls “off the streets,” or free them from </w:t>
      </w:r>
      <w:r w:rsidR="00A30C23">
        <w:rPr>
          <w:rFonts w:ascii="Times New Roman" w:hAnsi="Times New Roman" w:cs="Times New Roman"/>
          <w:sz w:val="24"/>
          <w:szCs w:val="24"/>
        </w:rPr>
        <w:t xml:space="preserve">forced </w:t>
      </w:r>
      <w:r>
        <w:rPr>
          <w:rFonts w:ascii="Times New Roman" w:hAnsi="Times New Roman" w:cs="Times New Roman"/>
          <w:sz w:val="24"/>
          <w:szCs w:val="24"/>
        </w:rPr>
        <w:t xml:space="preserve">prostitution. The mothers of young black girls would need </w:t>
      </w:r>
      <w:r w:rsidR="00395F8E">
        <w:rPr>
          <w:rFonts w:ascii="Times New Roman" w:hAnsi="Times New Roman" w:cs="Times New Roman"/>
          <w:sz w:val="24"/>
          <w:szCs w:val="24"/>
        </w:rPr>
        <w:t>only</w:t>
      </w:r>
      <w:r>
        <w:rPr>
          <w:rFonts w:ascii="Times New Roman" w:hAnsi="Times New Roman" w:cs="Times New Roman"/>
          <w:sz w:val="24"/>
          <w:szCs w:val="24"/>
        </w:rPr>
        <w:t xml:space="preserve"> call a Panther member for a squad to be rounded up to confront the girl and then to find and deal with the person forcing her to sell her body.</w:t>
      </w:r>
      <w:r>
        <w:rPr>
          <w:rStyle w:val="FootnoteReference"/>
          <w:rFonts w:ascii="Times New Roman" w:hAnsi="Times New Roman" w:cs="Times New Roman"/>
          <w:sz w:val="24"/>
          <w:szCs w:val="24"/>
        </w:rPr>
        <w:footnoteReference w:id="12"/>
      </w:r>
      <w:r>
        <w:rPr>
          <w:rFonts w:ascii="Times New Roman" w:hAnsi="Times New Roman" w:cs="Times New Roman"/>
          <w:sz w:val="24"/>
          <w:szCs w:val="24"/>
        </w:rPr>
        <w:t xml:space="preserve"> The party also explained to the youth that drug</w:t>
      </w:r>
      <w:r w:rsidR="0006220F">
        <w:rPr>
          <w:rFonts w:ascii="Times New Roman" w:hAnsi="Times New Roman" w:cs="Times New Roman"/>
          <w:sz w:val="24"/>
          <w:szCs w:val="24"/>
        </w:rPr>
        <w:t>s</w:t>
      </w:r>
      <w:r>
        <w:rPr>
          <w:rFonts w:ascii="Times New Roman" w:hAnsi="Times New Roman" w:cs="Times New Roman"/>
          <w:sz w:val="24"/>
          <w:szCs w:val="24"/>
        </w:rPr>
        <w:t xml:space="preserve"> w</w:t>
      </w:r>
      <w:r w:rsidR="0006220F">
        <w:rPr>
          <w:rFonts w:ascii="Times New Roman" w:hAnsi="Times New Roman" w:cs="Times New Roman"/>
          <w:sz w:val="24"/>
          <w:szCs w:val="24"/>
        </w:rPr>
        <w:t>ere</w:t>
      </w:r>
      <w:r>
        <w:rPr>
          <w:rFonts w:ascii="Times New Roman" w:hAnsi="Times New Roman" w:cs="Times New Roman"/>
          <w:sz w:val="24"/>
          <w:szCs w:val="24"/>
        </w:rPr>
        <w:t xml:space="preserve"> a tool of the Establishment that wished to keep them</w:t>
      </w:r>
      <w:r w:rsidR="0006220F">
        <w:rPr>
          <w:rFonts w:ascii="Times New Roman" w:hAnsi="Times New Roman" w:cs="Times New Roman"/>
          <w:sz w:val="24"/>
          <w:szCs w:val="24"/>
        </w:rPr>
        <w:t xml:space="preserve"> from rising to political power and too out of it to realize the injustices plaguing their communities. </w:t>
      </w:r>
      <w:r w:rsidR="004A1440">
        <w:rPr>
          <w:rFonts w:ascii="Times New Roman" w:hAnsi="Times New Roman" w:cs="Times New Roman"/>
          <w:sz w:val="24"/>
          <w:szCs w:val="24"/>
        </w:rPr>
        <w:t xml:space="preserve">In addition to their work on neighborhood streets, the Party spearheaded the </w:t>
      </w:r>
      <w:r w:rsidR="004A1440">
        <w:rPr>
          <w:rFonts w:ascii="Times New Roman" w:hAnsi="Times New Roman" w:cs="Times New Roman"/>
          <w:sz w:val="24"/>
          <w:szCs w:val="24"/>
        </w:rPr>
        <w:lastRenderedPageBreak/>
        <w:t xml:space="preserve">organization of Oakland Community School and the Oakland Community Learning Center. </w:t>
      </w:r>
      <w:r w:rsidR="00A40CC0">
        <w:rPr>
          <w:rFonts w:ascii="Times New Roman" w:hAnsi="Times New Roman" w:cs="Times New Roman"/>
          <w:sz w:val="24"/>
          <w:szCs w:val="24"/>
        </w:rPr>
        <w:t>OCS was a place where children went to learn beyond the boundaries of the classroom and learn “</w:t>
      </w:r>
      <w:r w:rsidR="00A40CC0" w:rsidRPr="00A40CC0">
        <w:rPr>
          <w:rFonts w:ascii="Times New Roman" w:hAnsi="Times New Roman" w:cs="Times New Roman"/>
          <w:sz w:val="24"/>
          <w:szCs w:val="24"/>
        </w:rPr>
        <w:t>to be critical thinkers and problem solvers</w:t>
      </w:r>
      <w:r w:rsidR="00A40CC0">
        <w:rPr>
          <w:rFonts w:ascii="Times New Roman" w:hAnsi="Times New Roman" w:cs="Times New Roman"/>
          <w:sz w:val="24"/>
          <w:szCs w:val="24"/>
        </w:rPr>
        <w:t xml:space="preserve"> […. and]</w:t>
      </w:r>
      <w:r w:rsidR="00A40CC0" w:rsidRPr="00A40CC0">
        <w:rPr>
          <w:rFonts w:ascii="Times New Roman" w:hAnsi="Times New Roman" w:cs="Times New Roman"/>
          <w:sz w:val="24"/>
          <w:szCs w:val="24"/>
        </w:rPr>
        <w:t xml:space="preserve"> think of ways to make their community better</w:t>
      </w:r>
      <w:r w:rsidR="00A40CC0">
        <w:rPr>
          <w:rFonts w:ascii="Times New Roman" w:hAnsi="Times New Roman" w:cs="Times New Roman"/>
          <w:sz w:val="24"/>
          <w:szCs w:val="24"/>
        </w:rPr>
        <w:t>”. As one would expect, the ideology of the Party was taught, but ultimately the focus was to teach kids not to follow the Establishment or any organization blindly and think for themselves.</w:t>
      </w:r>
      <w:r w:rsidR="00A30C23">
        <w:rPr>
          <w:rFonts w:ascii="Times New Roman" w:hAnsi="Times New Roman" w:cs="Times New Roman"/>
          <w:sz w:val="24"/>
          <w:szCs w:val="24"/>
        </w:rPr>
        <w:t xml:space="preserve"> Despite the BPP’s reputation for being violent, the teachers and faculty were noted for dealing with outbursts in a way that was constructive and healthy rather than yelling or punishing, and even acting as a sort of extension of child protective services.</w:t>
      </w:r>
      <w:r w:rsidR="00A40CC0">
        <w:rPr>
          <w:rStyle w:val="FootnoteReference"/>
          <w:rFonts w:ascii="Times New Roman" w:hAnsi="Times New Roman" w:cs="Times New Roman"/>
          <w:sz w:val="24"/>
          <w:szCs w:val="24"/>
        </w:rPr>
        <w:footnoteReference w:id="13"/>
      </w:r>
      <w:r w:rsidR="00A40CC0">
        <w:rPr>
          <w:rFonts w:ascii="Times New Roman" w:hAnsi="Times New Roman" w:cs="Times New Roman"/>
          <w:sz w:val="24"/>
          <w:szCs w:val="24"/>
        </w:rPr>
        <w:t xml:space="preserve"> The school became a template for others and represents one of the BPP’s</w:t>
      </w:r>
      <w:r w:rsidR="00006313">
        <w:rPr>
          <w:rFonts w:ascii="Times New Roman" w:hAnsi="Times New Roman" w:cs="Times New Roman"/>
          <w:sz w:val="24"/>
          <w:szCs w:val="24"/>
        </w:rPr>
        <w:t xml:space="preserve"> many</w:t>
      </w:r>
      <w:r w:rsidR="00A40CC0">
        <w:rPr>
          <w:rFonts w:ascii="Times New Roman" w:hAnsi="Times New Roman" w:cs="Times New Roman"/>
          <w:sz w:val="24"/>
          <w:szCs w:val="24"/>
        </w:rPr>
        <w:t xml:space="preserve"> outstanding contributions to the community.</w:t>
      </w:r>
    </w:p>
    <w:p w14:paraId="36C6D858" w14:textId="77777777" w:rsidR="00DF556F" w:rsidRDefault="00925A02" w:rsidP="00593521">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the doctrines adopted by the Party, service to the community was not only the right thing to do, but also the direct responsibility of the federal government to ensure all citizens either a job or a guaranteed yearly income.</w:t>
      </w:r>
      <w:r>
        <w:rPr>
          <w:rStyle w:val="FootnoteReference"/>
          <w:rFonts w:ascii="Times New Roman" w:hAnsi="Times New Roman" w:cs="Times New Roman"/>
          <w:sz w:val="24"/>
          <w:szCs w:val="24"/>
        </w:rPr>
        <w:footnoteReference w:id="14"/>
      </w:r>
      <w:r>
        <w:rPr>
          <w:rFonts w:ascii="Times New Roman" w:hAnsi="Times New Roman" w:cs="Times New Roman"/>
          <w:sz w:val="24"/>
          <w:szCs w:val="24"/>
        </w:rPr>
        <w:t xml:space="preserve"> The idea behind the ten points and the Marxist </w:t>
      </w:r>
      <w:r w:rsidR="00A40CC0">
        <w:rPr>
          <w:rFonts w:ascii="Times New Roman" w:hAnsi="Times New Roman" w:cs="Times New Roman"/>
          <w:sz w:val="24"/>
          <w:szCs w:val="24"/>
        </w:rPr>
        <w:t>recommended readings</w:t>
      </w:r>
      <w:r>
        <w:rPr>
          <w:rFonts w:ascii="Times New Roman" w:hAnsi="Times New Roman" w:cs="Times New Roman"/>
          <w:sz w:val="24"/>
          <w:szCs w:val="24"/>
        </w:rPr>
        <w:t xml:space="preserve"> that the Party endorsed was to increase membership and thus increase the number of people willing to back them in a public election. Far from using only violence in their campaigns, the BPP s</w:t>
      </w:r>
      <w:r w:rsidR="00D120E0">
        <w:rPr>
          <w:rFonts w:ascii="Times New Roman" w:hAnsi="Times New Roman" w:cs="Times New Roman"/>
          <w:sz w:val="24"/>
          <w:szCs w:val="24"/>
        </w:rPr>
        <w:t>elected one of their own field marshals to bid for a spot in the district legislature, publicly asserting its goal of “[protecting] blacks from what he called their white oppressors”.</w:t>
      </w:r>
      <w:r w:rsidR="00D120E0">
        <w:rPr>
          <w:rStyle w:val="FootnoteReference"/>
          <w:rFonts w:ascii="Times New Roman" w:hAnsi="Times New Roman" w:cs="Times New Roman"/>
          <w:sz w:val="24"/>
          <w:szCs w:val="24"/>
        </w:rPr>
        <w:footnoteReference w:id="15"/>
      </w:r>
      <w:r w:rsidR="00D120E0">
        <w:rPr>
          <w:rFonts w:ascii="Times New Roman" w:hAnsi="Times New Roman" w:cs="Times New Roman"/>
          <w:sz w:val="24"/>
          <w:szCs w:val="24"/>
        </w:rPr>
        <w:t xml:space="preserve"> </w:t>
      </w:r>
      <w:r w:rsidR="00593521">
        <w:rPr>
          <w:rFonts w:ascii="Times New Roman" w:hAnsi="Times New Roman" w:cs="Times New Roman"/>
          <w:sz w:val="24"/>
          <w:szCs w:val="24"/>
        </w:rPr>
        <w:t>The Party also held “</w:t>
      </w:r>
      <w:r w:rsidR="00593521" w:rsidRPr="00593521">
        <w:rPr>
          <w:rFonts w:ascii="Times New Roman" w:hAnsi="Times New Roman" w:cs="Times New Roman"/>
          <w:sz w:val="24"/>
          <w:szCs w:val="24"/>
        </w:rPr>
        <w:t>several voter registration</w:t>
      </w:r>
      <w:r w:rsidR="00593521">
        <w:rPr>
          <w:rFonts w:ascii="Times New Roman" w:hAnsi="Times New Roman" w:cs="Times New Roman"/>
          <w:sz w:val="24"/>
          <w:szCs w:val="24"/>
        </w:rPr>
        <w:t xml:space="preserve"> </w:t>
      </w:r>
      <w:r w:rsidR="00593521" w:rsidRPr="00593521">
        <w:rPr>
          <w:rFonts w:ascii="Times New Roman" w:hAnsi="Times New Roman" w:cs="Times New Roman"/>
          <w:sz w:val="24"/>
          <w:szCs w:val="24"/>
        </w:rPr>
        <w:t>drives in the Oakland/Alameda County area</w:t>
      </w:r>
      <w:r w:rsidR="00593521">
        <w:rPr>
          <w:rFonts w:ascii="Times New Roman" w:hAnsi="Times New Roman" w:cs="Times New Roman"/>
          <w:sz w:val="24"/>
          <w:szCs w:val="24"/>
        </w:rPr>
        <w:t xml:space="preserve"> b</w:t>
      </w:r>
      <w:r w:rsidR="00593521" w:rsidRPr="00593521">
        <w:rPr>
          <w:rFonts w:ascii="Times New Roman" w:hAnsi="Times New Roman" w:cs="Times New Roman"/>
          <w:sz w:val="24"/>
          <w:szCs w:val="24"/>
        </w:rPr>
        <w:t>etween 1972 and 1977</w:t>
      </w:r>
      <w:r w:rsidR="00593521">
        <w:rPr>
          <w:rFonts w:ascii="Times New Roman" w:hAnsi="Times New Roman" w:cs="Times New Roman"/>
          <w:sz w:val="24"/>
          <w:szCs w:val="24"/>
        </w:rPr>
        <w:t>” when Panther leader Bobby Seal ran for mayor of Oakland.</w:t>
      </w:r>
      <w:r w:rsidR="00593521">
        <w:rPr>
          <w:rStyle w:val="FootnoteReference"/>
          <w:rFonts w:ascii="Times New Roman" w:hAnsi="Times New Roman" w:cs="Times New Roman"/>
          <w:sz w:val="24"/>
          <w:szCs w:val="24"/>
        </w:rPr>
        <w:footnoteReference w:id="16"/>
      </w:r>
      <w:r w:rsidR="00593521">
        <w:rPr>
          <w:rFonts w:ascii="Times New Roman" w:hAnsi="Times New Roman" w:cs="Times New Roman"/>
          <w:sz w:val="24"/>
          <w:szCs w:val="24"/>
        </w:rPr>
        <w:t xml:space="preserve"> </w:t>
      </w:r>
      <w:r w:rsidR="00D120E0">
        <w:rPr>
          <w:rFonts w:ascii="Times New Roman" w:hAnsi="Times New Roman" w:cs="Times New Roman"/>
          <w:sz w:val="24"/>
          <w:szCs w:val="24"/>
        </w:rPr>
        <w:t xml:space="preserve">The Panthers strove to serve the community in this way because it was believed by most that the way the oppressed would finally be lifted up and </w:t>
      </w:r>
      <w:r w:rsidR="00C04FCB" w:rsidRPr="00C04FCB">
        <w:rPr>
          <w:rFonts w:ascii="Times New Roman" w:hAnsi="Times New Roman" w:cs="Times New Roman"/>
          <w:sz w:val="24"/>
          <w:szCs w:val="24"/>
        </w:rPr>
        <w:t xml:space="preserve">completely </w:t>
      </w:r>
      <w:r w:rsidR="00D120E0">
        <w:rPr>
          <w:rFonts w:ascii="Times New Roman" w:hAnsi="Times New Roman" w:cs="Times New Roman"/>
          <w:sz w:val="24"/>
          <w:szCs w:val="24"/>
        </w:rPr>
        <w:lastRenderedPageBreak/>
        <w:t>empowered was with the advantage of political power. In this way, the BPP would spread its beliefs and satisfy constituents with the implementation of their Ten Point program at the local and state levels.</w:t>
      </w:r>
      <w:r w:rsidR="003B5FD9">
        <w:rPr>
          <w:rFonts w:ascii="Times New Roman" w:hAnsi="Times New Roman" w:cs="Times New Roman"/>
          <w:sz w:val="24"/>
          <w:szCs w:val="24"/>
        </w:rPr>
        <w:t xml:space="preserve"> </w:t>
      </w:r>
    </w:p>
    <w:p w14:paraId="056688A1" w14:textId="77777777" w:rsidR="002A0654" w:rsidRDefault="0006220F" w:rsidP="00A40CC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Black Panther Party was an organization that embodied the radical side of the civil rights movement, especially in Seattle, which has always been a hotbed of social and political change. Panthers wore uniforms and did participate in violence against the police, but the emphasis was on community service. The Party embedded service into everything that they did, </w:t>
      </w:r>
      <w:bookmarkStart w:id="8" w:name="_Hlk500087293"/>
      <w:r>
        <w:rPr>
          <w:rFonts w:ascii="Times New Roman" w:hAnsi="Times New Roman" w:cs="Times New Roman"/>
          <w:sz w:val="24"/>
          <w:szCs w:val="24"/>
        </w:rPr>
        <w:t>including political endeavors because their socialist ideology demanded it. What matter</w:t>
      </w:r>
      <w:r w:rsidR="00006313">
        <w:rPr>
          <w:rFonts w:ascii="Times New Roman" w:hAnsi="Times New Roman" w:cs="Times New Roman"/>
          <w:sz w:val="24"/>
          <w:szCs w:val="24"/>
        </w:rPr>
        <w:t>ed</w:t>
      </w:r>
      <w:r>
        <w:rPr>
          <w:rFonts w:ascii="Times New Roman" w:hAnsi="Times New Roman" w:cs="Times New Roman"/>
          <w:sz w:val="24"/>
          <w:szCs w:val="24"/>
        </w:rPr>
        <w:t xml:space="preserve"> to Panthers like Bobby White and Aaron Dixon was the opportunity to make their community a place where the disenfranchised and oppressed could find purpose in their lives and learn to stand up for their own rights. What mattered was keeping young women off the streets and young men off drugs. What mattered was feeding children a nutritious first meal of the day when the schools would not</w:t>
      </w:r>
      <w:r w:rsidR="00006313">
        <w:rPr>
          <w:rFonts w:ascii="Times New Roman" w:hAnsi="Times New Roman" w:cs="Times New Roman"/>
          <w:sz w:val="24"/>
          <w:szCs w:val="24"/>
        </w:rPr>
        <w:t>,</w:t>
      </w:r>
      <w:r>
        <w:rPr>
          <w:rFonts w:ascii="Times New Roman" w:hAnsi="Times New Roman" w:cs="Times New Roman"/>
          <w:sz w:val="24"/>
          <w:szCs w:val="24"/>
        </w:rPr>
        <w:t xml:space="preserve"> and providing </w:t>
      </w:r>
      <w:r w:rsidR="00006313">
        <w:rPr>
          <w:rFonts w:ascii="Times New Roman" w:hAnsi="Times New Roman" w:cs="Times New Roman"/>
          <w:sz w:val="24"/>
          <w:szCs w:val="24"/>
        </w:rPr>
        <w:t xml:space="preserve">preventative </w:t>
      </w:r>
      <w:r>
        <w:rPr>
          <w:rFonts w:ascii="Times New Roman" w:hAnsi="Times New Roman" w:cs="Times New Roman"/>
          <w:sz w:val="24"/>
          <w:szCs w:val="24"/>
        </w:rPr>
        <w:t xml:space="preserve">medical services to those that could not afford </w:t>
      </w:r>
      <w:r w:rsidR="00006313">
        <w:rPr>
          <w:rFonts w:ascii="Times New Roman" w:hAnsi="Times New Roman" w:cs="Times New Roman"/>
          <w:sz w:val="24"/>
          <w:szCs w:val="24"/>
        </w:rPr>
        <w:t>it otherwise</w:t>
      </w:r>
      <w:r w:rsidR="00E70AEE">
        <w:rPr>
          <w:rFonts w:ascii="Times New Roman" w:hAnsi="Times New Roman" w:cs="Times New Roman"/>
          <w:sz w:val="24"/>
          <w:szCs w:val="24"/>
        </w:rPr>
        <w:t xml:space="preserve">, </w:t>
      </w:r>
      <w:r w:rsidR="00006313">
        <w:rPr>
          <w:rFonts w:ascii="Times New Roman" w:hAnsi="Times New Roman" w:cs="Times New Roman"/>
          <w:sz w:val="24"/>
          <w:szCs w:val="24"/>
        </w:rPr>
        <w:t xml:space="preserve">or </w:t>
      </w:r>
      <w:r w:rsidR="002A0654">
        <w:rPr>
          <w:rFonts w:ascii="Times New Roman" w:hAnsi="Times New Roman" w:cs="Times New Roman"/>
          <w:sz w:val="24"/>
          <w:szCs w:val="24"/>
        </w:rPr>
        <w:t>those who were refused service</w:t>
      </w:r>
      <w:r w:rsidR="00006313">
        <w:rPr>
          <w:rFonts w:ascii="Times New Roman" w:hAnsi="Times New Roman" w:cs="Times New Roman"/>
          <w:sz w:val="24"/>
          <w:szCs w:val="24"/>
        </w:rPr>
        <w:t xml:space="preserve"> in what editors of the </w:t>
      </w:r>
      <w:r w:rsidR="00006313">
        <w:rPr>
          <w:rFonts w:ascii="Times New Roman" w:hAnsi="Times New Roman" w:cs="Times New Roman"/>
          <w:i/>
          <w:color w:val="000000"/>
          <w:sz w:val="24"/>
          <w:szCs w:val="24"/>
          <w:shd w:val="clear" w:color="auto" w:fill="FFFFFF"/>
        </w:rPr>
        <w:t xml:space="preserve">Ministry of Information Bulletin </w:t>
      </w:r>
      <w:r w:rsidR="00006313">
        <w:rPr>
          <w:rFonts w:ascii="Times New Roman" w:hAnsi="Times New Roman" w:cs="Times New Roman"/>
          <w:color w:val="000000"/>
          <w:sz w:val="24"/>
          <w:szCs w:val="24"/>
          <w:shd w:val="clear" w:color="auto" w:fill="FFFFFF"/>
        </w:rPr>
        <w:t>would call a “</w:t>
      </w:r>
      <w:r w:rsidR="00E70AEE">
        <w:rPr>
          <w:rFonts w:ascii="Times New Roman" w:hAnsi="Times New Roman" w:cs="Times New Roman"/>
          <w:color w:val="000000"/>
          <w:sz w:val="24"/>
          <w:szCs w:val="24"/>
          <w:shd w:val="clear" w:color="auto" w:fill="FFFFFF"/>
        </w:rPr>
        <w:t>racist, fascist</w:t>
      </w:r>
      <w:r w:rsidR="00006313">
        <w:rPr>
          <w:rFonts w:ascii="Times New Roman" w:hAnsi="Times New Roman" w:cs="Times New Roman"/>
          <w:color w:val="000000"/>
          <w:sz w:val="24"/>
          <w:szCs w:val="24"/>
          <w:shd w:val="clear" w:color="auto" w:fill="FFFFFF"/>
        </w:rPr>
        <w:t xml:space="preserve"> system”</w:t>
      </w:r>
      <w:r w:rsidR="002A0654">
        <w:rPr>
          <w:rFonts w:ascii="Times New Roman" w:hAnsi="Times New Roman" w:cs="Times New Roman"/>
          <w:sz w:val="24"/>
          <w:szCs w:val="24"/>
        </w:rPr>
        <w:t>.</w:t>
      </w:r>
      <w:r w:rsidR="00A67B98">
        <w:rPr>
          <w:rFonts w:ascii="Times New Roman" w:hAnsi="Times New Roman" w:cs="Times New Roman"/>
          <w:sz w:val="24"/>
          <w:szCs w:val="24"/>
        </w:rPr>
        <w:t xml:space="preserve"> In the same publication, an editor said that “[we] must serve the needs and desires of the people, because we are the oxen to be ridden by the people”.</w:t>
      </w:r>
      <w:r w:rsidR="00A67B98">
        <w:rPr>
          <w:rStyle w:val="FootnoteReference"/>
          <w:rFonts w:ascii="Times New Roman" w:hAnsi="Times New Roman" w:cs="Times New Roman"/>
          <w:sz w:val="24"/>
          <w:szCs w:val="24"/>
        </w:rPr>
        <w:footnoteReference w:id="17"/>
      </w:r>
      <w:r w:rsidR="00A67B98">
        <w:rPr>
          <w:rFonts w:ascii="Times New Roman" w:hAnsi="Times New Roman" w:cs="Times New Roman"/>
          <w:sz w:val="24"/>
          <w:szCs w:val="24"/>
        </w:rPr>
        <w:t xml:space="preserve">  </w:t>
      </w:r>
      <w:r w:rsidR="002A0654">
        <w:rPr>
          <w:rFonts w:ascii="Times New Roman" w:hAnsi="Times New Roman" w:cs="Times New Roman"/>
          <w:sz w:val="24"/>
          <w:szCs w:val="24"/>
        </w:rPr>
        <w:t>The BPP stood for those who could not sta</w:t>
      </w:r>
      <w:r w:rsidR="00B1229B">
        <w:rPr>
          <w:rFonts w:ascii="Times New Roman" w:hAnsi="Times New Roman" w:cs="Times New Roman"/>
          <w:sz w:val="24"/>
          <w:szCs w:val="24"/>
        </w:rPr>
        <w:t>nd</w:t>
      </w:r>
      <w:r w:rsidR="002A0654">
        <w:rPr>
          <w:rFonts w:ascii="Times New Roman" w:hAnsi="Times New Roman" w:cs="Times New Roman"/>
          <w:sz w:val="24"/>
          <w:szCs w:val="24"/>
        </w:rPr>
        <w:t xml:space="preserve"> </w:t>
      </w:r>
      <w:r w:rsidR="00006313">
        <w:rPr>
          <w:rFonts w:ascii="Times New Roman" w:hAnsi="Times New Roman" w:cs="Times New Roman"/>
          <w:sz w:val="24"/>
          <w:szCs w:val="24"/>
        </w:rPr>
        <w:t xml:space="preserve">for themselves </w:t>
      </w:r>
      <w:r w:rsidR="002A0654">
        <w:rPr>
          <w:rFonts w:ascii="Times New Roman" w:hAnsi="Times New Roman" w:cs="Times New Roman"/>
          <w:sz w:val="24"/>
          <w:szCs w:val="24"/>
        </w:rPr>
        <w:t xml:space="preserve">because they believed that </w:t>
      </w:r>
      <w:bookmarkEnd w:id="8"/>
      <w:r w:rsidR="00A67B98">
        <w:rPr>
          <w:rFonts w:ascii="Times New Roman" w:hAnsi="Times New Roman" w:cs="Times New Roman"/>
          <w:sz w:val="24"/>
          <w:szCs w:val="24"/>
        </w:rPr>
        <w:t>the only thing their organization was good for was to serve and take the heavy load off the oppressed</w:t>
      </w:r>
      <w:r w:rsidR="009161E4">
        <w:rPr>
          <w:rFonts w:ascii="Times New Roman" w:hAnsi="Times New Roman" w:cs="Times New Roman"/>
          <w:sz w:val="24"/>
          <w:szCs w:val="24"/>
        </w:rPr>
        <w:t>. What the Panthers were was everything a strong community endeavors to be and the impacts they had on community service will last several lifetimes.</w:t>
      </w:r>
    </w:p>
    <w:p w14:paraId="4994481A" w14:textId="77777777" w:rsidR="00A40CC0" w:rsidRDefault="00A40CC0">
      <w:pPr>
        <w:rPr>
          <w:rFonts w:ascii="Times New Roman" w:hAnsi="Times New Roman" w:cs="Times New Roman"/>
          <w:sz w:val="24"/>
          <w:szCs w:val="24"/>
        </w:rPr>
      </w:pPr>
      <w:r>
        <w:rPr>
          <w:rFonts w:ascii="Times New Roman" w:hAnsi="Times New Roman" w:cs="Times New Roman"/>
          <w:sz w:val="24"/>
          <w:szCs w:val="24"/>
        </w:rPr>
        <w:br w:type="page"/>
      </w:r>
    </w:p>
    <w:p w14:paraId="589EEF73" w14:textId="77777777" w:rsidR="004A1440" w:rsidRDefault="002A0654" w:rsidP="004A1440">
      <w:pPr>
        <w:spacing w:line="480" w:lineRule="auto"/>
        <w:ind w:firstLine="720"/>
        <w:jc w:val="center"/>
        <w:rPr>
          <w:rFonts w:ascii="Times New Roman" w:hAnsi="Times New Roman" w:cs="Times New Roman"/>
          <w:sz w:val="24"/>
          <w:szCs w:val="24"/>
        </w:rPr>
      </w:pPr>
      <w:r w:rsidRPr="002A0654">
        <w:rPr>
          <w:rFonts w:ascii="Times New Roman" w:hAnsi="Times New Roman" w:cs="Times New Roman"/>
          <w:sz w:val="24"/>
          <w:szCs w:val="24"/>
        </w:rPr>
        <w:lastRenderedPageBreak/>
        <w:t>Annotated Bibliography</w:t>
      </w:r>
    </w:p>
    <w:p w14:paraId="6454FF18" w14:textId="77777777" w:rsidR="004A1440" w:rsidRDefault="004A1440" w:rsidP="004A1440">
      <w:pPr>
        <w:spacing w:line="240" w:lineRule="auto"/>
        <w:ind w:left="720" w:hanging="720"/>
        <w:rPr>
          <w:rFonts w:ascii="Times New Roman" w:hAnsi="Times New Roman" w:cs="Times New Roman"/>
          <w:sz w:val="24"/>
          <w:szCs w:val="24"/>
        </w:rPr>
      </w:pPr>
      <w:bookmarkStart w:id="9" w:name="_Hlk500064141"/>
      <w:r w:rsidRPr="000D32E2">
        <w:rPr>
          <w:rFonts w:ascii="Times New Roman" w:hAnsi="Times New Roman" w:cs="Times New Roman"/>
          <w:sz w:val="24"/>
          <w:szCs w:val="24"/>
        </w:rPr>
        <w:t xml:space="preserve">Abron, JoNina M. "The Legacy of the Black Panther Party." The Black Scholar, no. 6 (1986): 33-37. </w:t>
      </w:r>
      <w:r w:rsidRPr="004A1440">
        <w:rPr>
          <w:rFonts w:ascii="Times New Roman" w:hAnsi="Times New Roman" w:cs="Times New Roman"/>
          <w:sz w:val="24"/>
          <w:szCs w:val="24"/>
        </w:rPr>
        <w:t>http://www.jstor.org/stable/41067327</w:t>
      </w:r>
      <w:r w:rsidRPr="000D32E2">
        <w:rPr>
          <w:rFonts w:ascii="Times New Roman" w:hAnsi="Times New Roman" w:cs="Times New Roman"/>
          <w:sz w:val="24"/>
          <w:szCs w:val="24"/>
        </w:rPr>
        <w:t>.</w:t>
      </w:r>
    </w:p>
    <w:bookmarkEnd w:id="9"/>
    <w:p w14:paraId="2BCB2046" w14:textId="77777777" w:rsidR="004A1440" w:rsidRDefault="004A1440" w:rsidP="004A1440">
      <w:pPr>
        <w:spacing w:line="240" w:lineRule="auto"/>
        <w:rPr>
          <w:rFonts w:ascii="Times New Roman" w:hAnsi="Times New Roman" w:cs="Times New Roman"/>
          <w:sz w:val="24"/>
          <w:szCs w:val="24"/>
        </w:rPr>
      </w:pPr>
      <w:r>
        <w:rPr>
          <w:rFonts w:ascii="Times New Roman" w:hAnsi="Times New Roman" w:cs="Times New Roman"/>
          <w:sz w:val="24"/>
          <w:szCs w:val="24"/>
        </w:rPr>
        <w:t>This source lists and explains some of the BPP’s contributions to society and highlights the ones that it helped in popularizing. It also explains the Panthers’ hand in how the US populous perceived the police in the 60’s and 70’s. The Ten Point program is also listed in the text along with a picture of some party members wearing their uniforms. This source will allow me to point out the fact that the BPP made a significant impact on community services.</w:t>
      </w:r>
    </w:p>
    <w:p w14:paraId="2AA1EE21" w14:textId="77777777" w:rsidR="004A1440" w:rsidRPr="002A0654" w:rsidRDefault="004A1440" w:rsidP="004A1440">
      <w:pPr>
        <w:spacing w:line="240" w:lineRule="auto"/>
        <w:rPr>
          <w:rFonts w:ascii="Times New Roman" w:hAnsi="Times New Roman" w:cs="Times New Roman"/>
          <w:sz w:val="24"/>
          <w:szCs w:val="24"/>
        </w:rPr>
      </w:pPr>
    </w:p>
    <w:p w14:paraId="21393385" w14:textId="77777777" w:rsidR="002A0654" w:rsidRPr="002A0654" w:rsidRDefault="002A0654" w:rsidP="00B1229B">
      <w:pPr>
        <w:spacing w:line="240" w:lineRule="auto"/>
        <w:ind w:left="720" w:hanging="720"/>
        <w:rPr>
          <w:rFonts w:ascii="Times New Roman" w:hAnsi="Times New Roman" w:cs="Times New Roman"/>
          <w:sz w:val="24"/>
          <w:szCs w:val="24"/>
        </w:rPr>
      </w:pPr>
      <w:r w:rsidRPr="002A0654">
        <w:rPr>
          <w:rFonts w:ascii="Times New Roman" w:hAnsi="Times New Roman" w:cs="Times New Roman"/>
          <w:sz w:val="24"/>
          <w:szCs w:val="24"/>
        </w:rPr>
        <w:t>“Black Panthers May Run Candidate,” The Seattle Times, Seattle Civil Rights &amp; Labor History Project, accessed October 20, 2017, http://depts.washington.edu/civilr/images/bpp/news/ST_July6-68.jpg</w:t>
      </w:r>
    </w:p>
    <w:p w14:paraId="2A7A2C64" w14:textId="77777777" w:rsidR="002A0654" w:rsidRDefault="002A0654" w:rsidP="00B1229B">
      <w:pPr>
        <w:spacing w:line="240" w:lineRule="auto"/>
        <w:rPr>
          <w:rFonts w:ascii="Times New Roman" w:hAnsi="Times New Roman" w:cs="Times New Roman"/>
          <w:sz w:val="24"/>
          <w:szCs w:val="24"/>
        </w:rPr>
      </w:pPr>
      <w:r w:rsidRPr="002A0654">
        <w:rPr>
          <w:rFonts w:ascii="Times New Roman" w:hAnsi="Times New Roman" w:cs="Times New Roman"/>
          <w:sz w:val="24"/>
          <w:szCs w:val="24"/>
        </w:rPr>
        <w:t>A newspaper clipping from the Seattle Times recounts the events of a meeting in which the president of the Black Student Union at the University of Washington disclosed that the party was considering running a candidate in the upcoming election independent of either major political party. This will support the point that the Black Panther Party was a multi-faceted organization which provided services and functioned as a political organization.</w:t>
      </w:r>
    </w:p>
    <w:p w14:paraId="2C05BF36" w14:textId="77777777" w:rsidR="00292CE4" w:rsidRDefault="00292CE4" w:rsidP="00B1229B">
      <w:pPr>
        <w:spacing w:line="240" w:lineRule="auto"/>
        <w:rPr>
          <w:rFonts w:ascii="Times New Roman" w:hAnsi="Times New Roman" w:cs="Times New Roman"/>
          <w:sz w:val="24"/>
          <w:szCs w:val="24"/>
        </w:rPr>
      </w:pPr>
    </w:p>
    <w:p w14:paraId="73854E02" w14:textId="77777777" w:rsidR="00292CE4" w:rsidRPr="002A0654" w:rsidRDefault="00292CE4" w:rsidP="00292CE4">
      <w:pPr>
        <w:spacing w:line="240" w:lineRule="auto"/>
        <w:ind w:left="720" w:hanging="720"/>
        <w:rPr>
          <w:rFonts w:ascii="Times New Roman" w:hAnsi="Times New Roman" w:cs="Times New Roman"/>
          <w:sz w:val="24"/>
          <w:szCs w:val="24"/>
        </w:rPr>
      </w:pPr>
      <w:r w:rsidRPr="002A0654">
        <w:rPr>
          <w:rFonts w:ascii="Times New Roman" w:hAnsi="Times New Roman" w:cs="Times New Roman"/>
          <w:sz w:val="24"/>
          <w:szCs w:val="24"/>
        </w:rPr>
        <w:t>Schaefer, Kurt. “The Black Panther Party in Seattle, 1968-1970, Part 2: Background—The BSU and Black Power” Seattle Civil Rights &amp; Labor History Project, http://depts.washington.edu/civilr/Panther3_schaefer.htm</w:t>
      </w:r>
    </w:p>
    <w:p w14:paraId="5C0EA94C" w14:textId="77777777" w:rsidR="00292CE4" w:rsidRPr="002A0654" w:rsidRDefault="00292CE4" w:rsidP="00292CE4">
      <w:pPr>
        <w:spacing w:line="240" w:lineRule="auto"/>
        <w:rPr>
          <w:rFonts w:ascii="Times New Roman" w:hAnsi="Times New Roman" w:cs="Times New Roman"/>
          <w:sz w:val="24"/>
          <w:szCs w:val="24"/>
        </w:rPr>
      </w:pPr>
      <w:r w:rsidRPr="002A0654">
        <w:rPr>
          <w:rFonts w:ascii="Times New Roman" w:hAnsi="Times New Roman" w:cs="Times New Roman"/>
          <w:sz w:val="24"/>
          <w:szCs w:val="24"/>
        </w:rPr>
        <w:t xml:space="preserve">The Black Panther movement as it began in Seattle started with the Dixon brothers and their roles in the Black Student Union at their high school. This source explains how the two got their start in the civil rights organization and how the movement spread between schools. I will use this source mainly to give background in the early parts of my paper. </w:t>
      </w:r>
    </w:p>
    <w:p w14:paraId="3981AB24" w14:textId="77777777" w:rsidR="00292CE4" w:rsidRDefault="00292CE4" w:rsidP="00B1229B">
      <w:pPr>
        <w:spacing w:line="240" w:lineRule="auto"/>
        <w:rPr>
          <w:rFonts w:ascii="Times New Roman" w:hAnsi="Times New Roman" w:cs="Times New Roman"/>
          <w:sz w:val="24"/>
          <w:szCs w:val="24"/>
        </w:rPr>
      </w:pPr>
    </w:p>
    <w:p w14:paraId="3E8F5873" w14:textId="77777777" w:rsidR="00292CE4" w:rsidRDefault="00292CE4" w:rsidP="00292CE4">
      <w:pPr>
        <w:spacing w:line="240" w:lineRule="auto"/>
        <w:ind w:left="720" w:hanging="720"/>
        <w:rPr>
          <w:rFonts w:ascii="Times New Roman" w:hAnsi="Times New Roman" w:cs="Times New Roman"/>
          <w:sz w:val="24"/>
          <w:szCs w:val="24"/>
        </w:rPr>
      </w:pPr>
      <w:r w:rsidRPr="00292CE4">
        <w:rPr>
          <w:rFonts w:ascii="Times New Roman" w:hAnsi="Times New Roman" w:cs="Times New Roman"/>
          <w:sz w:val="24"/>
          <w:szCs w:val="24"/>
        </w:rPr>
        <w:t xml:space="preserve">Drummond, Tammerlin. "Black Panther School </w:t>
      </w:r>
      <w:r>
        <w:rPr>
          <w:rFonts w:ascii="Times New Roman" w:hAnsi="Times New Roman" w:cs="Times New Roman"/>
          <w:sz w:val="24"/>
          <w:szCs w:val="24"/>
        </w:rPr>
        <w:t>a</w:t>
      </w:r>
      <w:r w:rsidRPr="00292CE4">
        <w:rPr>
          <w:rFonts w:ascii="Times New Roman" w:hAnsi="Times New Roman" w:cs="Times New Roman"/>
          <w:sz w:val="24"/>
          <w:szCs w:val="24"/>
        </w:rPr>
        <w:t xml:space="preserve"> Legend </w:t>
      </w:r>
      <w:r>
        <w:rPr>
          <w:rFonts w:ascii="Times New Roman" w:hAnsi="Times New Roman" w:cs="Times New Roman"/>
          <w:sz w:val="24"/>
          <w:szCs w:val="24"/>
        </w:rPr>
        <w:t>i</w:t>
      </w:r>
      <w:r w:rsidRPr="00292CE4">
        <w:rPr>
          <w:rFonts w:ascii="Times New Roman" w:hAnsi="Times New Roman" w:cs="Times New Roman"/>
          <w:sz w:val="24"/>
          <w:szCs w:val="24"/>
        </w:rPr>
        <w:t>n Its Time". Eastbaytimes.Com. http://www.eastbaytimes.com/2016/10/06/black-panther-school-ahead-of-its-time/.</w:t>
      </w:r>
    </w:p>
    <w:p w14:paraId="1C40FB7C" w14:textId="77777777" w:rsidR="00292CE4" w:rsidRDefault="00292CE4" w:rsidP="00292CE4">
      <w:pPr>
        <w:spacing w:line="240" w:lineRule="auto"/>
        <w:rPr>
          <w:rFonts w:ascii="Times New Roman" w:hAnsi="Times New Roman" w:cs="Times New Roman"/>
          <w:sz w:val="24"/>
          <w:szCs w:val="24"/>
        </w:rPr>
      </w:pPr>
      <w:r>
        <w:rPr>
          <w:rFonts w:ascii="Times New Roman" w:hAnsi="Times New Roman" w:cs="Times New Roman"/>
          <w:sz w:val="24"/>
          <w:szCs w:val="24"/>
        </w:rPr>
        <w:t>This article describes one of the Black Panther’s service projects in detail and has interviews of former students of Oakland Community School embedded in it. This article will help me show how the Panthers treated education of young people differently than higher education and add another example of community service to the list of evidence supporting my thesis.</w:t>
      </w:r>
    </w:p>
    <w:p w14:paraId="03FC975F" w14:textId="77777777" w:rsidR="00B1229B" w:rsidRPr="002A0654" w:rsidRDefault="00B1229B" w:rsidP="00B1229B">
      <w:pPr>
        <w:spacing w:line="240" w:lineRule="auto"/>
        <w:rPr>
          <w:rFonts w:ascii="Times New Roman" w:hAnsi="Times New Roman" w:cs="Times New Roman"/>
          <w:sz w:val="24"/>
          <w:szCs w:val="24"/>
        </w:rPr>
      </w:pPr>
    </w:p>
    <w:p w14:paraId="0C47CA64" w14:textId="77777777" w:rsidR="002A0654" w:rsidRPr="002A0654" w:rsidRDefault="002A0654" w:rsidP="00B1229B">
      <w:pPr>
        <w:spacing w:line="240" w:lineRule="auto"/>
        <w:ind w:left="720" w:hanging="720"/>
        <w:rPr>
          <w:rFonts w:ascii="Times New Roman" w:hAnsi="Times New Roman" w:cs="Times New Roman"/>
          <w:sz w:val="24"/>
          <w:szCs w:val="24"/>
        </w:rPr>
      </w:pPr>
      <w:r w:rsidRPr="002A0654">
        <w:rPr>
          <w:rFonts w:ascii="Times New Roman" w:hAnsi="Times New Roman" w:cs="Times New Roman"/>
          <w:sz w:val="24"/>
          <w:szCs w:val="24"/>
        </w:rPr>
        <w:t>Johnson, James. Transcription of Interview with Aaron Dixon, Interviewed by James Johnson, 11 July 1970, 1-11, accessed October 20, 2017, http://depts.washington.edu/civilr3/pdf/Dixon_Interview_med.pdf</w:t>
      </w:r>
    </w:p>
    <w:p w14:paraId="392C1E9E" w14:textId="77777777" w:rsidR="002A0654" w:rsidRPr="002A0654" w:rsidRDefault="002A0654" w:rsidP="00A40CC0">
      <w:pPr>
        <w:spacing w:line="240" w:lineRule="auto"/>
        <w:rPr>
          <w:rFonts w:ascii="Times New Roman" w:hAnsi="Times New Roman" w:cs="Times New Roman"/>
          <w:sz w:val="24"/>
          <w:szCs w:val="24"/>
        </w:rPr>
      </w:pPr>
      <w:r w:rsidRPr="002A0654">
        <w:rPr>
          <w:rFonts w:ascii="Times New Roman" w:hAnsi="Times New Roman" w:cs="Times New Roman"/>
          <w:sz w:val="24"/>
          <w:szCs w:val="24"/>
        </w:rPr>
        <w:lastRenderedPageBreak/>
        <w:t xml:space="preserve">Aaron Dixon, co-founder of the Black Panther Party </w:t>
      </w:r>
      <w:r w:rsidR="00A40CC0">
        <w:rPr>
          <w:rFonts w:ascii="Times New Roman" w:hAnsi="Times New Roman" w:cs="Times New Roman"/>
          <w:sz w:val="24"/>
          <w:szCs w:val="24"/>
        </w:rPr>
        <w:t xml:space="preserve">chapter </w:t>
      </w:r>
      <w:r w:rsidRPr="002A0654">
        <w:rPr>
          <w:rFonts w:ascii="Times New Roman" w:hAnsi="Times New Roman" w:cs="Times New Roman"/>
          <w:sz w:val="24"/>
          <w:szCs w:val="24"/>
        </w:rPr>
        <w:t>in Seattle, Washington, was interviewed 1970 by James Johnson. In the interview, Dixon explains the philosophies and motives of the party as well as charitable actions and community service done by its members. The interview was taped and the document I am using is the transcript of that tape, which does not list any authors or editors. This interview will add the perspective of a leader in the Black Panther Party to my paper. It highlights some of the services that the party provided to the community and talks about the tactics they used to combat police brutality, prejudice, ect.</w:t>
      </w:r>
    </w:p>
    <w:p w14:paraId="6C9F6764" w14:textId="77777777" w:rsidR="002A0654" w:rsidRPr="002A0654" w:rsidRDefault="002A0654" w:rsidP="00B1229B">
      <w:pPr>
        <w:spacing w:line="240" w:lineRule="auto"/>
        <w:ind w:firstLine="720"/>
        <w:rPr>
          <w:rFonts w:ascii="Times New Roman" w:hAnsi="Times New Roman" w:cs="Times New Roman"/>
          <w:sz w:val="24"/>
          <w:szCs w:val="24"/>
        </w:rPr>
      </w:pPr>
    </w:p>
    <w:p w14:paraId="3A4E58EC" w14:textId="77777777" w:rsidR="002A0654" w:rsidRPr="002A0654" w:rsidRDefault="002A0654" w:rsidP="00B1229B">
      <w:pPr>
        <w:spacing w:line="240" w:lineRule="auto"/>
        <w:ind w:left="720" w:hanging="720"/>
        <w:rPr>
          <w:rFonts w:ascii="Times New Roman" w:hAnsi="Times New Roman" w:cs="Times New Roman"/>
          <w:sz w:val="24"/>
          <w:szCs w:val="24"/>
        </w:rPr>
      </w:pPr>
      <w:r w:rsidRPr="002A0654">
        <w:rPr>
          <w:rFonts w:ascii="Times New Roman" w:hAnsi="Times New Roman" w:cs="Times New Roman"/>
          <w:sz w:val="24"/>
          <w:szCs w:val="24"/>
        </w:rPr>
        <w:t>Morabia, Alfredo. "Unveiling the Black Panther Party Legacy to Public Health." American Journal of Public Health 106, no. 10 (October 2016): 1732-1733. CINAHL Complete, EBSCOhost (accessed November 1, 2017).</w:t>
      </w:r>
    </w:p>
    <w:p w14:paraId="6AB6174B" w14:textId="77777777" w:rsidR="002A0654" w:rsidRDefault="002A0654" w:rsidP="00B1229B">
      <w:pPr>
        <w:spacing w:line="240" w:lineRule="auto"/>
        <w:rPr>
          <w:rFonts w:ascii="Times New Roman" w:hAnsi="Times New Roman" w:cs="Times New Roman"/>
          <w:sz w:val="24"/>
          <w:szCs w:val="24"/>
        </w:rPr>
      </w:pPr>
      <w:r w:rsidRPr="002A0654">
        <w:rPr>
          <w:rFonts w:ascii="Times New Roman" w:hAnsi="Times New Roman" w:cs="Times New Roman"/>
          <w:sz w:val="24"/>
          <w:szCs w:val="24"/>
        </w:rPr>
        <w:t>This source discusses the lasting impact the BPP’s service programs had on public health and highlights how the Panthers were able to run so many programs without making any profit. This will be helpful in explaining the dedication and organization the Party had and further disprove the notion that violence was central to the organization’s practices.</w:t>
      </w:r>
    </w:p>
    <w:p w14:paraId="66A895F9" w14:textId="77777777" w:rsidR="002A0654" w:rsidRPr="002A0654" w:rsidRDefault="002A0654" w:rsidP="00B1229B">
      <w:pPr>
        <w:spacing w:line="240" w:lineRule="auto"/>
        <w:rPr>
          <w:rFonts w:ascii="Times New Roman" w:hAnsi="Times New Roman" w:cs="Times New Roman"/>
          <w:sz w:val="24"/>
          <w:szCs w:val="24"/>
        </w:rPr>
      </w:pPr>
    </w:p>
    <w:p w14:paraId="6C8E69B7" w14:textId="77777777" w:rsidR="002A0654" w:rsidRPr="002A0654" w:rsidRDefault="002A0654" w:rsidP="00B1229B">
      <w:pPr>
        <w:spacing w:line="240" w:lineRule="auto"/>
        <w:ind w:left="720" w:hanging="720"/>
        <w:rPr>
          <w:rFonts w:ascii="Times New Roman" w:hAnsi="Times New Roman" w:cs="Times New Roman"/>
          <w:sz w:val="24"/>
          <w:szCs w:val="24"/>
        </w:rPr>
      </w:pPr>
      <w:r w:rsidRPr="002A0654">
        <w:rPr>
          <w:rFonts w:ascii="Times New Roman" w:hAnsi="Times New Roman" w:cs="Times New Roman"/>
          <w:sz w:val="24"/>
          <w:szCs w:val="24"/>
        </w:rPr>
        <w:t>Murray, Christopher. “Black Panther Party for Self-Defense,” Encyclopedia of Black Studies. Ed. Molefi Kete Asante and Ama Mazama. Thousand Oaks, CA: SAGE Reference, 2005, 135-137, accessed October 21, 2017, Gale Virtual Reference Library.</w:t>
      </w:r>
    </w:p>
    <w:p w14:paraId="2E7A7FC7" w14:textId="77777777" w:rsidR="002A0654" w:rsidRDefault="002A0654" w:rsidP="00B1229B">
      <w:pPr>
        <w:spacing w:line="240" w:lineRule="auto"/>
        <w:rPr>
          <w:rFonts w:ascii="Times New Roman" w:hAnsi="Times New Roman" w:cs="Times New Roman"/>
          <w:sz w:val="24"/>
          <w:szCs w:val="24"/>
        </w:rPr>
      </w:pPr>
      <w:r w:rsidRPr="002A0654">
        <w:rPr>
          <w:rFonts w:ascii="Times New Roman" w:hAnsi="Times New Roman" w:cs="Times New Roman"/>
          <w:sz w:val="24"/>
          <w:szCs w:val="24"/>
        </w:rPr>
        <w:t>This source summarizes the ten-point and community service programs run by the BPP. It also gives a good amount of insight into the Marxist ideologies that the party borrowed from. It also talked about the rise and fall of the party as a result of the FBI’s attempt to break it up from the inside using spies and psychological warfare. I can use this information to strengthen my points on government opposition to the party.</w:t>
      </w:r>
    </w:p>
    <w:p w14:paraId="2C84B728" w14:textId="77777777" w:rsidR="00B1229B" w:rsidRPr="002A0654" w:rsidRDefault="00B1229B" w:rsidP="00B1229B">
      <w:pPr>
        <w:spacing w:line="240" w:lineRule="auto"/>
        <w:rPr>
          <w:rFonts w:ascii="Times New Roman" w:hAnsi="Times New Roman" w:cs="Times New Roman"/>
          <w:sz w:val="24"/>
          <w:szCs w:val="24"/>
        </w:rPr>
      </w:pPr>
    </w:p>
    <w:p w14:paraId="7A734668" w14:textId="77777777" w:rsidR="002A0654" w:rsidRPr="002A0654" w:rsidRDefault="002A0654" w:rsidP="00B1229B">
      <w:pPr>
        <w:spacing w:line="240" w:lineRule="auto"/>
        <w:ind w:left="720" w:hanging="720"/>
        <w:rPr>
          <w:rFonts w:ascii="Times New Roman" w:hAnsi="Times New Roman" w:cs="Times New Roman"/>
          <w:sz w:val="24"/>
          <w:szCs w:val="24"/>
        </w:rPr>
      </w:pPr>
      <w:bookmarkStart w:id="10" w:name="_Hlk500056729"/>
      <w:r w:rsidRPr="002A0654">
        <w:rPr>
          <w:rFonts w:ascii="Times New Roman" w:hAnsi="Times New Roman" w:cs="Times New Roman"/>
          <w:sz w:val="24"/>
          <w:szCs w:val="24"/>
        </w:rPr>
        <w:t>“</w:t>
      </w:r>
      <w:r w:rsidR="00710601">
        <w:rPr>
          <w:rFonts w:ascii="Times New Roman" w:hAnsi="Times New Roman" w:cs="Times New Roman"/>
          <w:sz w:val="24"/>
          <w:szCs w:val="24"/>
        </w:rPr>
        <w:t>Bobby White</w:t>
      </w:r>
      <w:r w:rsidR="00BF0CFF">
        <w:rPr>
          <w:rFonts w:ascii="Times New Roman" w:hAnsi="Times New Roman" w:cs="Times New Roman"/>
          <w:sz w:val="24"/>
          <w:szCs w:val="24"/>
        </w:rPr>
        <w:t xml:space="preserve">”. </w:t>
      </w:r>
      <w:r w:rsidR="00710601">
        <w:rPr>
          <w:rFonts w:ascii="Times New Roman" w:hAnsi="Times New Roman" w:cs="Times New Roman"/>
          <w:sz w:val="24"/>
          <w:szCs w:val="24"/>
        </w:rPr>
        <w:t xml:space="preserve">YouTube </w:t>
      </w:r>
      <w:r w:rsidR="00B1229B">
        <w:rPr>
          <w:rFonts w:ascii="Times New Roman" w:hAnsi="Times New Roman" w:cs="Times New Roman"/>
          <w:sz w:val="24"/>
          <w:szCs w:val="24"/>
        </w:rPr>
        <w:t>v</w:t>
      </w:r>
      <w:r w:rsidR="00710601">
        <w:rPr>
          <w:rFonts w:ascii="Times New Roman" w:hAnsi="Times New Roman" w:cs="Times New Roman"/>
          <w:sz w:val="24"/>
          <w:szCs w:val="24"/>
        </w:rPr>
        <w:t xml:space="preserve">ideo, </w:t>
      </w:r>
      <w:r w:rsidR="00B1229B">
        <w:rPr>
          <w:rFonts w:ascii="Times New Roman" w:hAnsi="Times New Roman" w:cs="Times New Roman"/>
          <w:sz w:val="24"/>
          <w:szCs w:val="24"/>
        </w:rPr>
        <w:t xml:space="preserve">24:57. Posted September 2016. </w:t>
      </w:r>
      <w:r w:rsidRPr="002A0654">
        <w:rPr>
          <w:rFonts w:ascii="Times New Roman" w:hAnsi="Times New Roman" w:cs="Times New Roman"/>
          <w:sz w:val="24"/>
          <w:szCs w:val="24"/>
        </w:rPr>
        <w:t xml:space="preserve">Seattle Civil Rights &amp; Labor History Project, accessed October 20, 2017, </w:t>
      </w:r>
      <w:r w:rsidR="00BF0CFF" w:rsidRPr="00B1229B">
        <w:rPr>
          <w:rFonts w:ascii="Times New Roman" w:hAnsi="Times New Roman" w:cs="Times New Roman"/>
          <w:sz w:val="24"/>
          <w:szCs w:val="24"/>
        </w:rPr>
        <w:t>http://depts.washington.edu/civilr/white.htm</w:t>
      </w:r>
    </w:p>
    <w:bookmarkEnd w:id="10"/>
    <w:p w14:paraId="3360EB8F" w14:textId="77777777" w:rsidR="002A0654" w:rsidRPr="002A0654" w:rsidRDefault="002A0654" w:rsidP="00B1229B">
      <w:pPr>
        <w:spacing w:line="240" w:lineRule="auto"/>
        <w:rPr>
          <w:rFonts w:ascii="Times New Roman" w:hAnsi="Times New Roman" w:cs="Times New Roman"/>
          <w:sz w:val="24"/>
          <w:szCs w:val="24"/>
        </w:rPr>
      </w:pPr>
      <w:r w:rsidRPr="002A0654">
        <w:rPr>
          <w:rFonts w:ascii="Times New Roman" w:hAnsi="Times New Roman" w:cs="Times New Roman"/>
          <w:sz w:val="24"/>
          <w:szCs w:val="24"/>
        </w:rPr>
        <w:t>Bobby White, a Vietnam veteran who joined the Panthers after coming home, was interviewed and spoke about how the party endeavored to take girls forced into prostitution off the streets</w:t>
      </w:r>
      <w:r w:rsidR="00B1229B">
        <w:rPr>
          <w:rFonts w:ascii="Times New Roman" w:hAnsi="Times New Roman" w:cs="Times New Roman"/>
          <w:sz w:val="24"/>
          <w:szCs w:val="24"/>
        </w:rPr>
        <w:t>, the violence he participated in, the perception of the Party by black youth, and other experiences.</w:t>
      </w:r>
      <w:r w:rsidRPr="002A0654">
        <w:rPr>
          <w:rFonts w:ascii="Times New Roman" w:hAnsi="Times New Roman" w:cs="Times New Roman"/>
          <w:sz w:val="24"/>
          <w:szCs w:val="24"/>
        </w:rPr>
        <w:t xml:space="preserve"> This </w:t>
      </w:r>
      <w:r w:rsidR="00B1229B">
        <w:rPr>
          <w:rFonts w:ascii="Times New Roman" w:hAnsi="Times New Roman" w:cs="Times New Roman"/>
          <w:sz w:val="24"/>
          <w:szCs w:val="24"/>
        </w:rPr>
        <w:t>video describes</w:t>
      </w:r>
      <w:r w:rsidRPr="002A0654">
        <w:rPr>
          <w:rFonts w:ascii="Times New Roman" w:hAnsi="Times New Roman" w:cs="Times New Roman"/>
          <w:sz w:val="24"/>
          <w:szCs w:val="24"/>
        </w:rPr>
        <w:t xml:space="preserve"> another act of community service that upholds the argument that the Black Panthers were more than an organization bent on killing and violence between races.</w:t>
      </w:r>
    </w:p>
    <w:p w14:paraId="28399675" w14:textId="77777777" w:rsidR="002A0654" w:rsidRPr="002A0654" w:rsidRDefault="002A0654" w:rsidP="00B1229B">
      <w:pPr>
        <w:spacing w:line="240" w:lineRule="auto"/>
        <w:ind w:firstLine="720"/>
        <w:rPr>
          <w:rFonts w:ascii="Times New Roman" w:hAnsi="Times New Roman" w:cs="Times New Roman"/>
          <w:sz w:val="24"/>
          <w:szCs w:val="24"/>
        </w:rPr>
      </w:pPr>
    </w:p>
    <w:p w14:paraId="444DC13F" w14:textId="77777777" w:rsidR="002A0654" w:rsidRPr="002A0654" w:rsidRDefault="002A0654" w:rsidP="00B1229B">
      <w:pPr>
        <w:spacing w:line="240" w:lineRule="auto"/>
        <w:rPr>
          <w:rFonts w:ascii="Times New Roman" w:hAnsi="Times New Roman" w:cs="Times New Roman"/>
          <w:sz w:val="24"/>
          <w:szCs w:val="24"/>
        </w:rPr>
      </w:pPr>
    </w:p>
    <w:p w14:paraId="75FB774F" w14:textId="77777777" w:rsidR="002A0654" w:rsidRPr="002A0654" w:rsidRDefault="002A0654" w:rsidP="00B1229B">
      <w:pPr>
        <w:spacing w:line="240" w:lineRule="auto"/>
        <w:ind w:left="720" w:hanging="720"/>
        <w:rPr>
          <w:rFonts w:ascii="Times New Roman" w:hAnsi="Times New Roman" w:cs="Times New Roman"/>
          <w:sz w:val="24"/>
          <w:szCs w:val="24"/>
        </w:rPr>
      </w:pPr>
      <w:bookmarkStart w:id="11" w:name="_Hlk500088732"/>
      <w:r w:rsidRPr="002A0654">
        <w:rPr>
          <w:rFonts w:ascii="Times New Roman" w:hAnsi="Times New Roman" w:cs="Times New Roman"/>
          <w:sz w:val="24"/>
          <w:szCs w:val="24"/>
        </w:rPr>
        <w:t>The Black Panther Party, Seattle Chapter. “Ministry of Information Bulletin,” Seattle Civil Rights &amp; Labor History Project, 1-6</w:t>
      </w:r>
      <w:bookmarkEnd w:id="11"/>
      <w:r w:rsidRPr="002A0654">
        <w:rPr>
          <w:rFonts w:ascii="Times New Roman" w:hAnsi="Times New Roman" w:cs="Times New Roman"/>
          <w:sz w:val="24"/>
          <w:szCs w:val="24"/>
        </w:rPr>
        <w:t>, accessed October 21, 2017, http://depts.washington.edu/civilr3/pdf/bpp/bpp3.pdf</w:t>
      </w:r>
    </w:p>
    <w:p w14:paraId="4B1D0158" w14:textId="77777777" w:rsidR="002A0654" w:rsidRPr="002A0654" w:rsidRDefault="002A0654" w:rsidP="00B1229B">
      <w:pPr>
        <w:spacing w:line="240" w:lineRule="auto"/>
        <w:rPr>
          <w:rFonts w:ascii="Times New Roman" w:hAnsi="Times New Roman" w:cs="Times New Roman"/>
          <w:sz w:val="24"/>
          <w:szCs w:val="24"/>
        </w:rPr>
      </w:pPr>
      <w:r w:rsidRPr="002A0654">
        <w:rPr>
          <w:rFonts w:ascii="Times New Roman" w:hAnsi="Times New Roman" w:cs="Times New Roman"/>
          <w:sz w:val="24"/>
          <w:szCs w:val="24"/>
        </w:rPr>
        <w:t xml:space="preserve">This source is an issue of the newspaper published by the Black Panther Party which talks about (what were) current events in the Black community and incidents of police brutality and </w:t>
      </w:r>
      <w:r w:rsidRPr="002A0654">
        <w:rPr>
          <w:rFonts w:ascii="Times New Roman" w:hAnsi="Times New Roman" w:cs="Times New Roman"/>
          <w:sz w:val="24"/>
          <w:szCs w:val="24"/>
        </w:rPr>
        <w:lastRenderedPageBreak/>
        <w:t>prejudice in the judicial system. The authors of the paper were members of the Black Panther Party who wrote to bring the real news to their community as well as writing on the reason they had to continue to fight and serve. This will give me insight on what impact the Black Panthers had on their communities and how their message was formatted.</w:t>
      </w:r>
    </w:p>
    <w:p w14:paraId="32C95952" w14:textId="77777777" w:rsidR="002A0654" w:rsidRPr="002A0654" w:rsidRDefault="002A0654" w:rsidP="00B1229B">
      <w:pPr>
        <w:spacing w:line="240" w:lineRule="auto"/>
        <w:rPr>
          <w:rFonts w:ascii="Times New Roman" w:hAnsi="Times New Roman" w:cs="Times New Roman"/>
          <w:sz w:val="24"/>
          <w:szCs w:val="24"/>
        </w:rPr>
      </w:pPr>
    </w:p>
    <w:p w14:paraId="71747C26" w14:textId="77777777" w:rsidR="000D32E2" w:rsidRPr="00DF556F" w:rsidRDefault="000D32E2" w:rsidP="002570EE">
      <w:pPr>
        <w:spacing w:line="240" w:lineRule="auto"/>
        <w:rPr>
          <w:rFonts w:ascii="Times New Roman" w:hAnsi="Times New Roman" w:cs="Times New Roman"/>
          <w:sz w:val="24"/>
          <w:szCs w:val="24"/>
        </w:rPr>
      </w:pPr>
    </w:p>
    <w:sectPr w:rsidR="000D32E2" w:rsidRPr="00DF556F" w:rsidSect="00A67B9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3C68B9" w14:textId="77777777" w:rsidR="007A1FB0" w:rsidRDefault="007A1FB0" w:rsidP="00565F3E">
      <w:pPr>
        <w:spacing w:after="0" w:line="240" w:lineRule="auto"/>
      </w:pPr>
      <w:r>
        <w:separator/>
      </w:r>
    </w:p>
  </w:endnote>
  <w:endnote w:type="continuationSeparator" w:id="0">
    <w:p w14:paraId="53605B2F" w14:textId="77777777" w:rsidR="007A1FB0" w:rsidRDefault="007A1FB0" w:rsidP="00565F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7AEB68" w14:textId="77777777" w:rsidR="007A1FB0" w:rsidRDefault="007A1FB0" w:rsidP="00565F3E">
      <w:pPr>
        <w:spacing w:after="0" w:line="240" w:lineRule="auto"/>
      </w:pPr>
      <w:r>
        <w:separator/>
      </w:r>
    </w:p>
  </w:footnote>
  <w:footnote w:type="continuationSeparator" w:id="0">
    <w:p w14:paraId="39BDDDE4" w14:textId="77777777" w:rsidR="007A1FB0" w:rsidRDefault="007A1FB0" w:rsidP="00565F3E">
      <w:pPr>
        <w:spacing w:after="0" w:line="240" w:lineRule="auto"/>
      </w:pPr>
      <w:r>
        <w:continuationSeparator/>
      </w:r>
    </w:p>
  </w:footnote>
  <w:footnote w:id="1">
    <w:p w14:paraId="08983B2D" w14:textId="77777777" w:rsidR="009161E4" w:rsidRDefault="009161E4">
      <w:pPr>
        <w:pStyle w:val="FootnoteText"/>
      </w:pPr>
      <w:r>
        <w:rPr>
          <w:rStyle w:val="FootnoteReference"/>
        </w:rPr>
        <w:footnoteRef/>
      </w:r>
      <w:r>
        <w:t xml:space="preserve"> </w:t>
      </w:r>
      <w:r w:rsidRPr="00A10CB5">
        <w:rPr>
          <w:rFonts w:ascii="Times New Roman" w:hAnsi="Times New Roman" w:cs="Times New Roman"/>
          <w:i/>
        </w:rPr>
        <w:t>Bobby White</w:t>
      </w:r>
      <w:r w:rsidRPr="00A10CB5">
        <w:rPr>
          <w:rFonts w:ascii="Times New Roman" w:hAnsi="Times New Roman" w:cs="Times New Roman"/>
        </w:rPr>
        <w:t xml:space="preserve"> (Seattle Civil Rights &amp; Labor History Project).</w:t>
      </w:r>
    </w:p>
  </w:footnote>
  <w:footnote w:id="2">
    <w:p w14:paraId="5322EF95" w14:textId="77777777" w:rsidR="009161E4" w:rsidRPr="0091468F" w:rsidRDefault="009161E4" w:rsidP="00412C32">
      <w:pPr>
        <w:pStyle w:val="FootnoteText"/>
        <w:rPr>
          <w:rFonts w:ascii="Times New Roman" w:hAnsi="Times New Roman" w:cs="Times New Roman"/>
        </w:rPr>
      </w:pPr>
      <w:r w:rsidRPr="0091468F">
        <w:rPr>
          <w:rStyle w:val="FootnoteReference"/>
          <w:rFonts w:ascii="Times New Roman" w:hAnsi="Times New Roman" w:cs="Times New Roman"/>
        </w:rPr>
        <w:footnoteRef/>
      </w:r>
      <w:r w:rsidRPr="0091468F">
        <w:rPr>
          <w:rFonts w:ascii="Times New Roman" w:hAnsi="Times New Roman" w:cs="Times New Roman"/>
        </w:rPr>
        <w:t xml:space="preserve"> </w:t>
      </w:r>
      <w:r>
        <w:rPr>
          <w:rFonts w:ascii="Times New Roman" w:hAnsi="Times New Roman" w:cs="Times New Roman"/>
        </w:rPr>
        <w:t xml:space="preserve">Kurt </w:t>
      </w:r>
      <w:r w:rsidRPr="0091468F">
        <w:rPr>
          <w:rFonts w:ascii="Times New Roman" w:hAnsi="Times New Roman" w:cs="Times New Roman"/>
        </w:rPr>
        <w:t xml:space="preserve">Schaefer. </w:t>
      </w:r>
      <w:r w:rsidRPr="00232F95">
        <w:rPr>
          <w:rFonts w:ascii="Times New Roman" w:hAnsi="Times New Roman" w:cs="Times New Roman"/>
          <w:i/>
        </w:rPr>
        <w:t xml:space="preserve">The Black Panther Party in Seattle, 1968-1970, Part 2: Background—The BSU and Black Power </w:t>
      </w:r>
      <w:r w:rsidRPr="0091468F">
        <w:rPr>
          <w:rFonts w:ascii="Times New Roman" w:hAnsi="Times New Roman" w:cs="Times New Roman"/>
        </w:rPr>
        <w:t>(Seattle Civil Rights &amp; Labor History Project)</w:t>
      </w:r>
      <w:r>
        <w:rPr>
          <w:rFonts w:ascii="Times New Roman" w:hAnsi="Times New Roman" w:cs="Times New Roman"/>
        </w:rPr>
        <w:t>.</w:t>
      </w:r>
    </w:p>
  </w:footnote>
  <w:footnote w:id="3">
    <w:p w14:paraId="7E4E16D8" w14:textId="77777777" w:rsidR="009161E4" w:rsidRPr="0091468F" w:rsidRDefault="009161E4">
      <w:pPr>
        <w:pStyle w:val="FootnoteText"/>
        <w:rPr>
          <w:rFonts w:ascii="Times New Roman" w:hAnsi="Times New Roman" w:cs="Times New Roman"/>
        </w:rPr>
      </w:pPr>
      <w:r w:rsidRPr="0091468F">
        <w:rPr>
          <w:rStyle w:val="FootnoteReference"/>
          <w:rFonts w:ascii="Times New Roman" w:hAnsi="Times New Roman" w:cs="Times New Roman"/>
        </w:rPr>
        <w:footnoteRef/>
      </w:r>
      <w:r w:rsidRPr="0091468F">
        <w:rPr>
          <w:rFonts w:ascii="Times New Roman" w:hAnsi="Times New Roman" w:cs="Times New Roman"/>
        </w:rPr>
        <w:t xml:space="preserve"> Ibid.</w:t>
      </w:r>
    </w:p>
  </w:footnote>
  <w:footnote w:id="4">
    <w:p w14:paraId="14CF5601" w14:textId="77777777" w:rsidR="009161E4" w:rsidRPr="0091468F" w:rsidRDefault="009161E4">
      <w:pPr>
        <w:pStyle w:val="FootnoteText"/>
        <w:rPr>
          <w:rFonts w:ascii="Times New Roman" w:hAnsi="Times New Roman" w:cs="Times New Roman"/>
        </w:rPr>
      </w:pPr>
      <w:r w:rsidRPr="0091468F">
        <w:rPr>
          <w:rStyle w:val="FootnoteReference"/>
          <w:rFonts w:ascii="Times New Roman" w:hAnsi="Times New Roman" w:cs="Times New Roman"/>
        </w:rPr>
        <w:footnoteRef/>
      </w:r>
      <w:r>
        <w:rPr>
          <w:rFonts w:ascii="Times New Roman" w:hAnsi="Times New Roman" w:cs="Times New Roman"/>
        </w:rPr>
        <w:t xml:space="preserve"> James Johnson</w:t>
      </w:r>
      <w:r w:rsidRPr="00232F95">
        <w:rPr>
          <w:rFonts w:ascii="Times New Roman" w:hAnsi="Times New Roman" w:cs="Times New Roman"/>
          <w:i/>
        </w:rPr>
        <w:t>. Transcription of Interview with Aaron Dixon, Interviewed by James Johnson, 11 July 1970</w:t>
      </w:r>
      <w:r w:rsidRPr="0091468F">
        <w:rPr>
          <w:rFonts w:ascii="Times New Roman" w:hAnsi="Times New Roman" w:cs="Times New Roman"/>
        </w:rPr>
        <w:t xml:space="preserve">, </w:t>
      </w:r>
      <w:r>
        <w:rPr>
          <w:rFonts w:ascii="Times New Roman" w:hAnsi="Times New Roman" w:cs="Times New Roman"/>
        </w:rPr>
        <w:t>(</w:t>
      </w:r>
      <w:r w:rsidRPr="00A10CB5">
        <w:rPr>
          <w:rFonts w:ascii="Times New Roman" w:hAnsi="Times New Roman" w:cs="Times New Roman"/>
        </w:rPr>
        <w:t>Seattle Civil Rights &amp; Labor History Project)</w:t>
      </w:r>
      <w:r>
        <w:rPr>
          <w:rFonts w:ascii="Times New Roman" w:hAnsi="Times New Roman" w:cs="Times New Roman"/>
        </w:rPr>
        <w:t>, 4.</w:t>
      </w:r>
    </w:p>
  </w:footnote>
  <w:footnote w:id="5">
    <w:p w14:paraId="71232FD0" w14:textId="77777777" w:rsidR="009161E4" w:rsidRDefault="009161E4">
      <w:pPr>
        <w:pStyle w:val="FootnoteText"/>
      </w:pPr>
      <w:r w:rsidRPr="0091468F">
        <w:rPr>
          <w:rStyle w:val="FootnoteReference"/>
          <w:rFonts w:ascii="Times New Roman" w:hAnsi="Times New Roman" w:cs="Times New Roman"/>
        </w:rPr>
        <w:footnoteRef/>
      </w:r>
      <w:r w:rsidRPr="0091468F">
        <w:rPr>
          <w:rFonts w:ascii="Times New Roman" w:hAnsi="Times New Roman" w:cs="Times New Roman"/>
        </w:rPr>
        <w:t xml:space="preserve"> </w:t>
      </w:r>
      <w:bookmarkStart w:id="2" w:name="_Hlk500075812"/>
      <w:r w:rsidRPr="0091468F">
        <w:rPr>
          <w:rFonts w:ascii="Times New Roman" w:hAnsi="Times New Roman" w:cs="Times New Roman"/>
        </w:rPr>
        <w:t xml:space="preserve">The Black Panther Party, Seattle Chapter. </w:t>
      </w:r>
      <w:r w:rsidRPr="00A10CB5">
        <w:rPr>
          <w:rFonts w:ascii="Times New Roman" w:hAnsi="Times New Roman" w:cs="Times New Roman"/>
          <w:i/>
        </w:rPr>
        <w:t>Ministry of Information Bulletin</w:t>
      </w:r>
      <w:r w:rsidRPr="0091468F">
        <w:rPr>
          <w:rFonts w:ascii="Times New Roman" w:hAnsi="Times New Roman" w:cs="Times New Roman"/>
        </w:rPr>
        <w:t xml:space="preserve"> (</w:t>
      </w:r>
      <w:bookmarkStart w:id="3" w:name="_Hlk500057362"/>
      <w:r w:rsidRPr="0091468F">
        <w:rPr>
          <w:rFonts w:ascii="Times New Roman" w:hAnsi="Times New Roman" w:cs="Times New Roman"/>
        </w:rPr>
        <w:t>Seattle Civil Rights &amp; Labor History Project)</w:t>
      </w:r>
      <w:bookmarkEnd w:id="3"/>
      <w:r>
        <w:rPr>
          <w:rFonts w:ascii="Times New Roman" w:hAnsi="Times New Roman" w:cs="Times New Roman"/>
        </w:rPr>
        <w:t>,</w:t>
      </w:r>
      <w:r w:rsidRPr="0091468F">
        <w:rPr>
          <w:rFonts w:ascii="Times New Roman" w:hAnsi="Times New Roman" w:cs="Times New Roman"/>
        </w:rPr>
        <w:t xml:space="preserve"> 1-6</w:t>
      </w:r>
      <w:r>
        <w:rPr>
          <w:rFonts w:ascii="Times New Roman" w:hAnsi="Times New Roman" w:cs="Times New Roman"/>
        </w:rPr>
        <w:t>.</w:t>
      </w:r>
      <w:bookmarkEnd w:id="2"/>
    </w:p>
  </w:footnote>
  <w:footnote w:id="6">
    <w:p w14:paraId="6DEE3B64" w14:textId="77777777" w:rsidR="009161E4" w:rsidRPr="00DB6E65" w:rsidRDefault="009161E4">
      <w:pPr>
        <w:pStyle w:val="FootnoteText"/>
        <w:rPr>
          <w:rFonts w:ascii="Times New Roman" w:hAnsi="Times New Roman" w:cs="Times New Roman"/>
        </w:rPr>
      </w:pPr>
      <w:r>
        <w:rPr>
          <w:rStyle w:val="FootnoteReference"/>
        </w:rPr>
        <w:footnoteRef/>
      </w:r>
      <w:r>
        <w:t xml:space="preserve"> </w:t>
      </w:r>
      <w:r>
        <w:rPr>
          <w:rFonts w:ascii="Times New Roman" w:hAnsi="Times New Roman" w:cs="Times New Roman"/>
        </w:rPr>
        <w:t>Johnson, “Transcription of Interview with Aaron Dixon”, 2</w:t>
      </w:r>
    </w:p>
  </w:footnote>
  <w:footnote w:id="7">
    <w:p w14:paraId="67695CD8" w14:textId="77777777" w:rsidR="009161E4" w:rsidRPr="00532A3B" w:rsidRDefault="009161E4">
      <w:pPr>
        <w:pStyle w:val="FootnoteText"/>
        <w:rPr>
          <w:rFonts w:ascii="Times New Roman" w:hAnsi="Times New Roman" w:cs="Times New Roman"/>
        </w:rPr>
      </w:pPr>
      <w:r w:rsidRPr="00532A3B">
        <w:rPr>
          <w:rStyle w:val="FootnoteReference"/>
          <w:rFonts w:ascii="Times New Roman" w:hAnsi="Times New Roman" w:cs="Times New Roman"/>
        </w:rPr>
        <w:footnoteRef/>
      </w:r>
      <w:r w:rsidRPr="00532A3B">
        <w:rPr>
          <w:rFonts w:ascii="Times New Roman" w:hAnsi="Times New Roman" w:cs="Times New Roman"/>
        </w:rPr>
        <w:t xml:space="preserve"> </w:t>
      </w:r>
      <w:r w:rsidRPr="00232F95">
        <w:rPr>
          <w:rFonts w:ascii="Times New Roman" w:hAnsi="Times New Roman" w:cs="Times New Roman"/>
        </w:rPr>
        <w:t xml:space="preserve">Alfredo </w:t>
      </w:r>
      <w:r w:rsidRPr="00532A3B">
        <w:rPr>
          <w:rFonts w:ascii="Times New Roman" w:hAnsi="Times New Roman" w:cs="Times New Roman"/>
        </w:rPr>
        <w:t>Morabia</w:t>
      </w:r>
      <w:r w:rsidRPr="00232F95">
        <w:rPr>
          <w:rFonts w:ascii="Times New Roman" w:hAnsi="Times New Roman" w:cs="Times New Roman"/>
          <w:i/>
        </w:rPr>
        <w:t>. Unveiling the Black Panther Party Legacy to Public Health</w:t>
      </w:r>
      <w:r w:rsidRPr="00532A3B">
        <w:rPr>
          <w:rFonts w:ascii="Times New Roman" w:hAnsi="Times New Roman" w:cs="Times New Roman"/>
        </w:rPr>
        <w:t xml:space="preserve"> </w:t>
      </w:r>
      <w:r>
        <w:rPr>
          <w:rFonts w:ascii="Times New Roman" w:hAnsi="Times New Roman" w:cs="Times New Roman"/>
        </w:rPr>
        <w:t>(</w:t>
      </w:r>
      <w:r w:rsidRPr="00532A3B">
        <w:rPr>
          <w:rFonts w:ascii="Times New Roman" w:hAnsi="Times New Roman" w:cs="Times New Roman"/>
        </w:rPr>
        <w:t>American Journal of Public Health</w:t>
      </w:r>
      <w:r>
        <w:rPr>
          <w:rFonts w:ascii="Times New Roman" w:hAnsi="Times New Roman" w:cs="Times New Roman"/>
        </w:rPr>
        <w:t>),</w:t>
      </w:r>
      <w:r w:rsidRPr="00532A3B">
        <w:rPr>
          <w:rFonts w:ascii="Times New Roman" w:hAnsi="Times New Roman" w:cs="Times New Roman"/>
        </w:rPr>
        <w:t xml:space="preserve"> 106</w:t>
      </w:r>
      <w:r>
        <w:rPr>
          <w:rFonts w:ascii="Times New Roman" w:hAnsi="Times New Roman" w:cs="Times New Roman"/>
        </w:rPr>
        <w:t>.</w:t>
      </w:r>
    </w:p>
  </w:footnote>
  <w:footnote w:id="8">
    <w:p w14:paraId="501BAB80" w14:textId="77777777" w:rsidR="009161E4" w:rsidRDefault="009161E4">
      <w:pPr>
        <w:pStyle w:val="FootnoteText"/>
      </w:pPr>
      <w:r>
        <w:rPr>
          <w:rStyle w:val="FootnoteReference"/>
        </w:rPr>
        <w:footnoteRef/>
      </w:r>
      <w:r>
        <w:t xml:space="preserve"> </w:t>
      </w:r>
      <w:bookmarkStart w:id="4" w:name="_Hlk500103497"/>
      <w:r w:rsidRPr="002570EE">
        <w:rPr>
          <w:rFonts w:ascii="Times New Roman" w:hAnsi="Times New Roman" w:cs="Times New Roman"/>
        </w:rPr>
        <w:t>JoNina M.</w:t>
      </w:r>
      <w:r>
        <w:rPr>
          <w:rFonts w:ascii="Times New Roman" w:hAnsi="Times New Roman" w:cs="Times New Roman"/>
        </w:rPr>
        <w:t xml:space="preserve"> Abron.</w:t>
      </w:r>
      <w:r w:rsidRPr="002570EE">
        <w:rPr>
          <w:rFonts w:ascii="Times New Roman" w:hAnsi="Times New Roman" w:cs="Times New Roman"/>
        </w:rPr>
        <w:t xml:space="preserve"> </w:t>
      </w:r>
      <w:r w:rsidRPr="002570EE">
        <w:rPr>
          <w:rFonts w:ascii="Times New Roman" w:hAnsi="Times New Roman" w:cs="Times New Roman"/>
          <w:i/>
        </w:rPr>
        <w:t>The Legacy of the Black Panther Party</w:t>
      </w:r>
      <w:r w:rsidRPr="002570EE">
        <w:rPr>
          <w:rFonts w:ascii="Times New Roman" w:hAnsi="Times New Roman" w:cs="Times New Roman"/>
        </w:rPr>
        <w:t xml:space="preserve"> </w:t>
      </w:r>
      <w:r>
        <w:rPr>
          <w:rFonts w:ascii="Times New Roman" w:hAnsi="Times New Roman" w:cs="Times New Roman"/>
        </w:rPr>
        <w:t>(</w:t>
      </w:r>
      <w:r w:rsidRPr="002570EE">
        <w:rPr>
          <w:rFonts w:ascii="Times New Roman" w:hAnsi="Times New Roman" w:cs="Times New Roman"/>
        </w:rPr>
        <w:t>The Black Scholar</w:t>
      </w:r>
      <w:r>
        <w:rPr>
          <w:rFonts w:ascii="Times New Roman" w:hAnsi="Times New Roman" w:cs="Times New Roman"/>
        </w:rPr>
        <w:t xml:space="preserve">, 1986), </w:t>
      </w:r>
      <w:r w:rsidRPr="002570EE">
        <w:rPr>
          <w:rFonts w:ascii="Times New Roman" w:hAnsi="Times New Roman" w:cs="Times New Roman"/>
        </w:rPr>
        <w:t>3</w:t>
      </w:r>
      <w:r>
        <w:rPr>
          <w:rFonts w:ascii="Times New Roman" w:hAnsi="Times New Roman" w:cs="Times New Roman"/>
        </w:rPr>
        <w:t>4</w:t>
      </w:r>
      <w:r w:rsidRPr="002570EE">
        <w:rPr>
          <w:rFonts w:ascii="Times New Roman" w:hAnsi="Times New Roman" w:cs="Times New Roman"/>
        </w:rPr>
        <w:t>.</w:t>
      </w:r>
      <w:bookmarkEnd w:id="4"/>
    </w:p>
  </w:footnote>
  <w:footnote w:id="9">
    <w:p w14:paraId="508F2FF5" w14:textId="77777777" w:rsidR="009161E4" w:rsidRDefault="009161E4">
      <w:pPr>
        <w:pStyle w:val="FootnoteText"/>
      </w:pPr>
      <w:r>
        <w:rPr>
          <w:rStyle w:val="FootnoteReference"/>
        </w:rPr>
        <w:footnoteRef/>
      </w:r>
      <w:bookmarkStart w:id="5" w:name="_Hlk499935124"/>
      <w:r>
        <w:rPr>
          <w:rFonts w:ascii="Times New Roman" w:hAnsi="Times New Roman" w:cs="Times New Roman"/>
        </w:rPr>
        <w:t>Christopher Murray</w:t>
      </w:r>
      <w:r w:rsidRPr="00232F95">
        <w:rPr>
          <w:rFonts w:ascii="Times New Roman" w:hAnsi="Times New Roman" w:cs="Times New Roman"/>
          <w:i/>
        </w:rPr>
        <w:t>. Black Panther Party for Self-Defense, Encyclopedia of Black Studies</w:t>
      </w:r>
      <w:r w:rsidRPr="00DF556F">
        <w:rPr>
          <w:rFonts w:ascii="Times New Roman" w:hAnsi="Times New Roman" w:cs="Times New Roman"/>
        </w:rPr>
        <w:t xml:space="preserve">. </w:t>
      </w:r>
      <w:r>
        <w:rPr>
          <w:rFonts w:ascii="Times New Roman" w:hAnsi="Times New Roman" w:cs="Times New Roman"/>
        </w:rPr>
        <w:t>(</w:t>
      </w:r>
      <w:r w:rsidRPr="00DF556F">
        <w:rPr>
          <w:rFonts w:ascii="Times New Roman" w:hAnsi="Times New Roman" w:cs="Times New Roman"/>
        </w:rPr>
        <w:t>Gale Virtual Reference Library</w:t>
      </w:r>
      <w:r>
        <w:rPr>
          <w:rFonts w:ascii="Times New Roman" w:hAnsi="Times New Roman" w:cs="Times New Roman"/>
        </w:rPr>
        <w:t>), 136</w:t>
      </w:r>
      <w:bookmarkEnd w:id="5"/>
      <w:r>
        <w:rPr>
          <w:rFonts w:ascii="Times New Roman" w:hAnsi="Times New Roman" w:cs="Times New Roman"/>
        </w:rPr>
        <w:t>.</w:t>
      </w:r>
    </w:p>
  </w:footnote>
  <w:footnote w:id="10">
    <w:p w14:paraId="202F9768" w14:textId="77777777" w:rsidR="009161E4" w:rsidRDefault="009161E4">
      <w:pPr>
        <w:pStyle w:val="FootnoteText"/>
      </w:pPr>
      <w:r>
        <w:rPr>
          <w:rStyle w:val="FootnoteReference"/>
        </w:rPr>
        <w:footnoteRef/>
      </w:r>
      <w:r>
        <w:t xml:space="preserve"> </w:t>
      </w:r>
      <w:r w:rsidRPr="00DF556F">
        <w:rPr>
          <w:rFonts w:ascii="Times New Roman" w:hAnsi="Times New Roman" w:cs="Times New Roman"/>
        </w:rPr>
        <w:t>Ibid.</w:t>
      </w:r>
    </w:p>
  </w:footnote>
  <w:footnote w:id="11">
    <w:p w14:paraId="5CD03C9B" w14:textId="77777777" w:rsidR="00E95727" w:rsidRDefault="00E95727">
      <w:pPr>
        <w:pStyle w:val="FootnoteText"/>
      </w:pPr>
      <w:r>
        <w:rPr>
          <w:rStyle w:val="FootnoteReference"/>
        </w:rPr>
        <w:footnoteRef/>
      </w:r>
      <w:r>
        <w:t xml:space="preserve"> </w:t>
      </w:r>
      <w:bookmarkStart w:id="6" w:name="_Hlk500104333"/>
      <w:r w:rsidR="00C04FCB" w:rsidRPr="002570EE">
        <w:rPr>
          <w:rFonts w:ascii="Times New Roman" w:hAnsi="Times New Roman" w:cs="Times New Roman"/>
        </w:rPr>
        <w:t>JoNina M.</w:t>
      </w:r>
      <w:r w:rsidR="00C04FCB">
        <w:rPr>
          <w:rFonts w:ascii="Times New Roman" w:hAnsi="Times New Roman" w:cs="Times New Roman"/>
        </w:rPr>
        <w:t xml:space="preserve"> Abron.</w:t>
      </w:r>
      <w:r w:rsidR="00C04FCB" w:rsidRPr="002570EE">
        <w:rPr>
          <w:rFonts w:ascii="Times New Roman" w:hAnsi="Times New Roman" w:cs="Times New Roman"/>
        </w:rPr>
        <w:t xml:space="preserve"> </w:t>
      </w:r>
      <w:r w:rsidR="00C04FCB" w:rsidRPr="002570EE">
        <w:rPr>
          <w:rFonts w:ascii="Times New Roman" w:hAnsi="Times New Roman" w:cs="Times New Roman"/>
          <w:i/>
        </w:rPr>
        <w:t>The Legacy of the Black Panther Party</w:t>
      </w:r>
      <w:r w:rsidR="00C04FCB" w:rsidRPr="002570EE">
        <w:rPr>
          <w:rFonts w:ascii="Times New Roman" w:hAnsi="Times New Roman" w:cs="Times New Roman"/>
        </w:rPr>
        <w:t xml:space="preserve"> </w:t>
      </w:r>
      <w:r w:rsidR="00C04FCB">
        <w:rPr>
          <w:rFonts w:ascii="Times New Roman" w:hAnsi="Times New Roman" w:cs="Times New Roman"/>
        </w:rPr>
        <w:t>(</w:t>
      </w:r>
      <w:r w:rsidR="00C04FCB" w:rsidRPr="002570EE">
        <w:rPr>
          <w:rFonts w:ascii="Times New Roman" w:hAnsi="Times New Roman" w:cs="Times New Roman"/>
        </w:rPr>
        <w:t>The Black Scholar</w:t>
      </w:r>
      <w:r w:rsidR="00C04FCB">
        <w:rPr>
          <w:rFonts w:ascii="Times New Roman" w:hAnsi="Times New Roman" w:cs="Times New Roman"/>
        </w:rPr>
        <w:t xml:space="preserve">, 1986), </w:t>
      </w:r>
      <w:r w:rsidR="00C04FCB" w:rsidRPr="002570EE">
        <w:rPr>
          <w:rFonts w:ascii="Times New Roman" w:hAnsi="Times New Roman" w:cs="Times New Roman"/>
        </w:rPr>
        <w:t>3</w:t>
      </w:r>
      <w:r w:rsidR="00C04FCB">
        <w:rPr>
          <w:rFonts w:ascii="Times New Roman" w:hAnsi="Times New Roman" w:cs="Times New Roman"/>
        </w:rPr>
        <w:t>5</w:t>
      </w:r>
      <w:r w:rsidR="00C04FCB" w:rsidRPr="002570EE">
        <w:rPr>
          <w:rFonts w:ascii="Times New Roman" w:hAnsi="Times New Roman" w:cs="Times New Roman"/>
        </w:rPr>
        <w:t>.</w:t>
      </w:r>
      <w:bookmarkEnd w:id="6"/>
    </w:p>
  </w:footnote>
  <w:footnote w:id="12">
    <w:p w14:paraId="3BB1FF9E" w14:textId="77777777" w:rsidR="009161E4" w:rsidRDefault="009161E4">
      <w:pPr>
        <w:pStyle w:val="FootnoteText"/>
      </w:pPr>
      <w:r w:rsidRPr="00232F95">
        <w:rPr>
          <w:rStyle w:val="FootnoteReference"/>
        </w:rPr>
        <w:footnoteRef/>
      </w:r>
      <w:r w:rsidRPr="00232F95">
        <w:rPr>
          <w:i/>
        </w:rPr>
        <w:t xml:space="preserve"> </w:t>
      </w:r>
      <w:bookmarkStart w:id="7" w:name="_Hlk500057490"/>
      <w:r w:rsidRPr="00232F95">
        <w:rPr>
          <w:rFonts w:ascii="Times New Roman" w:hAnsi="Times New Roman" w:cs="Times New Roman"/>
          <w:i/>
        </w:rPr>
        <w:t>Bobby White</w:t>
      </w:r>
      <w:r>
        <w:rPr>
          <w:rFonts w:ascii="Times New Roman" w:hAnsi="Times New Roman" w:cs="Times New Roman"/>
        </w:rPr>
        <w:t xml:space="preserve"> (</w:t>
      </w:r>
      <w:r w:rsidRPr="00B1229B">
        <w:rPr>
          <w:rFonts w:ascii="Times New Roman" w:hAnsi="Times New Roman" w:cs="Times New Roman"/>
        </w:rPr>
        <w:t>Seattle Civil Rights &amp; Labor History Project</w:t>
      </w:r>
      <w:r>
        <w:rPr>
          <w:rFonts w:ascii="Times New Roman" w:hAnsi="Times New Roman" w:cs="Times New Roman"/>
        </w:rPr>
        <w:t>).</w:t>
      </w:r>
      <w:bookmarkEnd w:id="7"/>
    </w:p>
  </w:footnote>
  <w:footnote w:id="13">
    <w:p w14:paraId="36A82D29" w14:textId="77777777" w:rsidR="009161E4" w:rsidRPr="00A40CC0" w:rsidRDefault="009161E4">
      <w:pPr>
        <w:pStyle w:val="FootnoteText"/>
        <w:rPr>
          <w:rFonts w:ascii="Times New Roman" w:hAnsi="Times New Roman" w:cs="Times New Roman"/>
        </w:rPr>
      </w:pPr>
      <w:r>
        <w:rPr>
          <w:rStyle w:val="FootnoteReference"/>
        </w:rPr>
        <w:footnoteRef/>
      </w:r>
      <w:r>
        <w:t xml:space="preserve"> </w:t>
      </w:r>
      <w:r>
        <w:rPr>
          <w:rFonts w:ascii="Times New Roman" w:hAnsi="Times New Roman" w:cs="Times New Roman"/>
        </w:rPr>
        <w:t xml:space="preserve">Tammerlin Drummond. </w:t>
      </w:r>
      <w:r w:rsidRPr="00A40CC0">
        <w:rPr>
          <w:rFonts w:ascii="Times New Roman" w:hAnsi="Times New Roman" w:cs="Times New Roman"/>
          <w:i/>
        </w:rPr>
        <w:t>Black Panther school a legend in its time</w:t>
      </w:r>
      <w:r>
        <w:rPr>
          <w:rFonts w:ascii="Times New Roman" w:hAnsi="Times New Roman" w:cs="Times New Roman"/>
        </w:rPr>
        <w:t>. (East Bay Times).</w:t>
      </w:r>
    </w:p>
  </w:footnote>
  <w:footnote w:id="14">
    <w:p w14:paraId="6CD952C9" w14:textId="77777777" w:rsidR="009161E4" w:rsidRPr="00925A02" w:rsidRDefault="009161E4">
      <w:pPr>
        <w:pStyle w:val="FootnoteText"/>
        <w:rPr>
          <w:rFonts w:ascii="Times New Roman" w:hAnsi="Times New Roman" w:cs="Times New Roman"/>
        </w:rPr>
      </w:pPr>
      <w:r>
        <w:rPr>
          <w:rStyle w:val="FootnoteReference"/>
        </w:rPr>
        <w:footnoteRef/>
      </w:r>
      <w:r>
        <w:rPr>
          <w:rFonts w:ascii="Times New Roman" w:hAnsi="Times New Roman" w:cs="Times New Roman"/>
        </w:rPr>
        <w:t xml:space="preserve"> Christopher Murray</w:t>
      </w:r>
      <w:r w:rsidRPr="00DF556F">
        <w:rPr>
          <w:rFonts w:ascii="Times New Roman" w:hAnsi="Times New Roman" w:cs="Times New Roman"/>
        </w:rPr>
        <w:t xml:space="preserve">. </w:t>
      </w:r>
      <w:r w:rsidRPr="00232F95">
        <w:rPr>
          <w:rFonts w:ascii="Times New Roman" w:hAnsi="Times New Roman" w:cs="Times New Roman"/>
          <w:i/>
        </w:rPr>
        <w:t>Black Panther Party for Self-Defense, Encyclopedia of Black Studies</w:t>
      </w:r>
      <w:r w:rsidRPr="00DF556F">
        <w:rPr>
          <w:rFonts w:ascii="Times New Roman" w:hAnsi="Times New Roman" w:cs="Times New Roman"/>
        </w:rPr>
        <w:t xml:space="preserve">. </w:t>
      </w:r>
      <w:r>
        <w:rPr>
          <w:rFonts w:ascii="Times New Roman" w:hAnsi="Times New Roman" w:cs="Times New Roman"/>
        </w:rPr>
        <w:t>(</w:t>
      </w:r>
      <w:r w:rsidRPr="00DF556F">
        <w:rPr>
          <w:rFonts w:ascii="Times New Roman" w:hAnsi="Times New Roman" w:cs="Times New Roman"/>
        </w:rPr>
        <w:t>Gale Virtual Reference Library</w:t>
      </w:r>
      <w:r>
        <w:rPr>
          <w:rFonts w:ascii="Times New Roman" w:hAnsi="Times New Roman" w:cs="Times New Roman"/>
        </w:rPr>
        <w:t>), 136.</w:t>
      </w:r>
    </w:p>
  </w:footnote>
  <w:footnote w:id="15">
    <w:p w14:paraId="6849E181" w14:textId="77777777" w:rsidR="009161E4" w:rsidRPr="00D120E0" w:rsidRDefault="009161E4">
      <w:pPr>
        <w:pStyle w:val="FootnoteText"/>
        <w:rPr>
          <w:rFonts w:ascii="Times New Roman" w:hAnsi="Times New Roman" w:cs="Times New Roman"/>
        </w:rPr>
      </w:pPr>
      <w:r w:rsidRPr="00D120E0">
        <w:rPr>
          <w:rStyle w:val="FootnoteReference"/>
          <w:rFonts w:ascii="Times New Roman" w:hAnsi="Times New Roman" w:cs="Times New Roman"/>
        </w:rPr>
        <w:footnoteRef/>
      </w:r>
      <w:r w:rsidRPr="00D120E0">
        <w:rPr>
          <w:rFonts w:ascii="Times New Roman" w:hAnsi="Times New Roman" w:cs="Times New Roman"/>
        </w:rPr>
        <w:t xml:space="preserve"> </w:t>
      </w:r>
      <w:r w:rsidRPr="00232F95">
        <w:rPr>
          <w:rFonts w:ascii="Times New Roman" w:hAnsi="Times New Roman" w:cs="Times New Roman"/>
          <w:i/>
        </w:rPr>
        <w:t>Black Panthers May Run Candidate</w:t>
      </w:r>
      <w:r>
        <w:rPr>
          <w:rFonts w:ascii="Times New Roman" w:hAnsi="Times New Roman" w:cs="Times New Roman"/>
        </w:rPr>
        <w:t xml:space="preserve">. </w:t>
      </w:r>
      <w:r w:rsidRPr="00D120E0">
        <w:rPr>
          <w:rFonts w:ascii="Times New Roman" w:hAnsi="Times New Roman" w:cs="Times New Roman"/>
        </w:rPr>
        <w:t xml:space="preserve">The Seattle Times, </w:t>
      </w:r>
      <w:r>
        <w:rPr>
          <w:rFonts w:ascii="Times New Roman" w:hAnsi="Times New Roman" w:cs="Times New Roman"/>
        </w:rPr>
        <w:t>(</w:t>
      </w:r>
      <w:r w:rsidRPr="00D120E0">
        <w:rPr>
          <w:rFonts w:ascii="Times New Roman" w:hAnsi="Times New Roman" w:cs="Times New Roman"/>
        </w:rPr>
        <w:t>Seattle Civil Rights &amp; Labor History Project</w:t>
      </w:r>
      <w:r>
        <w:rPr>
          <w:rFonts w:ascii="Times New Roman" w:hAnsi="Times New Roman" w:cs="Times New Roman"/>
        </w:rPr>
        <w:t>).</w:t>
      </w:r>
    </w:p>
  </w:footnote>
  <w:footnote w:id="16">
    <w:p w14:paraId="755CEEB2" w14:textId="77777777" w:rsidR="00593521" w:rsidRDefault="00593521">
      <w:pPr>
        <w:pStyle w:val="FootnoteText"/>
      </w:pPr>
      <w:r>
        <w:rPr>
          <w:rStyle w:val="FootnoteReference"/>
        </w:rPr>
        <w:footnoteRef/>
      </w:r>
      <w:r>
        <w:t xml:space="preserve"> </w:t>
      </w:r>
      <w:r w:rsidRPr="002570EE">
        <w:rPr>
          <w:rFonts w:ascii="Times New Roman" w:hAnsi="Times New Roman" w:cs="Times New Roman"/>
        </w:rPr>
        <w:t>JoNina M.</w:t>
      </w:r>
      <w:r>
        <w:rPr>
          <w:rFonts w:ascii="Times New Roman" w:hAnsi="Times New Roman" w:cs="Times New Roman"/>
        </w:rPr>
        <w:t xml:space="preserve"> Abron.</w:t>
      </w:r>
      <w:r w:rsidRPr="002570EE">
        <w:rPr>
          <w:rFonts w:ascii="Times New Roman" w:hAnsi="Times New Roman" w:cs="Times New Roman"/>
        </w:rPr>
        <w:t xml:space="preserve"> </w:t>
      </w:r>
      <w:r w:rsidRPr="002570EE">
        <w:rPr>
          <w:rFonts w:ascii="Times New Roman" w:hAnsi="Times New Roman" w:cs="Times New Roman"/>
          <w:i/>
        </w:rPr>
        <w:t>The Legacy of the Black Panther Party</w:t>
      </w:r>
      <w:r w:rsidRPr="002570EE">
        <w:rPr>
          <w:rFonts w:ascii="Times New Roman" w:hAnsi="Times New Roman" w:cs="Times New Roman"/>
        </w:rPr>
        <w:t xml:space="preserve"> </w:t>
      </w:r>
      <w:r>
        <w:rPr>
          <w:rFonts w:ascii="Times New Roman" w:hAnsi="Times New Roman" w:cs="Times New Roman"/>
        </w:rPr>
        <w:t>(</w:t>
      </w:r>
      <w:r w:rsidRPr="002570EE">
        <w:rPr>
          <w:rFonts w:ascii="Times New Roman" w:hAnsi="Times New Roman" w:cs="Times New Roman"/>
        </w:rPr>
        <w:t>The Black Scholar</w:t>
      </w:r>
      <w:r>
        <w:rPr>
          <w:rFonts w:ascii="Times New Roman" w:hAnsi="Times New Roman" w:cs="Times New Roman"/>
        </w:rPr>
        <w:t xml:space="preserve">, 1986), </w:t>
      </w:r>
      <w:r w:rsidRPr="002570EE">
        <w:rPr>
          <w:rFonts w:ascii="Times New Roman" w:hAnsi="Times New Roman" w:cs="Times New Roman"/>
        </w:rPr>
        <w:t>3</w:t>
      </w:r>
      <w:r>
        <w:rPr>
          <w:rFonts w:ascii="Times New Roman" w:hAnsi="Times New Roman" w:cs="Times New Roman"/>
        </w:rPr>
        <w:t>5</w:t>
      </w:r>
      <w:r w:rsidRPr="002570EE">
        <w:rPr>
          <w:rFonts w:ascii="Times New Roman" w:hAnsi="Times New Roman" w:cs="Times New Roman"/>
        </w:rPr>
        <w:t>.</w:t>
      </w:r>
    </w:p>
  </w:footnote>
  <w:footnote w:id="17">
    <w:p w14:paraId="093E24E5" w14:textId="77777777" w:rsidR="009161E4" w:rsidRDefault="009161E4">
      <w:pPr>
        <w:pStyle w:val="FootnoteText"/>
      </w:pPr>
      <w:r>
        <w:rPr>
          <w:rStyle w:val="FootnoteReference"/>
        </w:rPr>
        <w:footnoteRef/>
      </w:r>
      <w:r>
        <w:t xml:space="preserve"> </w:t>
      </w:r>
      <w:r w:rsidRPr="00A67B98">
        <w:rPr>
          <w:rFonts w:ascii="Times New Roman" w:hAnsi="Times New Roman" w:cs="Times New Roman"/>
        </w:rPr>
        <w:t>The Black Panther Party, Seattle Chapter</w:t>
      </w:r>
      <w:r w:rsidRPr="00A67B98">
        <w:rPr>
          <w:rFonts w:ascii="Times New Roman" w:hAnsi="Times New Roman" w:cs="Times New Roman"/>
          <w:i/>
        </w:rPr>
        <w:t>. Ministry of Information Bulletin Seattle</w:t>
      </w:r>
      <w:r w:rsidRPr="00A67B98">
        <w:rPr>
          <w:rFonts w:ascii="Times New Roman" w:hAnsi="Times New Roman" w:cs="Times New Roman"/>
        </w:rPr>
        <w:t xml:space="preserve"> </w:t>
      </w:r>
      <w:r>
        <w:rPr>
          <w:rFonts w:ascii="Times New Roman" w:hAnsi="Times New Roman" w:cs="Times New Roman"/>
        </w:rPr>
        <w:t>(</w:t>
      </w:r>
      <w:r w:rsidRPr="00A67B98">
        <w:rPr>
          <w:rFonts w:ascii="Times New Roman" w:hAnsi="Times New Roman" w:cs="Times New Roman"/>
        </w:rPr>
        <w:t>Civil Rights &amp; Labor History Project</w:t>
      </w:r>
      <w:r>
        <w:rPr>
          <w:rFonts w:ascii="Times New Roman" w:hAnsi="Times New Roman" w:cs="Times New Roman"/>
        </w:rPr>
        <w:t>)</w:t>
      </w:r>
      <w:r w:rsidRPr="00A67B98">
        <w:rPr>
          <w:rFonts w:ascii="Times New Roman" w:hAnsi="Times New Roman" w:cs="Times New Roman"/>
        </w:rPr>
        <w:t xml:space="preserve">, </w:t>
      </w:r>
      <w:r>
        <w:rPr>
          <w:rFonts w:ascii="Times New Roman" w:hAnsi="Times New Roman" w:cs="Times New Roman"/>
        </w:rPr>
        <w:t>3,5.</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7366085"/>
      <w:docPartObj>
        <w:docPartGallery w:val="Page Numbers (Top of Page)"/>
        <w:docPartUnique/>
      </w:docPartObj>
    </w:sdtPr>
    <w:sdtEndPr>
      <w:rPr>
        <w:rFonts w:ascii="Times New Roman" w:hAnsi="Times New Roman" w:cs="Times New Roman"/>
        <w:noProof/>
        <w:sz w:val="24"/>
        <w:szCs w:val="24"/>
      </w:rPr>
    </w:sdtEndPr>
    <w:sdtContent>
      <w:p w14:paraId="1CB20A8F" w14:textId="77777777" w:rsidR="009161E4" w:rsidRPr="00565F3E" w:rsidRDefault="009161E4">
        <w:pPr>
          <w:pStyle w:val="Header"/>
          <w:jc w:val="right"/>
          <w:rPr>
            <w:rFonts w:ascii="Times New Roman" w:hAnsi="Times New Roman" w:cs="Times New Roman"/>
            <w:sz w:val="24"/>
            <w:szCs w:val="24"/>
          </w:rPr>
        </w:pPr>
        <w:r>
          <w:rPr>
            <w:rFonts w:ascii="Times New Roman" w:hAnsi="Times New Roman" w:cs="Times New Roman"/>
            <w:sz w:val="24"/>
            <w:szCs w:val="24"/>
          </w:rPr>
          <w:t>EVERY—</w:t>
        </w:r>
        <w:r w:rsidRPr="00565F3E">
          <w:rPr>
            <w:rFonts w:ascii="Times New Roman" w:hAnsi="Times New Roman" w:cs="Times New Roman"/>
            <w:sz w:val="24"/>
            <w:szCs w:val="24"/>
          </w:rPr>
          <w:fldChar w:fldCharType="begin"/>
        </w:r>
        <w:r w:rsidRPr="00565F3E">
          <w:rPr>
            <w:rFonts w:ascii="Times New Roman" w:hAnsi="Times New Roman" w:cs="Times New Roman"/>
            <w:sz w:val="24"/>
            <w:szCs w:val="24"/>
          </w:rPr>
          <w:instrText xml:space="preserve"> PAGE   \* MERGEFORMAT </w:instrText>
        </w:r>
        <w:r w:rsidRPr="00565F3E">
          <w:rPr>
            <w:rFonts w:ascii="Times New Roman" w:hAnsi="Times New Roman" w:cs="Times New Roman"/>
            <w:sz w:val="24"/>
            <w:szCs w:val="24"/>
          </w:rPr>
          <w:fldChar w:fldCharType="separate"/>
        </w:r>
        <w:r w:rsidR="003873FE">
          <w:rPr>
            <w:rFonts w:ascii="Times New Roman" w:hAnsi="Times New Roman" w:cs="Times New Roman"/>
            <w:noProof/>
            <w:sz w:val="24"/>
            <w:szCs w:val="24"/>
          </w:rPr>
          <w:t>8</w:t>
        </w:r>
        <w:r w:rsidRPr="00565F3E">
          <w:rPr>
            <w:rFonts w:ascii="Times New Roman" w:hAnsi="Times New Roman" w:cs="Times New Roman"/>
            <w:noProof/>
            <w:sz w:val="24"/>
            <w:szCs w:val="24"/>
          </w:rPr>
          <w:fldChar w:fldCharType="end"/>
        </w:r>
      </w:p>
    </w:sdtContent>
  </w:sdt>
  <w:p w14:paraId="754BD51B" w14:textId="77777777" w:rsidR="009161E4" w:rsidRDefault="009161E4">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15571087"/>
      <w:docPartObj>
        <w:docPartGallery w:val="Page Numbers (Top of Page)"/>
        <w:docPartUnique/>
      </w:docPartObj>
    </w:sdtPr>
    <w:sdtEndPr>
      <w:rPr>
        <w:rFonts w:ascii="Times New Roman" w:hAnsi="Times New Roman" w:cs="Times New Roman"/>
        <w:noProof/>
        <w:sz w:val="24"/>
        <w:szCs w:val="24"/>
      </w:rPr>
    </w:sdtEndPr>
    <w:sdtContent>
      <w:p w14:paraId="75D514CD" w14:textId="77777777" w:rsidR="009161E4" w:rsidRPr="00A67B98" w:rsidRDefault="009161E4">
        <w:pPr>
          <w:pStyle w:val="Header"/>
          <w:jc w:val="right"/>
          <w:rPr>
            <w:rFonts w:ascii="Times New Roman" w:hAnsi="Times New Roman" w:cs="Times New Roman"/>
            <w:sz w:val="24"/>
            <w:szCs w:val="24"/>
          </w:rPr>
        </w:pPr>
        <w:r w:rsidRPr="00A67B98">
          <w:rPr>
            <w:rFonts w:ascii="Times New Roman" w:hAnsi="Times New Roman" w:cs="Times New Roman"/>
            <w:sz w:val="24"/>
            <w:szCs w:val="24"/>
          </w:rPr>
          <w:fldChar w:fldCharType="begin"/>
        </w:r>
        <w:r w:rsidRPr="00A67B98">
          <w:rPr>
            <w:rFonts w:ascii="Times New Roman" w:hAnsi="Times New Roman" w:cs="Times New Roman"/>
            <w:sz w:val="24"/>
            <w:szCs w:val="24"/>
          </w:rPr>
          <w:instrText xml:space="preserve"> PAGE   \* MERGEFORMAT </w:instrText>
        </w:r>
        <w:r w:rsidRPr="00A67B98">
          <w:rPr>
            <w:rFonts w:ascii="Times New Roman" w:hAnsi="Times New Roman" w:cs="Times New Roman"/>
            <w:sz w:val="24"/>
            <w:szCs w:val="24"/>
          </w:rPr>
          <w:fldChar w:fldCharType="separate"/>
        </w:r>
        <w:r w:rsidR="003873FE">
          <w:rPr>
            <w:rFonts w:ascii="Times New Roman" w:hAnsi="Times New Roman" w:cs="Times New Roman"/>
            <w:noProof/>
            <w:sz w:val="24"/>
            <w:szCs w:val="24"/>
          </w:rPr>
          <w:t>1</w:t>
        </w:r>
        <w:r w:rsidRPr="00A67B98">
          <w:rPr>
            <w:rFonts w:ascii="Times New Roman" w:hAnsi="Times New Roman" w:cs="Times New Roman"/>
            <w:noProof/>
            <w:sz w:val="24"/>
            <w:szCs w:val="24"/>
          </w:rPr>
          <w:fldChar w:fldCharType="end"/>
        </w:r>
      </w:p>
    </w:sdtContent>
  </w:sdt>
  <w:p w14:paraId="0A8BE467" w14:textId="77777777" w:rsidR="009161E4" w:rsidRPr="00A67B98" w:rsidRDefault="009161E4" w:rsidP="00A67B98">
    <w:pPr>
      <w:pStyle w:val="Header"/>
      <w:jc w:val="right"/>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6F2B"/>
    <w:rsid w:val="00006313"/>
    <w:rsid w:val="000238FF"/>
    <w:rsid w:val="0006220F"/>
    <w:rsid w:val="00075BB4"/>
    <w:rsid w:val="0008067B"/>
    <w:rsid w:val="00084B6E"/>
    <w:rsid w:val="000D32E2"/>
    <w:rsid w:val="0017053B"/>
    <w:rsid w:val="00232F95"/>
    <w:rsid w:val="002570EE"/>
    <w:rsid w:val="00292CE4"/>
    <w:rsid w:val="002A0654"/>
    <w:rsid w:val="00323613"/>
    <w:rsid w:val="003873FE"/>
    <w:rsid w:val="00395F8E"/>
    <w:rsid w:val="003B5FD9"/>
    <w:rsid w:val="003D1B37"/>
    <w:rsid w:val="003E29A2"/>
    <w:rsid w:val="00412C32"/>
    <w:rsid w:val="00466ACA"/>
    <w:rsid w:val="004A1440"/>
    <w:rsid w:val="00532A3B"/>
    <w:rsid w:val="00565F3E"/>
    <w:rsid w:val="00585538"/>
    <w:rsid w:val="00593521"/>
    <w:rsid w:val="0062319B"/>
    <w:rsid w:val="00636F2B"/>
    <w:rsid w:val="00651CCC"/>
    <w:rsid w:val="00663DB9"/>
    <w:rsid w:val="00663EEA"/>
    <w:rsid w:val="006B0036"/>
    <w:rsid w:val="007048DE"/>
    <w:rsid w:val="00710601"/>
    <w:rsid w:val="00791D98"/>
    <w:rsid w:val="007A166F"/>
    <w:rsid w:val="007A1FB0"/>
    <w:rsid w:val="007F1DE5"/>
    <w:rsid w:val="00850D04"/>
    <w:rsid w:val="0091468F"/>
    <w:rsid w:val="009161E4"/>
    <w:rsid w:val="00924888"/>
    <w:rsid w:val="00925A02"/>
    <w:rsid w:val="00962629"/>
    <w:rsid w:val="00A10CB5"/>
    <w:rsid w:val="00A30C23"/>
    <w:rsid w:val="00A40CC0"/>
    <w:rsid w:val="00A67B98"/>
    <w:rsid w:val="00AD5DE8"/>
    <w:rsid w:val="00B1229B"/>
    <w:rsid w:val="00B85572"/>
    <w:rsid w:val="00BF0CFF"/>
    <w:rsid w:val="00C03BF8"/>
    <w:rsid w:val="00C04FCB"/>
    <w:rsid w:val="00D120E0"/>
    <w:rsid w:val="00DB6E65"/>
    <w:rsid w:val="00DF556F"/>
    <w:rsid w:val="00E70AEE"/>
    <w:rsid w:val="00E95727"/>
    <w:rsid w:val="00EA3796"/>
    <w:rsid w:val="00F51334"/>
    <w:rsid w:val="00F6315C"/>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4A331"/>
  <w15:chartTrackingRefBased/>
  <w15:docId w15:val="{4BC9DBF1-2B23-4DE3-82FA-CE1CCA951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5F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5F3E"/>
  </w:style>
  <w:style w:type="paragraph" w:styleId="Footer">
    <w:name w:val="footer"/>
    <w:basedOn w:val="Normal"/>
    <w:link w:val="FooterChar"/>
    <w:uiPriority w:val="99"/>
    <w:unhideWhenUsed/>
    <w:rsid w:val="00565F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5F3E"/>
  </w:style>
  <w:style w:type="paragraph" w:styleId="FootnoteText">
    <w:name w:val="footnote text"/>
    <w:basedOn w:val="Normal"/>
    <w:link w:val="FootnoteTextChar"/>
    <w:uiPriority w:val="99"/>
    <w:semiHidden/>
    <w:unhideWhenUsed/>
    <w:rsid w:val="00AD5DE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D5DE8"/>
    <w:rPr>
      <w:sz w:val="20"/>
      <w:szCs w:val="20"/>
    </w:rPr>
  </w:style>
  <w:style w:type="character" w:styleId="FootnoteReference">
    <w:name w:val="footnote reference"/>
    <w:basedOn w:val="DefaultParagraphFont"/>
    <w:uiPriority w:val="99"/>
    <w:semiHidden/>
    <w:unhideWhenUsed/>
    <w:rsid w:val="00AD5DE8"/>
    <w:rPr>
      <w:vertAlign w:val="superscript"/>
    </w:rPr>
  </w:style>
  <w:style w:type="character" w:styleId="Hyperlink">
    <w:name w:val="Hyperlink"/>
    <w:basedOn w:val="DefaultParagraphFont"/>
    <w:uiPriority w:val="99"/>
    <w:unhideWhenUsed/>
    <w:rsid w:val="00BF0CFF"/>
    <w:rPr>
      <w:color w:val="0563C1" w:themeColor="hyperlink"/>
      <w:u w:val="single"/>
    </w:rPr>
  </w:style>
  <w:style w:type="character" w:customStyle="1" w:styleId="UnresolvedMention">
    <w:name w:val="Unresolved Mention"/>
    <w:basedOn w:val="DefaultParagraphFont"/>
    <w:uiPriority w:val="99"/>
    <w:semiHidden/>
    <w:unhideWhenUsed/>
    <w:rsid w:val="00BF0CF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6380A4-EEFF-AA47-9F41-B15E73D77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2426</Words>
  <Characters>13831</Characters>
  <Application>Microsoft Macintosh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Alvian</dc:creator>
  <cp:keywords/>
  <dc:description/>
  <cp:lastModifiedBy>Scafe, Robert B.</cp:lastModifiedBy>
  <cp:revision>2</cp:revision>
  <dcterms:created xsi:type="dcterms:W3CDTF">2017-12-29T17:58:00Z</dcterms:created>
  <dcterms:modified xsi:type="dcterms:W3CDTF">2017-12-29T17:58:00Z</dcterms:modified>
</cp:coreProperties>
</file>