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B7E91" w14:textId="77777777" w:rsidR="00D66039" w:rsidRDefault="00CE6B17" w:rsidP="00D66039">
      <w:pPr>
        <w:spacing w:line="480" w:lineRule="auto"/>
        <w:jc w:val="center"/>
        <w:rPr>
          <w:rFonts w:ascii="Times New Roman" w:hAnsi="Times New Roman" w:cs="Times New Roman"/>
        </w:rPr>
      </w:pPr>
      <w:r>
        <w:rPr>
          <w:rFonts w:ascii="Times New Roman" w:hAnsi="Times New Roman" w:cs="Times New Roman"/>
        </w:rPr>
        <w:t>University of Oklahoma</w:t>
      </w:r>
    </w:p>
    <w:p w14:paraId="0C603D99" w14:textId="20FBD9B3" w:rsidR="00CE6B17" w:rsidRPr="003179DF" w:rsidRDefault="00CE6B17" w:rsidP="00F93017">
      <w:pPr>
        <w:spacing w:line="480" w:lineRule="auto"/>
        <w:jc w:val="center"/>
        <w:rPr>
          <w:rFonts w:ascii="Times New Roman" w:hAnsi="Times New Roman" w:cs="Times New Roman"/>
        </w:rPr>
      </w:pPr>
      <w:r>
        <w:rPr>
          <w:rFonts w:ascii="Times New Roman" w:hAnsi="Times New Roman" w:cs="Times New Roman"/>
        </w:rPr>
        <w:t>Graduate College</w:t>
      </w:r>
    </w:p>
    <w:p w14:paraId="2714E859" w14:textId="77777777" w:rsidR="003179DF" w:rsidRPr="003179DF" w:rsidRDefault="003179DF" w:rsidP="00F93017">
      <w:pPr>
        <w:spacing w:line="480" w:lineRule="auto"/>
        <w:jc w:val="center"/>
        <w:rPr>
          <w:rFonts w:ascii="Times New Roman" w:hAnsi="Times New Roman" w:cs="Times New Roman"/>
        </w:rPr>
      </w:pPr>
    </w:p>
    <w:p w14:paraId="6822600B" w14:textId="77777777" w:rsidR="003179DF" w:rsidRPr="003179DF" w:rsidRDefault="003179DF" w:rsidP="00F93017">
      <w:pPr>
        <w:spacing w:line="480" w:lineRule="auto"/>
        <w:jc w:val="center"/>
        <w:rPr>
          <w:rFonts w:ascii="Times New Roman" w:hAnsi="Times New Roman" w:cs="Times New Roman"/>
        </w:rPr>
      </w:pPr>
    </w:p>
    <w:p w14:paraId="09CB6B4E" w14:textId="77777777" w:rsidR="00AA7B0A" w:rsidRDefault="00AA7B0A" w:rsidP="00F93017">
      <w:pPr>
        <w:spacing w:line="480" w:lineRule="auto"/>
        <w:jc w:val="center"/>
        <w:rPr>
          <w:rFonts w:ascii="Times New Roman" w:hAnsi="Times New Roman" w:cs="Times New Roman"/>
        </w:rPr>
      </w:pPr>
    </w:p>
    <w:p w14:paraId="75EC30BE" w14:textId="77777777" w:rsidR="00D66039" w:rsidRDefault="00CE4235" w:rsidP="00CE4235">
      <w:pPr>
        <w:spacing w:line="480" w:lineRule="auto"/>
        <w:jc w:val="center"/>
        <w:outlineLvl w:val="0"/>
        <w:rPr>
          <w:rFonts w:ascii="Times New Roman" w:hAnsi="Times New Roman" w:cs="Times New Roman"/>
        </w:rPr>
      </w:pPr>
      <w:r>
        <w:rPr>
          <w:rFonts w:ascii="Times New Roman" w:hAnsi="Times New Roman" w:cs="Times New Roman"/>
        </w:rPr>
        <w:t xml:space="preserve">DOES THE QUALITY OF THE THERAPEUTIC ALLIANCE </w:t>
      </w:r>
    </w:p>
    <w:p w14:paraId="634C7270" w14:textId="2BDB580D" w:rsidR="00D66039" w:rsidRDefault="00CE4235" w:rsidP="00D66039">
      <w:pPr>
        <w:spacing w:line="480" w:lineRule="auto"/>
        <w:jc w:val="center"/>
        <w:outlineLvl w:val="0"/>
        <w:rPr>
          <w:rFonts w:ascii="Times New Roman" w:hAnsi="Times New Roman" w:cs="Times New Roman"/>
        </w:rPr>
      </w:pPr>
      <w:r>
        <w:rPr>
          <w:rFonts w:ascii="Times New Roman" w:hAnsi="Times New Roman" w:cs="Times New Roman"/>
        </w:rPr>
        <w:t>PREDICT TREATMENT COMPLETION IN PSYCHOTHERAPY</w:t>
      </w:r>
    </w:p>
    <w:p w14:paraId="23C3FFF1" w14:textId="457AC26B" w:rsidR="005D2899" w:rsidRPr="003179DF" w:rsidRDefault="00CE4235" w:rsidP="00F93017">
      <w:pPr>
        <w:spacing w:line="480" w:lineRule="auto"/>
        <w:jc w:val="center"/>
        <w:outlineLvl w:val="0"/>
        <w:rPr>
          <w:rFonts w:ascii="Times New Roman" w:hAnsi="Times New Roman" w:cs="Times New Roman"/>
        </w:rPr>
      </w:pPr>
      <w:r>
        <w:rPr>
          <w:rFonts w:ascii="Times New Roman" w:hAnsi="Times New Roman" w:cs="Times New Roman"/>
        </w:rPr>
        <w:t>FOR POST</w:t>
      </w:r>
      <w:r w:rsidR="00FF7033">
        <w:rPr>
          <w:rFonts w:ascii="Times New Roman" w:hAnsi="Times New Roman" w:cs="Times New Roman"/>
        </w:rPr>
        <w:t>T</w:t>
      </w:r>
      <w:r>
        <w:rPr>
          <w:rFonts w:ascii="Times New Roman" w:hAnsi="Times New Roman" w:cs="Times New Roman"/>
        </w:rPr>
        <w:t>RAUMATIC STRESS?</w:t>
      </w:r>
    </w:p>
    <w:p w14:paraId="0796D2D0" w14:textId="77777777" w:rsidR="00F537E4" w:rsidRDefault="00F537E4" w:rsidP="00F93017">
      <w:pPr>
        <w:spacing w:line="480" w:lineRule="auto"/>
        <w:jc w:val="center"/>
        <w:rPr>
          <w:rFonts w:ascii="Times New Roman" w:hAnsi="Times New Roman" w:cs="Times New Roman"/>
        </w:rPr>
      </w:pPr>
    </w:p>
    <w:p w14:paraId="40221BC7" w14:textId="77777777" w:rsidR="00F537E4" w:rsidRDefault="00F537E4" w:rsidP="00F93017">
      <w:pPr>
        <w:spacing w:line="480" w:lineRule="auto"/>
        <w:jc w:val="center"/>
        <w:rPr>
          <w:rFonts w:ascii="Times New Roman" w:hAnsi="Times New Roman" w:cs="Times New Roman"/>
        </w:rPr>
      </w:pPr>
    </w:p>
    <w:p w14:paraId="0F963724" w14:textId="5071767C" w:rsidR="00D66039" w:rsidRDefault="00D66039" w:rsidP="00F93017">
      <w:pPr>
        <w:spacing w:line="480" w:lineRule="auto"/>
        <w:jc w:val="center"/>
        <w:rPr>
          <w:rFonts w:ascii="Times New Roman" w:hAnsi="Times New Roman" w:cs="Times New Roman"/>
        </w:rPr>
      </w:pPr>
    </w:p>
    <w:p w14:paraId="7AB9F113" w14:textId="5B86E3ED" w:rsidR="00F537E4" w:rsidRDefault="00CE4235" w:rsidP="00F93017">
      <w:pPr>
        <w:spacing w:line="480" w:lineRule="auto"/>
        <w:jc w:val="center"/>
        <w:rPr>
          <w:rFonts w:ascii="Times New Roman" w:hAnsi="Times New Roman" w:cs="Times New Roman"/>
        </w:rPr>
      </w:pPr>
      <w:r>
        <w:rPr>
          <w:rFonts w:ascii="Times New Roman" w:hAnsi="Times New Roman" w:cs="Times New Roman"/>
        </w:rPr>
        <w:t>A DISSERTATION</w:t>
      </w:r>
    </w:p>
    <w:p w14:paraId="60E2EE1C" w14:textId="7BF02E1A" w:rsidR="00CE4235" w:rsidRDefault="00CE4235" w:rsidP="00F93017">
      <w:pPr>
        <w:spacing w:line="480" w:lineRule="auto"/>
        <w:jc w:val="center"/>
        <w:rPr>
          <w:rFonts w:ascii="Times New Roman" w:hAnsi="Times New Roman" w:cs="Times New Roman"/>
        </w:rPr>
      </w:pPr>
      <w:r>
        <w:rPr>
          <w:rFonts w:ascii="Times New Roman" w:hAnsi="Times New Roman" w:cs="Times New Roman"/>
        </w:rPr>
        <w:t>SUBMITTED TO THE GRADUATE FACULTY</w:t>
      </w:r>
    </w:p>
    <w:p w14:paraId="4825A4F0" w14:textId="6BF490DC" w:rsidR="00CE4235" w:rsidRDefault="00C87509" w:rsidP="00F93017">
      <w:pPr>
        <w:spacing w:line="480" w:lineRule="auto"/>
        <w:jc w:val="center"/>
        <w:rPr>
          <w:rFonts w:ascii="Times New Roman" w:hAnsi="Times New Roman" w:cs="Times New Roman"/>
        </w:rPr>
      </w:pPr>
      <w:r>
        <w:rPr>
          <w:rFonts w:ascii="Times New Roman" w:hAnsi="Times New Roman" w:cs="Times New Roman"/>
        </w:rPr>
        <w:t>i</w:t>
      </w:r>
      <w:r w:rsidR="00CE4235">
        <w:rPr>
          <w:rFonts w:ascii="Times New Roman" w:hAnsi="Times New Roman" w:cs="Times New Roman"/>
        </w:rPr>
        <w:t>n partial fulfillment of the requirements for the</w:t>
      </w:r>
    </w:p>
    <w:p w14:paraId="64745AA3" w14:textId="5214998A" w:rsidR="00CE4235" w:rsidRDefault="00CE4235" w:rsidP="00F93017">
      <w:pPr>
        <w:spacing w:line="480" w:lineRule="auto"/>
        <w:jc w:val="center"/>
        <w:rPr>
          <w:rFonts w:ascii="Times New Roman" w:hAnsi="Times New Roman" w:cs="Times New Roman"/>
        </w:rPr>
      </w:pPr>
      <w:r>
        <w:rPr>
          <w:rFonts w:ascii="Times New Roman" w:hAnsi="Times New Roman" w:cs="Times New Roman"/>
        </w:rPr>
        <w:t>Degree of</w:t>
      </w:r>
    </w:p>
    <w:p w14:paraId="7B533266" w14:textId="47634D63" w:rsidR="00CE4235" w:rsidRDefault="00CE4235" w:rsidP="00F93017">
      <w:pPr>
        <w:spacing w:line="480" w:lineRule="auto"/>
        <w:jc w:val="center"/>
        <w:rPr>
          <w:rFonts w:ascii="Times New Roman" w:hAnsi="Times New Roman" w:cs="Times New Roman"/>
        </w:rPr>
      </w:pPr>
      <w:r>
        <w:rPr>
          <w:rFonts w:ascii="Times New Roman" w:hAnsi="Times New Roman" w:cs="Times New Roman"/>
        </w:rPr>
        <w:t>DOCTOR OF PHILOSOPHY</w:t>
      </w:r>
    </w:p>
    <w:p w14:paraId="4A6264E8" w14:textId="38067E6F" w:rsidR="00F537E4" w:rsidRDefault="00F537E4" w:rsidP="00F93017">
      <w:pPr>
        <w:spacing w:line="480" w:lineRule="auto"/>
        <w:rPr>
          <w:rFonts w:ascii="Times New Roman" w:hAnsi="Times New Roman" w:cs="Times New Roman"/>
        </w:rPr>
      </w:pPr>
    </w:p>
    <w:p w14:paraId="0D9A9C8A" w14:textId="18CDBEDF" w:rsidR="00D66039" w:rsidRDefault="00D66039" w:rsidP="00D66039">
      <w:pPr>
        <w:spacing w:line="480" w:lineRule="auto"/>
        <w:rPr>
          <w:rFonts w:ascii="Times New Roman" w:hAnsi="Times New Roman" w:cs="Times New Roman"/>
        </w:rPr>
      </w:pPr>
    </w:p>
    <w:p w14:paraId="282023D1" w14:textId="740AC23E" w:rsidR="00D66039" w:rsidRDefault="00D66039" w:rsidP="0046019E">
      <w:pPr>
        <w:spacing w:line="480" w:lineRule="auto"/>
        <w:jc w:val="center"/>
        <w:rPr>
          <w:rFonts w:ascii="Times New Roman" w:hAnsi="Times New Roman" w:cs="Times New Roman"/>
        </w:rPr>
      </w:pPr>
    </w:p>
    <w:p w14:paraId="5BCAC300" w14:textId="77777777" w:rsidR="00D66039" w:rsidRDefault="00D66039" w:rsidP="0046019E">
      <w:pPr>
        <w:spacing w:line="480" w:lineRule="auto"/>
        <w:jc w:val="center"/>
        <w:rPr>
          <w:rFonts w:ascii="Times New Roman" w:hAnsi="Times New Roman" w:cs="Times New Roman"/>
        </w:rPr>
      </w:pPr>
    </w:p>
    <w:p w14:paraId="6FD3D6C7" w14:textId="36AD861C" w:rsidR="00D66039" w:rsidRDefault="00D66039" w:rsidP="0046019E">
      <w:pPr>
        <w:jc w:val="center"/>
        <w:rPr>
          <w:rFonts w:ascii="Times New Roman" w:hAnsi="Times New Roman" w:cs="Times New Roman"/>
        </w:rPr>
      </w:pPr>
      <w:r>
        <w:rPr>
          <w:rFonts w:ascii="Times New Roman" w:hAnsi="Times New Roman" w:cs="Times New Roman"/>
        </w:rPr>
        <w:t>By</w:t>
      </w:r>
    </w:p>
    <w:p w14:paraId="39FEA242" w14:textId="78A39FC1" w:rsidR="00D66039" w:rsidRDefault="00D66039" w:rsidP="0046019E">
      <w:pPr>
        <w:jc w:val="center"/>
        <w:rPr>
          <w:rFonts w:ascii="Times New Roman" w:hAnsi="Times New Roman" w:cs="Times New Roman"/>
        </w:rPr>
      </w:pPr>
    </w:p>
    <w:p w14:paraId="3834B0E4" w14:textId="4EC08211" w:rsidR="00D66039" w:rsidRDefault="00C87509" w:rsidP="0046019E">
      <w:pPr>
        <w:jc w:val="center"/>
        <w:rPr>
          <w:rFonts w:ascii="Times New Roman" w:hAnsi="Times New Roman" w:cs="Times New Roman"/>
        </w:rPr>
      </w:pPr>
      <w:r>
        <w:rPr>
          <w:rFonts w:ascii="Times New Roman" w:hAnsi="Times New Roman" w:cs="Times New Roman"/>
        </w:rPr>
        <w:t>CORBY THOMPSON</w:t>
      </w:r>
    </w:p>
    <w:p w14:paraId="7B8D4D6E" w14:textId="192E63D9" w:rsidR="00D66039" w:rsidRDefault="00D66039" w:rsidP="0046019E">
      <w:pPr>
        <w:jc w:val="center"/>
        <w:rPr>
          <w:rFonts w:ascii="Times New Roman" w:hAnsi="Times New Roman" w:cs="Times New Roman"/>
        </w:rPr>
      </w:pPr>
      <w:r>
        <w:rPr>
          <w:rFonts w:ascii="Times New Roman" w:hAnsi="Times New Roman" w:cs="Times New Roman"/>
        </w:rPr>
        <w:t>Norman, Oklahoma</w:t>
      </w:r>
    </w:p>
    <w:p w14:paraId="3BC5EDA0" w14:textId="16D8364E" w:rsidR="00F537E4" w:rsidRDefault="00D66039" w:rsidP="0046019E">
      <w:pPr>
        <w:jc w:val="center"/>
        <w:rPr>
          <w:rFonts w:ascii="Times New Roman" w:hAnsi="Times New Roman" w:cs="Times New Roman"/>
        </w:rPr>
      </w:pPr>
      <w:r>
        <w:rPr>
          <w:rFonts w:ascii="Times New Roman" w:hAnsi="Times New Roman" w:cs="Times New Roman"/>
        </w:rPr>
        <w:t>2020</w:t>
      </w:r>
    </w:p>
    <w:p w14:paraId="41F390CA" w14:textId="77777777" w:rsidR="007A5799" w:rsidRDefault="007A5799" w:rsidP="0046019E">
      <w:pPr>
        <w:spacing w:line="480" w:lineRule="auto"/>
        <w:jc w:val="center"/>
        <w:rPr>
          <w:rFonts w:ascii="Times New Roman" w:hAnsi="Times New Roman" w:cs="Times New Roman"/>
        </w:rPr>
      </w:pPr>
    </w:p>
    <w:p w14:paraId="5EA878A5" w14:textId="77777777" w:rsidR="008A03C7" w:rsidRDefault="008A03C7" w:rsidP="008A03C7">
      <w:pPr>
        <w:spacing w:line="480" w:lineRule="auto"/>
        <w:jc w:val="center"/>
        <w:outlineLvl w:val="0"/>
        <w:rPr>
          <w:rFonts w:ascii="Times New Roman" w:hAnsi="Times New Roman" w:cs="Times New Roman"/>
        </w:rPr>
      </w:pPr>
      <w:r>
        <w:rPr>
          <w:rFonts w:ascii="Times New Roman" w:hAnsi="Times New Roman" w:cs="Times New Roman"/>
        </w:rPr>
        <w:lastRenderedPageBreak/>
        <w:t xml:space="preserve">DOES THE QUALITY OF THE THERAPEUTIC ALLIANCE </w:t>
      </w:r>
    </w:p>
    <w:p w14:paraId="0029402A" w14:textId="77777777" w:rsidR="008A03C7" w:rsidRDefault="008A03C7" w:rsidP="008A03C7">
      <w:pPr>
        <w:spacing w:line="480" w:lineRule="auto"/>
        <w:jc w:val="center"/>
        <w:outlineLvl w:val="0"/>
        <w:rPr>
          <w:rFonts w:ascii="Times New Roman" w:hAnsi="Times New Roman" w:cs="Times New Roman"/>
        </w:rPr>
      </w:pPr>
      <w:r>
        <w:rPr>
          <w:rFonts w:ascii="Times New Roman" w:hAnsi="Times New Roman" w:cs="Times New Roman"/>
        </w:rPr>
        <w:t>PREDICT TREATMENT COMPLETION IN PSYCHOTHERAPY</w:t>
      </w:r>
    </w:p>
    <w:p w14:paraId="2AA2D66E" w14:textId="11816DA6" w:rsidR="00D66039" w:rsidRDefault="008A03C7" w:rsidP="008A03C7">
      <w:pPr>
        <w:spacing w:line="480" w:lineRule="auto"/>
        <w:jc w:val="center"/>
        <w:outlineLvl w:val="0"/>
        <w:rPr>
          <w:rFonts w:ascii="Times New Roman" w:hAnsi="Times New Roman" w:cs="Times New Roman"/>
        </w:rPr>
      </w:pPr>
      <w:r>
        <w:rPr>
          <w:rFonts w:ascii="Times New Roman" w:hAnsi="Times New Roman" w:cs="Times New Roman"/>
        </w:rPr>
        <w:t>FOR POS</w:t>
      </w:r>
      <w:r w:rsidR="00FF7033">
        <w:rPr>
          <w:rFonts w:ascii="Times New Roman" w:hAnsi="Times New Roman" w:cs="Times New Roman"/>
        </w:rPr>
        <w:t>T</w:t>
      </w:r>
      <w:r>
        <w:rPr>
          <w:rFonts w:ascii="Times New Roman" w:hAnsi="Times New Roman" w:cs="Times New Roman"/>
        </w:rPr>
        <w:t>TRAUMATIC STRESS?</w:t>
      </w:r>
    </w:p>
    <w:p w14:paraId="781C9C0B" w14:textId="7C9B4083" w:rsidR="008A03C7" w:rsidRDefault="008A03C7" w:rsidP="008A03C7">
      <w:pPr>
        <w:spacing w:line="480" w:lineRule="auto"/>
        <w:jc w:val="center"/>
        <w:outlineLvl w:val="0"/>
        <w:rPr>
          <w:rFonts w:ascii="Times New Roman" w:hAnsi="Times New Roman" w:cs="Times New Roman"/>
        </w:rPr>
      </w:pPr>
    </w:p>
    <w:p w14:paraId="6B06DECB" w14:textId="3246D5FF" w:rsidR="008A03C7" w:rsidRDefault="008A03C7" w:rsidP="008A03C7">
      <w:pPr>
        <w:spacing w:line="480" w:lineRule="auto"/>
        <w:jc w:val="center"/>
        <w:outlineLvl w:val="0"/>
        <w:rPr>
          <w:rFonts w:ascii="Times New Roman" w:hAnsi="Times New Roman" w:cs="Times New Roman"/>
        </w:rPr>
      </w:pPr>
      <w:r>
        <w:rPr>
          <w:rFonts w:ascii="Times New Roman" w:hAnsi="Times New Roman" w:cs="Times New Roman"/>
        </w:rPr>
        <w:t>A DISSERTATION APPROVED FOR THE</w:t>
      </w:r>
    </w:p>
    <w:p w14:paraId="628C77FE" w14:textId="77E128B0" w:rsidR="008A03C7" w:rsidRDefault="008A03C7" w:rsidP="008A03C7">
      <w:pPr>
        <w:spacing w:line="480" w:lineRule="auto"/>
        <w:jc w:val="center"/>
        <w:outlineLvl w:val="0"/>
        <w:rPr>
          <w:rFonts w:ascii="Times New Roman" w:hAnsi="Times New Roman" w:cs="Times New Roman"/>
        </w:rPr>
      </w:pPr>
      <w:r>
        <w:rPr>
          <w:rFonts w:ascii="Times New Roman" w:hAnsi="Times New Roman" w:cs="Times New Roman"/>
        </w:rPr>
        <w:t>DEPARTMENT OF EDUCATIONAL PSYCHOLOGY</w:t>
      </w:r>
    </w:p>
    <w:p w14:paraId="13E2EAD7" w14:textId="0357FA2C" w:rsidR="008A03C7" w:rsidRDefault="008A03C7" w:rsidP="008A03C7">
      <w:pPr>
        <w:spacing w:line="480" w:lineRule="auto"/>
        <w:jc w:val="center"/>
        <w:outlineLvl w:val="0"/>
        <w:rPr>
          <w:rFonts w:ascii="Times New Roman" w:hAnsi="Times New Roman" w:cs="Times New Roman"/>
        </w:rPr>
      </w:pPr>
    </w:p>
    <w:p w14:paraId="61252913" w14:textId="69A5957E" w:rsidR="008A03C7" w:rsidRDefault="008A03C7" w:rsidP="008A03C7">
      <w:pPr>
        <w:spacing w:line="480" w:lineRule="auto"/>
        <w:jc w:val="center"/>
        <w:outlineLvl w:val="0"/>
        <w:rPr>
          <w:rFonts w:ascii="Times New Roman" w:hAnsi="Times New Roman" w:cs="Times New Roman"/>
        </w:rPr>
      </w:pPr>
    </w:p>
    <w:p w14:paraId="1064E994" w14:textId="0A618E56" w:rsidR="008A03C7" w:rsidRDefault="008A03C7" w:rsidP="008A03C7">
      <w:pPr>
        <w:spacing w:line="480" w:lineRule="auto"/>
        <w:jc w:val="center"/>
        <w:outlineLvl w:val="0"/>
        <w:rPr>
          <w:rFonts w:ascii="Times New Roman" w:hAnsi="Times New Roman" w:cs="Times New Roman"/>
        </w:rPr>
      </w:pPr>
    </w:p>
    <w:p w14:paraId="5B9E3C3A" w14:textId="4E6FA4FD" w:rsidR="008A03C7" w:rsidRDefault="008A03C7" w:rsidP="008A03C7">
      <w:pPr>
        <w:spacing w:line="480" w:lineRule="auto"/>
        <w:jc w:val="center"/>
        <w:outlineLvl w:val="0"/>
        <w:rPr>
          <w:rFonts w:ascii="Times New Roman" w:hAnsi="Times New Roman" w:cs="Times New Roman"/>
        </w:rPr>
      </w:pPr>
    </w:p>
    <w:p w14:paraId="2C195906" w14:textId="63791039" w:rsidR="008A03C7" w:rsidRDefault="008A03C7" w:rsidP="008A03C7">
      <w:pPr>
        <w:spacing w:line="480" w:lineRule="auto"/>
        <w:jc w:val="center"/>
        <w:outlineLvl w:val="0"/>
        <w:rPr>
          <w:rFonts w:ascii="Times New Roman" w:hAnsi="Times New Roman" w:cs="Times New Roman"/>
        </w:rPr>
      </w:pPr>
    </w:p>
    <w:p w14:paraId="36703AC4" w14:textId="77777777" w:rsidR="008A03C7" w:rsidRDefault="008A03C7" w:rsidP="008A03C7">
      <w:pPr>
        <w:spacing w:line="480" w:lineRule="auto"/>
        <w:jc w:val="center"/>
        <w:outlineLvl w:val="0"/>
        <w:rPr>
          <w:rFonts w:ascii="Times New Roman" w:hAnsi="Times New Roman" w:cs="Times New Roman"/>
        </w:rPr>
      </w:pPr>
    </w:p>
    <w:p w14:paraId="2C4120B6" w14:textId="62CB1D07" w:rsidR="008A03C7" w:rsidRDefault="008A03C7" w:rsidP="008A03C7">
      <w:pPr>
        <w:spacing w:line="480" w:lineRule="auto"/>
        <w:jc w:val="center"/>
        <w:outlineLvl w:val="0"/>
        <w:rPr>
          <w:rFonts w:ascii="Times New Roman" w:hAnsi="Times New Roman" w:cs="Times New Roman"/>
        </w:rPr>
      </w:pPr>
      <w:r>
        <w:rPr>
          <w:rFonts w:ascii="Times New Roman" w:hAnsi="Times New Roman" w:cs="Times New Roman"/>
        </w:rPr>
        <w:t>BY</w:t>
      </w:r>
      <w:r w:rsidR="00C87509">
        <w:rPr>
          <w:rFonts w:ascii="Times New Roman" w:hAnsi="Times New Roman" w:cs="Times New Roman"/>
        </w:rPr>
        <w:t xml:space="preserve"> THE COMMITTEE CONSISTING OF</w:t>
      </w:r>
    </w:p>
    <w:p w14:paraId="5CBB4293" w14:textId="29584255" w:rsidR="008A03C7" w:rsidRDefault="008A03C7" w:rsidP="008A03C7">
      <w:pPr>
        <w:spacing w:line="480" w:lineRule="auto"/>
        <w:rPr>
          <w:rFonts w:ascii="Times New Roman" w:hAnsi="Times New Roman" w:cs="Times New Roman"/>
        </w:rPr>
      </w:pPr>
    </w:p>
    <w:p w14:paraId="39F5785E" w14:textId="19177E8D" w:rsidR="00C87509" w:rsidRDefault="00C87509" w:rsidP="008A03C7">
      <w:pPr>
        <w:spacing w:line="480" w:lineRule="auto"/>
        <w:rPr>
          <w:rFonts w:ascii="Times New Roman" w:hAnsi="Times New Roman" w:cs="Times New Roman"/>
        </w:rPr>
      </w:pPr>
    </w:p>
    <w:p w14:paraId="355E96E1" w14:textId="77777777" w:rsidR="00C87509" w:rsidRDefault="00C87509" w:rsidP="008A03C7">
      <w:pPr>
        <w:spacing w:line="480" w:lineRule="auto"/>
        <w:rPr>
          <w:rFonts w:ascii="Times New Roman" w:hAnsi="Times New Roman" w:cs="Times New Roman"/>
        </w:rPr>
      </w:pPr>
    </w:p>
    <w:p w14:paraId="7367F304" w14:textId="63B9A3C9" w:rsidR="008A03C7" w:rsidRDefault="008A03C7" w:rsidP="008A03C7">
      <w:pPr>
        <w:autoSpaceDE w:val="0"/>
        <w:autoSpaceDN w:val="0"/>
        <w:adjustRightInd w:val="0"/>
        <w:jc w:val="right"/>
        <w:rPr>
          <w:rFonts w:ascii="Times New Roman" w:hAnsi="Times New Roman" w:cs="Times New Roman"/>
        </w:rPr>
      </w:pPr>
      <w:r>
        <w:rPr>
          <w:rFonts w:ascii="Times New Roman" w:hAnsi="Times New Roman" w:cs="Times New Roman"/>
        </w:rPr>
        <w:t xml:space="preserve">Dr. Benjamin </w:t>
      </w:r>
      <w:proofErr w:type="spellStart"/>
      <w:r>
        <w:rPr>
          <w:rFonts w:ascii="Times New Roman" w:hAnsi="Times New Roman" w:cs="Times New Roman"/>
        </w:rPr>
        <w:t>Heddy</w:t>
      </w:r>
      <w:proofErr w:type="spellEnd"/>
      <w:r>
        <w:rPr>
          <w:rFonts w:ascii="Times New Roman" w:hAnsi="Times New Roman" w:cs="Times New Roman"/>
        </w:rPr>
        <w:t>, Chair</w:t>
      </w:r>
    </w:p>
    <w:p w14:paraId="7BB60B6F" w14:textId="11E1A4AE" w:rsidR="008A03C7" w:rsidRDefault="008A03C7" w:rsidP="008A03C7">
      <w:pPr>
        <w:autoSpaceDE w:val="0"/>
        <w:autoSpaceDN w:val="0"/>
        <w:adjustRightInd w:val="0"/>
        <w:jc w:val="right"/>
        <w:rPr>
          <w:rFonts w:ascii="Times New Roman" w:hAnsi="Times New Roman" w:cs="Times New Roman"/>
        </w:rPr>
      </w:pPr>
    </w:p>
    <w:p w14:paraId="18775B4A" w14:textId="77777777" w:rsidR="008A03C7" w:rsidRDefault="008A03C7" w:rsidP="008A03C7">
      <w:pPr>
        <w:autoSpaceDE w:val="0"/>
        <w:autoSpaceDN w:val="0"/>
        <w:adjustRightInd w:val="0"/>
        <w:jc w:val="right"/>
        <w:rPr>
          <w:rFonts w:ascii="Times New Roman" w:hAnsi="Times New Roman" w:cs="Times New Roman"/>
        </w:rPr>
      </w:pPr>
    </w:p>
    <w:p w14:paraId="19AF375A" w14:textId="63CD3D32" w:rsidR="008A03C7" w:rsidRDefault="008A03C7" w:rsidP="008A03C7">
      <w:pPr>
        <w:autoSpaceDE w:val="0"/>
        <w:autoSpaceDN w:val="0"/>
        <w:adjustRightInd w:val="0"/>
        <w:jc w:val="right"/>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Rockey</w:t>
      </w:r>
      <w:proofErr w:type="spellEnd"/>
      <w:r>
        <w:rPr>
          <w:rFonts w:ascii="Times New Roman" w:hAnsi="Times New Roman" w:cs="Times New Roman"/>
        </w:rPr>
        <w:t xml:space="preserve"> Robbins, Co-Chair</w:t>
      </w:r>
    </w:p>
    <w:p w14:paraId="0248E357" w14:textId="77777777" w:rsidR="008A03C7" w:rsidRDefault="008A03C7" w:rsidP="007E524F">
      <w:pPr>
        <w:autoSpaceDE w:val="0"/>
        <w:autoSpaceDN w:val="0"/>
        <w:adjustRightInd w:val="0"/>
        <w:rPr>
          <w:rFonts w:ascii="Times New Roman" w:hAnsi="Times New Roman" w:cs="Times New Roman"/>
        </w:rPr>
      </w:pPr>
    </w:p>
    <w:p w14:paraId="1E90127D" w14:textId="7D4036C8" w:rsidR="007E524F" w:rsidRDefault="007E524F" w:rsidP="008A03C7">
      <w:pPr>
        <w:autoSpaceDE w:val="0"/>
        <w:autoSpaceDN w:val="0"/>
        <w:adjustRightInd w:val="0"/>
        <w:jc w:val="right"/>
        <w:rPr>
          <w:rFonts w:ascii="Times New Roman" w:hAnsi="Times New Roman" w:cs="Times New Roman"/>
        </w:rPr>
      </w:pPr>
    </w:p>
    <w:p w14:paraId="6197E20D" w14:textId="77777777" w:rsidR="007E524F" w:rsidRDefault="007E524F" w:rsidP="007E524F">
      <w:pPr>
        <w:autoSpaceDE w:val="0"/>
        <w:autoSpaceDN w:val="0"/>
        <w:adjustRightInd w:val="0"/>
        <w:jc w:val="right"/>
        <w:rPr>
          <w:rFonts w:ascii="Times New Roman" w:hAnsi="Times New Roman" w:cs="Times New Roman"/>
        </w:rPr>
      </w:pPr>
      <w:r>
        <w:rPr>
          <w:rFonts w:ascii="Times New Roman" w:hAnsi="Times New Roman" w:cs="Times New Roman"/>
        </w:rPr>
        <w:t>Dr. Sherri Irvin</w:t>
      </w:r>
    </w:p>
    <w:p w14:paraId="23828793" w14:textId="77777777" w:rsidR="007E524F" w:rsidRDefault="007E524F" w:rsidP="008A03C7">
      <w:pPr>
        <w:autoSpaceDE w:val="0"/>
        <w:autoSpaceDN w:val="0"/>
        <w:adjustRightInd w:val="0"/>
        <w:jc w:val="right"/>
        <w:rPr>
          <w:rFonts w:ascii="Times New Roman" w:hAnsi="Times New Roman" w:cs="Times New Roman"/>
        </w:rPr>
      </w:pPr>
    </w:p>
    <w:p w14:paraId="6C8674EA" w14:textId="77777777" w:rsidR="007E524F" w:rsidRDefault="007E524F" w:rsidP="008A03C7">
      <w:pPr>
        <w:autoSpaceDE w:val="0"/>
        <w:autoSpaceDN w:val="0"/>
        <w:adjustRightInd w:val="0"/>
        <w:jc w:val="right"/>
        <w:rPr>
          <w:rFonts w:ascii="Times New Roman" w:hAnsi="Times New Roman" w:cs="Times New Roman"/>
        </w:rPr>
      </w:pPr>
    </w:p>
    <w:p w14:paraId="0FA6F697" w14:textId="1AC7E9C9" w:rsidR="00C87509" w:rsidRDefault="008A03C7" w:rsidP="007E524F">
      <w:pPr>
        <w:autoSpaceDE w:val="0"/>
        <w:autoSpaceDN w:val="0"/>
        <w:adjustRightInd w:val="0"/>
        <w:jc w:val="right"/>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Delini</w:t>
      </w:r>
      <w:proofErr w:type="spellEnd"/>
      <w:r>
        <w:rPr>
          <w:rFonts w:ascii="Times New Roman" w:hAnsi="Times New Roman" w:cs="Times New Roman"/>
        </w:rPr>
        <w:t xml:space="preserve"> Fernando</w:t>
      </w:r>
    </w:p>
    <w:p w14:paraId="01946D25" w14:textId="134EAFC9" w:rsidR="008A03C7" w:rsidRDefault="008A03C7" w:rsidP="008A03C7">
      <w:pPr>
        <w:autoSpaceDE w:val="0"/>
        <w:autoSpaceDN w:val="0"/>
        <w:adjustRightInd w:val="0"/>
        <w:jc w:val="right"/>
        <w:rPr>
          <w:rFonts w:ascii="Times New Roman" w:hAnsi="Times New Roman" w:cs="Times New Roman"/>
        </w:rPr>
      </w:pPr>
    </w:p>
    <w:p w14:paraId="4CBA7CF3" w14:textId="77777777" w:rsidR="00C87509" w:rsidRDefault="00C87509" w:rsidP="008A03C7">
      <w:pPr>
        <w:autoSpaceDE w:val="0"/>
        <w:autoSpaceDN w:val="0"/>
        <w:adjustRightInd w:val="0"/>
        <w:jc w:val="right"/>
        <w:rPr>
          <w:rFonts w:ascii="Times New Roman" w:hAnsi="Times New Roman" w:cs="Times New Roman"/>
        </w:rPr>
      </w:pPr>
    </w:p>
    <w:p w14:paraId="357A064E" w14:textId="7E6A268A" w:rsidR="008A03C7" w:rsidRDefault="008A03C7" w:rsidP="00F93017">
      <w:pPr>
        <w:jc w:val="right"/>
        <w:rPr>
          <w:rFonts w:ascii="Times New Roman" w:hAnsi="Times New Roman" w:cs="Times New Roman"/>
        </w:rPr>
      </w:pPr>
      <w:r>
        <w:rPr>
          <w:rFonts w:ascii="Times New Roman" w:hAnsi="Times New Roman" w:cs="Times New Roman"/>
        </w:rPr>
        <w:t>Dr. Robert Terry</w:t>
      </w:r>
    </w:p>
    <w:p w14:paraId="1C017FB9" w14:textId="77777777" w:rsidR="008A03C7" w:rsidRDefault="008A03C7" w:rsidP="00C61AC7">
      <w:pPr>
        <w:spacing w:line="480" w:lineRule="auto"/>
        <w:jc w:val="center"/>
        <w:outlineLvl w:val="0"/>
        <w:rPr>
          <w:rFonts w:ascii="Times New Roman" w:hAnsi="Times New Roman" w:cs="Times New Roman"/>
        </w:rPr>
      </w:pPr>
    </w:p>
    <w:p w14:paraId="6BF04233" w14:textId="3728F050" w:rsidR="008A03C7" w:rsidRDefault="008A03C7" w:rsidP="008A03C7">
      <w:pPr>
        <w:rPr>
          <w:rFonts w:ascii="Times New Roman" w:hAnsi="Times New Roman" w:cs="Times New Roman"/>
        </w:rPr>
      </w:pPr>
    </w:p>
    <w:p w14:paraId="3897EE2D" w14:textId="37990845" w:rsidR="000A49DF" w:rsidRDefault="000A49DF" w:rsidP="008A03C7">
      <w:pPr>
        <w:rPr>
          <w:rFonts w:ascii="Times New Roman" w:hAnsi="Times New Roman" w:cs="Times New Roman"/>
        </w:rPr>
      </w:pPr>
    </w:p>
    <w:p w14:paraId="04DF0354" w14:textId="7A8F7332" w:rsidR="000A49DF" w:rsidRDefault="000A49DF" w:rsidP="008A03C7">
      <w:pPr>
        <w:rPr>
          <w:rFonts w:ascii="Times New Roman" w:hAnsi="Times New Roman" w:cs="Times New Roman"/>
        </w:rPr>
      </w:pPr>
    </w:p>
    <w:p w14:paraId="6C434284" w14:textId="6B5BBDCF" w:rsidR="000A49DF" w:rsidRDefault="000A49DF" w:rsidP="008A03C7">
      <w:pPr>
        <w:rPr>
          <w:rFonts w:ascii="Times New Roman" w:hAnsi="Times New Roman" w:cs="Times New Roman"/>
        </w:rPr>
      </w:pPr>
    </w:p>
    <w:p w14:paraId="398D91C8" w14:textId="071E6892" w:rsidR="000A49DF" w:rsidRDefault="000A49DF" w:rsidP="008A03C7">
      <w:pPr>
        <w:rPr>
          <w:rFonts w:ascii="Times New Roman" w:hAnsi="Times New Roman" w:cs="Times New Roman"/>
        </w:rPr>
      </w:pPr>
    </w:p>
    <w:p w14:paraId="349E6462" w14:textId="3B7DD80C" w:rsidR="000A49DF" w:rsidRDefault="000A49DF" w:rsidP="008A03C7">
      <w:pPr>
        <w:rPr>
          <w:rFonts w:ascii="Times New Roman" w:hAnsi="Times New Roman" w:cs="Times New Roman"/>
        </w:rPr>
      </w:pPr>
    </w:p>
    <w:p w14:paraId="65D61308" w14:textId="60A50F78" w:rsidR="000A49DF" w:rsidRDefault="000A49DF" w:rsidP="008A03C7">
      <w:pPr>
        <w:rPr>
          <w:rFonts w:ascii="Times New Roman" w:hAnsi="Times New Roman" w:cs="Times New Roman"/>
        </w:rPr>
      </w:pPr>
    </w:p>
    <w:p w14:paraId="374F4835" w14:textId="7791FC62" w:rsidR="000A49DF" w:rsidRDefault="000A49DF" w:rsidP="008A03C7">
      <w:pPr>
        <w:rPr>
          <w:rFonts w:ascii="Times New Roman" w:hAnsi="Times New Roman" w:cs="Times New Roman"/>
        </w:rPr>
      </w:pPr>
    </w:p>
    <w:p w14:paraId="368C215B" w14:textId="38E86D4F" w:rsidR="000A49DF" w:rsidRDefault="000A49DF" w:rsidP="008A03C7">
      <w:pPr>
        <w:rPr>
          <w:rFonts w:ascii="Times New Roman" w:hAnsi="Times New Roman" w:cs="Times New Roman"/>
        </w:rPr>
      </w:pPr>
    </w:p>
    <w:p w14:paraId="47B653F4" w14:textId="38BF92D4" w:rsidR="000A49DF" w:rsidRDefault="000A49DF" w:rsidP="008A03C7">
      <w:pPr>
        <w:rPr>
          <w:rFonts w:ascii="Times New Roman" w:hAnsi="Times New Roman" w:cs="Times New Roman"/>
        </w:rPr>
      </w:pPr>
    </w:p>
    <w:p w14:paraId="2870AB08" w14:textId="055E077C" w:rsidR="000A49DF" w:rsidRDefault="000A49DF" w:rsidP="008A03C7">
      <w:pPr>
        <w:rPr>
          <w:rFonts w:ascii="Times New Roman" w:hAnsi="Times New Roman" w:cs="Times New Roman"/>
        </w:rPr>
      </w:pPr>
    </w:p>
    <w:p w14:paraId="0351CEA8" w14:textId="7471B5C1" w:rsidR="000A49DF" w:rsidRDefault="000A49DF" w:rsidP="008A03C7">
      <w:pPr>
        <w:rPr>
          <w:rFonts w:ascii="Times New Roman" w:hAnsi="Times New Roman" w:cs="Times New Roman"/>
        </w:rPr>
      </w:pPr>
    </w:p>
    <w:p w14:paraId="4956AC32" w14:textId="1D18C71E" w:rsidR="000A49DF" w:rsidRDefault="000A49DF" w:rsidP="008A03C7">
      <w:pPr>
        <w:rPr>
          <w:rFonts w:ascii="Times New Roman" w:hAnsi="Times New Roman" w:cs="Times New Roman"/>
        </w:rPr>
      </w:pPr>
    </w:p>
    <w:p w14:paraId="5A9B9247" w14:textId="1D479978" w:rsidR="000A49DF" w:rsidRDefault="000A49DF" w:rsidP="008A03C7">
      <w:pPr>
        <w:rPr>
          <w:rFonts w:ascii="Times New Roman" w:hAnsi="Times New Roman" w:cs="Times New Roman"/>
        </w:rPr>
      </w:pPr>
    </w:p>
    <w:p w14:paraId="5ED744BE" w14:textId="0375170D" w:rsidR="000A49DF" w:rsidRDefault="000A49DF" w:rsidP="008A03C7">
      <w:pPr>
        <w:rPr>
          <w:rFonts w:ascii="Times New Roman" w:hAnsi="Times New Roman" w:cs="Times New Roman"/>
        </w:rPr>
      </w:pPr>
    </w:p>
    <w:p w14:paraId="3E020206" w14:textId="6E1471C6" w:rsidR="000A49DF" w:rsidRDefault="000A49DF" w:rsidP="008A03C7">
      <w:pPr>
        <w:rPr>
          <w:rFonts w:ascii="Times New Roman" w:hAnsi="Times New Roman" w:cs="Times New Roman"/>
        </w:rPr>
      </w:pPr>
    </w:p>
    <w:p w14:paraId="215DB1B7" w14:textId="22778BD4" w:rsidR="000A49DF" w:rsidRDefault="000A49DF" w:rsidP="008A03C7">
      <w:pPr>
        <w:rPr>
          <w:rFonts w:ascii="Times New Roman" w:hAnsi="Times New Roman" w:cs="Times New Roman"/>
        </w:rPr>
      </w:pPr>
    </w:p>
    <w:p w14:paraId="5F3C0F64" w14:textId="1E276531" w:rsidR="000A49DF" w:rsidRDefault="000A49DF" w:rsidP="008A03C7">
      <w:pPr>
        <w:rPr>
          <w:rFonts w:ascii="Times New Roman" w:hAnsi="Times New Roman" w:cs="Times New Roman"/>
        </w:rPr>
      </w:pPr>
    </w:p>
    <w:p w14:paraId="6861D7EC" w14:textId="0CA571BF" w:rsidR="000A49DF" w:rsidRDefault="000A49DF" w:rsidP="008A03C7">
      <w:pPr>
        <w:rPr>
          <w:rFonts w:ascii="Times New Roman" w:hAnsi="Times New Roman" w:cs="Times New Roman"/>
        </w:rPr>
      </w:pPr>
    </w:p>
    <w:p w14:paraId="42096D46" w14:textId="7EB1FBCE" w:rsidR="000A49DF" w:rsidRDefault="000A49DF" w:rsidP="008A03C7">
      <w:pPr>
        <w:rPr>
          <w:rFonts w:ascii="Times New Roman" w:hAnsi="Times New Roman" w:cs="Times New Roman"/>
        </w:rPr>
      </w:pPr>
    </w:p>
    <w:p w14:paraId="0D1604D3" w14:textId="20C3D737" w:rsidR="000A49DF" w:rsidRDefault="000A49DF" w:rsidP="008A03C7">
      <w:pPr>
        <w:rPr>
          <w:rFonts w:ascii="Times New Roman" w:hAnsi="Times New Roman" w:cs="Times New Roman"/>
        </w:rPr>
      </w:pPr>
    </w:p>
    <w:p w14:paraId="1424142D" w14:textId="4726C8DB" w:rsidR="000A49DF" w:rsidRDefault="000A49DF" w:rsidP="008A03C7">
      <w:pPr>
        <w:rPr>
          <w:rFonts w:ascii="Times New Roman" w:hAnsi="Times New Roman" w:cs="Times New Roman"/>
        </w:rPr>
      </w:pPr>
    </w:p>
    <w:p w14:paraId="35F4507A" w14:textId="78C026C4" w:rsidR="000A49DF" w:rsidRDefault="000A49DF" w:rsidP="008A03C7">
      <w:pPr>
        <w:rPr>
          <w:rFonts w:ascii="Times New Roman" w:hAnsi="Times New Roman" w:cs="Times New Roman"/>
        </w:rPr>
      </w:pPr>
    </w:p>
    <w:p w14:paraId="7E9C3438" w14:textId="498C54D6" w:rsidR="000A49DF" w:rsidRDefault="000A49DF" w:rsidP="008A03C7">
      <w:pPr>
        <w:rPr>
          <w:rFonts w:ascii="Times New Roman" w:hAnsi="Times New Roman" w:cs="Times New Roman"/>
        </w:rPr>
      </w:pPr>
    </w:p>
    <w:p w14:paraId="279F5F66" w14:textId="281B94BD" w:rsidR="000A49DF" w:rsidRDefault="000A49DF" w:rsidP="008A03C7">
      <w:pPr>
        <w:rPr>
          <w:rFonts w:ascii="Times New Roman" w:hAnsi="Times New Roman" w:cs="Times New Roman"/>
        </w:rPr>
      </w:pPr>
    </w:p>
    <w:p w14:paraId="4525D17B" w14:textId="56E225B6" w:rsidR="000A49DF" w:rsidRDefault="000A49DF" w:rsidP="008A03C7">
      <w:pPr>
        <w:rPr>
          <w:rFonts w:ascii="Times New Roman" w:hAnsi="Times New Roman" w:cs="Times New Roman"/>
        </w:rPr>
      </w:pPr>
    </w:p>
    <w:p w14:paraId="3CCDA2A4" w14:textId="37E53A28" w:rsidR="000A49DF" w:rsidRDefault="000A49DF" w:rsidP="008A03C7">
      <w:pPr>
        <w:rPr>
          <w:rFonts w:ascii="Times New Roman" w:hAnsi="Times New Roman" w:cs="Times New Roman"/>
        </w:rPr>
      </w:pPr>
    </w:p>
    <w:p w14:paraId="6FF4DC6E" w14:textId="1FB9683E" w:rsidR="000A49DF" w:rsidRDefault="000A49DF" w:rsidP="008A03C7">
      <w:pPr>
        <w:rPr>
          <w:rFonts w:ascii="Times New Roman" w:hAnsi="Times New Roman" w:cs="Times New Roman"/>
        </w:rPr>
      </w:pPr>
    </w:p>
    <w:p w14:paraId="26E0C4CD" w14:textId="17EAC1BE" w:rsidR="000A49DF" w:rsidRDefault="000A49DF" w:rsidP="008A03C7">
      <w:pPr>
        <w:rPr>
          <w:rFonts w:ascii="Times New Roman" w:hAnsi="Times New Roman" w:cs="Times New Roman"/>
        </w:rPr>
      </w:pPr>
    </w:p>
    <w:p w14:paraId="241764A0" w14:textId="307C165B" w:rsidR="000A49DF" w:rsidRDefault="000A49DF" w:rsidP="008A03C7">
      <w:pPr>
        <w:rPr>
          <w:rFonts w:ascii="Times New Roman" w:hAnsi="Times New Roman" w:cs="Times New Roman"/>
        </w:rPr>
      </w:pPr>
    </w:p>
    <w:p w14:paraId="23727ECC" w14:textId="7A771480" w:rsidR="000A49DF" w:rsidRDefault="000A49DF" w:rsidP="008A03C7">
      <w:pPr>
        <w:rPr>
          <w:rFonts w:ascii="Times New Roman" w:hAnsi="Times New Roman" w:cs="Times New Roman"/>
        </w:rPr>
      </w:pPr>
    </w:p>
    <w:p w14:paraId="455A5BC6" w14:textId="367F9CB6" w:rsidR="000A49DF" w:rsidRDefault="000A49DF" w:rsidP="008A03C7">
      <w:pPr>
        <w:rPr>
          <w:rFonts w:ascii="Times New Roman" w:hAnsi="Times New Roman" w:cs="Times New Roman"/>
        </w:rPr>
      </w:pPr>
    </w:p>
    <w:p w14:paraId="58ABCD87" w14:textId="51F8A4F6" w:rsidR="000A49DF" w:rsidRDefault="000A49DF" w:rsidP="008A03C7">
      <w:pPr>
        <w:rPr>
          <w:rFonts w:ascii="Times New Roman" w:hAnsi="Times New Roman" w:cs="Times New Roman"/>
        </w:rPr>
      </w:pPr>
    </w:p>
    <w:p w14:paraId="4ADD40F1" w14:textId="251133A5" w:rsidR="000A49DF" w:rsidRDefault="000A49DF" w:rsidP="008A03C7">
      <w:pPr>
        <w:rPr>
          <w:rFonts w:ascii="Times New Roman" w:hAnsi="Times New Roman" w:cs="Times New Roman"/>
        </w:rPr>
      </w:pPr>
    </w:p>
    <w:p w14:paraId="1FF70F78" w14:textId="64192FDB" w:rsidR="000A49DF" w:rsidRDefault="000A49DF" w:rsidP="008A03C7">
      <w:pPr>
        <w:rPr>
          <w:rFonts w:ascii="Times New Roman" w:hAnsi="Times New Roman" w:cs="Times New Roman"/>
        </w:rPr>
      </w:pPr>
    </w:p>
    <w:p w14:paraId="354DC66A" w14:textId="03C1B2E5" w:rsidR="000A49DF" w:rsidRDefault="000A49DF" w:rsidP="008A03C7">
      <w:pPr>
        <w:rPr>
          <w:rFonts w:ascii="Times New Roman" w:hAnsi="Times New Roman" w:cs="Times New Roman"/>
        </w:rPr>
      </w:pPr>
    </w:p>
    <w:p w14:paraId="38F89B43" w14:textId="3469294A" w:rsidR="000A49DF" w:rsidRDefault="000A49DF" w:rsidP="008A03C7">
      <w:pPr>
        <w:rPr>
          <w:rFonts w:ascii="Times New Roman" w:hAnsi="Times New Roman" w:cs="Times New Roman"/>
        </w:rPr>
      </w:pPr>
    </w:p>
    <w:p w14:paraId="4161CE74" w14:textId="425260DE" w:rsidR="000A49DF" w:rsidRDefault="000A49DF" w:rsidP="008A03C7">
      <w:pPr>
        <w:rPr>
          <w:rFonts w:ascii="Times New Roman" w:hAnsi="Times New Roman" w:cs="Times New Roman"/>
        </w:rPr>
      </w:pPr>
    </w:p>
    <w:p w14:paraId="6D5B0B26" w14:textId="58C79D3A" w:rsidR="000A49DF" w:rsidRDefault="000A49DF" w:rsidP="008A03C7">
      <w:pPr>
        <w:rPr>
          <w:rFonts w:ascii="Times New Roman" w:hAnsi="Times New Roman" w:cs="Times New Roman"/>
        </w:rPr>
      </w:pPr>
    </w:p>
    <w:p w14:paraId="7CE78D9D" w14:textId="1A827FDE" w:rsidR="000A49DF" w:rsidRDefault="000A49DF" w:rsidP="008A03C7">
      <w:pPr>
        <w:rPr>
          <w:rFonts w:ascii="Times New Roman" w:hAnsi="Times New Roman" w:cs="Times New Roman"/>
        </w:rPr>
      </w:pPr>
    </w:p>
    <w:p w14:paraId="1896F527" w14:textId="724795DB" w:rsidR="000A49DF" w:rsidRDefault="000A49DF" w:rsidP="008A03C7">
      <w:pPr>
        <w:rPr>
          <w:rFonts w:ascii="Times New Roman" w:hAnsi="Times New Roman" w:cs="Times New Roman"/>
        </w:rPr>
      </w:pPr>
    </w:p>
    <w:p w14:paraId="46DF9EF1" w14:textId="28709383" w:rsidR="000A49DF" w:rsidRDefault="000A49DF" w:rsidP="00F93017">
      <w:pPr>
        <w:jc w:val="center"/>
        <w:rPr>
          <w:rFonts w:ascii="Times New Roman" w:hAnsi="Times New Roman" w:cs="Times New Roman"/>
        </w:rPr>
      </w:pPr>
      <w:r>
        <w:rPr>
          <w:rFonts w:ascii="Times New Roman" w:hAnsi="Times New Roman" w:cs="Times New Roman"/>
        </w:rPr>
        <w:t xml:space="preserve">© Copyright by </w:t>
      </w:r>
      <w:r w:rsidR="00C87509">
        <w:rPr>
          <w:rFonts w:ascii="Times New Roman" w:hAnsi="Times New Roman" w:cs="Times New Roman"/>
        </w:rPr>
        <w:t>CORBY THOMPSON</w:t>
      </w:r>
      <w:r>
        <w:rPr>
          <w:rFonts w:ascii="Times New Roman" w:hAnsi="Times New Roman" w:cs="Times New Roman"/>
        </w:rPr>
        <w:t xml:space="preserve"> 2020</w:t>
      </w:r>
    </w:p>
    <w:p w14:paraId="0F9A5E3D" w14:textId="01D7D698" w:rsidR="00D32871" w:rsidRDefault="000A49DF" w:rsidP="00D32871">
      <w:pPr>
        <w:jc w:val="center"/>
        <w:rPr>
          <w:rFonts w:ascii="Times New Roman" w:hAnsi="Times New Roman" w:cs="Times New Roman"/>
        </w:rPr>
        <w:sectPr w:rsidR="00D32871" w:rsidSect="00F93017">
          <w:headerReference w:type="even" r:id="rId8"/>
          <w:headerReference w:type="default" r:id="rId9"/>
          <w:headerReference w:type="first" r:id="rId10"/>
          <w:pgSz w:w="12240" w:h="15840"/>
          <w:pgMar w:top="1440" w:right="1440" w:bottom="1440" w:left="1440" w:header="720" w:footer="720" w:gutter="0"/>
          <w:pgNumType w:fmt="lowerRoman" w:start="4"/>
          <w:cols w:space="720"/>
          <w:titlePg/>
          <w:docGrid w:linePitch="360"/>
        </w:sectPr>
      </w:pPr>
      <w:r>
        <w:rPr>
          <w:rFonts w:ascii="Times New Roman" w:hAnsi="Times New Roman" w:cs="Times New Roman"/>
        </w:rPr>
        <w:t>All Rights Reserv</w:t>
      </w:r>
      <w:r w:rsidR="00F93017">
        <w:rPr>
          <w:rFonts w:ascii="Times New Roman" w:hAnsi="Times New Roman" w:cs="Times New Roman"/>
        </w:rPr>
        <w:t>e</w:t>
      </w:r>
      <w:r w:rsidR="00D32871">
        <w:rPr>
          <w:rFonts w:ascii="Times New Roman" w:hAnsi="Times New Roman" w:cs="Times New Roman"/>
        </w:rPr>
        <w:t>d</w:t>
      </w:r>
      <w:r w:rsidR="00C87509">
        <w:rPr>
          <w:rFonts w:ascii="Times New Roman" w:hAnsi="Times New Roman" w:cs="Times New Roman"/>
        </w:rPr>
        <w:t>.</w:t>
      </w:r>
    </w:p>
    <w:p w14:paraId="7E76CB73" w14:textId="34384533" w:rsidR="000A49DF" w:rsidRPr="00F93017" w:rsidRDefault="000A49DF" w:rsidP="00D32871">
      <w:pPr>
        <w:spacing w:line="480" w:lineRule="auto"/>
        <w:jc w:val="center"/>
        <w:rPr>
          <w:rFonts w:ascii="Times New Roman" w:hAnsi="Times New Roman" w:cs="Times New Roman"/>
          <w:b/>
          <w:bCs/>
        </w:rPr>
      </w:pPr>
      <w:r w:rsidRPr="00F93017">
        <w:rPr>
          <w:rFonts w:ascii="Times New Roman" w:hAnsi="Times New Roman" w:cs="Times New Roman"/>
          <w:b/>
          <w:bCs/>
        </w:rPr>
        <w:lastRenderedPageBreak/>
        <w:t>Acknowledgements</w:t>
      </w:r>
    </w:p>
    <w:p w14:paraId="1660D724" w14:textId="7D8FAA0F" w:rsidR="000A49DF" w:rsidRDefault="000A49DF" w:rsidP="00967F77">
      <w:pPr>
        <w:spacing w:line="480" w:lineRule="auto"/>
        <w:rPr>
          <w:rFonts w:ascii="Times New Roman" w:hAnsi="Times New Roman" w:cs="Times New Roman"/>
        </w:rPr>
      </w:pPr>
      <w:r>
        <w:rPr>
          <w:rFonts w:ascii="Times New Roman" w:hAnsi="Times New Roman" w:cs="Times New Roman"/>
        </w:rPr>
        <w:t>To Sarah</w:t>
      </w:r>
      <w:r w:rsidR="00740974">
        <w:rPr>
          <w:rFonts w:ascii="Times New Roman" w:hAnsi="Times New Roman" w:cs="Times New Roman"/>
        </w:rPr>
        <w:t>,</w:t>
      </w:r>
      <w:r>
        <w:rPr>
          <w:rFonts w:ascii="Times New Roman" w:hAnsi="Times New Roman" w:cs="Times New Roman"/>
        </w:rPr>
        <w:t xml:space="preserve"> who keeps me warm. To </w:t>
      </w:r>
      <w:r w:rsidR="00134D37">
        <w:rPr>
          <w:rFonts w:ascii="Times New Roman" w:hAnsi="Times New Roman" w:cs="Times New Roman"/>
        </w:rPr>
        <w:t xml:space="preserve">my </w:t>
      </w:r>
      <w:r>
        <w:rPr>
          <w:rFonts w:ascii="Times New Roman" w:hAnsi="Times New Roman" w:cs="Times New Roman"/>
        </w:rPr>
        <w:t>Starting Five</w:t>
      </w:r>
      <w:r w:rsidR="00740974">
        <w:rPr>
          <w:rFonts w:ascii="Times New Roman" w:hAnsi="Times New Roman" w:cs="Times New Roman"/>
        </w:rPr>
        <w:t>,</w:t>
      </w:r>
      <w:r>
        <w:rPr>
          <w:rFonts w:ascii="Times New Roman" w:hAnsi="Times New Roman" w:cs="Times New Roman"/>
        </w:rPr>
        <w:t xml:space="preserve"> who give me purpose. </w:t>
      </w:r>
      <w:r w:rsidR="00A41C2B">
        <w:rPr>
          <w:rFonts w:ascii="Times New Roman" w:hAnsi="Times New Roman" w:cs="Times New Roman"/>
        </w:rPr>
        <w:t>To Tayla</w:t>
      </w:r>
      <w:r w:rsidR="00740974">
        <w:rPr>
          <w:rFonts w:ascii="Times New Roman" w:hAnsi="Times New Roman" w:cs="Times New Roman"/>
        </w:rPr>
        <w:t>,</w:t>
      </w:r>
      <w:r w:rsidR="00A41C2B">
        <w:rPr>
          <w:rFonts w:ascii="Times New Roman" w:hAnsi="Times New Roman" w:cs="Times New Roman"/>
        </w:rPr>
        <w:t xml:space="preserve"> who set the bar.</w:t>
      </w:r>
      <w:r w:rsidR="00E93310">
        <w:rPr>
          <w:rFonts w:ascii="Times New Roman" w:hAnsi="Times New Roman" w:cs="Times New Roman"/>
        </w:rPr>
        <w:t xml:space="preserve"> </w:t>
      </w:r>
      <w:r>
        <w:rPr>
          <w:rFonts w:ascii="Times New Roman" w:hAnsi="Times New Roman" w:cs="Times New Roman"/>
        </w:rPr>
        <w:t>To my parents</w:t>
      </w:r>
      <w:r w:rsidR="00740974">
        <w:rPr>
          <w:rFonts w:ascii="Times New Roman" w:hAnsi="Times New Roman" w:cs="Times New Roman"/>
        </w:rPr>
        <w:t>,</w:t>
      </w:r>
      <w:r>
        <w:rPr>
          <w:rFonts w:ascii="Times New Roman" w:hAnsi="Times New Roman" w:cs="Times New Roman"/>
        </w:rPr>
        <w:t xml:space="preserve"> who </w:t>
      </w:r>
      <w:r w:rsidR="00740974">
        <w:rPr>
          <w:rFonts w:ascii="Times New Roman" w:hAnsi="Times New Roman" w:cs="Times New Roman"/>
        </w:rPr>
        <w:t>personify</w:t>
      </w:r>
      <w:r>
        <w:rPr>
          <w:rFonts w:ascii="Times New Roman" w:hAnsi="Times New Roman" w:cs="Times New Roman"/>
        </w:rPr>
        <w:t xml:space="preserve"> mutuality in </w:t>
      </w:r>
      <w:r w:rsidR="004C7A57">
        <w:rPr>
          <w:rFonts w:ascii="Times New Roman" w:hAnsi="Times New Roman" w:cs="Times New Roman"/>
        </w:rPr>
        <w:t xml:space="preserve">respect, </w:t>
      </w:r>
      <w:r>
        <w:rPr>
          <w:rFonts w:ascii="Times New Roman" w:hAnsi="Times New Roman" w:cs="Times New Roman"/>
        </w:rPr>
        <w:t>warmth</w:t>
      </w:r>
      <w:r w:rsidR="004C7A57">
        <w:rPr>
          <w:rFonts w:ascii="Times New Roman" w:hAnsi="Times New Roman" w:cs="Times New Roman"/>
        </w:rPr>
        <w:t xml:space="preserve">, </w:t>
      </w:r>
      <w:r>
        <w:rPr>
          <w:rFonts w:ascii="Times New Roman" w:hAnsi="Times New Roman" w:cs="Times New Roman"/>
        </w:rPr>
        <w:t>and care</w:t>
      </w:r>
      <w:r w:rsidR="00415CC6">
        <w:rPr>
          <w:rFonts w:ascii="Times New Roman" w:hAnsi="Times New Roman" w:cs="Times New Roman"/>
        </w:rPr>
        <w:t>;</w:t>
      </w:r>
      <w:r>
        <w:rPr>
          <w:rFonts w:ascii="Times New Roman" w:hAnsi="Times New Roman" w:cs="Times New Roman"/>
        </w:rPr>
        <w:t xml:space="preserve"> and</w:t>
      </w:r>
      <w:r w:rsidR="004C7A57">
        <w:rPr>
          <w:rFonts w:ascii="Times New Roman" w:hAnsi="Times New Roman" w:cs="Times New Roman"/>
        </w:rPr>
        <w:t xml:space="preserve"> to</w:t>
      </w:r>
      <w:r>
        <w:rPr>
          <w:rFonts w:ascii="Times New Roman" w:hAnsi="Times New Roman" w:cs="Times New Roman"/>
        </w:rPr>
        <w:t xml:space="preserve"> my grandparents who did the same.</w:t>
      </w:r>
      <w:r w:rsidR="004C7A57">
        <w:rPr>
          <w:rFonts w:ascii="Times New Roman" w:hAnsi="Times New Roman" w:cs="Times New Roman"/>
        </w:rPr>
        <w:t xml:space="preserve"> </w:t>
      </w:r>
    </w:p>
    <w:p w14:paraId="1D8F37A7" w14:textId="77777777" w:rsidR="000A49DF" w:rsidRDefault="000A49DF" w:rsidP="00967F77">
      <w:pPr>
        <w:spacing w:line="480" w:lineRule="auto"/>
        <w:rPr>
          <w:rFonts w:ascii="Times New Roman" w:hAnsi="Times New Roman" w:cs="Times New Roman"/>
        </w:rPr>
      </w:pPr>
    </w:p>
    <w:p w14:paraId="6DC391FD" w14:textId="75E5FED4" w:rsidR="000A49DF" w:rsidRDefault="000A49DF" w:rsidP="00967F77">
      <w:pPr>
        <w:spacing w:line="480" w:lineRule="auto"/>
        <w:rPr>
          <w:rFonts w:ascii="Times New Roman" w:hAnsi="Times New Roman" w:cs="Times New Roman"/>
        </w:rPr>
      </w:pPr>
      <w:r>
        <w:rPr>
          <w:rFonts w:ascii="Times New Roman" w:hAnsi="Times New Roman" w:cs="Times New Roman"/>
        </w:rPr>
        <w:t>To Terry</w:t>
      </w:r>
      <w:r w:rsidR="00740974">
        <w:rPr>
          <w:rFonts w:ascii="Times New Roman" w:hAnsi="Times New Roman" w:cs="Times New Roman"/>
        </w:rPr>
        <w:t>,</w:t>
      </w:r>
      <w:r>
        <w:rPr>
          <w:rFonts w:ascii="Times New Roman" w:hAnsi="Times New Roman" w:cs="Times New Roman"/>
        </w:rPr>
        <w:t xml:space="preserve"> who picked up the pieces, put them back together, then dropped the mic. To Joe</w:t>
      </w:r>
      <w:r w:rsidR="009B57E7">
        <w:rPr>
          <w:rFonts w:ascii="Times New Roman" w:hAnsi="Times New Roman" w:cs="Times New Roman"/>
        </w:rPr>
        <w:t>,</w:t>
      </w:r>
      <w:r>
        <w:rPr>
          <w:rFonts w:ascii="Times New Roman" w:hAnsi="Times New Roman" w:cs="Times New Roman"/>
        </w:rPr>
        <w:t xml:space="preserve"> </w:t>
      </w:r>
      <w:r w:rsidR="00A41C2B">
        <w:rPr>
          <w:rFonts w:ascii="Times New Roman" w:hAnsi="Times New Roman" w:cs="Times New Roman"/>
        </w:rPr>
        <w:t>a professor of</w:t>
      </w:r>
      <w:r>
        <w:rPr>
          <w:rFonts w:ascii="Times New Roman" w:hAnsi="Times New Roman" w:cs="Times New Roman"/>
        </w:rPr>
        <w:t xml:space="preserve"> </w:t>
      </w:r>
      <w:r w:rsidRPr="00A41C2B">
        <w:rPr>
          <w:rFonts w:ascii="Times New Roman" w:hAnsi="Times New Roman" w:cs="Times New Roman"/>
          <w:i/>
          <w:iCs/>
        </w:rPr>
        <w:t>be</w:t>
      </w:r>
      <w:r w:rsidR="00A41C2B">
        <w:rPr>
          <w:rFonts w:ascii="Times New Roman" w:hAnsi="Times New Roman" w:cs="Times New Roman"/>
          <w:i/>
          <w:iCs/>
        </w:rPr>
        <w:t>ing</w:t>
      </w:r>
      <w:r>
        <w:rPr>
          <w:rFonts w:ascii="Times New Roman" w:hAnsi="Times New Roman" w:cs="Times New Roman"/>
        </w:rPr>
        <w:t>.</w:t>
      </w:r>
      <w:r w:rsidR="00E93310">
        <w:rPr>
          <w:rFonts w:ascii="Times New Roman" w:hAnsi="Times New Roman" w:cs="Times New Roman"/>
        </w:rPr>
        <w:t xml:space="preserve"> </w:t>
      </w:r>
      <w:r w:rsidR="004C7A57">
        <w:rPr>
          <w:rFonts w:ascii="Times New Roman" w:hAnsi="Times New Roman" w:cs="Times New Roman"/>
        </w:rPr>
        <w:t>To Kimberly</w:t>
      </w:r>
      <w:r w:rsidR="009B57E7">
        <w:rPr>
          <w:rFonts w:ascii="Times New Roman" w:hAnsi="Times New Roman" w:cs="Times New Roman"/>
        </w:rPr>
        <w:t>,</w:t>
      </w:r>
      <w:r w:rsidR="004C7A57">
        <w:rPr>
          <w:rFonts w:ascii="Times New Roman" w:hAnsi="Times New Roman" w:cs="Times New Roman"/>
        </w:rPr>
        <w:t xml:space="preserve"> who gave me a chance.</w:t>
      </w:r>
      <w:r w:rsidR="00E93310">
        <w:rPr>
          <w:rFonts w:ascii="Times New Roman" w:hAnsi="Times New Roman" w:cs="Times New Roman"/>
        </w:rPr>
        <w:t xml:space="preserve"> </w:t>
      </w:r>
      <w:r>
        <w:rPr>
          <w:rFonts w:ascii="Times New Roman" w:hAnsi="Times New Roman" w:cs="Times New Roman"/>
        </w:rPr>
        <w:t>To Ursula</w:t>
      </w:r>
      <w:r w:rsidR="009B57E7">
        <w:rPr>
          <w:rFonts w:ascii="Times New Roman" w:hAnsi="Times New Roman" w:cs="Times New Roman"/>
        </w:rPr>
        <w:t>,</w:t>
      </w:r>
      <w:r>
        <w:rPr>
          <w:rFonts w:ascii="Times New Roman" w:hAnsi="Times New Roman" w:cs="Times New Roman"/>
        </w:rPr>
        <w:t xml:space="preserve"> for her strength and wisdom.</w:t>
      </w:r>
      <w:r w:rsidR="00E93310">
        <w:rPr>
          <w:rFonts w:ascii="Times New Roman" w:hAnsi="Times New Roman" w:cs="Times New Roman"/>
        </w:rPr>
        <w:t xml:space="preserve"> </w:t>
      </w:r>
      <w:r w:rsidR="004C7A57">
        <w:rPr>
          <w:rFonts w:ascii="Times New Roman" w:hAnsi="Times New Roman" w:cs="Times New Roman"/>
        </w:rPr>
        <w:t>To my committee and faculty, past and present.</w:t>
      </w:r>
    </w:p>
    <w:p w14:paraId="060790AB" w14:textId="6B45AF35" w:rsidR="004C7A57" w:rsidRDefault="004C7A57" w:rsidP="00967F77">
      <w:pPr>
        <w:spacing w:line="480" w:lineRule="auto"/>
        <w:rPr>
          <w:rFonts w:ascii="Times New Roman" w:hAnsi="Times New Roman" w:cs="Times New Roman"/>
        </w:rPr>
      </w:pPr>
    </w:p>
    <w:p w14:paraId="6B5F8235" w14:textId="6C30B158" w:rsidR="004C7A57" w:rsidRDefault="004C7A57" w:rsidP="00967F77">
      <w:pPr>
        <w:spacing w:line="480" w:lineRule="auto"/>
        <w:rPr>
          <w:rFonts w:ascii="Times New Roman" w:hAnsi="Times New Roman" w:cs="Times New Roman"/>
        </w:rPr>
      </w:pPr>
      <w:r>
        <w:rPr>
          <w:rFonts w:ascii="Times New Roman" w:hAnsi="Times New Roman" w:cs="Times New Roman"/>
        </w:rPr>
        <w:t xml:space="preserve">To those who suffer and hope </w:t>
      </w:r>
      <w:r w:rsidR="00967F77">
        <w:rPr>
          <w:rFonts w:ascii="Times New Roman" w:hAnsi="Times New Roman" w:cs="Times New Roman"/>
        </w:rPr>
        <w:t xml:space="preserve">for </w:t>
      </w:r>
      <w:r>
        <w:rPr>
          <w:rFonts w:ascii="Times New Roman" w:hAnsi="Times New Roman" w:cs="Times New Roman"/>
        </w:rPr>
        <w:t>heal</w:t>
      </w:r>
      <w:r w:rsidR="00967F77">
        <w:rPr>
          <w:rFonts w:ascii="Times New Roman" w:hAnsi="Times New Roman" w:cs="Times New Roman"/>
        </w:rPr>
        <w:t>ing</w:t>
      </w:r>
      <w:r>
        <w:rPr>
          <w:rFonts w:ascii="Times New Roman" w:hAnsi="Times New Roman" w:cs="Times New Roman"/>
        </w:rPr>
        <w:t>.</w:t>
      </w:r>
    </w:p>
    <w:p w14:paraId="66A3FA76" w14:textId="77777777" w:rsidR="000A49DF" w:rsidRDefault="000A49DF" w:rsidP="00967F77">
      <w:pPr>
        <w:jc w:val="center"/>
        <w:rPr>
          <w:rFonts w:ascii="Times New Roman" w:hAnsi="Times New Roman" w:cs="Times New Roman"/>
        </w:rPr>
      </w:pPr>
    </w:p>
    <w:p w14:paraId="5528AE4E" w14:textId="14B3D1B6" w:rsidR="00740974" w:rsidRDefault="00740974" w:rsidP="00C61AC7">
      <w:pPr>
        <w:spacing w:line="480" w:lineRule="auto"/>
        <w:jc w:val="center"/>
        <w:outlineLvl w:val="0"/>
        <w:rPr>
          <w:rFonts w:ascii="Times New Roman" w:hAnsi="Times New Roman" w:cs="Times New Roman"/>
        </w:rPr>
      </w:pPr>
    </w:p>
    <w:p w14:paraId="30AB73ED" w14:textId="2D32C10E" w:rsidR="00967F77" w:rsidRDefault="00967F77">
      <w:pPr>
        <w:rPr>
          <w:rFonts w:ascii="Times New Roman" w:hAnsi="Times New Roman" w:cs="Times New Roman"/>
        </w:rPr>
      </w:pPr>
      <w:r>
        <w:rPr>
          <w:rFonts w:ascii="Times New Roman" w:hAnsi="Times New Roman" w:cs="Times New Roman"/>
        </w:rPr>
        <w:br w:type="page"/>
      </w:r>
    </w:p>
    <w:p w14:paraId="3BC91820" w14:textId="77777777" w:rsidR="00967F77" w:rsidRPr="00134D37" w:rsidRDefault="00967F77" w:rsidP="009B57E7">
      <w:pPr>
        <w:autoSpaceDE w:val="0"/>
        <w:autoSpaceDN w:val="0"/>
        <w:adjustRightInd w:val="0"/>
        <w:jc w:val="center"/>
        <w:rPr>
          <w:rFonts w:ascii="Times New Roman" w:hAnsi="Times New Roman" w:cs="Times New Roman"/>
          <w:b/>
          <w:bCs/>
        </w:rPr>
      </w:pPr>
      <w:r w:rsidRPr="00134D37">
        <w:rPr>
          <w:rFonts w:ascii="Times New Roman" w:hAnsi="Times New Roman" w:cs="Times New Roman"/>
          <w:b/>
          <w:bCs/>
        </w:rPr>
        <w:lastRenderedPageBreak/>
        <w:t>Table of Contents</w:t>
      </w:r>
    </w:p>
    <w:p w14:paraId="2CAF5479" w14:textId="61F85852"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Acknowledgements……………………………………………………………</w:t>
      </w:r>
      <w:r w:rsidR="006320E4">
        <w:rPr>
          <w:rFonts w:ascii="Times New Roman" w:hAnsi="Times New Roman" w:cs="Times New Roman"/>
        </w:rPr>
        <w:t>..</w:t>
      </w:r>
      <w:r>
        <w:rPr>
          <w:rFonts w:ascii="Times New Roman" w:hAnsi="Times New Roman" w:cs="Times New Roman"/>
        </w:rPr>
        <w:t>…………….…..iv</w:t>
      </w:r>
    </w:p>
    <w:p w14:paraId="5D487F6C" w14:textId="54181CC9"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Abstract………………………………………………………………………</w:t>
      </w:r>
      <w:r w:rsidR="006320E4">
        <w:rPr>
          <w:rFonts w:ascii="Times New Roman" w:hAnsi="Times New Roman" w:cs="Times New Roman"/>
        </w:rPr>
        <w:t>..</w:t>
      </w:r>
      <w:r>
        <w:rPr>
          <w:rFonts w:ascii="Times New Roman" w:hAnsi="Times New Roman" w:cs="Times New Roman"/>
        </w:rPr>
        <w:t>…………</w:t>
      </w:r>
      <w:r w:rsidR="00D32871">
        <w:rPr>
          <w:rFonts w:ascii="Times New Roman" w:hAnsi="Times New Roman" w:cs="Times New Roman"/>
        </w:rPr>
        <w:t>.</w:t>
      </w:r>
      <w:r>
        <w:rPr>
          <w:rFonts w:ascii="Times New Roman" w:hAnsi="Times New Roman" w:cs="Times New Roman"/>
        </w:rPr>
        <w:t>…</w:t>
      </w:r>
      <w:r w:rsidR="00AB1B0E">
        <w:rPr>
          <w:rFonts w:ascii="Times New Roman" w:hAnsi="Times New Roman" w:cs="Times New Roman"/>
        </w:rPr>
        <w:t>.</w:t>
      </w:r>
      <w:r>
        <w:rPr>
          <w:rFonts w:ascii="Times New Roman" w:hAnsi="Times New Roman" w:cs="Times New Roman"/>
        </w:rPr>
        <w:t>…</w:t>
      </w:r>
      <w:r w:rsidR="00162F8A">
        <w:rPr>
          <w:rFonts w:ascii="Times New Roman" w:hAnsi="Times New Roman" w:cs="Times New Roman"/>
        </w:rPr>
        <w:t>..</w:t>
      </w:r>
      <w:r w:rsidR="0071339C">
        <w:rPr>
          <w:rFonts w:ascii="Times New Roman" w:hAnsi="Times New Roman" w:cs="Times New Roman"/>
        </w:rPr>
        <w:t>vii</w:t>
      </w:r>
    </w:p>
    <w:p w14:paraId="414D276E" w14:textId="07A9653B"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Introduction…………………………………………………………………</w:t>
      </w:r>
      <w:r w:rsidR="006320E4">
        <w:rPr>
          <w:rFonts w:ascii="Times New Roman" w:hAnsi="Times New Roman" w:cs="Times New Roman"/>
        </w:rPr>
        <w:t>..</w:t>
      </w:r>
      <w:r>
        <w:rPr>
          <w:rFonts w:ascii="Times New Roman" w:hAnsi="Times New Roman" w:cs="Times New Roman"/>
        </w:rPr>
        <w:t>………………… ...1</w:t>
      </w:r>
    </w:p>
    <w:p w14:paraId="47EE6E98" w14:textId="1C4D4A55"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Review</w:t>
      </w:r>
      <w:r w:rsidR="00D32871">
        <w:rPr>
          <w:rFonts w:ascii="Times New Roman" w:hAnsi="Times New Roman" w:cs="Times New Roman"/>
        </w:rPr>
        <w:t xml:space="preserve"> of Literature</w:t>
      </w:r>
      <w:r>
        <w:rPr>
          <w:rFonts w:ascii="Times New Roman" w:hAnsi="Times New Roman" w:cs="Times New Roman"/>
        </w:rPr>
        <w:t>………………………………………………………</w:t>
      </w:r>
      <w:r w:rsidR="006320E4">
        <w:rPr>
          <w:rFonts w:ascii="Times New Roman" w:hAnsi="Times New Roman" w:cs="Times New Roman"/>
        </w:rPr>
        <w:t>.</w:t>
      </w:r>
      <w:r>
        <w:rPr>
          <w:rFonts w:ascii="Times New Roman" w:hAnsi="Times New Roman" w:cs="Times New Roman"/>
        </w:rPr>
        <w:t>…………</w:t>
      </w:r>
      <w:r w:rsidR="009B57E7">
        <w:rPr>
          <w:rFonts w:ascii="Times New Roman" w:hAnsi="Times New Roman" w:cs="Times New Roman"/>
        </w:rPr>
        <w:t>.</w:t>
      </w:r>
      <w:r>
        <w:rPr>
          <w:rFonts w:ascii="Times New Roman" w:hAnsi="Times New Roman" w:cs="Times New Roman"/>
        </w:rPr>
        <w:t>………......</w:t>
      </w:r>
      <w:r w:rsidR="00162411">
        <w:rPr>
          <w:rFonts w:ascii="Times New Roman" w:hAnsi="Times New Roman" w:cs="Times New Roman"/>
        </w:rPr>
        <w:t>1</w:t>
      </w:r>
    </w:p>
    <w:p w14:paraId="21158993" w14:textId="05A8CC69" w:rsidR="00967F77" w:rsidRDefault="00D32871" w:rsidP="009B57E7">
      <w:pPr>
        <w:autoSpaceDE w:val="0"/>
        <w:autoSpaceDN w:val="0"/>
        <w:adjustRightInd w:val="0"/>
        <w:ind w:firstLine="720"/>
        <w:rPr>
          <w:rFonts w:ascii="Times New Roman" w:hAnsi="Times New Roman" w:cs="Times New Roman"/>
        </w:rPr>
      </w:pPr>
      <w:r>
        <w:rPr>
          <w:rFonts w:ascii="Times New Roman" w:hAnsi="Times New Roman" w:cs="Times New Roman"/>
        </w:rPr>
        <w:t>Definitions</w:t>
      </w:r>
      <w:r w:rsidR="006320E4">
        <w:rPr>
          <w:rFonts w:ascii="Times New Roman" w:hAnsi="Times New Roman" w:cs="Times New Roman"/>
        </w:rPr>
        <w:t xml:space="preserve"> </w:t>
      </w:r>
      <w:r>
        <w:rPr>
          <w:rFonts w:ascii="Times New Roman" w:hAnsi="Times New Roman" w:cs="Times New Roman"/>
        </w:rPr>
        <w:t>of</w:t>
      </w:r>
      <w:r w:rsidR="006320E4">
        <w:rPr>
          <w:rFonts w:ascii="Times New Roman" w:hAnsi="Times New Roman" w:cs="Times New Roman"/>
        </w:rPr>
        <w:t xml:space="preserve"> </w:t>
      </w:r>
      <w:r>
        <w:rPr>
          <w:rFonts w:ascii="Times New Roman" w:hAnsi="Times New Roman" w:cs="Times New Roman"/>
        </w:rPr>
        <w:t>T</w:t>
      </w:r>
      <w:r w:rsidR="006320E4">
        <w:rPr>
          <w:rFonts w:ascii="Times New Roman" w:hAnsi="Times New Roman" w:cs="Times New Roman"/>
        </w:rPr>
        <w:t>rauma</w:t>
      </w:r>
      <w:r w:rsidR="00967F77">
        <w:rPr>
          <w:rFonts w:ascii="Times New Roman" w:hAnsi="Times New Roman" w:cs="Times New Roman"/>
        </w:rPr>
        <w:t>……………………………………………</w:t>
      </w:r>
      <w:r w:rsidR="006320E4">
        <w:rPr>
          <w:rFonts w:ascii="Times New Roman" w:hAnsi="Times New Roman" w:cs="Times New Roman"/>
        </w:rPr>
        <w:t>..</w:t>
      </w:r>
      <w:r w:rsidR="00967F77">
        <w:rPr>
          <w:rFonts w:ascii="Times New Roman" w:hAnsi="Times New Roman" w:cs="Times New Roman"/>
        </w:rPr>
        <w:t>………………………</w:t>
      </w:r>
      <w:r w:rsidR="00162411">
        <w:rPr>
          <w:rFonts w:ascii="Times New Roman" w:hAnsi="Times New Roman" w:cs="Times New Roman"/>
        </w:rPr>
        <w:t>1</w:t>
      </w:r>
    </w:p>
    <w:p w14:paraId="524B8366" w14:textId="37B691FE" w:rsidR="00967F77" w:rsidRDefault="006320E4" w:rsidP="009B57E7">
      <w:pPr>
        <w:autoSpaceDE w:val="0"/>
        <w:autoSpaceDN w:val="0"/>
        <w:adjustRightInd w:val="0"/>
        <w:ind w:firstLine="720"/>
        <w:rPr>
          <w:rFonts w:ascii="Times New Roman" w:hAnsi="Times New Roman" w:cs="Times New Roman"/>
        </w:rPr>
      </w:pPr>
      <w:r>
        <w:rPr>
          <w:rFonts w:ascii="Times New Roman" w:hAnsi="Times New Roman" w:cs="Times New Roman"/>
        </w:rPr>
        <w:t>Trauma in the DSM-5……...</w:t>
      </w:r>
      <w:r w:rsidR="00967F77">
        <w:rPr>
          <w:rFonts w:ascii="Times New Roman" w:hAnsi="Times New Roman" w:cs="Times New Roman"/>
        </w:rPr>
        <w:t>……………………………………………………………...</w:t>
      </w:r>
      <w:r w:rsidR="00162411">
        <w:rPr>
          <w:rFonts w:ascii="Times New Roman" w:hAnsi="Times New Roman" w:cs="Times New Roman"/>
        </w:rPr>
        <w:t>2</w:t>
      </w:r>
    </w:p>
    <w:p w14:paraId="4B785750" w14:textId="2640B48C" w:rsidR="00030A02" w:rsidRDefault="00030A02" w:rsidP="009B57E7">
      <w:pPr>
        <w:autoSpaceDE w:val="0"/>
        <w:autoSpaceDN w:val="0"/>
        <w:adjustRightInd w:val="0"/>
        <w:ind w:firstLine="720"/>
        <w:rPr>
          <w:rFonts w:ascii="Times New Roman" w:hAnsi="Times New Roman" w:cs="Times New Roman"/>
        </w:rPr>
      </w:pPr>
      <w:r>
        <w:rPr>
          <w:rFonts w:ascii="Times New Roman" w:hAnsi="Times New Roman" w:cs="Times New Roman"/>
        </w:rPr>
        <w:t>PTSD in the DSM-5……………………………………………………………………….2</w:t>
      </w:r>
    </w:p>
    <w:p w14:paraId="35FCC655" w14:textId="1D9A1541" w:rsidR="00967F77" w:rsidRDefault="00BC3672" w:rsidP="009B57E7">
      <w:pPr>
        <w:autoSpaceDE w:val="0"/>
        <w:autoSpaceDN w:val="0"/>
        <w:adjustRightInd w:val="0"/>
        <w:ind w:firstLine="720"/>
        <w:rPr>
          <w:rFonts w:ascii="Times New Roman" w:hAnsi="Times New Roman" w:cs="Times New Roman"/>
        </w:rPr>
      </w:pPr>
      <w:r>
        <w:rPr>
          <w:rFonts w:ascii="Times New Roman" w:hAnsi="Times New Roman" w:cs="Times New Roman"/>
        </w:rPr>
        <w:t>Impact of Trauma……</w:t>
      </w:r>
      <w:r w:rsidR="00967F77">
        <w:rPr>
          <w:rFonts w:ascii="Times New Roman" w:hAnsi="Times New Roman" w:cs="Times New Roman"/>
        </w:rPr>
        <w:t>………………………………………………………………</w:t>
      </w:r>
      <w:r w:rsidR="008F5110">
        <w:rPr>
          <w:rFonts w:ascii="Times New Roman" w:hAnsi="Times New Roman" w:cs="Times New Roman"/>
        </w:rPr>
        <w:t>.</w:t>
      </w:r>
      <w:r w:rsidR="00967F77">
        <w:rPr>
          <w:rFonts w:ascii="Times New Roman" w:hAnsi="Times New Roman" w:cs="Times New Roman"/>
        </w:rPr>
        <w:t>......</w:t>
      </w:r>
      <w:r w:rsidR="00162411">
        <w:rPr>
          <w:rFonts w:ascii="Times New Roman" w:hAnsi="Times New Roman" w:cs="Times New Roman"/>
        </w:rPr>
        <w:t>..3</w:t>
      </w:r>
    </w:p>
    <w:p w14:paraId="3D518265" w14:textId="1F58D3E7" w:rsidR="00967F77" w:rsidRDefault="00BC3672" w:rsidP="00134D37">
      <w:pPr>
        <w:autoSpaceDE w:val="0"/>
        <w:autoSpaceDN w:val="0"/>
        <w:adjustRightInd w:val="0"/>
        <w:ind w:firstLine="720"/>
        <w:rPr>
          <w:rFonts w:ascii="Times New Roman" w:hAnsi="Times New Roman" w:cs="Times New Roman"/>
        </w:rPr>
      </w:pPr>
      <w:r>
        <w:rPr>
          <w:rFonts w:ascii="Times New Roman" w:hAnsi="Times New Roman" w:cs="Times New Roman"/>
        </w:rPr>
        <w:t>Evidenced-Based Treatments of Trauma</w:t>
      </w:r>
      <w:r w:rsidR="00967F77">
        <w:rPr>
          <w:rFonts w:ascii="Times New Roman" w:hAnsi="Times New Roman" w:cs="Times New Roman"/>
        </w:rPr>
        <w:t>…………………</w:t>
      </w:r>
      <w:r>
        <w:rPr>
          <w:rFonts w:ascii="Times New Roman" w:hAnsi="Times New Roman" w:cs="Times New Roman"/>
        </w:rPr>
        <w:t>…..</w:t>
      </w:r>
      <w:r w:rsidR="00967F77">
        <w:rPr>
          <w:rFonts w:ascii="Times New Roman" w:hAnsi="Times New Roman" w:cs="Times New Roman"/>
        </w:rPr>
        <w:t>………………………….</w:t>
      </w:r>
      <w:r w:rsidR="00162411">
        <w:rPr>
          <w:rFonts w:ascii="Times New Roman" w:hAnsi="Times New Roman" w:cs="Times New Roman"/>
        </w:rPr>
        <w:t>..7</w:t>
      </w:r>
    </w:p>
    <w:p w14:paraId="7B043C85" w14:textId="3B121EA9" w:rsidR="00967F77" w:rsidRDefault="00BC3672" w:rsidP="00695773">
      <w:pPr>
        <w:autoSpaceDE w:val="0"/>
        <w:autoSpaceDN w:val="0"/>
        <w:adjustRightInd w:val="0"/>
        <w:ind w:left="1440"/>
        <w:rPr>
          <w:rFonts w:ascii="Times New Roman" w:hAnsi="Times New Roman" w:cs="Times New Roman"/>
        </w:rPr>
      </w:pPr>
      <w:r>
        <w:rPr>
          <w:rFonts w:ascii="Times New Roman" w:hAnsi="Times New Roman" w:cs="Times New Roman"/>
        </w:rPr>
        <w:t>Cognitive Behavioral Therapies</w:t>
      </w:r>
      <w:r w:rsidR="00967F77">
        <w:rPr>
          <w:rFonts w:ascii="Times New Roman" w:hAnsi="Times New Roman" w:cs="Times New Roman"/>
        </w:rPr>
        <w:t>…</w:t>
      </w:r>
      <w:r w:rsidR="00E93310">
        <w:rPr>
          <w:rFonts w:ascii="Times New Roman" w:hAnsi="Times New Roman" w:cs="Times New Roman"/>
        </w:rPr>
        <w:t>….</w:t>
      </w:r>
      <w:r w:rsidR="00967F77">
        <w:rPr>
          <w:rFonts w:ascii="Times New Roman" w:hAnsi="Times New Roman" w:cs="Times New Roman"/>
        </w:rPr>
        <w:t>……………………………...……………</w:t>
      </w:r>
      <w:r w:rsidR="00162411">
        <w:rPr>
          <w:rFonts w:ascii="Times New Roman" w:hAnsi="Times New Roman" w:cs="Times New Roman"/>
        </w:rPr>
        <w:t>..7</w:t>
      </w:r>
    </w:p>
    <w:p w14:paraId="74DDCE96" w14:textId="1B5B199B" w:rsidR="00BC3672" w:rsidRDefault="00BC3672" w:rsidP="009B57E7">
      <w:pPr>
        <w:autoSpaceDE w:val="0"/>
        <w:autoSpaceDN w:val="0"/>
        <w:adjustRightInd w:val="0"/>
        <w:ind w:left="720" w:firstLine="720"/>
        <w:rPr>
          <w:rFonts w:ascii="Times New Roman" w:hAnsi="Times New Roman" w:cs="Times New Roman"/>
        </w:rPr>
      </w:pPr>
      <w:r>
        <w:rPr>
          <w:rFonts w:ascii="Times New Roman" w:hAnsi="Times New Roman" w:cs="Times New Roman"/>
        </w:rPr>
        <w:t>Eye Movement Desensitization Reprocessing Therapy………………</w:t>
      </w:r>
      <w:r w:rsidR="00415CC6">
        <w:rPr>
          <w:rFonts w:ascii="Times New Roman" w:hAnsi="Times New Roman" w:cs="Times New Roman"/>
        </w:rPr>
        <w:t>.</w:t>
      </w:r>
      <w:r>
        <w:rPr>
          <w:rFonts w:ascii="Times New Roman" w:hAnsi="Times New Roman" w:cs="Times New Roman"/>
        </w:rPr>
        <w:t>…………</w:t>
      </w:r>
      <w:r w:rsidR="00162411">
        <w:rPr>
          <w:rFonts w:ascii="Times New Roman" w:hAnsi="Times New Roman" w:cs="Times New Roman"/>
        </w:rPr>
        <w:t>.</w:t>
      </w:r>
      <w:r w:rsidR="00721865">
        <w:rPr>
          <w:rFonts w:ascii="Times New Roman" w:hAnsi="Times New Roman" w:cs="Times New Roman"/>
        </w:rPr>
        <w:t>9</w:t>
      </w:r>
    </w:p>
    <w:p w14:paraId="43E8017A" w14:textId="1CE39927" w:rsidR="00BC3672" w:rsidRDefault="00BC3672" w:rsidP="009B57E7">
      <w:pPr>
        <w:autoSpaceDE w:val="0"/>
        <w:autoSpaceDN w:val="0"/>
        <w:adjustRightInd w:val="0"/>
        <w:ind w:left="720" w:firstLine="720"/>
        <w:rPr>
          <w:rFonts w:ascii="Times New Roman" w:hAnsi="Times New Roman" w:cs="Times New Roman"/>
        </w:rPr>
      </w:pPr>
      <w:r>
        <w:rPr>
          <w:rFonts w:ascii="Times New Roman" w:hAnsi="Times New Roman" w:cs="Times New Roman"/>
        </w:rPr>
        <w:t>Psychodynamic Therapies……………………………………………………….</w:t>
      </w:r>
      <w:r w:rsidR="00721865">
        <w:rPr>
          <w:rFonts w:ascii="Times New Roman" w:hAnsi="Times New Roman" w:cs="Times New Roman"/>
        </w:rPr>
        <w:t>10</w:t>
      </w:r>
    </w:p>
    <w:p w14:paraId="3AC71D3F" w14:textId="62772656" w:rsidR="00BC3672" w:rsidRDefault="00BC3672" w:rsidP="009B57E7">
      <w:pPr>
        <w:autoSpaceDE w:val="0"/>
        <w:autoSpaceDN w:val="0"/>
        <w:adjustRightInd w:val="0"/>
        <w:ind w:left="720" w:firstLine="720"/>
        <w:rPr>
          <w:rFonts w:ascii="Times New Roman" w:hAnsi="Times New Roman" w:cs="Times New Roman"/>
        </w:rPr>
      </w:pPr>
      <w:r>
        <w:rPr>
          <w:rFonts w:ascii="Times New Roman" w:hAnsi="Times New Roman" w:cs="Times New Roman"/>
        </w:rPr>
        <w:t>Culturally Sensitive Treatments………………………………………</w:t>
      </w:r>
      <w:r w:rsidR="00134D37">
        <w:rPr>
          <w:rFonts w:ascii="Times New Roman" w:hAnsi="Times New Roman" w:cs="Times New Roman"/>
        </w:rPr>
        <w:t>.</w:t>
      </w:r>
      <w:r>
        <w:rPr>
          <w:rFonts w:ascii="Times New Roman" w:hAnsi="Times New Roman" w:cs="Times New Roman"/>
        </w:rPr>
        <w:t>…………</w:t>
      </w:r>
      <w:r w:rsidR="00721865">
        <w:rPr>
          <w:rFonts w:ascii="Times New Roman" w:hAnsi="Times New Roman" w:cs="Times New Roman"/>
        </w:rPr>
        <w:t>11</w:t>
      </w:r>
    </w:p>
    <w:p w14:paraId="6C92C6BB" w14:textId="62F3D2C8" w:rsidR="00967F77" w:rsidRDefault="00BC3672" w:rsidP="009B57E7">
      <w:pPr>
        <w:autoSpaceDE w:val="0"/>
        <w:autoSpaceDN w:val="0"/>
        <w:adjustRightInd w:val="0"/>
        <w:ind w:firstLine="720"/>
        <w:rPr>
          <w:rFonts w:ascii="Times New Roman" w:hAnsi="Times New Roman" w:cs="Times New Roman"/>
        </w:rPr>
      </w:pPr>
      <w:r>
        <w:rPr>
          <w:rFonts w:ascii="Times New Roman" w:hAnsi="Times New Roman" w:cs="Times New Roman"/>
        </w:rPr>
        <w:t>Treatment Dropout….</w:t>
      </w:r>
      <w:r w:rsidR="00967F77">
        <w:rPr>
          <w:rFonts w:ascii="Times New Roman" w:hAnsi="Times New Roman" w:cs="Times New Roman"/>
        </w:rPr>
        <w:t>……………………………………………………………………</w:t>
      </w:r>
      <w:r w:rsidR="00721865">
        <w:rPr>
          <w:rFonts w:ascii="Times New Roman" w:hAnsi="Times New Roman" w:cs="Times New Roman"/>
        </w:rPr>
        <w:t>11</w:t>
      </w:r>
    </w:p>
    <w:p w14:paraId="3EEA2BC8" w14:textId="1B338FE5" w:rsidR="00415CC6" w:rsidRDefault="00415CC6" w:rsidP="009B57E7">
      <w:pPr>
        <w:autoSpaceDE w:val="0"/>
        <w:autoSpaceDN w:val="0"/>
        <w:adjustRightInd w:val="0"/>
        <w:ind w:firstLine="720"/>
        <w:rPr>
          <w:rFonts w:ascii="Times New Roman" w:hAnsi="Times New Roman" w:cs="Times New Roman"/>
        </w:rPr>
      </w:pPr>
      <w:r>
        <w:rPr>
          <w:rFonts w:ascii="Times New Roman" w:hAnsi="Times New Roman" w:cs="Times New Roman"/>
        </w:rPr>
        <w:t>Patient Demographics and Treatment Dropout…………………………………………..13</w:t>
      </w:r>
    </w:p>
    <w:p w14:paraId="2424083A" w14:textId="4241A1AA" w:rsidR="00415CC6" w:rsidRDefault="00415CC6" w:rsidP="009B57E7">
      <w:pPr>
        <w:autoSpaceDE w:val="0"/>
        <w:autoSpaceDN w:val="0"/>
        <w:adjustRightInd w:val="0"/>
        <w:ind w:firstLine="720"/>
        <w:rPr>
          <w:rFonts w:ascii="Times New Roman" w:hAnsi="Times New Roman" w:cs="Times New Roman"/>
        </w:rPr>
      </w:pPr>
      <w:r>
        <w:rPr>
          <w:rFonts w:ascii="Times New Roman" w:hAnsi="Times New Roman" w:cs="Times New Roman"/>
        </w:rPr>
        <w:t>Social Factors and Treatment Dropout…………………………………………………..13</w:t>
      </w:r>
    </w:p>
    <w:p w14:paraId="5EC2AC98" w14:textId="35A74F84" w:rsidR="00415CC6" w:rsidRDefault="00415CC6" w:rsidP="00415CC6">
      <w:pPr>
        <w:autoSpaceDE w:val="0"/>
        <w:autoSpaceDN w:val="0"/>
        <w:adjustRightInd w:val="0"/>
        <w:ind w:firstLine="720"/>
        <w:rPr>
          <w:rFonts w:ascii="Times New Roman" w:hAnsi="Times New Roman" w:cs="Times New Roman"/>
        </w:rPr>
      </w:pPr>
      <w:r>
        <w:rPr>
          <w:rFonts w:ascii="Times New Roman" w:hAnsi="Times New Roman" w:cs="Times New Roman"/>
        </w:rPr>
        <w:t>Comorbidity and Treatment Dropout…………………………………………………….14</w:t>
      </w:r>
    </w:p>
    <w:p w14:paraId="5D1589E9" w14:textId="0BD936CE" w:rsidR="00415CC6" w:rsidRDefault="00415CC6" w:rsidP="009B57E7">
      <w:pPr>
        <w:autoSpaceDE w:val="0"/>
        <w:autoSpaceDN w:val="0"/>
        <w:adjustRightInd w:val="0"/>
        <w:ind w:firstLine="720"/>
        <w:rPr>
          <w:rFonts w:ascii="Times New Roman" w:hAnsi="Times New Roman" w:cs="Times New Roman"/>
        </w:rPr>
      </w:pPr>
      <w:r>
        <w:rPr>
          <w:rFonts w:ascii="Times New Roman" w:hAnsi="Times New Roman" w:cs="Times New Roman"/>
        </w:rPr>
        <w:t>Perceived Social Support and Treatment Completion Status……………………………</w:t>
      </w:r>
      <w:r w:rsidR="000A49A6">
        <w:rPr>
          <w:rFonts w:ascii="Times New Roman" w:hAnsi="Times New Roman" w:cs="Times New Roman"/>
        </w:rPr>
        <w:t>14</w:t>
      </w:r>
    </w:p>
    <w:p w14:paraId="69E6782A" w14:textId="685B0DF5" w:rsidR="00415CC6" w:rsidRDefault="00415CC6" w:rsidP="009B57E7">
      <w:pPr>
        <w:autoSpaceDE w:val="0"/>
        <w:autoSpaceDN w:val="0"/>
        <w:adjustRightInd w:val="0"/>
        <w:ind w:firstLine="720"/>
        <w:rPr>
          <w:rFonts w:ascii="Times New Roman" w:hAnsi="Times New Roman" w:cs="Times New Roman"/>
        </w:rPr>
      </w:pPr>
      <w:r>
        <w:rPr>
          <w:rFonts w:ascii="Times New Roman" w:hAnsi="Times New Roman" w:cs="Times New Roman"/>
        </w:rPr>
        <w:t>Type of Trauma Exposure……………………………………………………………….15</w:t>
      </w:r>
    </w:p>
    <w:p w14:paraId="55DEDD0F" w14:textId="406C81BE" w:rsidR="00967F77" w:rsidRDefault="00134D37" w:rsidP="009B57E7">
      <w:pPr>
        <w:autoSpaceDE w:val="0"/>
        <w:autoSpaceDN w:val="0"/>
        <w:adjustRightInd w:val="0"/>
        <w:ind w:firstLine="720"/>
        <w:rPr>
          <w:rFonts w:ascii="Times New Roman" w:hAnsi="Times New Roman" w:cs="Times New Roman"/>
        </w:rPr>
      </w:pPr>
      <w:r>
        <w:rPr>
          <w:rFonts w:ascii="Times New Roman" w:hAnsi="Times New Roman" w:cs="Times New Roman"/>
        </w:rPr>
        <w:t>Therapeutic Alliance…………………………..</w:t>
      </w:r>
      <w:r w:rsidR="00967F77">
        <w:rPr>
          <w:rFonts w:ascii="Times New Roman" w:hAnsi="Times New Roman" w:cs="Times New Roman"/>
        </w:rPr>
        <w:t>…………………………………………</w:t>
      </w:r>
      <w:r w:rsidR="00721865">
        <w:rPr>
          <w:rFonts w:ascii="Times New Roman" w:hAnsi="Times New Roman" w:cs="Times New Roman"/>
        </w:rPr>
        <w:t>1</w:t>
      </w:r>
      <w:r w:rsidR="000A49A6">
        <w:rPr>
          <w:rFonts w:ascii="Times New Roman" w:hAnsi="Times New Roman" w:cs="Times New Roman"/>
        </w:rPr>
        <w:t>5</w:t>
      </w:r>
    </w:p>
    <w:p w14:paraId="325ABF87" w14:textId="656145FA" w:rsidR="008B2900" w:rsidRDefault="008B2900" w:rsidP="008B2900">
      <w:pPr>
        <w:autoSpaceDE w:val="0"/>
        <w:autoSpaceDN w:val="0"/>
        <w:adjustRightInd w:val="0"/>
        <w:ind w:firstLine="720"/>
        <w:rPr>
          <w:rFonts w:ascii="Times New Roman" w:hAnsi="Times New Roman" w:cs="Times New Roman"/>
        </w:rPr>
      </w:pPr>
      <w:r>
        <w:rPr>
          <w:rFonts w:ascii="Times New Roman" w:hAnsi="Times New Roman" w:cs="Times New Roman"/>
        </w:rPr>
        <w:t>Rationale and Purpose for the Study……</w:t>
      </w:r>
      <w:r w:rsidR="00E93310">
        <w:rPr>
          <w:rFonts w:ascii="Times New Roman" w:hAnsi="Times New Roman" w:cs="Times New Roman"/>
        </w:rPr>
        <w:t>...</w:t>
      </w:r>
      <w:r>
        <w:rPr>
          <w:rFonts w:ascii="Times New Roman" w:hAnsi="Times New Roman" w:cs="Times New Roman"/>
        </w:rPr>
        <w:t>……………………………………………...</w:t>
      </w:r>
      <w:r w:rsidR="00721865">
        <w:rPr>
          <w:rFonts w:ascii="Times New Roman" w:hAnsi="Times New Roman" w:cs="Times New Roman"/>
        </w:rPr>
        <w:t>1</w:t>
      </w:r>
      <w:r w:rsidR="000A49A6">
        <w:rPr>
          <w:rFonts w:ascii="Times New Roman" w:hAnsi="Times New Roman" w:cs="Times New Roman"/>
        </w:rPr>
        <w:t>8</w:t>
      </w:r>
    </w:p>
    <w:p w14:paraId="04888CE8" w14:textId="785A71CB"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Method……………………………………………………………………………………….....</w:t>
      </w:r>
      <w:r w:rsidR="00415CC6">
        <w:rPr>
          <w:rFonts w:ascii="Times New Roman" w:hAnsi="Times New Roman" w:cs="Times New Roman"/>
        </w:rPr>
        <w:t>.</w:t>
      </w:r>
      <w:r>
        <w:rPr>
          <w:rFonts w:ascii="Times New Roman" w:hAnsi="Times New Roman" w:cs="Times New Roman"/>
        </w:rPr>
        <w:t>.</w:t>
      </w:r>
      <w:r w:rsidR="00721865">
        <w:rPr>
          <w:rFonts w:ascii="Times New Roman" w:hAnsi="Times New Roman" w:cs="Times New Roman"/>
        </w:rPr>
        <w:t>1</w:t>
      </w:r>
      <w:r w:rsidR="00415CC6">
        <w:rPr>
          <w:rFonts w:ascii="Times New Roman" w:hAnsi="Times New Roman" w:cs="Times New Roman"/>
        </w:rPr>
        <w:t>9</w:t>
      </w:r>
    </w:p>
    <w:p w14:paraId="059243BA" w14:textId="574C5246" w:rsidR="00967F77" w:rsidRDefault="00967F77" w:rsidP="00D32871">
      <w:pPr>
        <w:autoSpaceDE w:val="0"/>
        <w:autoSpaceDN w:val="0"/>
        <w:adjustRightInd w:val="0"/>
        <w:ind w:firstLine="720"/>
        <w:rPr>
          <w:rFonts w:ascii="Times New Roman" w:hAnsi="Times New Roman" w:cs="Times New Roman"/>
        </w:rPr>
      </w:pPr>
      <w:r>
        <w:rPr>
          <w:rFonts w:ascii="Times New Roman" w:hAnsi="Times New Roman" w:cs="Times New Roman"/>
        </w:rPr>
        <w:t>Participants……………………………………………………………………………….</w:t>
      </w:r>
      <w:r w:rsidR="00721865">
        <w:rPr>
          <w:rFonts w:ascii="Times New Roman" w:hAnsi="Times New Roman" w:cs="Times New Roman"/>
        </w:rPr>
        <w:t>1</w:t>
      </w:r>
      <w:r w:rsidR="00415CC6">
        <w:rPr>
          <w:rFonts w:ascii="Times New Roman" w:hAnsi="Times New Roman" w:cs="Times New Roman"/>
        </w:rPr>
        <w:t>9</w:t>
      </w:r>
    </w:p>
    <w:p w14:paraId="573CE6D3" w14:textId="7EDA78BB" w:rsidR="00967F77" w:rsidRDefault="00967F77" w:rsidP="00D32871">
      <w:pPr>
        <w:autoSpaceDE w:val="0"/>
        <w:autoSpaceDN w:val="0"/>
        <w:adjustRightInd w:val="0"/>
        <w:ind w:firstLine="720"/>
        <w:rPr>
          <w:rFonts w:ascii="Times New Roman" w:hAnsi="Times New Roman" w:cs="Times New Roman"/>
        </w:rPr>
      </w:pPr>
      <w:r>
        <w:rPr>
          <w:rFonts w:ascii="Times New Roman" w:hAnsi="Times New Roman" w:cs="Times New Roman"/>
        </w:rPr>
        <w:t>Measures…………………………………………………………………………………</w:t>
      </w:r>
      <w:r w:rsidR="00721865">
        <w:rPr>
          <w:rFonts w:ascii="Times New Roman" w:hAnsi="Times New Roman" w:cs="Times New Roman"/>
        </w:rPr>
        <w:t>1</w:t>
      </w:r>
      <w:r w:rsidR="00415CC6">
        <w:rPr>
          <w:rFonts w:ascii="Times New Roman" w:hAnsi="Times New Roman" w:cs="Times New Roman"/>
        </w:rPr>
        <w:t>9</w:t>
      </w:r>
    </w:p>
    <w:p w14:paraId="69FCE1AE" w14:textId="0CA44A5F" w:rsidR="00415CC6" w:rsidRDefault="00967F77" w:rsidP="00415CC6">
      <w:pPr>
        <w:autoSpaceDE w:val="0"/>
        <w:autoSpaceDN w:val="0"/>
        <w:adjustRightInd w:val="0"/>
        <w:ind w:firstLine="720"/>
        <w:rPr>
          <w:rFonts w:ascii="Times New Roman" w:hAnsi="Times New Roman" w:cs="Times New Roman"/>
        </w:rPr>
      </w:pPr>
      <w:r>
        <w:rPr>
          <w:rFonts w:ascii="Times New Roman" w:hAnsi="Times New Roman" w:cs="Times New Roman"/>
        </w:rPr>
        <w:t>Procedure</w:t>
      </w:r>
      <w:r w:rsidR="00E537A8">
        <w:rPr>
          <w:rFonts w:ascii="Times New Roman" w:hAnsi="Times New Roman" w:cs="Times New Roman"/>
        </w:rPr>
        <w:t>s</w:t>
      </w:r>
      <w:r>
        <w:rPr>
          <w:rFonts w:ascii="Times New Roman" w:hAnsi="Times New Roman" w:cs="Times New Roman"/>
        </w:rPr>
        <w:t>……………………………...……………………………………</w:t>
      </w:r>
      <w:r w:rsidR="00AB1B0E">
        <w:rPr>
          <w:rFonts w:ascii="Times New Roman" w:hAnsi="Times New Roman" w:cs="Times New Roman"/>
        </w:rPr>
        <w:t>...</w:t>
      </w:r>
      <w:r>
        <w:rPr>
          <w:rFonts w:ascii="Times New Roman" w:hAnsi="Times New Roman" w:cs="Times New Roman"/>
        </w:rPr>
        <w:t>…………</w:t>
      </w:r>
      <w:r w:rsidR="00415CC6">
        <w:rPr>
          <w:rFonts w:ascii="Times New Roman" w:hAnsi="Times New Roman" w:cs="Times New Roman"/>
        </w:rPr>
        <w:t>21</w:t>
      </w:r>
    </w:p>
    <w:p w14:paraId="539C3523" w14:textId="15C5DA28" w:rsidR="00967F77" w:rsidRDefault="00967F77" w:rsidP="00695773">
      <w:pPr>
        <w:autoSpaceDE w:val="0"/>
        <w:autoSpaceDN w:val="0"/>
        <w:adjustRightInd w:val="0"/>
        <w:rPr>
          <w:rFonts w:ascii="Times New Roman" w:hAnsi="Times New Roman" w:cs="Times New Roman"/>
        </w:rPr>
      </w:pPr>
      <w:r>
        <w:rPr>
          <w:rFonts w:ascii="Times New Roman" w:hAnsi="Times New Roman" w:cs="Times New Roman"/>
        </w:rPr>
        <w:t>Results</w:t>
      </w:r>
      <w:r w:rsidR="00E537A8">
        <w:rPr>
          <w:rFonts w:ascii="Times New Roman" w:hAnsi="Times New Roman" w:cs="Times New Roman"/>
        </w:rPr>
        <w:t>………………………………………………………………………………</w:t>
      </w:r>
      <w:r w:rsidR="00AB1B0E">
        <w:rPr>
          <w:rFonts w:ascii="Times New Roman" w:hAnsi="Times New Roman" w:cs="Times New Roman"/>
        </w:rPr>
        <w:t>..</w:t>
      </w:r>
      <w:r w:rsidR="00E537A8">
        <w:rPr>
          <w:rFonts w:ascii="Times New Roman" w:hAnsi="Times New Roman" w:cs="Times New Roman"/>
        </w:rPr>
        <w:t>…………..</w:t>
      </w:r>
      <w:r w:rsidR="00721865">
        <w:rPr>
          <w:rFonts w:ascii="Times New Roman" w:hAnsi="Times New Roman" w:cs="Times New Roman"/>
        </w:rPr>
        <w:t>2</w:t>
      </w:r>
      <w:r w:rsidR="00415CC6">
        <w:rPr>
          <w:rFonts w:ascii="Times New Roman" w:hAnsi="Times New Roman" w:cs="Times New Roman"/>
        </w:rPr>
        <w:t>3</w:t>
      </w:r>
    </w:p>
    <w:p w14:paraId="624EFA7C" w14:textId="44808E6C" w:rsidR="00415CC6" w:rsidRDefault="00415CC6" w:rsidP="00695773">
      <w:pPr>
        <w:autoSpaceDE w:val="0"/>
        <w:autoSpaceDN w:val="0"/>
        <w:adjustRightInd w:val="0"/>
        <w:rPr>
          <w:rFonts w:ascii="Times New Roman" w:hAnsi="Times New Roman" w:cs="Times New Roman"/>
        </w:rPr>
      </w:pPr>
      <w:r>
        <w:rPr>
          <w:rFonts w:ascii="Times New Roman" w:hAnsi="Times New Roman" w:cs="Times New Roman"/>
        </w:rPr>
        <w:tab/>
        <w:t>Preliminary Results………………………………………………………………………23</w:t>
      </w:r>
    </w:p>
    <w:p w14:paraId="12E49B2E" w14:textId="2DF295B2" w:rsidR="00415CC6" w:rsidRDefault="00415CC6" w:rsidP="00695773">
      <w:pPr>
        <w:autoSpaceDE w:val="0"/>
        <w:autoSpaceDN w:val="0"/>
        <w:adjustRightInd w:val="0"/>
        <w:rPr>
          <w:rFonts w:ascii="Times New Roman" w:hAnsi="Times New Roman" w:cs="Times New Roman"/>
        </w:rPr>
      </w:pPr>
      <w:r>
        <w:rPr>
          <w:rFonts w:ascii="Times New Roman" w:hAnsi="Times New Roman" w:cs="Times New Roman"/>
        </w:rPr>
        <w:tab/>
        <w:t>Primary Results…………………………………………………………………………..2</w:t>
      </w:r>
      <w:r w:rsidR="00191CC3">
        <w:rPr>
          <w:rFonts w:ascii="Times New Roman" w:hAnsi="Times New Roman" w:cs="Times New Roman"/>
        </w:rPr>
        <w:t>4</w:t>
      </w:r>
    </w:p>
    <w:p w14:paraId="2AAF5CC7" w14:textId="7244B46E"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Discussion………………………………………………………………………</w:t>
      </w:r>
      <w:r w:rsidR="00AB1B0E">
        <w:rPr>
          <w:rFonts w:ascii="Times New Roman" w:hAnsi="Times New Roman" w:cs="Times New Roman"/>
        </w:rPr>
        <w:t>.</w:t>
      </w:r>
      <w:r>
        <w:rPr>
          <w:rFonts w:ascii="Times New Roman" w:hAnsi="Times New Roman" w:cs="Times New Roman"/>
        </w:rPr>
        <w:t>……………….</w:t>
      </w:r>
      <w:r w:rsidR="00721865">
        <w:rPr>
          <w:rFonts w:ascii="Times New Roman" w:hAnsi="Times New Roman" w:cs="Times New Roman"/>
        </w:rPr>
        <w:t>2</w:t>
      </w:r>
      <w:r w:rsidR="00191CC3">
        <w:rPr>
          <w:rFonts w:ascii="Times New Roman" w:hAnsi="Times New Roman" w:cs="Times New Roman"/>
        </w:rPr>
        <w:t>6</w:t>
      </w:r>
    </w:p>
    <w:p w14:paraId="247FDCD9" w14:textId="58A321CE" w:rsidR="001D69C5" w:rsidRDefault="001D69C5" w:rsidP="00D32871">
      <w:pPr>
        <w:autoSpaceDE w:val="0"/>
        <w:autoSpaceDN w:val="0"/>
        <w:adjustRightInd w:val="0"/>
        <w:ind w:firstLine="720"/>
        <w:rPr>
          <w:rFonts w:ascii="Times New Roman" w:hAnsi="Times New Roman" w:cs="Times New Roman"/>
        </w:rPr>
      </w:pPr>
      <w:r>
        <w:rPr>
          <w:rFonts w:ascii="Times New Roman" w:hAnsi="Times New Roman" w:cs="Times New Roman"/>
        </w:rPr>
        <w:tab/>
        <w:t>Therapeutic Alliance……………………………………………………………..</w:t>
      </w:r>
      <w:r w:rsidR="00721865">
        <w:rPr>
          <w:rFonts w:ascii="Times New Roman" w:hAnsi="Times New Roman" w:cs="Times New Roman"/>
        </w:rPr>
        <w:t>2</w:t>
      </w:r>
      <w:r w:rsidR="000A49A6">
        <w:rPr>
          <w:rFonts w:ascii="Times New Roman" w:hAnsi="Times New Roman" w:cs="Times New Roman"/>
        </w:rPr>
        <w:t>7</w:t>
      </w:r>
    </w:p>
    <w:p w14:paraId="2D97BC03" w14:textId="0BBB4287" w:rsidR="001D69C5" w:rsidRDefault="001D69C5" w:rsidP="00D32871">
      <w:pPr>
        <w:autoSpaceDE w:val="0"/>
        <w:autoSpaceDN w:val="0"/>
        <w:adjustRightInd w:val="0"/>
        <w:ind w:firstLine="720"/>
        <w:rPr>
          <w:rFonts w:ascii="Times New Roman" w:hAnsi="Times New Roman" w:cs="Times New Roman"/>
        </w:rPr>
      </w:pPr>
      <w:r>
        <w:rPr>
          <w:rFonts w:ascii="Times New Roman" w:hAnsi="Times New Roman" w:cs="Times New Roman"/>
        </w:rPr>
        <w:tab/>
      </w:r>
      <w:r w:rsidR="00B32717">
        <w:rPr>
          <w:rFonts w:ascii="Times New Roman" w:hAnsi="Times New Roman" w:cs="Times New Roman"/>
        </w:rPr>
        <w:t>Type of Trauma Exposure</w:t>
      </w:r>
      <w:r>
        <w:rPr>
          <w:rFonts w:ascii="Times New Roman" w:hAnsi="Times New Roman" w:cs="Times New Roman"/>
        </w:rPr>
        <w:t>………………</w:t>
      </w:r>
      <w:r w:rsidR="00B32717">
        <w:rPr>
          <w:rFonts w:ascii="Times New Roman" w:hAnsi="Times New Roman" w:cs="Times New Roman"/>
        </w:rPr>
        <w:t>...</w:t>
      </w:r>
      <w:r>
        <w:rPr>
          <w:rFonts w:ascii="Times New Roman" w:hAnsi="Times New Roman" w:cs="Times New Roman"/>
        </w:rPr>
        <w:t>……………………………</w:t>
      </w:r>
      <w:r w:rsidR="00B32717">
        <w:rPr>
          <w:rFonts w:ascii="Times New Roman" w:hAnsi="Times New Roman" w:cs="Times New Roman"/>
        </w:rPr>
        <w:t>……...</w:t>
      </w:r>
      <w:r>
        <w:rPr>
          <w:rFonts w:ascii="Times New Roman" w:hAnsi="Times New Roman" w:cs="Times New Roman"/>
        </w:rPr>
        <w:t>...</w:t>
      </w:r>
      <w:r w:rsidR="00721865">
        <w:rPr>
          <w:rFonts w:ascii="Times New Roman" w:hAnsi="Times New Roman" w:cs="Times New Roman"/>
        </w:rPr>
        <w:t>2</w:t>
      </w:r>
      <w:r w:rsidR="0071339C">
        <w:rPr>
          <w:rFonts w:ascii="Times New Roman" w:hAnsi="Times New Roman" w:cs="Times New Roman"/>
        </w:rPr>
        <w:t>7</w:t>
      </w:r>
    </w:p>
    <w:p w14:paraId="3FF60DDF" w14:textId="280C68C2" w:rsidR="001D69C5" w:rsidRDefault="001D69C5" w:rsidP="00D32871">
      <w:pPr>
        <w:autoSpaceDE w:val="0"/>
        <w:autoSpaceDN w:val="0"/>
        <w:adjustRightInd w:val="0"/>
        <w:ind w:firstLine="720"/>
        <w:rPr>
          <w:rFonts w:ascii="Times New Roman" w:hAnsi="Times New Roman" w:cs="Times New Roman"/>
        </w:rPr>
      </w:pPr>
      <w:r>
        <w:rPr>
          <w:rFonts w:ascii="Times New Roman" w:hAnsi="Times New Roman" w:cs="Times New Roman"/>
        </w:rPr>
        <w:tab/>
        <w:t>Education………………………………………………………………………...</w:t>
      </w:r>
      <w:r w:rsidR="00721865">
        <w:rPr>
          <w:rFonts w:ascii="Times New Roman" w:hAnsi="Times New Roman" w:cs="Times New Roman"/>
        </w:rPr>
        <w:t>2</w:t>
      </w:r>
      <w:r w:rsidR="00191CC3">
        <w:rPr>
          <w:rFonts w:ascii="Times New Roman" w:hAnsi="Times New Roman" w:cs="Times New Roman"/>
        </w:rPr>
        <w:t>9</w:t>
      </w:r>
    </w:p>
    <w:p w14:paraId="0DF8B340" w14:textId="01E8DB5C" w:rsidR="001D69C5" w:rsidRDefault="001D69C5" w:rsidP="00D32871">
      <w:pPr>
        <w:autoSpaceDE w:val="0"/>
        <w:autoSpaceDN w:val="0"/>
        <w:adjustRightInd w:val="0"/>
        <w:ind w:firstLine="720"/>
        <w:rPr>
          <w:rFonts w:ascii="Times New Roman" w:hAnsi="Times New Roman" w:cs="Times New Roman"/>
        </w:rPr>
      </w:pPr>
      <w:r>
        <w:rPr>
          <w:rFonts w:ascii="Times New Roman" w:hAnsi="Times New Roman" w:cs="Times New Roman"/>
        </w:rPr>
        <w:tab/>
        <w:t>Black or African American Racial Identity……………………………………...</w:t>
      </w:r>
      <w:r w:rsidR="00721865">
        <w:rPr>
          <w:rFonts w:ascii="Times New Roman" w:hAnsi="Times New Roman" w:cs="Times New Roman"/>
        </w:rPr>
        <w:t>2</w:t>
      </w:r>
      <w:r w:rsidR="0071339C">
        <w:rPr>
          <w:rFonts w:ascii="Times New Roman" w:hAnsi="Times New Roman" w:cs="Times New Roman"/>
        </w:rPr>
        <w:t>9</w:t>
      </w:r>
    </w:p>
    <w:p w14:paraId="58949F24" w14:textId="609E9C19" w:rsidR="001D69C5" w:rsidRDefault="001D69C5" w:rsidP="00D32871">
      <w:pPr>
        <w:autoSpaceDE w:val="0"/>
        <w:autoSpaceDN w:val="0"/>
        <w:adjustRightInd w:val="0"/>
        <w:ind w:firstLine="720"/>
        <w:rPr>
          <w:rFonts w:ascii="Times New Roman" w:hAnsi="Times New Roman" w:cs="Times New Roman"/>
        </w:rPr>
      </w:pPr>
      <w:r>
        <w:rPr>
          <w:rFonts w:ascii="Times New Roman" w:hAnsi="Times New Roman" w:cs="Times New Roman"/>
        </w:rPr>
        <w:tab/>
        <w:t>Perceived Social Support………………………………………………………...</w:t>
      </w:r>
      <w:r w:rsidR="00191CC3">
        <w:rPr>
          <w:rFonts w:ascii="Times New Roman" w:hAnsi="Times New Roman" w:cs="Times New Roman"/>
        </w:rPr>
        <w:t>30</w:t>
      </w:r>
    </w:p>
    <w:p w14:paraId="0DF38BF2" w14:textId="4002D80C" w:rsidR="001D69C5" w:rsidRDefault="001D69C5" w:rsidP="00D32871">
      <w:pPr>
        <w:autoSpaceDE w:val="0"/>
        <w:autoSpaceDN w:val="0"/>
        <w:adjustRightInd w:val="0"/>
        <w:ind w:firstLine="720"/>
        <w:rPr>
          <w:rFonts w:ascii="Times New Roman" w:hAnsi="Times New Roman" w:cs="Times New Roman"/>
        </w:rPr>
      </w:pPr>
      <w:r>
        <w:rPr>
          <w:rFonts w:ascii="Times New Roman" w:hAnsi="Times New Roman" w:cs="Times New Roman"/>
        </w:rPr>
        <w:tab/>
        <w:t>Constructs of Note, Not Included</w:t>
      </w:r>
      <w:r w:rsidR="00162F8A">
        <w:rPr>
          <w:rFonts w:ascii="Times New Roman" w:hAnsi="Times New Roman" w:cs="Times New Roman"/>
        </w:rPr>
        <w:t>………………………………………………..</w:t>
      </w:r>
      <w:r w:rsidR="00191CC3">
        <w:rPr>
          <w:rFonts w:ascii="Times New Roman" w:hAnsi="Times New Roman" w:cs="Times New Roman"/>
        </w:rPr>
        <w:t>31</w:t>
      </w:r>
    </w:p>
    <w:p w14:paraId="6B657CAA" w14:textId="6B8A22C7" w:rsidR="00967F77" w:rsidRDefault="00162F8A" w:rsidP="00D32871">
      <w:pPr>
        <w:autoSpaceDE w:val="0"/>
        <w:autoSpaceDN w:val="0"/>
        <w:adjustRightInd w:val="0"/>
        <w:ind w:firstLine="720"/>
        <w:rPr>
          <w:rFonts w:ascii="Times New Roman" w:hAnsi="Times New Roman" w:cs="Times New Roman"/>
        </w:rPr>
      </w:pPr>
      <w:r>
        <w:rPr>
          <w:rFonts w:ascii="Times New Roman" w:hAnsi="Times New Roman" w:cs="Times New Roman"/>
        </w:rPr>
        <w:t>Implications</w:t>
      </w:r>
      <w:r w:rsidR="00967F77">
        <w:rPr>
          <w:rFonts w:ascii="Times New Roman" w:hAnsi="Times New Roman" w:cs="Times New Roman"/>
        </w:rPr>
        <w:t>…………………………………………………………………….………...</w:t>
      </w:r>
      <w:r w:rsidR="0071339C">
        <w:rPr>
          <w:rFonts w:ascii="Times New Roman" w:hAnsi="Times New Roman" w:cs="Times New Roman"/>
        </w:rPr>
        <w:t>3</w:t>
      </w:r>
      <w:r w:rsidR="00191CC3">
        <w:rPr>
          <w:rFonts w:ascii="Times New Roman" w:hAnsi="Times New Roman" w:cs="Times New Roman"/>
        </w:rPr>
        <w:t>1</w:t>
      </w:r>
    </w:p>
    <w:p w14:paraId="27CEFE27" w14:textId="223CCC4F" w:rsidR="00162F8A" w:rsidRDefault="00162F8A" w:rsidP="00D32871">
      <w:pPr>
        <w:autoSpaceDE w:val="0"/>
        <w:autoSpaceDN w:val="0"/>
        <w:adjustRightInd w:val="0"/>
        <w:ind w:firstLine="720"/>
        <w:rPr>
          <w:rFonts w:ascii="Times New Roman" w:hAnsi="Times New Roman" w:cs="Times New Roman"/>
        </w:rPr>
      </w:pPr>
      <w:r>
        <w:rPr>
          <w:rFonts w:ascii="Times New Roman" w:hAnsi="Times New Roman" w:cs="Times New Roman"/>
        </w:rPr>
        <w:t>Strengths, Limitations, &amp; Future Directions……………………………………………..</w:t>
      </w:r>
      <w:r w:rsidR="0071339C">
        <w:rPr>
          <w:rFonts w:ascii="Times New Roman" w:hAnsi="Times New Roman" w:cs="Times New Roman"/>
        </w:rPr>
        <w:t>3</w:t>
      </w:r>
      <w:r w:rsidR="000A49A6">
        <w:rPr>
          <w:rFonts w:ascii="Times New Roman" w:hAnsi="Times New Roman" w:cs="Times New Roman"/>
        </w:rPr>
        <w:t>4</w:t>
      </w:r>
    </w:p>
    <w:p w14:paraId="5BC783A2" w14:textId="29E0E5FF" w:rsidR="00162F8A" w:rsidRDefault="00162F8A" w:rsidP="00695773">
      <w:pPr>
        <w:autoSpaceDE w:val="0"/>
        <w:autoSpaceDN w:val="0"/>
        <w:adjustRightInd w:val="0"/>
        <w:ind w:left="720" w:firstLine="720"/>
        <w:rPr>
          <w:rFonts w:ascii="Times New Roman" w:hAnsi="Times New Roman" w:cs="Times New Roman"/>
        </w:rPr>
      </w:pPr>
      <w:r>
        <w:rPr>
          <w:rFonts w:ascii="Times New Roman" w:hAnsi="Times New Roman" w:cs="Times New Roman"/>
        </w:rPr>
        <w:t>Strengt</w:t>
      </w:r>
      <w:r w:rsidR="000E14F8">
        <w:rPr>
          <w:rFonts w:ascii="Times New Roman" w:hAnsi="Times New Roman" w:cs="Times New Roman"/>
        </w:rPr>
        <w:t>h</w:t>
      </w:r>
      <w:r>
        <w:rPr>
          <w:rFonts w:ascii="Times New Roman" w:hAnsi="Times New Roman" w:cs="Times New Roman"/>
        </w:rPr>
        <w:t>s…………………………………………………………………………</w:t>
      </w:r>
      <w:r w:rsidR="0071339C">
        <w:rPr>
          <w:rFonts w:ascii="Times New Roman" w:hAnsi="Times New Roman" w:cs="Times New Roman"/>
        </w:rPr>
        <w:t>3</w:t>
      </w:r>
      <w:r w:rsidR="000A49A6">
        <w:rPr>
          <w:rFonts w:ascii="Times New Roman" w:hAnsi="Times New Roman" w:cs="Times New Roman"/>
        </w:rPr>
        <w:t>5</w:t>
      </w:r>
    </w:p>
    <w:p w14:paraId="2F6C6418" w14:textId="15B2F526" w:rsidR="00967F77" w:rsidRDefault="00967F77" w:rsidP="00695773">
      <w:pPr>
        <w:autoSpaceDE w:val="0"/>
        <w:autoSpaceDN w:val="0"/>
        <w:adjustRightInd w:val="0"/>
        <w:ind w:left="720" w:firstLine="720"/>
        <w:rPr>
          <w:rFonts w:ascii="Times New Roman" w:hAnsi="Times New Roman" w:cs="Times New Roman"/>
        </w:rPr>
      </w:pPr>
      <w:r>
        <w:rPr>
          <w:rFonts w:ascii="Times New Roman" w:hAnsi="Times New Roman" w:cs="Times New Roman"/>
        </w:rPr>
        <w:t>Limitations ………………………………………………………………………</w:t>
      </w:r>
      <w:r w:rsidR="0071339C">
        <w:rPr>
          <w:rFonts w:ascii="Times New Roman" w:hAnsi="Times New Roman" w:cs="Times New Roman"/>
        </w:rPr>
        <w:t>3</w:t>
      </w:r>
      <w:r w:rsidR="000A49A6">
        <w:rPr>
          <w:rFonts w:ascii="Times New Roman" w:hAnsi="Times New Roman" w:cs="Times New Roman"/>
        </w:rPr>
        <w:t>5</w:t>
      </w:r>
    </w:p>
    <w:p w14:paraId="6C48BA91" w14:textId="51EDEDD3" w:rsidR="00967F77" w:rsidRDefault="00967F77" w:rsidP="00695773">
      <w:pPr>
        <w:autoSpaceDE w:val="0"/>
        <w:autoSpaceDN w:val="0"/>
        <w:adjustRightInd w:val="0"/>
        <w:ind w:left="720" w:firstLine="720"/>
        <w:rPr>
          <w:rFonts w:ascii="Times New Roman" w:hAnsi="Times New Roman" w:cs="Times New Roman"/>
        </w:rPr>
      </w:pPr>
      <w:r>
        <w:rPr>
          <w:rFonts w:ascii="Times New Roman" w:hAnsi="Times New Roman" w:cs="Times New Roman"/>
        </w:rPr>
        <w:t>Future Directions………………………………………………………………...</w:t>
      </w:r>
      <w:r w:rsidR="0071339C">
        <w:rPr>
          <w:rFonts w:ascii="Times New Roman" w:hAnsi="Times New Roman" w:cs="Times New Roman"/>
        </w:rPr>
        <w:t>3</w:t>
      </w:r>
      <w:r w:rsidR="000A49A6">
        <w:rPr>
          <w:rFonts w:ascii="Times New Roman" w:hAnsi="Times New Roman" w:cs="Times New Roman"/>
        </w:rPr>
        <w:t>7</w:t>
      </w:r>
    </w:p>
    <w:p w14:paraId="074E656B" w14:textId="194F5A9F" w:rsidR="0071339C" w:rsidRDefault="0071339C" w:rsidP="00695773">
      <w:pPr>
        <w:autoSpaceDE w:val="0"/>
        <w:autoSpaceDN w:val="0"/>
        <w:adjustRightInd w:val="0"/>
        <w:ind w:left="720" w:firstLine="720"/>
        <w:rPr>
          <w:rFonts w:ascii="Times New Roman" w:hAnsi="Times New Roman" w:cs="Times New Roman"/>
        </w:rPr>
      </w:pPr>
      <w:r>
        <w:rPr>
          <w:rFonts w:ascii="Times New Roman" w:hAnsi="Times New Roman" w:cs="Times New Roman"/>
        </w:rPr>
        <w:t>Conclusion……………………………………………………………………….3</w:t>
      </w:r>
      <w:r w:rsidR="000A49A6">
        <w:rPr>
          <w:rFonts w:ascii="Times New Roman" w:hAnsi="Times New Roman" w:cs="Times New Roman"/>
        </w:rPr>
        <w:t>8</w:t>
      </w:r>
    </w:p>
    <w:p w14:paraId="3D2A4250" w14:textId="3D2613AC"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References………………………………………………………………</w:t>
      </w:r>
      <w:r w:rsidR="00162F8A">
        <w:rPr>
          <w:rFonts w:ascii="Times New Roman" w:hAnsi="Times New Roman" w:cs="Times New Roman"/>
        </w:rPr>
        <w:t>.</w:t>
      </w:r>
      <w:r>
        <w:rPr>
          <w:rFonts w:ascii="Times New Roman" w:hAnsi="Times New Roman" w:cs="Times New Roman"/>
        </w:rPr>
        <w:t>……………………….</w:t>
      </w:r>
      <w:r w:rsidR="00721865">
        <w:rPr>
          <w:rFonts w:ascii="Times New Roman" w:hAnsi="Times New Roman" w:cs="Times New Roman"/>
        </w:rPr>
        <w:t>3</w:t>
      </w:r>
      <w:r w:rsidR="000A49A6">
        <w:rPr>
          <w:rFonts w:ascii="Times New Roman" w:hAnsi="Times New Roman" w:cs="Times New Roman"/>
        </w:rPr>
        <w:t>9</w:t>
      </w:r>
    </w:p>
    <w:p w14:paraId="193ED7CC" w14:textId="01CFD5AE"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 xml:space="preserve">Appendix A: </w:t>
      </w:r>
      <w:r w:rsidR="002878E0">
        <w:rPr>
          <w:rFonts w:ascii="Times New Roman" w:hAnsi="Times New Roman" w:cs="Times New Roman"/>
        </w:rPr>
        <w:t>Counseling Alliance Subscale</w:t>
      </w:r>
      <w:r>
        <w:rPr>
          <w:rFonts w:ascii="Times New Roman" w:hAnsi="Times New Roman" w:cs="Times New Roman"/>
        </w:rPr>
        <w:t xml:space="preserve"> …</w:t>
      </w:r>
      <w:r w:rsidR="002878E0">
        <w:rPr>
          <w:rFonts w:ascii="Times New Roman" w:hAnsi="Times New Roman" w:cs="Times New Roman"/>
        </w:rPr>
        <w:t>.</w:t>
      </w:r>
      <w:r>
        <w:rPr>
          <w:rFonts w:ascii="Times New Roman" w:hAnsi="Times New Roman" w:cs="Times New Roman"/>
        </w:rPr>
        <w:t>………………………</w:t>
      </w:r>
      <w:r w:rsidR="00162F8A">
        <w:rPr>
          <w:rFonts w:ascii="Times New Roman" w:hAnsi="Times New Roman" w:cs="Times New Roman"/>
        </w:rPr>
        <w:t>..</w:t>
      </w:r>
      <w:r>
        <w:rPr>
          <w:rFonts w:ascii="Times New Roman" w:hAnsi="Times New Roman" w:cs="Times New Roman"/>
        </w:rPr>
        <w:t>….…………………….</w:t>
      </w:r>
      <w:r w:rsidR="00191CC3">
        <w:rPr>
          <w:rFonts w:ascii="Times New Roman" w:hAnsi="Times New Roman" w:cs="Times New Roman"/>
        </w:rPr>
        <w:t>5</w:t>
      </w:r>
      <w:r w:rsidR="000A49A6">
        <w:rPr>
          <w:rFonts w:ascii="Times New Roman" w:hAnsi="Times New Roman" w:cs="Times New Roman"/>
        </w:rPr>
        <w:t>9</w:t>
      </w:r>
    </w:p>
    <w:p w14:paraId="1AE973B2" w14:textId="3A47413E"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 xml:space="preserve">Appendix B: </w:t>
      </w:r>
      <w:r w:rsidR="002878E0">
        <w:rPr>
          <w:rFonts w:ascii="Times New Roman" w:hAnsi="Times New Roman" w:cs="Times New Roman"/>
        </w:rPr>
        <w:t>Demographics……………………………….</w:t>
      </w:r>
      <w:r>
        <w:rPr>
          <w:rFonts w:ascii="Times New Roman" w:hAnsi="Times New Roman" w:cs="Times New Roman"/>
        </w:rPr>
        <w:t xml:space="preserve"> ………………….…</w:t>
      </w:r>
      <w:r w:rsidR="00162F8A">
        <w:rPr>
          <w:rFonts w:ascii="Times New Roman" w:hAnsi="Times New Roman" w:cs="Times New Roman"/>
        </w:rPr>
        <w:t>…..</w:t>
      </w:r>
      <w:r>
        <w:rPr>
          <w:rFonts w:ascii="Times New Roman" w:hAnsi="Times New Roman" w:cs="Times New Roman"/>
        </w:rPr>
        <w:t>……….….</w:t>
      </w:r>
      <w:r w:rsidR="000A49A6">
        <w:rPr>
          <w:rFonts w:ascii="Times New Roman" w:hAnsi="Times New Roman" w:cs="Times New Roman"/>
        </w:rPr>
        <w:t>60</w:t>
      </w:r>
    </w:p>
    <w:p w14:paraId="09082B31" w14:textId="320960A1"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 xml:space="preserve">Appendix C: </w:t>
      </w:r>
      <w:r w:rsidR="002878E0">
        <w:rPr>
          <w:rFonts w:ascii="Times New Roman" w:hAnsi="Times New Roman" w:cs="Times New Roman"/>
        </w:rPr>
        <w:t>Trauma Therapy &amp; Trauma Exposure Information Questionnaire….………...</w:t>
      </w:r>
      <w:r>
        <w:rPr>
          <w:rFonts w:ascii="Times New Roman" w:hAnsi="Times New Roman" w:cs="Times New Roman"/>
        </w:rPr>
        <w:t>…..</w:t>
      </w:r>
      <w:r w:rsidR="000A49A6">
        <w:rPr>
          <w:rFonts w:ascii="Times New Roman" w:hAnsi="Times New Roman" w:cs="Times New Roman"/>
        </w:rPr>
        <w:t>62</w:t>
      </w:r>
    </w:p>
    <w:p w14:paraId="196D9AC5" w14:textId="11C08011"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lastRenderedPageBreak/>
        <w:t xml:space="preserve">Appendix D: </w:t>
      </w:r>
      <w:r w:rsidR="002878E0">
        <w:rPr>
          <w:rFonts w:ascii="Times New Roman" w:hAnsi="Times New Roman" w:cs="Times New Roman"/>
        </w:rPr>
        <w:t>PTSD Checklist-Civilian Form…………………………….</w:t>
      </w:r>
      <w:r>
        <w:rPr>
          <w:rFonts w:ascii="Times New Roman" w:hAnsi="Times New Roman" w:cs="Times New Roman"/>
        </w:rPr>
        <w:t>……………………...</w:t>
      </w:r>
      <w:r w:rsidR="0071339C">
        <w:rPr>
          <w:rFonts w:ascii="Times New Roman" w:hAnsi="Times New Roman" w:cs="Times New Roman"/>
        </w:rPr>
        <w:t>6</w:t>
      </w:r>
      <w:r w:rsidR="000A49A6">
        <w:rPr>
          <w:rFonts w:ascii="Times New Roman" w:hAnsi="Times New Roman" w:cs="Times New Roman"/>
        </w:rPr>
        <w:t>4</w:t>
      </w:r>
    </w:p>
    <w:p w14:paraId="1CD7323D" w14:textId="4351E875"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 xml:space="preserve">Appendix E: </w:t>
      </w:r>
      <w:r w:rsidR="002878E0">
        <w:rPr>
          <w:rFonts w:ascii="Times New Roman" w:hAnsi="Times New Roman" w:cs="Times New Roman"/>
        </w:rPr>
        <w:t>Multidimensional Scale of Perceived Social Support………</w:t>
      </w:r>
      <w:r>
        <w:rPr>
          <w:rFonts w:ascii="Times New Roman" w:hAnsi="Times New Roman" w:cs="Times New Roman"/>
        </w:rPr>
        <w:t>.…………………….</w:t>
      </w:r>
      <w:r w:rsidR="000A49A6">
        <w:rPr>
          <w:rFonts w:ascii="Times New Roman" w:hAnsi="Times New Roman" w:cs="Times New Roman"/>
        </w:rPr>
        <w:t>66</w:t>
      </w:r>
    </w:p>
    <w:p w14:paraId="06AF0A42" w14:textId="65072F77" w:rsidR="00967F77" w:rsidRDefault="00967F77" w:rsidP="00967F77">
      <w:pPr>
        <w:autoSpaceDE w:val="0"/>
        <w:autoSpaceDN w:val="0"/>
        <w:adjustRightInd w:val="0"/>
        <w:rPr>
          <w:rFonts w:ascii="Times New Roman" w:hAnsi="Times New Roman" w:cs="Times New Roman"/>
        </w:rPr>
      </w:pPr>
      <w:r>
        <w:rPr>
          <w:rFonts w:ascii="Times New Roman" w:hAnsi="Times New Roman" w:cs="Times New Roman"/>
        </w:rPr>
        <w:t xml:space="preserve">Appendix F: </w:t>
      </w:r>
      <w:r w:rsidR="002878E0">
        <w:rPr>
          <w:rFonts w:ascii="Times New Roman" w:hAnsi="Times New Roman" w:cs="Times New Roman"/>
        </w:rPr>
        <w:t>Consent to Participate in Research</w:t>
      </w:r>
      <w:r>
        <w:rPr>
          <w:rFonts w:ascii="Times New Roman" w:hAnsi="Times New Roman" w:cs="Times New Roman"/>
        </w:rPr>
        <w:t xml:space="preserve"> ……………………</w:t>
      </w:r>
      <w:r w:rsidR="002878E0">
        <w:rPr>
          <w:rFonts w:ascii="Times New Roman" w:hAnsi="Times New Roman" w:cs="Times New Roman"/>
        </w:rPr>
        <w:t>..</w:t>
      </w:r>
      <w:r>
        <w:rPr>
          <w:rFonts w:ascii="Times New Roman" w:hAnsi="Times New Roman" w:cs="Times New Roman"/>
        </w:rPr>
        <w:t>…………….…………...</w:t>
      </w:r>
      <w:r w:rsidR="0071339C">
        <w:rPr>
          <w:rFonts w:ascii="Times New Roman" w:hAnsi="Times New Roman" w:cs="Times New Roman"/>
        </w:rPr>
        <w:t>6</w:t>
      </w:r>
      <w:r w:rsidR="000A49A6">
        <w:rPr>
          <w:rFonts w:ascii="Times New Roman" w:hAnsi="Times New Roman" w:cs="Times New Roman"/>
        </w:rPr>
        <w:t>7</w:t>
      </w:r>
    </w:p>
    <w:p w14:paraId="2980A31B" w14:textId="6159858E" w:rsidR="00967F77" w:rsidRDefault="00967F77" w:rsidP="00967F77">
      <w:pPr>
        <w:rPr>
          <w:rFonts w:ascii="Times New Roman" w:hAnsi="Times New Roman" w:cs="Times New Roman"/>
        </w:rPr>
      </w:pPr>
    </w:p>
    <w:p w14:paraId="4265725A" w14:textId="48E0B166" w:rsidR="00162F8A" w:rsidRDefault="00162F8A" w:rsidP="00967F77">
      <w:pPr>
        <w:rPr>
          <w:rFonts w:ascii="Times New Roman" w:hAnsi="Times New Roman" w:cs="Times New Roman"/>
        </w:rPr>
      </w:pPr>
    </w:p>
    <w:p w14:paraId="6F027390" w14:textId="77777777" w:rsidR="00162F8A" w:rsidRDefault="00162F8A" w:rsidP="00967F77">
      <w:pPr>
        <w:rPr>
          <w:rFonts w:ascii="Times New Roman" w:hAnsi="Times New Roman" w:cs="Times New Roman"/>
        </w:rPr>
      </w:pPr>
    </w:p>
    <w:p w14:paraId="10750E45" w14:textId="06185D29" w:rsidR="00162F8A" w:rsidRDefault="00967F77" w:rsidP="00695773">
      <w:pPr>
        <w:jc w:val="center"/>
        <w:rPr>
          <w:rFonts w:ascii="Times New Roman" w:hAnsi="Times New Roman" w:cs="Times New Roman"/>
        </w:rPr>
      </w:pPr>
      <w:r>
        <w:rPr>
          <w:rFonts w:ascii="Times New Roman" w:hAnsi="Times New Roman" w:cs="Times New Roman"/>
        </w:rPr>
        <w:br w:type="page"/>
      </w:r>
    </w:p>
    <w:p w14:paraId="49D14D59" w14:textId="18730F89" w:rsidR="00C61AC7" w:rsidRDefault="00C61AC7" w:rsidP="00C61AC7">
      <w:pPr>
        <w:spacing w:line="480" w:lineRule="auto"/>
        <w:jc w:val="center"/>
        <w:outlineLvl w:val="0"/>
        <w:rPr>
          <w:rFonts w:ascii="Times New Roman" w:hAnsi="Times New Roman" w:cs="Times New Roman"/>
        </w:rPr>
      </w:pPr>
      <w:r>
        <w:rPr>
          <w:rFonts w:ascii="Times New Roman" w:hAnsi="Times New Roman" w:cs="Times New Roman"/>
        </w:rPr>
        <w:lastRenderedPageBreak/>
        <w:t>Abstract</w:t>
      </w:r>
    </w:p>
    <w:p w14:paraId="1127BE6F" w14:textId="77777777" w:rsidR="00B30D43" w:rsidRDefault="00B30D43" w:rsidP="00C61AC7">
      <w:pPr>
        <w:spacing w:line="480" w:lineRule="auto"/>
        <w:jc w:val="center"/>
        <w:outlineLvl w:val="0"/>
        <w:rPr>
          <w:rFonts w:ascii="Times New Roman" w:hAnsi="Times New Roman" w:cs="Times New Roman"/>
        </w:rPr>
      </w:pPr>
    </w:p>
    <w:p w14:paraId="7D912413" w14:textId="4244E7EE" w:rsidR="00C61AC7" w:rsidRDefault="00C61AC7" w:rsidP="00C61AC7">
      <w:pPr>
        <w:spacing w:line="480" w:lineRule="auto"/>
        <w:rPr>
          <w:rFonts w:ascii="Times New Roman" w:hAnsi="Times New Roman" w:cs="Times New Roman"/>
        </w:rPr>
      </w:pPr>
      <w:r>
        <w:rPr>
          <w:rFonts w:ascii="Times New Roman" w:hAnsi="Times New Roman" w:cs="Times New Roman"/>
        </w:rPr>
        <w:t>The present research explores factors that predict treatment completion status for posttraumatic stress disorder (PTSD).</w:t>
      </w:r>
      <w:r w:rsidR="00E93310">
        <w:rPr>
          <w:rFonts w:ascii="Times New Roman" w:hAnsi="Times New Roman" w:cs="Times New Roman"/>
        </w:rPr>
        <w:t xml:space="preserve"> </w:t>
      </w:r>
      <w:r>
        <w:rPr>
          <w:rFonts w:ascii="Times New Roman" w:hAnsi="Times New Roman" w:cs="Times New Roman"/>
        </w:rPr>
        <w:t>The Counseling Alliance Subscale (CAS), a subscale of the Client Evaluation of Counseling Inventory ([CEC] Pace, 1997), was used to assess client ratings of the therapeutic alliance.</w:t>
      </w:r>
      <w:r w:rsidR="00E93310">
        <w:rPr>
          <w:rFonts w:ascii="Times New Roman" w:hAnsi="Times New Roman" w:cs="Times New Roman"/>
        </w:rPr>
        <w:t xml:space="preserve"> </w:t>
      </w:r>
      <w:r>
        <w:rPr>
          <w:rFonts w:ascii="Times New Roman" w:hAnsi="Times New Roman" w:cs="Times New Roman"/>
        </w:rPr>
        <w:t>Additional common predictors were assessed for correlation with the dependent variable, and those variables that met inclusion criteria were added to the model.</w:t>
      </w:r>
      <w:r w:rsidR="00E93310">
        <w:rPr>
          <w:rFonts w:ascii="Times New Roman" w:hAnsi="Times New Roman" w:cs="Times New Roman"/>
        </w:rPr>
        <w:t xml:space="preserve"> </w:t>
      </w:r>
      <w:r>
        <w:rPr>
          <w:rFonts w:ascii="Times New Roman" w:hAnsi="Times New Roman" w:cs="Times New Roman"/>
        </w:rPr>
        <w:t>A binary logistic regression was carried out to determine whether the prevailing model predicted treatment completion status membership (</w:t>
      </w:r>
      <w:r w:rsidR="00304C68">
        <w:rPr>
          <w:rFonts w:ascii="Times New Roman" w:hAnsi="Times New Roman" w:cs="Times New Roman"/>
        </w:rPr>
        <w:t>i.e.,</w:t>
      </w:r>
      <w:r>
        <w:rPr>
          <w:rFonts w:ascii="Times New Roman" w:hAnsi="Times New Roman" w:cs="Times New Roman"/>
        </w:rPr>
        <w:t xml:space="preserve"> completers or non-completers). </w:t>
      </w:r>
      <w:r w:rsidR="00DA3440">
        <w:rPr>
          <w:rFonts w:ascii="Times New Roman" w:hAnsi="Times New Roman" w:cs="Times New Roman"/>
        </w:rPr>
        <w:t>The current</w:t>
      </w:r>
      <w:r>
        <w:rPr>
          <w:rFonts w:ascii="Times New Roman" w:hAnsi="Times New Roman" w:cs="Times New Roman"/>
        </w:rPr>
        <w:t xml:space="preserve"> research</w:t>
      </w:r>
      <w:r w:rsidR="00DA3440">
        <w:rPr>
          <w:rFonts w:ascii="Times New Roman" w:hAnsi="Times New Roman" w:cs="Times New Roman"/>
        </w:rPr>
        <w:t xml:space="preserve"> provided </w:t>
      </w:r>
      <w:r>
        <w:rPr>
          <w:rFonts w:ascii="Times New Roman" w:hAnsi="Times New Roman" w:cs="Times New Roman"/>
        </w:rPr>
        <w:t xml:space="preserve">evidence </w:t>
      </w:r>
      <w:r w:rsidR="00DA3440">
        <w:rPr>
          <w:rFonts w:ascii="Times New Roman" w:hAnsi="Times New Roman" w:cs="Times New Roman"/>
        </w:rPr>
        <w:t>that</w:t>
      </w:r>
      <w:r>
        <w:rPr>
          <w:rFonts w:ascii="Times New Roman" w:hAnsi="Times New Roman" w:cs="Times New Roman"/>
        </w:rPr>
        <w:t xml:space="preserve"> higher client ratings of the therapeutic alliance </w:t>
      </w:r>
      <w:r w:rsidR="00DA3440">
        <w:rPr>
          <w:rFonts w:ascii="Times New Roman" w:hAnsi="Times New Roman" w:cs="Times New Roman"/>
        </w:rPr>
        <w:t>were</w:t>
      </w:r>
      <w:r w:rsidR="00F7177D">
        <w:rPr>
          <w:rFonts w:ascii="Times New Roman" w:hAnsi="Times New Roman" w:cs="Times New Roman"/>
        </w:rPr>
        <w:t xml:space="preserve"> correlated with, but not</w:t>
      </w:r>
      <w:r>
        <w:rPr>
          <w:rFonts w:ascii="Times New Roman" w:hAnsi="Times New Roman" w:cs="Times New Roman"/>
        </w:rPr>
        <w:t xml:space="preserve"> predictive of treatment completion.</w:t>
      </w:r>
      <w:r w:rsidR="00E93310">
        <w:rPr>
          <w:rFonts w:ascii="Times New Roman" w:hAnsi="Times New Roman" w:cs="Times New Roman"/>
        </w:rPr>
        <w:t xml:space="preserve"> </w:t>
      </w:r>
      <w:r w:rsidR="009502FE">
        <w:rPr>
          <w:rFonts w:ascii="Times New Roman" w:hAnsi="Times New Roman" w:cs="Times New Roman"/>
        </w:rPr>
        <w:t xml:space="preserve">Of the five included variables, post-secondary </w:t>
      </w:r>
      <w:r w:rsidR="00F7177D">
        <w:rPr>
          <w:rFonts w:ascii="Times New Roman" w:hAnsi="Times New Roman" w:cs="Times New Roman"/>
        </w:rPr>
        <w:t>education</w:t>
      </w:r>
      <w:r w:rsidR="009502FE">
        <w:rPr>
          <w:rFonts w:ascii="Times New Roman" w:hAnsi="Times New Roman" w:cs="Times New Roman"/>
        </w:rPr>
        <w:t xml:space="preserve"> completion</w:t>
      </w:r>
      <w:r w:rsidR="00DA3440">
        <w:rPr>
          <w:rFonts w:ascii="Times New Roman" w:hAnsi="Times New Roman" w:cs="Times New Roman"/>
        </w:rPr>
        <w:t xml:space="preserve"> was the</w:t>
      </w:r>
      <w:r w:rsidR="009502FE">
        <w:rPr>
          <w:rFonts w:ascii="Times New Roman" w:hAnsi="Times New Roman" w:cs="Times New Roman"/>
        </w:rPr>
        <w:t xml:space="preserve"> only one </w:t>
      </w:r>
      <w:r w:rsidR="00DA3440">
        <w:rPr>
          <w:rFonts w:ascii="Times New Roman" w:hAnsi="Times New Roman" w:cs="Times New Roman"/>
        </w:rPr>
        <w:t>found to be independently significant in predicting treatment completion status.</w:t>
      </w:r>
      <w:r w:rsidR="00E93310">
        <w:rPr>
          <w:rFonts w:ascii="Times New Roman" w:hAnsi="Times New Roman" w:cs="Times New Roman"/>
        </w:rPr>
        <w:t xml:space="preserve"> </w:t>
      </w:r>
      <w:r w:rsidR="00DA3440">
        <w:rPr>
          <w:rFonts w:ascii="Times New Roman" w:hAnsi="Times New Roman" w:cs="Times New Roman"/>
        </w:rPr>
        <w:t xml:space="preserve">In sum, this study provides implications for consideration of </w:t>
      </w:r>
      <w:r w:rsidR="009502FE">
        <w:rPr>
          <w:rFonts w:ascii="Times New Roman" w:hAnsi="Times New Roman" w:cs="Times New Roman"/>
        </w:rPr>
        <w:t>interpersonal factors in the psychotherapeutic treatment of PTSD.</w:t>
      </w:r>
    </w:p>
    <w:p w14:paraId="3CD334C9" w14:textId="5C84340C" w:rsidR="00E22643" w:rsidRDefault="00C61AC7" w:rsidP="00C61AC7">
      <w:pPr>
        <w:spacing w:line="480" w:lineRule="auto"/>
        <w:rPr>
          <w:rFonts w:ascii="Times New Roman" w:hAnsi="Times New Roman" w:cs="Times New Roman"/>
        </w:rPr>
        <w:sectPr w:rsidR="00E22643" w:rsidSect="00B30D43">
          <w:headerReference w:type="default" r:id="rId11"/>
          <w:footerReference w:type="default" r:id="rId12"/>
          <w:headerReference w:type="first" r:id="rId13"/>
          <w:pgSz w:w="12240" w:h="15840"/>
          <w:pgMar w:top="1440" w:right="1440" w:bottom="1440" w:left="1440" w:header="720" w:footer="720" w:gutter="0"/>
          <w:pgNumType w:fmt="lowerRoman" w:start="4"/>
          <w:cols w:space="720"/>
          <w:docGrid w:linePitch="360"/>
        </w:sectPr>
      </w:pPr>
      <w:r>
        <w:rPr>
          <w:rFonts w:ascii="Times New Roman" w:hAnsi="Times New Roman" w:cs="Times New Roman"/>
        </w:rPr>
        <w:tab/>
      </w:r>
      <w:r w:rsidRPr="00DD0007">
        <w:rPr>
          <w:rFonts w:ascii="Times New Roman" w:hAnsi="Times New Roman" w:cs="Times New Roman"/>
          <w:i/>
        </w:rPr>
        <w:t>Keywords:</w:t>
      </w:r>
      <w:r>
        <w:rPr>
          <w:rFonts w:ascii="Times New Roman" w:hAnsi="Times New Roman" w:cs="Times New Roman"/>
        </w:rPr>
        <w:t xml:space="preserve"> trauma, </w:t>
      </w:r>
      <w:r w:rsidR="00B32717">
        <w:rPr>
          <w:rFonts w:ascii="Times New Roman" w:hAnsi="Times New Roman" w:cs="Times New Roman"/>
        </w:rPr>
        <w:t xml:space="preserve">posttraumatic stress, </w:t>
      </w:r>
      <w:r>
        <w:rPr>
          <w:rFonts w:ascii="Times New Roman" w:hAnsi="Times New Roman" w:cs="Times New Roman"/>
        </w:rPr>
        <w:t>treatment completion, therapeutic alliance</w:t>
      </w:r>
    </w:p>
    <w:p w14:paraId="32FF2672" w14:textId="77777777" w:rsidR="006E4A80" w:rsidRDefault="006E4A80" w:rsidP="006E4A80">
      <w:pPr>
        <w:spacing w:line="480" w:lineRule="auto"/>
        <w:ind w:firstLine="720"/>
        <w:jc w:val="center"/>
        <w:outlineLvl w:val="0"/>
        <w:rPr>
          <w:rFonts w:ascii="Times New Roman" w:hAnsi="Times New Roman" w:cs="Times New Roman"/>
        </w:rPr>
      </w:pPr>
      <w:r>
        <w:rPr>
          <w:rFonts w:ascii="Times New Roman" w:hAnsi="Times New Roman" w:cs="Times New Roman"/>
        </w:rPr>
        <w:lastRenderedPageBreak/>
        <w:t xml:space="preserve">Does the Quality of the Therapeutic Alliance Predict </w:t>
      </w:r>
    </w:p>
    <w:p w14:paraId="451A453F" w14:textId="0D02FE68" w:rsidR="00B124D9" w:rsidRPr="003179DF" w:rsidRDefault="006E4A80" w:rsidP="006E4A80">
      <w:pPr>
        <w:spacing w:line="480" w:lineRule="auto"/>
        <w:ind w:firstLine="720"/>
        <w:jc w:val="center"/>
        <w:outlineLvl w:val="0"/>
        <w:rPr>
          <w:rFonts w:ascii="Times New Roman" w:hAnsi="Times New Roman" w:cs="Times New Roman"/>
        </w:rPr>
      </w:pPr>
      <w:r>
        <w:rPr>
          <w:rFonts w:ascii="Times New Roman" w:hAnsi="Times New Roman" w:cs="Times New Roman"/>
        </w:rPr>
        <w:t xml:space="preserve">Treatment Completion </w:t>
      </w:r>
      <w:r w:rsidR="00EA4050">
        <w:rPr>
          <w:rFonts w:ascii="Times New Roman" w:hAnsi="Times New Roman" w:cs="Times New Roman"/>
        </w:rPr>
        <w:t xml:space="preserve">in Psychotherapy </w:t>
      </w:r>
      <w:r>
        <w:rPr>
          <w:rFonts w:ascii="Times New Roman" w:hAnsi="Times New Roman" w:cs="Times New Roman"/>
        </w:rPr>
        <w:t>for Posttraumatic Stress?</w:t>
      </w:r>
    </w:p>
    <w:p w14:paraId="6E29EFE0" w14:textId="7A54E1FF" w:rsidR="000F6F66" w:rsidRDefault="008E5DB3" w:rsidP="00F72B26">
      <w:pPr>
        <w:spacing w:line="480" w:lineRule="auto"/>
        <w:ind w:firstLine="720"/>
        <w:rPr>
          <w:rFonts w:ascii="Times New Roman" w:hAnsi="Times New Roman" w:cs="Times New Roman"/>
        </w:rPr>
      </w:pPr>
      <w:r w:rsidRPr="008E5DB3">
        <w:rPr>
          <w:rFonts w:ascii="Times New Roman" w:hAnsi="Times New Roman" w:cs="Times New Roman"/>
        </w:rPr>
        <w:t>Empirically supported manualized treatments using exposure</w:t>
      </w:r>
      <w:r w:rsidR="00F349F7">
        <w:rPr>
          <w:rFonts w:ascii="Times New Roman" w:hAnsi="Times New Roman" w:cs="Times New Roman"/>
        </w:rPr>
        <w:t>-based interventions</w:t>
      </w:r>
      <w:r w:rsidRPr="008E5DB3">
        <w:rPr>
          <w:rFonts w:ascii="Times New Roman" w:hAnsi="Times New Roman" w:cs="Times New Roman"/>
        </w:rPr>
        <w:t xml:space="preserve"> </w:t>
      </w:r>
      <w:r>
        <w:rPr>
          <w:rFonts w:ascii="Times New Roman" w:hAnsi="Times New Roman" w:cs="Times New Roman"/>
        </w:rPr>
        <w:t xml:space="preserve">have been proven to be highly </w:t>
      </w:r>
      <w:r w:rsidRPr="008E5DB3">
        <w:rPr>
          <w:rFonts w:ascii="Times New Roman" w:hAnsi="Times New Roman" w:cs="Times New Roman"/>
        </w:rPr>
        <w:t xml:space="preserve">effective at treating </w:t>
      </w:r>
      <w:r w:rsidR="00D10ACE">
        <w:rPr>
          <w:rFonts w:ascii="Times New Roman" w:hAnsi="Times New Roman" w:cs="Times New Roman"/>
        </w:rPr>
        <w:t>posttraumatic stress disorder (</w:t>
      </w:r>
      <w:r w:rsidRPr="008E5DB3">
        <w:rPr>
          <w:rFonts w:ascii="Times New Roman" w:hAnsi="Times New Roman" w:cs="Times New Roman"/>
        </w:rPr>
        <w:t>PTSD</w:t>
      </w:r>
      <w:r w:rsidR="00D10ACE">
        <w:rPr>
          <w:rFonts w:ascii="Times New Roman" w:hAnsi="Times New Roman" w:cs="Times New Roman"/>
        </w:rPr>
        <w:t>)</w:t>
      </w:r>
      <w:r w:rsidRPr="008E5DB3">
        <w:rPr>
          <w:rFonts w:ascii="Times New Roman" w:hAnsi="Times New Roman" w:cs="Times New Roman"/>
        </w:rPr>
        <w:t xml:space="preserve"> but </w:t>
      </w:r>
      <w:r w:rsidR="00E73BD5">
        <w:rPr>
          <w:rFonts w:ascii="Times New Roman" w:hAnsi="Times New Roman" w:cs="Times New Roman"/>
        </w:rPr>
        <w:t>suffer</w:t>
      </w:r>
      <w:r w:rsidRPr="008E5DB3">
        <w:rPr>
          <w:rFonts w:ascii="Times New Roman" w:hAnsi="Times New Roman" w:cs="Times New Roman"/>
        </w:rPr>
        <w:t xml:space="preserve"> dropout rates </w:t>
      </w:r>
      <w:r w:rsidR="00F2743E">
        <w:rPr>
          <w:rFonts w:ascii="Times New Roman" w:hAnsi="Times New Roman" w:cs="Times New Roman"/>
        </w:rPr>
        <w:t xml:space="preserve">as high as 78.2% </w:t>
      </w:r>
      <w:r w:rsidRPr="008E5DB3">
        <w:rPr>
          <w:rFonts w:ascii="Times New Roman" w:hAnsi="Times New Roman" w:cs="Times New Roman"/>
        </w:rPr>
        <w:t>in real</w:t>
      </w:r>
      <w:r w:rsidR="007175D8">
        <w:rPr>
          <w:rFonts w:ascii="Times New Roman" w:hAnsi="Times New Roman" w:cs="Times New Roman"/>
        </w:rPr>
        <w:t>-</w:t>
      </w:r>
      <w:r w:rsidRPr="008E5DB3">
        <w:rPr>
          <w:rFonts w:ascii="Times New Roman" w:hAnsi="Times New Roman" w:cs="Times New Roman"/>
        </w:rPr>
        <w:t>world settings (</w:t>
      </w:r>
      <w:proofErr w:type="spellStart"/>
      <w:r w:rsidRPr="008E5DB3">
        <w:rPr>
          <w:rFonts w:ascii="Times New Roman" w:hAnsi="Times New Roman" w:cs="Times New Roman"/>
        </w:rPr>
        <w:t>Goetter</w:t>
      </w:r>
      <w:proofErr w:type="spellEnd"/>
      <w:r w:rsidR="00F910A8">
        <w:rPr>
          <w:rFonts w:ascii="Times New Roman" w:hAnsi="Times New Roman" w:cs="Times New Roman"/>
        </w:rPr>
        <w:t xml:space="preserve"> et al.</w:t>
      </w:r>
      <w:r w:rsidRPr="008E5DB3">
        <w:rPr>
          <w:rFonts w:ascii="Times New Roman" w:hAnsi="Times New Roman" w:cs="Times New Roman"/>
        </w:rPr>
        <w:t>, 2015</w:t>
      </w:r>
      <w:r w:rsidR="007175D8">
        <w:rPr>
          <w:rFonts w:ascii="Times New Roman" w:hAnsi="Times New Roman" w:cs="Times New Roman"/>
        </w:rPr>
        <w:t>)</w:t>
      </w:r>
      <w:r w:rsidRPr="008E5DB3">
        <w:rPr>
          <w:rFonts w:ascii="Times New Roman" w:hAnsi="Times New Roman" w:cs="Times New Roman"/>
        </w:rPr>
        <w:t>.</w:t>
      </w:r>
      <w:r w:rsidR="007E2D37">
        <w:rPr>
          <w:rFonts w:ascii="Times New Roman" w:hAnsi="Times New Roman" w:cs="Times New Roman"/>
        </w:rPr>
        <w:t xml:space="preserve"> </w:t>
      </w:r>
      <w:r w:rsidRPr="008E5DB3">
        <w:rPr>
          <w:rFonts w:ascii="Times New Roman" w:hAnsi="Times New Roman" w:cs="Times New Roman"/>
        </w:rPr>
        <w:t xml:space="preserve">Many have raised concerns </w:t>
      </w:r>
      <w:r w:rsidR="0072398D">
        <w:rPr>
          <w:rFonts w:ascii="Times New Roman" w:hAnsi="Times New Roman" w:cs="Times New Roman"/>
        </w:rPr>
        <w:t>regarding</w:t>
      </w:r>
      <w:r w:rsidR="0072398D" w:rsidRPr="008E5DB3">
        <w:rPr>
          <w:rFonts w:ascii="Times New Roman" w:hAnsi="Times New Roman" w:cs="Times New Roman"/>
        </w:rPr>
        <w:t xml:space="preserve"> </w:t>
      </w:r>
      <w:r w:rsidRPr="008E5DB3">
        <w:rPr>
          <w:rFonts w:ascii="Times New Roman" w:hAnsi="Times New Roman" w:cs="Times New Roman"/>
        </w:rPr>
        <w:t xml:space="preserve">the extent to which dropout rates have been deemphasized in efficacy research (Bradley, Greene, Russ, Dutra, &amp; </w:t>
      </w:r>
      <w:proofErr w:type="spellStart"/>
      <w:r w:rsidRPr="008E5DB3">
        <w:rPr>
          <w:rFonts w:ascii="Times New Roman" w:hAnsi="Times New Roman" w:cs="Times New Roman"/>
        </w:rPr>
        <w:t>Westen</w:t>
      </w:r>
      <w:proofErr w:type="spellEnd"/>
      <w:r w:rsidRPr="008E5DB3">
        <w:rPr>
          <w:rFonts w:ascii="Times New Roman" w:hAnsi="Times New Roman" w:cs="Times New Roman"/>
        </w:rPr>
        <w:t xml:space="preserve">, 2005; </w:t>
      </w:r>
      <w:proofErr w:type="spellStart"/>
      <w:r w:rsidRPr="008E5DB3">
        <w:rPr>
          <w:rFonts w:ascii="Times New Roman" w:hAnsi="Times New Roman" w:cs="Times New Roman"/>
        </w:rPr>
        <w:t>Nijdam</w:t>
      </w:r>
      <w:proofErr w:type="spellEnd"/>
      <w:r w:rsidRPr="008E5DB3">
        <w:rPr>
          <w:rFonts w:ascii="Times New Roman" w:hAnsi="Times New Roman" w:cs="Times New Roman"/>
        </w:rPr>
        <w:t xml:space="preserve"> &amp; Wittmann, 2015; </w:t>
      </w:r>
      <w:proofErr w:type="spellStart"/>
      <w:r w:rsidRPr="008E5DB3">
        <w:rPr>
          <w:rFonts w:ascii="Times New Roman" w:hAnsi="Times New Roman" w:cs="Times New Roman"/>
        </w:rPr>
        <w:t>Schottenbauer</w:t>
      </w:r>
      <w:proofErr w:type="spellEnd"/>
      <w:r w:rsidRPr="008E5DB3">
        <w:rPr>
          <w:rFonts w:ascii="Times New Roman" w:hAnsi="Times New Roman" w:cs="Times New Roman"/>
        </w:rPr>
        <w:t xml:space="preserve">, Glass, </w:t>
      </w:r>
      <w:proofErr w:type="spellStart"/>
      <w:r w:rsidRPr="008E5DB3">
        <w:rPr>
          <w:rFonts w:ascii="Times New Roman" w:hAnsi="Times New Roman" w:cs="Times New Roman"/>
        </w:rPr>
        <w:t>Arnkoff</w:t>
      </w:r>
      <w:proofErr w:type="spellEnd"/>
      <w:r w:rsidRPr="008E5DB3">
        <w:rPr>
          <w:rFonts w:ascii="Times New Roman" w:hAnsi="Times New Roman" w:cs="Times New Roman"/>
        </w:rPr>
        <w:t xml:space="preserve">, </w:t>
      </w:r>
      <w:proofErr w:type="spellStart"/>
      <w:r w:rsidRPr="008E5DB3">
        <w:rPr>
          <w:rFonts w:ascii="Times New Roman" w:hAnsi="Times New Roman" w:cs="Times New Roman"/>
        </w:rPr>
        <w:t>Tendick</w:t>
      </w:r>
      <w:proofErr w:type="spellEnd"/>
      <w:r w:rsidRPr="008E5DB3">
        <w:rPr>
          <w:rFonts w:ascii="Times New Roman" w:hAnsi="Times New Roman" w:cs="Times New Roman"/>
        </w:rPr>
        <w:t>, &amp; Gray, 2008; Frost, 2014).</w:t>
      </w:r>
      <w:r w:rsidR="007E2D37">
        <w:rPr>
          <w:rFonts w:ascii="Times New Roman" w:hAnsi="Times New Roman" w:cs="Times New Roman"/>
        </w:rPr>
        <w:t xml:space="preserve"> </w:t>
      </w:r>
      <w:r w:rsidR="00E73BD5">
        <w:rPr>
          <w:rFonts w:ascii="Times New Roman" w:hAnsi="Times New Roman" w:cs="Times New Roman"/>
        </w:rPr>
        <w:t xml:space="preserve">Moreover, </w:t>
      </w:r>
      <w:r w:rsidR="00D4019F">
        <w:rPr>
          <w:rFonts w:ascii="Times New Roman" w:hAnsi="Times New Roman" w:cs="Times New Roman"/>
        </w:rPr>
        <w:t>the importance of the therapeutic alliance</w:t>
      </w:r>
      <w:r w:rsidRPr="008E5DB3">
        <w:rPr>
          <w:rFonts w:ascii="Times New Roman" w:hAnsi="Times New Roman" w:cs="Times New Roman"/>
        </w:rPr>
        <w:t xml:space="preserve"> in working with people around the issue of trauma </w:t>
      </w:r>
      <w:r w:rsidR="00126921">
        <w:rPr>
          <w:rFonts w:ascii="Times New Roman" w:hAnsi="Times New Roman" w:cs="Times New Roman"/>
        </w:rPr>
        <w:t xml:space="preserve">has been frequently emphasized </w:t>
      </w:r>
      <w:r w:rsidRPr="008E5DB3">
        <w:rPr>
          <w:rFonts w:ascii="Times New Roman" w:hAnsi="Times New Roman" w:cs="Times New Roman"/>
        </w:rPr>
        <w:t xml:space="preserve">(Eagle, 2000; </w:t>
      </w:r>
      <w:proofErr w:type="spellStart"/>
      <w:r w:rsidRPr="008E5DB3">
        <w:rPr>
          <w:rFonts w:ascii="Times New Roman" w:hAnsi="Times New Roman" w:cs="Times New Roman"/>
        </w:rPr>
        <w:t>Wampold</w:t>
      </w:r>
      <w:proofErr w:type="spellEnd"/>
      <w:r w:rsidRPr="008E5DB3">
        <w:rPr>
          <w:rFonts w:ascii="Times New Roman" w:hAnsi="Times New Roman" w:cs="Times New Roman"/>
        </w:rPr>
        <w:t xml:space="preserve"> et al., 2001</w:t>
      </w:r>
      <w:r w:rsidR="008F3776">
        <w:rPr>
          <w:rFonts w:ascii="Times New Roman" w:hAnsi="Times New Roman" w:cs="Times New Roman"/>
        </w:rPr>
        <w:t xml:space="preserve">; Owen &amp; </w:t>
      </w:r>
      <w:proofErr w:type="spellStart"/>
      <w:r w:rsidR="008F3776">
        <w:rPr>
          <w:rFonts w:ascii="Times New Roman" w:hAnsi="Times New Roman" w:cs="Times New Roman"/>
        </w:rPr>
        <w:t>Hilsenroth</w:t>
      </w:r>
      <w:proofErr w:type="spellEnd"/>
      <w:r w:rsidR="008F3776">
        <w:rPr>
          <w:rFonts w:ascii="Times New Roman" w:hAnsi="Times New Roman" w:cs="Times New Roman"/>
        </w:rPr>
        <w:t>, 2014</w:t>
      </w:r>
      <w:r w:rsidRPr="008E5DB3">
        <w:rPr>
          <w:rFonts w:ascii="Times New Roman" w:hAnsi="Times New Roman" w:cs="Times New Roman"/>
        </w:rPr>
        <w:t>)</w:t>
      </w:r>
      <w:r>
        <w:rPr>
          <w:rFonts w:ascii="Times New Roman" w:hAnsi="Times New Roman" w:cs="Times New Roman"/>
        </w:rPr>
        <w:t>.</w:t>
      </w:r>
    </w:p>
    <w:p w14:paraId="319FEA4A" w14:textId="77EE1C43" w:rsidR="00F50164" w:rsidRDefault="00A63B81" w:rsidP="00A54213">
      <w:pPr>
        <w:spacing w:line="480" w:lineRule="auto"/>
        <w:ind w:firstLine="720"/>
        <w:rPr>
          <w:rFonts w:ascii="Times New Roman" w:hAnsi="Times New Roman" w:cs="Times New Roman"/>
        </w:rPr>
      </w:pPr>
      <w:r>
        <w:rPr>
          <w:rFonts w:ascii="Times New Roman" w:hAnsi="Times New Roman" w:cs="Times New Roman"/>
        </w:rPr>
        <w:t>The current research aims</w:t>
      </w:r>
      <w:r w:rsidR="008E5DB3">
        <w:rPr>
          <w:rFonts w:ascii="Times New Roman" w:hAnsi="Times New Roman" w:cs="Times New Roman"/>
        </w:rPr>
        <w:t xml:space="preserve"> t</w:t>
      </w:r>
      <w:r w:rsidR="008E5DB3" w:rsidRPr="008E5DB3">
        <w:rPr>
          <w:rFonts w:ascii="Times New Roman" w:hAnsi="Times New Roman" w:cs="Times New Roman"/>
        </w:rPr>
        <w:t xml:space="preserve">o determine the </w:t>
      </w:r>
      <w:r w:rsidR="008E5DB3">
        <w:rPr>
          <w:rFonts w:ascii="Times New Roman" w:hAnsi="Times New Roman" w:cs="Times New Roman"/>
        </w:rPr>
        <w:t>extent to which</w:t>
      </w:r>
      <w:r w:rsidR="00BE2A2F">
        <w:rPr>
          <w:rFonts w:ascii="Times New Roman" w:hAnsi="Times New Roman" w:cs="Times New Roman"/>
        </w:rPr>
        <w:t xml:space="preserve"> the quality of the</w:t>
      </w:r>
      <w:r w:rsidR="008E5DB3">
        <w:rPr>
          <w:rFonts w:ascii="Times New Roman" w:hAnsi="Times New Roman" w:cs="Times New Roman"/>
        </w:rPr>
        <w:t xml:space="preserve"> therapeutic </w:t>
      </w:r>
      <w:r w:rsidR="008E5DB3" w:rsidRPr="008E5DB3">
        <w:rPr>
          <w:rFonts w:ascii="Times New Roman" w:hAnsi="Times New Roman" w:cs="Times New Roman"/>
        </w:rPr>
        <w:t xml:space="preserve">alliance </w:t>
      </w:r>
      <w:r w:rsidR="00BC6D0E">
        <w:rPr>
          <w:rFonts w:ascii="Times New Roman" w:hAnsi="Times New Roman" w:cs="Times New Roman"/>
        </w:rPr>
        <w:t>predict</w:t>
      </w:r>
      <w:r w:rsidR="00BE2A2F">
        <w:rPr>
          <w:rFonts w:ascii="Times New Roman" w:hAnsi="Times New Roman" w:cs="Times New Roman"/>
        </w:rPr>
        <w:t>s</w:t>
      </w:r>
      <w:r w:rsidR="008E5DB3">
        <w:rPr>
          <w:rFonts w:ascii="Times New Roman" w:hAnsi="Times New Roman" w:cs="Times New Roman"/>
        </w:rPr>
        <w:t xml:space="preserve"> treatment completion for those</w:t>
      </w:r>
      <w:r w:rsidR="00F2743E">
        <w:rPr>
          <w:rFonts w:ascii="Times New Roman" w:hAnsi="Times New Roman" w:cs="Times New Roman"/>
        </w:rPr>
        <w:t xml:space="preserve"> individuals</w:t>
      </w:r>
      <w:r w:rsidR="008E5DB3">
        <w:rPr>
          <w:rFonts w:ascii="Times New Roman" w:hAnsi="Times New Roman" w:cs="Times New Roman"/>
        </w:rPr>
        <w:t xml:space="preserve"> </w:t>
      </w:r>
      <w:r w:rsidR="00204C6D">
        <w:rPr>
          <w:rFonts w:ascii="Times New Roman" w:hAnsi="Times New Roman" w:cs="Times New Roman"/>
        </w:rPr>
        <w:t xml:space="preserve">who have </w:t>
      </w:r>
      <w:r w:rsidR="00EC6C7A">
        <w:rPr>
          <w:rFonts w:ascii="Times New Roman" w:hAnsi="Times New Roman" w:cs="Times New Roman"/>
        </w:rPr>
        <w:t>initiated</w:t>
      </w:r>
      <w:r w:rsidR="008E5DB3">
        <w:rPr>
          <w:rFonts w:ascii="Times New Roman" w:hAnsi="Times New Roman" w:cs="Times New Roman"/>
        </w:rPr>
        <w:t xml:space="preserve"> </w:t>
      </w:r>
      <w:r w:rsidR="004F017B">
        <w:rPr>
          <w:rFonts w:ascii="Times New Roman" w:hAnsi="Times New Roman" w:cs="Times New Roman"/>
        </w:rPr>
        <w:t>psychotherapy</w:t>
      </w:r>
      <w:r w:rsidR="008E5DB3">
        <w:rPr>
          <w:rFonts w:ascii="Times New Roman" w:hAnsi="Times New Roman" w:cs="Times New Roman"/>
        </w:rPr>
        <w:t xml:space="preserve"> for PTSD</w:t>
      </w:r>
      <w:r w:rsidR="0072398D">
        <w:rPr>
          <w:rFonts w:ascii="Times New Roman" w:hAnsi="Times New Roman" w:cs="Times New Roman"/>
        </w:rPr>
        <w:t>.</w:t>
      </w:r>
      <w:r w:rsidR="007E2D37">
        <w:rPr>
          <w:rFonts w:ascii="Times New Roman" w:hAnsi="Times New Roman" w:cs="Times New Roman"/>
        </w:rPr>
        <w:t xml:space="preserve"> </w:t>
      </w:r>
      <w:r w:rsidR="004F017B">
        <w:rPr>
          <w:rFonts w:ascii="Times New Roman" w:hAnsi="Times New Roman" w:cs="Times New Roman"/>
        </w:rPr>
        <w:t xml:space="preserve">Specifically, it is </w:t>
      </w:r>
      <w:r w:rsidR="006220C2">
        <w:rPr>
          <w:rFonts w:ascii="Times New Roman" w:hAnsi="Times New Roman" w:cs="Times New Roman"/>
        </w:rPr>
        <w:t xml:space="preserve">expected that treatment completion will be more </w:t>
      </w:r>
      <w:r w:rsidR="00D4019F">
        <w:rPr>
          <w:rFonts w:ascii="Times New Roman" w:hAnsi="Times New Roman" w:cs="Times New Roman"/>
        </w:rPr>
        <w:t>likely to occur</w:t>
      </w:r>
      <w:r w:rsidR="00E73BD5">
        <w:rPr>
          <w:rFonts w:ascii="Times New Roman" w:hAnsi="Times New Roman" w:cs="Times New Roman"/>
        </w:rPr>
        <w:t xml:space="preserve"> for</w:t>
      </w:r>
      <w:r w:rsidR="006220C2">
        <w:rPr>
          <w:rFonts w:ascii="Times New Roman" w:hAnsi="Times New Roman" w:cs="Times New Roman"/>
        </w:rPr>
        <w:t xml:space="preserve"> those </w:t>
      </w:r>
      <w:r w:rsidR="00E73BD5">
        <w:rPr>
          <w:rFonts w:ascii="Times New Roman" w:hAnsi="Times New Roman" w:cs="Times New Roman"/>
        </w:rPr>
        <w:t xml:space="preserve">who </w:t>
      </w:r>
      <w:r w:rsidR="00D4019F">
        <w:rPr>
          <w:rFonts w:ascii="Times New Roman" w:hAnsi="Times New Roman" w:cs="Times New Roman"/>
        </w:rPr>
        <w:t>have rated</w:t>
      </w:r>
      <w:r w:rsidR="006220C2">
        <w:rPr>
          <w:rFonts w:ascii="Times New Roman" w:hAnsi="Times New Roman" w:cs="Times New Roman"/>
        </w:rPr>
        <w:t xml:space="preserve"> the therapeutic alliance more favorably.</w:t>
      </w:r>
      <w:r w:rsidR="007E2D37">
        <w:rPr>
          <w:rFonts w:ascii="Times New Roman" w:hAnsi="Times New Roman" w:cs="Times New Roman"/>
        </w:rPr>
        <w:t xml:space="preserve"> </w:t>
      </w:r>
      <w:r w:rsidR="00A709ED">
        <w:rPr>
          <w:rFonts w:ascii="Times New Roman" w:hAnsi="Times New Roman" w:cs="Times New Roman"/>
        </w:rPr>
        <w:t>First, a review</w:t>
      </w:r>
      <w:r w:rsidR="00356DD6">
        <w:rPr>
          <w:rFonts w:ascii="Times New Roman" w:hAnsi="Times New Roman" w:cs="Times New Roman"/>
        </w:rPr>
        <w:t xml:space="preserve"> of</w:t>
      </w:r>
      <w:r w:rsidR="00A709ED">
        <w:rPr>
          <w:rFonts w:ascii="Times New Roman" w:hAnsi="Times New Roman" w:cs="Times New Roman"/>
        </w:rPr>
        <w:t xml:space="preserve"> research on the topics of trauma definitions, trauma impact, trauma treatments, </w:t>
      </w:r>
      <w:r w:rsidR="00A54213">
        <w:rPr>
          <w:rFonts w:ascii="Times New Roman" w:hAnsi="Times New Roman" w:cs="Times New Roman"/>
        </w:rPr>
        <w:t>dropout</w:t>
      </w:r>
      <w:r w:rsidR="0058564E">
        <w:rPr>
          <w:rFonts w:ascii="Times New Roman" w:hAnsi="Times New Roman" w:cs="Times New Roman"/>
        </w:rPr>
        <w:t xml:space="preserve">, and therapeutic </w:t>
      </w:r>
      <w:r w:rsidR="009D24B0">
        <w:rPr>
          <w:rFonts w:ascii="Times New Roman" w:hAnsi="Times New Roman" w:cs="Times New Roman"/>
        </w:rPr>
        <w:t>alliance</w:t>
      </w:r>
      <w:r w:rsidR="0058564E">
        <w:rPr>
          <w:rFonts w:ascii="Times New Roman" w:hAnsi="Times New Roman" w:cs="Times New Roman"/>
        </w:rPr>
        <w:t xml:space="preserve"> factors will be conducted.</w:t>
      </w:r>
      <w:r w:rsidR="007E2D37">
        <w:rPr>
          <w:rFonts w:ascii="Times New Roman" w:hAnsi="Times New Roman" w:cs="Times New Roman"/>
        </w:rPr>
        <w:t xml:space="preserve"> </w:t>
      </w:r>
      <w:r w:rsidR="0058564E">
        <w:rPr>
          <w:rFonts w:ascii="Times New Roman" w:hAnsi="Times New Roman" w:cs="Times New Roman"/>
        </w:rPr>
        <w:t>Second, the method</w:t>
      </w:r>
      <w:r>
        <w:rPr>
          <w:rFonts w:ascii="Times New Roman" w:hAnsi="Times New Roman" w:cs="Times New Roman"/>
        </w:rPr>
        <w:t>—</w:t>
      </w:r>
      <w:r w:rsidR="0058564E">
        <w:rPr>
          <w:rFonts w:ascii="Times New Roman" w:hAnsi="Times New Roman" w:cs="Times New Roman"/>
        </w:rPr>
        <w:t>including participant</w:t>
      </w:r>
      <w:r w:rsidR="00767F5D">
        <w:rPr>
          <w:rFonts w:ascii="Times New Roman" w:hAnsi="Times New Roman" w:cs="Times New Roman"/>
        </w:rPr>
        <w:t xml:space="preserve"> selection</w:t>
      </w:r>
      <w:r w:rsidR="0058564E">
        <w:rPr>
          <w:rFonts w:ascii="Times New Roman" w:hAnsi="Times New Roman" w:cs="Times New Roman"/>
        </w:rPr>
        <w:t>, material</w:t>
      </w:r>
      <w:r w:rsidR="008567F6">
        <w:rPr>
          <w:rFonts w:ascii="Times New Roman" w:hAnsi="Times New Roman" w:cs="Times New Roman"/>
        </w:rPr>
        <w:t>s</w:t>
      </w:r>
      <w:r w:rsidR="008066F7">
        <w:rPr>
          <w:rFonts w:ascii="Times New Roman" w:hAnsi="Times New Roman" w:cs="Times New Roman"/>
        </w:rPr>
        <w:t>, setting</w:t>
      </w:r>
      <w:r w:rsidR="00AB7C9A">
        <w:rPr>
          <w:rFonts w:ascii="Times New Roman" w:hAnsi="Times New Roman" w:cs="Times New Roman"/>
        </w:rPr>
        <w:t>,</w:t>
      </w:r>
      <w:r w:rsidR="0058564E">
        <w:rPr>
          <w:rFonts w:ascii="Times New Roman" w:hAnsi="Times New Roman" w:cs="Times New Roman"/>
        </w:rPr>
        <w:t xml:space="preserve"> and procedures</w:t>
      </w:r>
      <w:r>
        <w:rPr>
          <w:rFonts w:ascii="Times New Roman" w:hAnsi="Times New Roman" w:cs="Times New Roman"/>
        </w:rPr>
        <w:t>—</w:t>
      </w:r>
      <w:r w:rsidR="0058564E">
        <w:rPr>
          <w:rFonts w:ascii="Times New Roman" w:hAnsi="Times New Roman" w:cs="Times New Roman"/>
        </w:rPr>
        <w:t>will be proposed.</w:t>
      </w:r>
      <w:r w:rsidR="007E2D37">
        <w:rPr>
          <w:rFonts w:ascii="Times New Roman" w:hAnsi="Times New Roman" w:cs="Times New Roman"/>
        </w:rPr>
        <w:t xml:space="preserve"> </w:t>
      </w:r>
      <w:r w:rsidR="0058564E">
        <w:rPr>
          <w:rFonts w:ascii="Times New Roman" w:hAnsi="Times New Roman" w:cs="Times New Roman"/>
        </w:rPr>
        <w:t xml:space="preserve">Finally, </w:t>
      </w:r>
      <w:r w:rsidR="00F7177D">
        <w:rPr>
          <w:rFonts w:ascii="Times New Roman" w:hAnsi="Times New Roman" w:cs="Times New Roman"/>
        </w:rPr>
        <w:t xml:space="preserve">the results will be discussed and, strengths, </w:t>
      </w:r>
      <w:r w:rsidR="0058564E">
        <w:rPr>
          <w:rFonts w:ascii="Times New Roman" w:hAnsi="Times New Roman" w:cs="Times New Roman"/>
        </w:rPr>
        <w:t>limitations</w:t>
      </w:r>
      <w:r w:rsidR="00F7177D">
        <w:rPr>
          <w:rFonts w:ascii="Times New Roman" w:hAnsi="Times New Roman" w:cs="Times New Roman"/>
        </w:rPr>
        <w:t xml:space="preserve">, and implications </w:t>
      </w:r>
      <w:r w:rsidR="0058564E">
        <w:rPr>
          <w:rFonts w:ascii="Times New Roman" w:hAnsi="Times New Roman" w:cs="Times New Roman"/>
        </w:rPr>
        <w:t>of the study will be explored.</w:t>
      </w:r>
    </w:p>
    <w:p w14:paraId="01062A30" w14:textId="39316F7F" w:rsidR="00E31CE8" w:rsidRPr="00867827" w:rsidRDefault="00D21EC9" w:rsidP="00547031">
      <w:pPr>
        <w:spacing w:line="480" w:lineRule="auto"/>
        <w:jc w:val="center"/>
        <w:outlineLvl w:val="0"/>
        <w:rPr>
          <w:rFonts w:ascii="Times New Roman" w:hAnsi="Times New Roman" w:cs="Times New Roman"/>
          <w:b/>
        </w:rPr>
      </w:pPr>
      <w:r w:rsidRPr="00867827">
        <w:rPr>
          <w:rFonts w:ascii="Times New Roman" w:hAnsi="Times New Roman" w:cs="Times New Roman"/>
          <w:b/>
        </w:rPr>
        <w:t>Review of Literature</w:t>
      </w:r>
    </w:p>
    <w:p w14:paraId="70F90659" w14:textId="110F5A18" w:rsidR="00B80F47" w:rsidRPr="00867827" w:rsidRDefault="003D7F57" w:rsidP="00547031">
      <w:pPr>
        <w:spacing w:line="480" w:lineRule="auto"/>
        <w:outlineLvl w:val="0"/>
        <w:rPr>
          <w:rFonts w:ascii="Times New Roman" w:hAnsi="Times New Roman" w:cs="Times New Roman"/>
          <w:b/>
        </w:rPr>
      </w:pPr>
      <w:r>
        <w:rPr>
          <w:rFonts w:ascii="Times New Roman" w:hAnsi="Times New Roman" w:cs="Times New Roman"/>
          <w:b/>
        </w:rPr>
        <w:t>Definitions</w:t>
      </w:r>
      <w:r w:rsidR="00623576">
        <w:rPr>
          <w:rFonts w:ascii="Times New Roman" w:hAnsi="Times New Roman" w:cs="Times New Roman"/>
          <w:b/>
        </w:rPr>
        <w:t xml:space="preserve"> </w:t>
      </w:r>
      <w:r w:rsidR="00BE3D14">
        <w:rPr>
          <w:rFonts w:ascii="Times New Roman" w:hAnsi="Times New Roman" w:cs="Times New Roman"/>
          <w:b/>
        </w:rPr>
        <w:t>of Trauma</w:t>
      </w:r>
    </w:p>
    <w:p w14:paraId="7305FA56" w14:textId="084E3852" w:rsidR="00623576" w:rsidRDefault="00C04850" w:rsidP="00C04850">
      <w:pPr>
        <w:spacing w:line="480" w:lineRule="auto"/>
        <w:ind w:firstLine="720"/>
        <w:rPr>
          <w:rFonts w:ascii="Times New Roman" w:hAnsi="Times New Roman" w:cs="Times New Roman"/>
        </w:rPr>
      </w:pPr>
      <w:r>
        <w:rPr>
          <w:rFonts w:ascii="Times New Roman" w:hAnsi="Times New Roman" w:cs="Times New Roman"/>
        </w:rPr>
        <w:t xml:space="preserve">Trauma may be defined as psychological distress following a catastrophic or </w:t>
      </w:r>
      <w:r w:rsidR="008066F7">
        <w:rPr>
          <w:rFonts w:ascii="Times New Roman" w:hAnsi="Times New Roman" w:cs="Times New Roman"/>
        </w:rPr>
        <w:t>adverse</w:t>
      </w:r>
      <w:r>
        <w:rPr>
          <w:rFonts w:ascii="Times New Roman" w:hAnsi="Times New Roman" w:cs="Times New Roman"/>
        </w:rPr>
        <w:t xml:space="preserve"> life event</w:t>
      </w:r>
      <w:r>
        <w:t xml:space="preserve"> (</w:t>
      </w:r>
      <w:r w:rsidRPr="00DA44B2">
        <w:rPr>
          <w:rFonts w:ascii="Times New Roman" w:hAnsi="Times New Roman" w:cs="Times New Roman"/>
        </w:rPr>
        <w:t>American Psych</w:t>
      </w:r>
      <w:r>
        <w:rPr>
          <w:rFonts w:ascii="Times New Roman" w:hAnsi="Times New Roman" w:cs="Times New Roman"/>
        </w:rPr>
        <w:t>iatric Association [APA], 2013</w:t>
      </w:r>
      <w:r>
        <w:t>)</w:t>
      </w:r>
      <w:r>
        <w:rPr>
          <w:rFonts w:ascii="Times New Roman" w:hAnsi="Times New Roman" w:cs="Times New Roman"/>
        </w:rPr>
        <w:t>.</w:t>
      </w:r>
      <w:r w:rsidR="007E2D37">
        <w:rPr>
          <w:rFonts w:ascii="Times New Roman" w:hAnsi="Times New Roman" w:cs="Times New Roman"/>
        </w:rPr>
        <w:t xml:space="preserve"> </w:t>
      </w:r>
      <w:r w:rsidR="006A545D">
        <w:rPr>
          <w:rFonts w:ascii="Times New Roman" w:hAnsi="Times New Roman" w:cs="Times New Roman"/>
        </w:rPr>
        <w:t>Dissociative experiences</w:t>
      </w:r>
      <w:r w:rsidR="008066F7">
        <w:rPr>
          <w:rFonts w:ascii="Times New Roman" w:hAnsi="Times New Roman" w:cs="Times New Roman"/>
        </w:rPr>
        <w:t xml:space="preserve"> during and immediately after a</w:t>
      </w:r>
      <w:r w:rsidR="006A545D">
        <w:rPr>
          <w:rFonts w:ascii="Times New Roman" w:hAnsi="Times New Roman" w:cs="Times New Roman"/>
        </w:rPr>
        <w:t xml:space="preserve"> potentially traumatic event </w:t>
      </w:r>
      <w:r w:rsidR="00024134">
        <w:rPr>
          <w:rFonts w:ascii="Times New Roman" w:hAnsi="Times New Roman" w:cs="Times New Roman"/>
        </w:rPr>
        <w:t>were</w:t>
      </w:r>
      <w:r w:rsidR="006A545D">
        <w:rPr>
          <w:rFonts w:ascii="Times New Roman" w:hAnsi="Times New Roman" w:cs="Times New Roman"/>
        </w:rPr>
        <w:t xml:space="preserve"> found to be the biggest predictor</w:t>
      </w:r>
      <w:r w:rsidR="00024134">
        <w:rPr>
          <w:rFonts w:ascii="Times New Roman" w:hAnsi="Times New Roman" w:cs="Times New Roman"/>
        </w:rPr>
        <w:t>s</w:t>
      </w:r>
      <w:r w:rsidR="006A545D">
        <w:rPr>
          <w:rFonts w:ascii="Times New Roman" w:hAnsi="Times New Roman" w:cs="Times New Roman"/>
        </w:rPr>
        <w:t xml:space="preserve"> of </w:t>
      </w:r>
      <w:r w:rsidR="006A545D">
        <w:rPr>
          <w:rFonts w:ascii="Times New Roman" w:hAnsi="Times New Roman" w:cs="Times New Roman"/>
        </w:rPr>
        <w:lastRenderedPageBreak/>
        <w:t>developing PTSD in a large meta-analysis of factors associate</w:t>
      </w:r>
      <w:r w:rsidR="00024134">
        <w:rPr>
          <w:rFonts w:ascii="Times New Roman" w:hAnsi="Times New Roman" w:cs="Times New Roman"/>
        </w:rPr>
        <w:t>d</w:t>
      </w:r>
      <w:r w:rsidR="006A545D">
        <w:rPr>
          <w:rFonts w:ascii="Times New Roman" w:hAnsi="Times New Roman" w:cs="Times New Roman"/>
        </w:rPr>
        <w:t xml:space="preserve"> with posttraumatic symptom development (Ozer, 2003).</w:t>
      </w:r>
      <w:r w:rsidR="007E2D37">
        <w:rPr>
          <w:rFonts w:ascii="Times New Roman" w:hAnsi="Times New Roman" w:cs="Times New Roman"/>
        </w:rPr>
        <w:t xml:space="preserve"> </w:t>
      </w:r>
      <w:r w:rsidR="00F821ED">
        <w:rPr>
          <w:rFonts w:ascii="Times New Roman" w:hAnsi="Times New Roman" w:cs="Times New Roman"/>
        </w:rPr>
        <w:t>The distinguishing feature between a</w:t>
      </w:r>
      <w:r w:rsidR="004C72A0">
        <w:rPr>
          <w:rFonts w:ascii="Times New Roman" w:hAnsi="Times New Roman" w:cs="Times New Roman"/>
        </w:rPr>
        <w:t xml:space="preserve">n </w:t>
      </w:r>
      <w:r w:rsidR="008066F7">
        <w:rPr>
          <w:rFonts w:ascii="Times New Roman" w:hAnsi="Times New Roman" w:cs="Times New Roman"/>
        </w:rPr>
        <w:t>adverse</w:t>
      </w:r>
      <w:r w:rsidR="004C72A0">
        <w:rPr>
          <w:rFonts w:ascii="Times New Roman" w:hAnsi="Times New Roman" w:cs="Times New Roman"/>
        </w:rPr>
        <w:t xml:space="preserve"> </w:t>
      </w:r>
      <w:r w:rsidR="00F821ED">
        <w:rPr>
          <w:rFonts w:ascii="Times New Roman" w:hAnsi="Times New Roman" w:cs="Times New Roman"/>
        </w:rPr>
        <w:t>life event</w:t>
      </w:r>
      <w:r w:rsidR="004C72A0">
        <w:rPr>
          <w:rFonts w:ascii="Times New Roman" w:hAnsi="Times New Roman" w:cs="Times New Roman"/>
        </w:rPr>
        <w:t xml:space="preserve"> that causes momentary distress</w:t>
      </w:r>
      <w:r w:rsidR="00F821ED">
        <w:rPr>
          <w:rFonts w:ascii="Times New Roman" w:hAnsi="Times New Roman" w:cs="Times New Roman"/>
        </w:rPr>
        <w:t xml:space="preserve"> and a traumatic life event is the subjectively held experience of the observer.</w:t>
      </w:r>
      <w:r w:rsidR="007E2D37">
        <w:rPr>
          <w:rFonts w:ascii="Times New Roman" w:hAnsi="Times New Roman" w:cs="Times New Roman"/>
        </w:rPr>
        <w:t xml:space="preserve"> </w:t>
      </w:r>
      <w:r w:rsidR="006220C2">
        <w:rPr>
          <w:rFonts w:ascii="Times New Roman" w:hAnsi="Times New Roman" w:cs="Times New Roman"/>
        </w:rPr>
        <w:t>Vulnerability to t</w:t>
      </w:r>
      <w:r w:rsidR="00DD5DCC">
        <w:rPr>
          <w:rFonts w:ascii="Times New Roman" w:hAnsi="Times New Roman" w:cs="Times New Roman"/>
        </w:rPr>
        <w:t xml:space="preserve">rauma can occur after a single life event, or accrue over time (Gill, Page, Sharps, &amp; Campbell, 2008; </w:t>
      </w:r>
      <w:r w:rsidR="00DD5DCC" w:rsidRPr="00D809DB">
        <w:rPr>
          <w:rFonts w:ascii="Times New Roman" w:hAnsi="Times New Roman" w:cs="Times New Roman"/>
        </w:rPr>
        <w:t>McCutcheon</w:t>
      </w:r>
      <w:r w:rsidR="00F910A8">
        <w:rPr>
          <w:rFonts w:ascii="Times New Roman" w:hAnsi="Times New Roman" w:cs="Times New Roman"/>
        </w:rPr>
        <w:t xml:space="preserve"> et al.</w:t>
      </w:r>
      <w:r w:rsidR="00DD5DCC">
        <w:rPr>
          <w:rFonts w:ascii="Times New Roman" w:hAnsi="Times New Roman" w:cs="Times New Roman"/>
        </w:rPr>
        <w:t>, 2009).</w:t>
      </w:r>
      <w:r w:rsidR="007E2D37">
        <w:rPr>
          <w:rFonts w:ascii="Times New Roman" w:hAnsi="Times New Roman" w:cs="Times New Roman"/>
        </w:rPr>
        <w:t xml:space="preserve"> </w:t>
      </w:r>
      <w:r w:rsidR="00F821ED">
        <w:rPr>
          <w:rFonts w:ascii="Times New Roman" w:hAnsi="Times New Roman" w:cs="Times New Roman"/>
        </w:rPr>
        <w:t>A number of factors have been determined to be predictors of the extent to which an event or events</w:t>
      </w:r>
      <w:r w:rsidR="008066F7">
        <w:rPr>
          <w:rFonts w:ascii="Times New Roman" w:hAnsi="Times New Roman" w:cs="Times New Roman"/>
        </w:rPr>
        <w:t xml:space="preserve"> are experienced as traumatic, as </w:t>
      </w:r>
      <w:r w:rsidR="00DD5DCC">
        <w:rPr>
          <w:rFonts w:ascii="Times New Roman" w:hAnsi="Times New Roman" w:cs="Times New Roman"/>
        </w:rPr>
        <w:t xml:space="preserve">will be </w:t>
      </w:r>
      <w:r w:rsidR="008066F7">
        <w:rPr>
          <w:rFonts w:ascii="Times New Roman" w:hAnsi="Times New Roman" w:cs="Times New Roman"/>
        </w:rPr>
        <w:t xml:space="preserve">described below </w:t>
      </w:r>
      <w:r w:rsidR="002A37FD">
        <w:rPr>
          <w:rFonts w:ascii="Times New Roman" w:hAnsi="Times New Roman" w:cs="Times New Roman"/>
        </w:rPr>
        <w:t xml:space="preserve">(see </w:t>
      </w:r>
      <w:r w:rsidR="002A37FD" w:rsidRPr="002A37FD">
        <w:rPr>
          <w:rFonts w:ascii="Times New Roman" w:hAnsi="Times New Roman" w:cs="Times New Roman"/>
        </w:rPr>
        <w:t>Meyer</w:t>
      </w:r>
      <w:r w:rsidR="00F2743E">
        <w:rPr>
          <w:rFonts w:ascii="Times New Roman" w:hAnsi="Times New Roman" w:cs="Times New Roman"/>
        </w:rPr>
        <w:t xml:space="preserve"> et al., </w:t>
      </w:r>
      <w:r w:rsidR="002A37FD">
        <w:rPr>
          <w:rFonts w:ascii="Times New Roman" w:hAnsi="Times New Roman" w:cs="Times New Roman"/>
        </w:rPr>
        <w:t>2012</w:t>
      </w:r>
      <w:r>
        <w:rPr>
          <w:rFonts w:ascii="Times New Roman" w:hAnsi="Times New Roman" w:cs="Times New Roman"/>
        </w:rPr>
        <w:t>;</w:t>
      </w:r>
      <w:r w:rsidR="000749ED">
        <w:rPr>
          <w:rFonts w:ascii="Times New Roman" w:hAnsi="Times New Roman" w:cs="Times New Roman"/>
        </w:rPr>
        <w:t xml:space="preserve"> Kangas &amp; Bryant, 2005</w:t>
      </w:r>
      <w:r w:rsidR="00F821ED">
        <w:rPr>
          <w:rFonts w:ascii="Times New Roman" w:hAnsi="Times New Roman" w:cs="Times New Roman"/>
        </w:rPr>
        <w:t>).</w:t>
      </w:r>
      <w:r w:rsidR="00AE32A1">
        <w:rPr>
          <w:rFonts w:ascii="Times New Roman" w:hAnsi="Times New Roman" w:cs="Times New Roman"/>
        </w:rPr>
        <w:t xml:space="preserve"> </w:t>
      </w:r>
    </w:p>
    <w:p w14:paraId="71206A73" w14:textId="04BF2FBA" w:rsidR="00534038" w:rsidRDefault="00191BA8" w:rsidP="00C04850">
      <w:pPr>
        <w:spacing w:line="480" w:lineRule="auto"/>
        <w:ind w:firstLine="720"/>
        <w:rPr>
          <w:rFonts w:ascii="Times New Roman" w:hAnsi="Times New Roman" w:cs="Times New Roman"/>
        </w:rPr>
      </w:pPr>
      <w:r>
        <w:rPr>
          <w:rFonts w:ascii="Times New Roman" w:hAnsi="Times New Roman" w:cs="Times New Roman"/>
          <w:b/>
        </w:rPr>
        <w:t>Trauma in the DSM-5.</w:t>
      </w:r>
      <w:r w:rsidR="007E2D37">
        <w:rPr>
          <w:rFonts w:ascii="Times New Roman" w:hAnsi="Times New Roman" w:cs="Times New Roman"/>
          <w:b/>
        </w:rPr>
        <w:t xml:space="preserve"> </w:t>
      </w:r>
      <w:r w:rsidR="0058564E">
        <w:rPr>
          <w:rFonts w:ascii="Times New Roman" w:hAnsi="Times New Roman" w:cs="Times New Roman"/>
        </w:rPr>
        <w:t>The Diagnostic and Statistical Manual of Mental Disorders, 5</w:t>
      </w:r>
      <w:r w:rsidR="0058564E" w:rsidRPr="00403AE7">
        <w:rPr>
          <w:rFonts w:ascii="Times New Roman" w:hAnsi="Times New Roman" w:cs="Times New Roman"/>
          <w:vertAlign w:val="superscript"/>
        </w:rPr>
        <w:t>th</w:t>
      </w:r>
      <w:r w:rsidR="0058564E">
        <w:rPr>
          <w:rFonts w:ascii="Times New Roman" w:hAnsi="Times New Roman" w:cs="Times New Roman"/>
        </w:rPr>
        <w:t xml:space="preserve"> Edition ([DSM-5] APA, 2013) is </w:t>
      </w:r>
      <w:r w:rsidR="00EE0CDF">
        <w:rPr>
          <w:rFonts w:ascii="Times New Roman" w:hAnsi="Times New Roman" w:cs="Times New Roman"/>
        </w:rPr>
        <w:t xml:space="preserve">the </w:t>
      </w:r>
      <w:r w:rsidR="0058564E">
        <w:rPr>
          <w:rFonts w:ascii="Times New Roman" w:hAnsi="Times New Roman" w:cs="Times New Roman"/>
        </w:rPr>
        <w:t>manual used by mental health practitioners and researchers</w:t>
      </w:r>
      <w:r w:rsidR="00FB7212">
        <w:rPr>
          <w:rFonts w:ascii="Times New Roman" w:hAnsi="Times New Roman" w:cs="Times New Roman"/>
        </w:rPr>
        <w:t xml:space="preserve"> to </w:t>
      </w:r>
      <w:r w:rsidR="004250B8">
        <w:rPr>
          <w:rFonts w:ascii="Times New Roman" w:hAnsi="Times New Roman" w:cs="Times New Roman"/>
        </w:rPr>
        <w:t>classify</w:t>
      </w:r>
      <w:r w:rsidR="00FB7212">
        <w:rPr>
          <w:rFonts w:ascii="Times New Roman" w:hAnsi="Times New Roman" w:cs="Times New Roman"/>
        </w:rPr>
        <w:t xml:space="preserve"> various mental health </w:t>
      </w:r>
      <w:r>
        <w:rPr>
          <w:rFonts w:ascii="Times New Roman" w:hAnsi="Times New Roman" w:cs="Times New Roman"/>
        </w:rPr>
        <w:t>diagnoses</w:t>
      </w:r>
      <w:r w:rsidR="00FB7212">
        <w:rPr>
          <w:rFonts w:ascii="Times New Roman" w:hAnsi="Times New Roman" w:cs="Times New Roman"/>
        </w:rPr>
        <w:t>.</w:t>
      </w:r>
      <w:r w:rsidR="007E2D37">
        <w:rPr>
          <w:rFonts w:ascii="Times New Roman" w:hAnsi="Times New Roman" w:cs="Times New Roman"/>
        </w:rPr>
        <w:t xml:space="preserve"> </w:t>
      </w:r>
      <w:r>
        <w:rPr>
          <w:rFonts w:ascii="Times New Roman" w:hAnsi="Times New Roman" w:cs="Times New Roman"/>
        </w:rPr>
        <w:t xml:space="preserve">The relevant category of </w:t>
      </w:r>
      <w:r w:rsidR="00030779">
        <w:rPr>
          <w:rFonts w:ascii="Times New Roman" w:hAnsi="Times New Roman" w:cs="Times New Roman"/>
        </w:rPr>
        <w:t>diagnose</w:t>
      </w:r>
      <w:r>
        <w:rPr>
          <w:rFonts w:ascii="Times New Roman" w:hAnsi="Times New Roman" w:cs="Times New Roman"/>
        </w:rPr>
        <w:t>s, trauma-</w:t>
      </w:r>
      <w:r w:rsidR="007D75C4">
        <w:rPr>
          <w:rFonts w:ascii="Times New Roman" w:hAnsi="Times New Roman" w:cs="Times New Roman"/>
        </w:rPr>
        <w:t xml:space="preserve"> </w:t>
      </w:r>
      <w:r>
        <w:rPr>
          <w:rFonts w:ascii="Times New Roman" w:hAnsi="Times New Roman" w:cs="Times New Roman"/>
        </w:rPr>
        <w:t>and stressor-related disorder</w:t>
      </w:r>
      <w:r w:rsidR="00F2743E">
        <w:rPr>
          <w:rFonts w:ascii="Times New Roman" w:hAnsi="Times New Roman" w:cs="Times New Roman"/>
        </w:rPr>
        <w:t>s</w:t>
      </w:r>
      <w:r>
        <w:rPr>
          <w:rFonts w:ascii="Times New Roman" w:hAnsi="Times New Roman" w:cs="Times New Roman"/>
        </w:rPr>
        <w:t xml:space="preserve"> includes “disorders in which exposure to a traumatic or stressful event is listed explicitly as a diagnostic criterion” (p. 265).</w:t>
      </w:r>
      <w:r w:rsidR="007E2D37">
        <w:rPr>
          <w:rFonts w:ascii="Times New Roman" w:hAnsi="Times New Roman" w:cs="Times New Roman"/>
        </w:rPr>
        <w:t xml:space="preserve"> </w:t>
      </w:r>
      <w:r w:rsidR="007E3E9E">
        <w:rPr>
          <w:rFonts w:ascii="Times New Roman" w:hAnsi="Times New Roman" w:cs="Times New Roman"/>
        </w:rPr>
        <w:t xml:space="preserve">The DSM-5 </w:t>
      </w:r>
      <w:r w:rsidR="00A52750">
        <w:rPr>
          <w:rFonts w:ascii="Times New Roman" w:hAnsi="Times New Roman" w:cs="Times New Roman"/>
        </w:rPr>
        <w:t>recognizes</w:t>
      </w:r>
      <w:r w:rsidR="007E3E9E">
        <w:rPr>
          <w:rFonts w:ascii="Times New Roman" w:hAnsi="Times New Roman" w:cs="Times New Roman"/>
        </w:rPr>
        <w:t xml:space="preserve"> that people </w:t>
      </w:r>
      <w:r w:rsidR="007D75C4">
        <w:rPr>
          <w:rFonts w:ascii="Times New Roman" w:hAnsi="Times New Roman" w:cs="Times New Roman"/>
        </w:rPr>
        <w:t xml:space="preserve">may </w:t>
      </w:r>
      <w:r w:rsidR="0045754E">
        <w:rPr>
          <w:rFonts w:ascii="Times New Roman" w:hAnsi="Times New Roman" w:cs="Times New Roman"/>
        </w:rPr>
        <w:t>respond to</w:t>
      </w:r>
      <w:r w:rsidR="007E3E9E">
        <w:rPr>
          <w:rFonts w:ascii="Times New Roman" w:hAnsi="Times New Roman" w:cs="Times New Roman"/>
        </w:rPr>
        <w:t xml:space="preserve"> traumatic experiences</w:t>
      </w:r>
      <w:r w:rsidR="0045754E">
        <w:rPr>
          <w:rFonts w:ascii="Times New Roman" w:hAnsi="Times New Roman" w:cs="Times New Roman"/>
        </w:rPr>
        <w:t xml:space="preserve"> with symptoms</w:t>
      </w:r>
      <w:r w:rsidR="007D75C4">
        <w:rPr>
          <w:rFonts w:ascii="Times New Roman" w:hAnsi="Times New Roman" w:cs="Times New Roman"/>
        </w:rPr>
        <w:t xml:space="preserve"> </w:t>
      </w:r>
      <w:r w:rsidR="007044C4">
        <w:rPr>
          <w:rFonts w:ascii="Times New Roman" w:hAnsi="Times New Roman" w:cs="Times New Roman"/>
        </w:rPr>
        <w:t>classified</w:t>
      </w:r>
      <w:r w:rsidR="0045754E">
        <w:rPr>
          <w:rFonts w:ascii="Times New Roman" w:hAnsi="Times New Roman" w:cs="Times New Roman"/>
        </w:rPr>
        <w:t xml:space="preserve"> by</w:t>
      </w:r>
      <w:r w:rsidR="007D75C4">
        <w:rPr>
          <w:rFonts w:ascii="Times New Roman" w:hAnsi="Times New Roman" w:cs="Times New Roman"/>
        </w:rPr>
        <w:t xml:space="preserve"> </w:t>
      </w:r>
      <w:r w:rsidR="00B96133">
        <w:rPr>
          <w:rFonts w:ascii="Times New Roman" w:hAnsi="Times New Roman" w:cs="Times New Roman"/>
        </w:rPr>
        <w:t>conditions</w:t>
      </w:r>
      <w:r w:rsidR="007D75C4">
        <w:rPr>
          <w:rFonts w:ascii="Times New Roman" w:hAnsi="Times New Roman" w:cs="Times New Roman"/>
        </w:rPr>
        <w:t xml:space="preserve"> such as dissociative disorders, obsessive-compulsive and related disorders, and anxiety disorders.</w:t>
      </w:r>
      <w:r w:rsidR="007E2D37">
        <w:rPr>
          <w:rFonts w:ascii="Times New Roman" w:hAnsi="Times New Roman" w:cs="Times New Roman"/>
        </w:rPr>
        <w:t xml:space="preserve"> </w:t>
      </w:r>
      <w:r w:rsidR="007D75C4">
        <w:rPr>
          <w:rFonts w:ascii="Times New Roman" w:hAnsi="Times New Roman" w:cs="Times New Roman"/>
        </w:rPr>
        <w:t>The hallmark difference between a trauma- and stressor</w:t>
      </w:r>
      <w:r w:rsidR="0035274B">
        <w:rPr>
          <w:rFonts w:ascii="Times New Roman" w:hAnsi="Times New Roman" w:cs="Times New Roman"/>
        </w:rPr>
        <w:t>-</w:t>
      </w:r>
      <w:r w:rsidR="007D75C4">
        <w:rPr>
          <w:rFonts w:ascii="Times New Roman" w:hAnsi="Times New Roman" w:cs="Times New Roman"/>
        </w:rPr>
        <w:t>related disorder</w:t>
      </w:r>
      <w:r w:rsidR="00F2743E">
        <w:rPr>
          <w:rFonts w:ascii="Times New Roman" w:hAnsi="Times New Roman" w:cs="Times New Roman"/>
        </w:rPr>
        <w:t>s</w:t>
      </w:r>
      <w:r w:rsidR="007D75C4">
        <w:rPr>
          <w:rFonts w:ascii="Times New Roman" w:hAnsi="Times New Roman" w:cs="Times New Roman"/>
        </w:rPr>
        <w:t xml:space="preserve"> and the aforementioned</w:t>
      </w:r>
      <w:r w:rsidR="00DD5DCC">
        <w:rPr>
          <w:rFonts w:ascii="Times New Roman" w:hAnsi="Times New Roman" w:cs="Times New Roman"/>
        </w:rPr>
        <w:t xml:space="preserve"> disorders</w:t>
      </w:r>
      <w:r w:rsidR="007D75C4">
        <w:rPr>
          <w:rFonts w:ascii="Times New Roman" w:hAnsi="Times New Roman" w:cs="Times New Roman"/>
        </w:rPr>
        <w:t xml:space="preserve"> is that trauma- and stressor</w:t>
      </w:r>
      <w:r w:rsidR="003E7FA6">
        <w:rPr>
          <w:rFonts w:ascii="Times New Roman" w:hAnsi="Times New Roman" w:cs="Times New Roman"/>
        </w:rPr>
        <w:t>-</w:t>
      </w:r>
      <w:r w:rsidR="007D75C4">
        <w:rPr>
          <w:rFonts w:ascii="Times New Roman" w:hAnsi="Times New Roman" w:cs="Times New Roman"/>
        </w:rPr>
        <w:t>related disorders present with anhedonia, dysphoria, externalizing anger, aggressive symptoms, or dissociative symptoms.</w:t>
      </w:r>
      <w:r w:rsidR="007E2D37">
        <w:rPr>
          <w:rFonts w:ascii="Times New Roman" w:hAnsi="Times New Roman" w:cs="Times New Roman"/>
        </w:rPr>
        <w:t xml:space="preserve"> </w:t>
      </w:r>
      <w:r>
        <w:rPr>
          <w:rFonts w:ascii="Times New Roman" w:hAnsi="Times New Roman" w:cs="Times New Roman"/>
        </w:rPr>
        <w:t xml:space="preserve">Diagnoses that fall into </w:t>
      </w:r>
      <w:r w:rsidR="007D75C4">
        <w:rPr>
          <w:rFonts w:ascii="Times New Roman" w:hAnsi="Times New Roman" w:cs="Times New Roman"/>
        </w:rPr>
        <w:t>the</w:t>
      </w:r>
      <w:r>
        <w:rPr>
          <w:rFonts w:ascii="Times New Roman" w:hAnsi="Times New Roman" w:cs="Times New Roman"/>
        </w:rPr>
        <w:t xml:space="preserve"> category</w:t>
      </w:r>
      <w:r w:rsidR="007D75C4">
        <w:rPr>
          <w:rFonts w:ascii="Times New Roman" w:hAnsi="Times New Roman" w:cs="Times New Roman"/>
        </w:rPr>
        <w:t xml:space="preserve"> of trauma-</w:t>
      </w:r>
      <w:r w:rsidR="0035274B">
        <w:rPr>
          <w:rFonts w:ascii="Times New Roman" w:hAnsi="Times New Roman" w:cs="Times New Roman"/>
        </w:rPr>
        <w:t xml:space="preserve"> </w:t>
      </w:r>
      <w:r w:rsidR="007D75C4">
        <w:rPr>
          <w:rFonts w:ascii="Times New Roman" w:hAnsi="Times New Roman" w:cs="Times New Roman"/>
        </w:rPr>
        <w:t>and stressor-related disorders include</w:t>
      </w:r>
      <w:r>
        <w:rPr>
          <w:rFonts w:ascii="Times New Roman" w:hAnsi="Times New Roman" w:cs="Times New Roman"/>
        </w:rPr>
        <w:t xml:space="preserve"> reactive attachment disorder, disinhibited social engagement disorder, posttrauma</w:t>
      </w:r>
      <w:r w:rsidR="00F31578">
        <w:rPr>
          <w:rFonts w:ascii="Times New Roman" w:hAnsi="Times New Roman" w:cs="Times New Roman"/>
        </w:rPr>
        <w:t>tic stress disorder, acute stress disorder, and adjustment disorders</w:t>
      </w:r>
      <w:r w:rsidR="0072398D">
        <w:rPr>
          <w:rFonts w:ascii="Times New Roman" w:hAnsi="Times New Roman" w:cs="Times New Roman"/>
        </w:rPr>
        <w:t>.</w:t>
      </w:r>
      <w:r w:rsidR="007E2D37">
        <w:rPr>
          <w:rFonts w:ascii="Times New Roman" w:hAnsi="Times New Roman" w:cs="Times New Roman"/>
        </w:rPr>
        <w:t xml:space="preserve"> </w:t>
      </w:r>
    </w:p>
    <w:p w14:paraId="3C8C21C3" w14:textId="303458F1" w:rsidR="002B71BD" w:rsidRPr="00534038" w:rsidRDefault="002B71BD" w:rsidP="00C04850">
      <w:pPr>
        <w:spacing w:line="480" w:lineRule="auto"/>
        <w:ind w:firstLine="720"/>
        <w:rPr>
          <w:rFonts w:ascii="Times New Roman" w:hAnsi="Times New Roman" w:cs="Times New Roman"/>
          <w:b/>
        </w:rPr>
      </w:pPr>
      <w:r w:rsidRPr="002B71BD">
        <w:rPr>
          <w:rFonts w:ascii="Times New Roman" w:hAnsi="Times New Roman" w:cs="Times New Roman"/>
          <w:b/>
          <w:bCs/>
        </w:rPr>
        <w:t>PTSD in the DSM-5.</w:t>
      </w:r>
      <w:r w:rsidR="007E2D37">
        <w:rPr>
          <w:rFonts w:ascii="Times New Roman" w:hAnsi="Times New Roman" w:cs="Times New Roman"/>
        </w:rPr>
        <w:t xml:space="preserve"> </w:t>
      </w:r>
      <w:r>
        <w:rPr>
          <w:rFonts w:ascii="Times New Roman" w:hAnsi="Times New Roman" w:cs="Times New Roman"/>
        </w:rPr>
        <w:t xml:space="preserve">To meet </w:t>
      </w:r>
      <w:r w:rsidR="00D820E3">
        <w:rPr>
          <w:rFonts w:ascii="Times New Roman" w:hAnsi="Times New Roman" w:cs="Times New Roman"/>
        </w:rPr>
        <w:t xml:space="preserve">the </w:t>
      </w:r>
      <w:r w:rsidR="00C703B9">
        <w:rPr>
          <w:rFonts w:ascii="Times New Roman" w:hAnsi="Times New Roman" w:cs="Times New Roman"/>
        </w:rPr>
        <w:t>conditions</w:t>
      </w:r>
      <w:r>
        <w:rPr>
          <w:rFonts w:ascii="Times New Roman" w:hAnsi="Times New Roman" w:cs="Times New Roman"/>
        </w:rPr>
        <w:t xml:space="preserve"> for PTSD in the DSM-5, </w:t>
      </w:r>
      <w:r w:rsidR="00171EC1">
        <w:rPr>
          <w:rFonts w:ascii="Times New Roman" w:hAnsi="Times New Roman" w:cs="Times New Roman"/>
        </w:rPr>
        <w:t xml:space="preserve">the assessing clinician </w:t>
      </w:r>
      <w:r>
        <w:rPr>
          <w:rFonts w:ascii="Times New Roman" w:hAnsi="Times New Roman" w:cs="Times New Roman"/>
        </w:rPr>
        <w:t xml:space="preserve">must discern that the individual meets each of eight </w:t>
      </w:r>
      <w:r w:rsidR="00C703B9">
        <w:rPr>
          <w:rFonts w:ascii="Times New Roman" w:hAnsi="Times New Roman" w:cs="Times New Roman"/>
        </w:rPr>
        <w:t>criteria</w:t>
      </w:r>
      <w:r>
        <w:rPr>
          <w:rFonts w:ascii="Times New Roman" w:hAnsi="Times New Roman" w:cs="Times New Roman"/>
        </w:rPr>
        <w:t>.</w:t>
      </w:r>
      <w:r w:rsidR="007E2D37">
        <w:rPr>
          <w:rFonts w:ascii="Times New Roman" w:hAnsi="Times New Roman" w:cs="Times New Roman"/>
        </w:rPr>
        <w:t xml:space="preserve"> </w:t>
      </w:r>
      <w:r w:rsidR="00F455AB">
        <w:rPr>
          <w:rFonts w:ascii="Times New Roman" w:hAnsi="Times New Roman" w:cs="Times New Roman"/>
        </w:rPr>
        <w:t>A</w:t>
      </w:r>
      <w:r w:rsidR="004B5746">
        <w:rPr>
          <w:rFonts w:ascii="Times New Roman" w:hAnsi="Times New Roman" w:cs="Times New Roman"/>
        </w:rPr>
        <w:t xml:space="preserve"> </w:t>
      </w:r>
      <w:r w:rsidR="00796DA8">
        <w:rPr>
          <w:rFonts w:ascii="Times New Roman" w:hAnsi="Times New Roman" w:cs="Times New Roman"/>
        </w:rPr>
        <w:t xml:space="preserve">candidate for diagnosis must have been exposed </w:t>
      </w:r>
      <w:r w:rsidR="004B5746">
        <w:rPr>
          <w:rFonts w:ascii="Times New Roman" w:hAnsi="Times New Roman" w:cs="Times New Roman"/>
        </w:rPr>
        <w:t xml:space="preserve">to </w:t>
      </w:r>
      <w:r w:rsidR="00796DA8">
        <w:rPr>
          <w:rFonts w:ascii="Times New Roman" w:hAnsi="Times New Roman" w:cs="Times New Roman"/>
        </w:rPr>
        <w:t xml:space="preserve">death, threatened death, actual or threatened serious injury, </w:t>
      </w:r>
      <w:r w:rsidR="004B5746">
        <w:rPr>
          <w:rFonts w:ascii="Times New Roman" w:hAnsi="Times New Roman" w:cs="Times New Roman"/>
        </w:rPr>
        <w:t>or</w:t>
      </w:r>
      <w:r w:rsidR="00796DA8">
        <w:rPr>
          <w:rFonts w:ascii="Times New Roman" w:hAnsi="Times New Roman" w:cs="Times New Roman"/>
        </w:rPr>
        <w:t xml:space="preserve"> actual </w:t>
      </w:r>
      <w:r w:rsidR="00796DA8">
        <w:rPr>
          <w:rFonts w:ascii="Times New Roman" w:hAnsi="Times New Roman" w:cs="Times New Roman"/>
        </w:rPr>
        <w:lastRenderedPageBreak/>
        <w:t>or threatened sexual violence either by direct exposure, witnessing, learning that a close friend or relative was exposed to such an event, or exposure to aversive details of the trauma</w:t>
      </w:r>
      <w:r w:rsidR="00531AAF">
        <w:rPr>
          <w:rFonts w:ascii="Times New Roman" w:hAnsi="Times New Roman" w:cs="Times New Roman"/>
        </w:rPr>
        <w:t>—</w:t>
      </w:r>
      <w:r w:rsidR="00796DA8">
        <w:rPr>
          <w:rFonts w:ascii="Times New Roman" w:hAnsi="Times New Roman" w:cs="Times New Roman"/>
        </w:rPr>
        <w:t>as with first responders</w:t>
      </w:r>
      <w:r w:rsidR="00F455AB">
        <w:rPr>
          <w:rFonts w:ascii="Times New Roman" w:hAnsi="Times New Roman" w:cs="Times New Roman"/>
        </w:rPr>
        <w:t xml:space="preserve"> (Criterion A)</w:t>
      </w:r>
      <w:r w:rsidR="00796DA8">
        <w:rPr>
          <w:rFonts w:ascii="Times New Roman" w:hAnsi="Times New Roman" w:cs="Times New Roman"/>
        </w:rPr>
        <w:t>.</w:t>
      </w:r>
      <w:r w:rsidR="007E2D37">
        <w:rPr>
          <w:rFonts w:ascii="Times New Roman" w:hAnsi="Times New Roman" w:cs="Times New Roman"/>
        </w:rPr>
        <w:t xml:space="preserve"> </w:t>
      </w:r>
      <w:r w:rsidR="00CA40B8">
        <w:rPr>
          <w:rFonts w:ascii="Times New Roman" w:hAnsi="Times New Roman" w:cs="Times New Roman"/>
        </w:rPr>
        <w:t>The</w:t>
      </w:r>
      <w:r w:rsidR="00F455AB">
        <w:rPr>
          <w:rFonts w:ascii="Times New Roman" w:hAnsi="Times New Roman" w:cs="Times New Roman"/>
        </w:rPr>
        <w:t xml:space="preserve"> candidate must experience four types of symptoms, including intrusive symptoms, avoidance, negative alterations of cognition and mood, and alterations in arousal and reactivity (Criteria B, C, D, and E, respectively).</w:t>
      </w:r>
      <w:r w:rsidR="007E2D37">
        <w:rPr>
          <w:rFonts w:ascii="Times New Roman" w:hAnsi="Times New Roman" w:cs="Times New Roman"/>
        </w:rPr>
        <w:t xml:space="preserve"> </w:t>
      </w:r>
      <w:r w:rsidR="00F455AB">
        <w:rPr>
          <w:rFonts w:ascii="Times New Roman" w:hAnsi="Times New Roman" w:cs="Times New Roman"/>
        </w:rPr>
        <w:t>The candidate’s symptoms must last at least one month (Criterion F), cause distress or functional impairment (Criterion G), and must not be attributable</w:t>
      </w:r>
      <w:r w:rsidR="00974AFC">
        <w:rPr>
          <w:rFonts w:ascii="Times New Roman" w:hAnsi="Times New Roman" w:cs="Times New Roman"/>
        </w:rPr>
        <w:t xml:space="preserve"> to</w:t>
      </w:r>
      <w:r w:rsidR="00F455AB">
        <w:rPr>
          <w:rFonts w:ascii="Times New Roman" w:hAnsi="Times New Roman" w:cs="Times New Roman"/>
        </w:rPr>
        <w:t xml:space="preserve"> other causes (Criterion H).</w:t>
      </w:r>
    </w:p>
    <w:p w14:paraId="15000132" w14:textId="435F294B" w:rsidR="00623576" w:rsidRPr="00623576" w:rsidRDefault="00DF4757" w:rsidP="00623576">
      <w:pPr>
        <w:spacing w:line="480" w:lineRule="auto"/>
        <w:rPr>
          <w:rFonts w:ascii="Times New Roman" w:hAnsi="Times New Roman" w:cs="Times New Roman"/>
          <w:b/>
        </w:rPr>
      </w:pPr>
      <w:r>
        <w:rPr>
          <w:rFonts w:ascii="Times New Roman" w:hAnsi="Times New Roman" w:cs="Times New Roman"/>
          <w:b/>
        </w:rPr>
        <w:t>Impact</w:t>
      </w:r>
      <w:r w:rsidR="00623576" w:rsidRPr="00623576">
        <w:rPr>
          <w:rFonts w:ascii="Times New Roman" w:hAnsi="Times New Roman" w:cs="Times New Roman"/>
          <w:b/>
        </w:rPr>
        <w:t xml:space="preserve"> of Trauma</w:t>
      </w:r>
    </w:p>
    <w:p w14:paraId="5B69CE59" w14:textId="77777777" w:rsidR="00D842B9" w:rsidRDefault="00F821ED" w:rsidP="00D842B9">
      <w:pPr>
        <w:spacing w:line="480" w:lineRule="auto"/>
        <w:ind w:firstLine="720"/>
        <w:rPr>
          <w:rFonts w:ascii="Times New Roman" w:hAnsi="Times New Roman" w:cs="Times New Roman"/>
        </w:rPr>
      </w:pPr>
      <w:r>
        <w:rPr>
          <w:rFonts w:ascii="Times New Roman" w:hAnsi="Times New Roman" w:cs="Times New Roman"/>
        </w:rPr>
        <w:t xml:space="preserve">Traumatic experiences </w:t>
      </w:r>
      <w:r w:rsidR="00261BFF">
        <w:rPr>
          <w:rFonts w:ascii="Times New Roman" w:hAnsi="Times New Roman" w:cs="Times New Roman"/>
        </w:rPr>
        <w:t xml:space="preserve">have been found to </w:t>
      </w:r>
      <w:r w:rsidR="000D6E1C">
        <w:rPr>
          <w:rFonts w:ascii="Times New Roman" w:hAnsi="Times New Roman" w:cs="Times New Roman"/>
        </w:rPr>
        <w:t>affect</w:t>
      </w:r>
      <w:r>
        <w:rPr>
          <w:rFonts w:ascii="Times New Roman" w:hAnsi="Times New Roman" w:cs="Times New Roman"/>
        </w:rPr>
        <w:t xml:space="preserve"> </w:t>
      </w:r>
      <w:r w:rsidR="00C26B5B">
        <w:rPr>
          <w:rFonts w:ascii="Times New Roman" w:hAnsi="Times New Roman" w:cs="Times New Roman"/>
        </w:rPr>
        <w:t xml:space="preserve">individual </w:t>
      </w:r>
      <w:r w:rsidR="004D7975">
        <w:rPr>
          <w:rFonts w:ascii="Times New Roman" w:hAnsi="Times New Roman" w:cs="Times New Roman"/>
        </w:rPr>
        <w:t>well-being</w:t>
      </w:r>
      <w:r w:rsidR="00F401F8">
        <w:rPr>
          <w:rFonts w:ascii="Times New Roman" w:hAnsi="Times New Roman" w:cs="Times New Roman"/>
        </w:rPr>
        <w:t xml:space="preserve"> </w:t>
      </w:r>
      <w:r w:rsidR="00B36EDD">
        <w:rPr>
          <w:rFonts w:ascii="Times New Roman" w:hAnsi="Times New Roman" w:cs="Times New Roman"/>
        </w:rPr>
        <w:t>in the</w:t>
      </w:r>
      <w:r>
        <w:rPr>
          <w:rFonts w:ascii="Times New Roman" w:hAnsi="Times New Roman" w:cs="Times New Roman"/>
        </w:rPr>
        <w:t xml:space="preserve"> areas of social functioning (Stain</w:t>
      </w:r>
      <w:r w:rsidR="00F910A8">
        <w:rPr>
          <w:rFonts w:ascii="Times New Roman" w:hAnsi="Times New Roman" w:cs="Times New Roman"/>
        </w:rPr>
        <w:t xml:space="preserve"> et al.</w:t>
      </w:r>
      <w:r>
        <w:rPr>
          <w:rFonts w:ascii="Times New Roman" w:hAnsi="Times New Roman" w:cs="Times New Roman"/>
        </w:rPr>
        <w:t>, 2014), cognitive functioning (Morey</w:t>
      </w:r>
      <w:r w:rsidR="00F910A8">
        <w:rPr>
          <w:rFonts w:ascii="Times New Roman" w:hAnsi="Times New Roman" w:cs="Times New Roman"/>
        </w:rPr>
        <w:t xml:space="preserve"> et al.</w:t>
      </w:r>
      <w:r>
        <w:rPr>
          <w:rFonts w:ascii="Times New Roman" w:hAnsi="Times New Roman" w:cs="Times New Roman"/>
        </w:rPr>
        <w:t>, 2009), physical health (</w:t>
      </w:r>
      <w:proofErr w:type="spellStart"/>
      <w:r>
        <w:rPr>
          <w:rFonts w:ascii="Times New Roman" w:hAnsi="Times New Roman" w:cs="Times New Roman"/>
        </w:rPr>
        <w:t>Klest</w:t>
      </w:r>
      <w:proofErr w:type="spellEnd"/>
      <w:r>
        <w:rPr>
          <w:rFonts w:ascii="Times New Roman" w:hAnsi="Times New Roman" w:cs="Times New Roman"/>
        </w:rPr>
        <w:t xml:space="preserve">, </w:t>
      </w:r>
      <w:proofErr w:type="spellStart"/>
      <w:r>
        <w:rPr>
          <w:rFonts w:ascii="Times New Roman" w:hAnsi="Times New Roman" w:cs="Times New Roman"/>
        </w:rPr>
        <w:t>Tamaian</w:t>
      </w:r>
      <w:proofErr w:type="spellEnd"/>
      <w:r w:rsidRPr="00B200C6">
        <w:rPr>
          <w:rFonts w:ascii="Times New Roman" w:hAnsi="Times New Roman" w:cs="Times New Roman"/>
        </w:rPr>
        <w:t>, &amp; Mutschler</w:t>
      </w:r>
      <w:r>
        <w:rPr>
          <w:rFonts w:ascii="Times New Roman" w:hAnsi="Times New Roman" w:cs="Times New Roman"/>
        </w:rPr>
        <w:t>, 2017), work performance/success (</w:t>
      </w:r>
      <w:r w:rsidRPr="008B10E4">
        <w:rPr>
          <w:rFonts w:ascii="Times New Roman" w:hAnsi="Times New Roman" w:cs="Times New Roman"/>
        </w:rPr>
        <w:t xml:space="preserve">Sansone, Leung, &amp; </w:t>
      </w:r>
      <w:proofErr w:type="spellStart"/>
      <w:r w:rsidRPr="008B10E4">
        <w:rPr>
          <w:rFonts w:ascii="Times New Roman" w:hAnsi="Times New Roman" w:cs="Times New Roman"/>
        </w:rPr>
        <w:t>Wiederman</w:t>
      </w:r>
      <w:proofErr w:type="spellEnd"/>
      <w:r>
        <w:rPr>
          <w:rFonts w:ascii="Times New Roman" w:hAnsi="Times New Roman" w:cs="Times New Roman"/>
        </w:rPr>
        <w:t>, 2012),</w:t>
      </w:r>
      <w:r w:rsidR="007E2D37">
        <w:rPr>
          <w:rFonts w:ascii="Times New Roman" w:hAnsi="Times New Roman" w:cs="Times New Roman"/>
        </w:rPr>
        <w:t xml:space="preserve"> </w:t>
      </w:r>
      <w:r w:rsidR="00D8796A">
        <w:rPr>
          <w:rFonts w:ascii="Times New Roman" w:hAnsi="Times New Roman" w:cs="Times New Roman"/>
        </w:rPr>
        <w:t>and suicidality</w:t>
      </w:r>
      <w:r w:rsidR="00C15D12">
        <w:rPr>
          <w:rFonts w:ascii="Times New Roman" w:hAnsi="Times New Roman" w:cs="Times New Roman"/>
        </w:rPr>
        <w:t xml:space="preserve"> (Gradus, King, </w:t>
      </w:r>
      <w:proofErr w:type="spellStart"/>
      <w:r w:rsidR="00C15D12">
        <w:rPr>
          <w:rFonts w:ascii="Times New Roman" w:hAnsi="Times New Roman" w:cs="Times New Roman"/>
        </w:rPr>
        <w:t>Lalatzer</w:t>
      </w:r>
      <w:proofErr w:type="spellEnd"/>
      <w:r w:rsidR="00C15D12">
        <w:rPr>
          <w:rFonts w:ascii="Times New Roman" w:hAnsi="Times New Roman" w:cs="Times New Roman"/>
        </w:rPr>
        <w:t>-Levy, &amp; Street, 2017)</w:t>
      </w:r>
      <w:r w:rsidR="00D8796A">
        <w:rPr>
          <w:rFonts w:ascii="Times New Roman" w:hAnsi="Times New Roman" w:cs="Times New Roman"/>
        </w:rPr>
        <w:t xml:space="preserve">, </w:t>
      </w:r>
      <w:r>
        <w:rPr>
          <w:rFonts w:ascii="Times New Roman" w:hAnsi="Times New Roman" w:cs="Times New Roman"/>
        </w:rPr>
        <w:t>among others.</w:t>
      </w:r>
      <w:r w:rsidR="007E2D37">
        <w:rPr>
          <w:rFonts w:ascii="Times New Roman" w:hAnsi="Times New Roman" w:cs="Times New Roman"/>
        </w:rPr>
        <w:t xml:space="preserve"> </w:t>
      </w:r>
      <w:r w:rsidR="00D8796A">
        <w:rPr>
          <w:rFonts w:ascii="Times New Roman" w:hAnsi="Times New Roman" w:cs="Times New Roman"/>
        </w:rPr>
        <w:t>Individual</w:t>
      </w:r>
      <w:r w:rsidR="00083722">
        <w:rPr>
          <w:rFonts w:ascii="Times New Roman" w:hAnsi="Times New Roman" w:cs="Times New Roman"/>
        </w:rPr>
        <w:t>s</w:t>
      </w:r>
      <w:r w:rsidR="00D8796A">
        <w:rPr>
          <w:rFonts w:ascii="Times New Roman" w:hAnsi="Times New Roman" w:cs="Times New Roman"/>
        </w:rPr>
        <w:t xml:space="preserve"> affected with PTSD are </w:t>
      </w:r>
      <w:r w:rsidR="00AA1F4A">
        <w:rPr>
          <w:rFonts w:ascii="Times New Roman" w:hAnsi="Times New Roman" w:cs="Times New Roman"/>
        </w:rPr>
        <w:t>about five</w:t>
      </w:r>
      <w:r w:rsidR="003A27DE">
        <w:rPr>
          <w:rFonts w:ascii="Times New Roman" w:hAnsi="Times New Roman" w:cs="Times New Roman"/>
        </w:rPr>
        <w:t xml:space="preserve"> to six</w:t>
      </w:r>
      <w:r w:rsidR="00AA1F4A">
        <w:rPr>
          <w:rFonts w:ascii="Times New Roman" w:hAnsi="Times New Roman" w:cs="Times New Roman"/>
        </w:rPr>
        <w:t xml:space="preserve"> times more likely to complete suicide than those from the general population</w:t>
      </w:r>
      <w:r w:rsidR="004F4E09">
        <w:rPr>
          <w:rFonts w:ascii="Times New Roman" w:hAnsi="Times New Roman" w:cs="Times New Roman"/>
        </w:rPr>
        <w:t xml:space="preserve"> (Gradus</w:t>
      </w:r>
      <w:r w:rsidR="00F910A8">
        <w:rPr>
          <w:rFonts w:ascii="Times New Roman" w:hAnsi="Times New Roman" w:cs="Times New Roman"/>
        </w:rPr>
        <w:t xml:space="preserve"> et al.</w:t>
      </w:r>
      <w:r w:rsidR="004F4E09">
        <w:rPr>
          <w:rFonts w:ascii="Times New Roman" w:hAnsi="Times New Roman" w:cs="Times New Roman"/>
        </w:rPr>
        <w:t xml:space="preserve">, 2017; </w:t>
      </w:r>
      <w:r w:rsidR="00B309B7">
        <w:rPr>
          <w:rFonts w:ascii="Times New Roman" w:hAnsi="Times New Roman" w:cs="Times New Roman"/>
        </w:rPr>
        <w:t>Bachynski</w:t>
      </w:r>
      <w:r w:rsidR="00F910A8">
        <w:rPr>
          <w:rFonts w:ascii="Times New Roman" w:hAnsi="Times New Roman" w:cs="Times New Roman"/>
        </w:rPr>
        <w:t xml:space="preserve"> et al.</w:t>
      </w:r>
      <w:r w:rsidR="007035A2">
        <w:rPr>
          <w:rFonts w:ascii="Times New Roman" w:hAnsi="Times New Roman" w:cs="Times New Roman"/>
        </w:rPr>
        <w:t xml:space="preserve">, 2012; </w:t>
      </w:r>
      <w:r w:rsidR="00F02BB5">
        <w:rPr>
          <w:rFonts w:ascii="Times New Roman" w:hAnsi="Times New Roman" w:cs="Times New Roman"/>
        </w:rPr>
        <w:t>Gradus, 2017)</w:t>
      </w:r>
      <w:r w:rsidR="00054C5F">
        <w:rPr>
          <w:rFonts w:ascii="Times New Roman" w:hAnsi="Times New Roman" w:cs="Times New Roman"/>
        </w:rPr>
        <w:t>.</w:t>
      </w:r>
      <w:r w:rsidR="007E2D37">
        <w:rPr>
          <w:rFonts w:ascii="Times New Roman" w:hAnsi="Times New Roman" w:cs="Times New Roman"/>
        </w:rPr>
        <w:t xml:space="preserve"> </w:t>
      </w:r>
      <w:r>
        <w:rPr>
          <w:rFonts w:ascii="Times New Roman" w:hAnsi="Times New Roman" w:cs="Times New Roman"/>
        </w:rPr>
        <w:t xml:space="preserve">Traumatic experiences may </w:t>
      </w:r>
      <w:r w:rsidR="00295EF7">
        <w:rPr>
          <w:rFonts w:ascii="Times New Roman" w:hAnsi="Times New Roman" w:cs="Times New Roman"/>
        </w:rPr>
        <w:t>either be</w:t>
      </w:r>
      <w:r>
        <w:rPr>
          <w:rFonts w:ascii="Times New Roman" w:hAnsi="Times New Roman" w:cs="Times New Roman"/>
        </w:rPr>
        <w:t xml:space="preserve"> obvious, as with war</w:t>
      </w:r>
      <w:r w:rsidR="0027088D">
        <w:rPr>
          <w:rFonts w:ascii="Times New Roman" w:hAnsi="Times New Roman" w:cs="Times New Roman"/>
        </w:rPr>
        <w:t xml:space="preserve"> </w:t>
      </w:r>
      <w:r>
        <w:rPr>
          <w:rFonts w:ascii="Times New Roman" w:hAnsi="Times New Roman" w:cs="Times New Roman"/>
        </w:rPr>
        <w:t>trauma (Layne</w:t>
      </w:r>
      <w:r w:rsidR="00F910A8">
        <w:rPr>
          <w:rFonts w:ascii="Times New Roman" w:hAnsi="Times New Roman" w:cs="Times New Roman"/>
        </w:rPr>
        <w:t xml:space="preserve"> et al.</w:t>
      </w:r>
      <w:r>
        <w:rPr>
          <w:rFonts w:ascii="Times New Roman" w:hAnsi="Times New Roman" w:cs="Times New Roman"/>
        </w:rPr>
        <w:t>, 2010), or insidious, as with race-based trauma (Bryant, 2007), intimate partner violence (</w:t>
      </w:r>
      <w:proofErr w:type="spellStart"/>
      <w:r>
        <w:rPr>
          <w:rFonts w:ascii="Times New Roman" w:hAnsi="Times New Roman" w:cs="Times New Roman"/>
        </w:rPr>
        <w:t>Rigterink</w:t>
      </w:r>
      <w:proofErr w:type="spellEnd"/>
      <w:r>
        <w:rPr>
          <w:rFonts w:ascii="Times New Roman" w:hAnsi="Times New Roman" w:cs="Times New Roman"/>
        </w:rPr>
        <w:t xml:space="preserve">, </w:t>
      </w:r>
      <w:r w:rsidRPr="00476A9E">
        <w:rPr>
          <w:rFonts w:ascii="Times New Roman" w:hAnsi="Times New Roman" w:cs="Times New Roman"/>
        </w:rPr>
        <w:t>2014</w:t>
      </w:r>
      <w:r>
        <w:rPr>
          <w:rFonts w:ascii="Times New Roman" w:hAnsi="Times New Roman" w:cs="Times New Roman"/>
        </w:rPr>
        <w:t>), and child abuse and neglect (Cassell, 2014).</w:t>
      </w:r>
      <w:r w:rsidR="007E2D37">
        <w:rPr>
          <w:rFonts w:ascii="Times New Roman" w:hAnsi="Times New Roman" w:cs="Times New Roman"/>
        </w:rPr>
        <w:t xml:space="preserve"> </w:t>
      </w:r>
      <w:r w:rsidR="00B03631">
        <w:rPr>
          <w:rFonts w:ascii="Times New Roman" w:hAnsi="Times New Roman" w:cs="Times New Roman"/>
        </w:rPr>
        <w:t xml:space="preserve">Given the various contexts under which trauma can occur, it may come </w:t>
      </w:r>
      <w:r w:rsidR="002A0856">
        <w:rPr>
          <w:rFonts w:ascii="Times New Roman" w:hAnsi="Times New Roman" w:cs="Times New Roman"/>
        </w:rPr>
        <w:t>as</w:t>
      </w:r>
      <w:r w:rsidR="00B03631">
        <w:rPr>
          <w:rFonts w:ascii="Times New Roman" w:hAnsi="Times New Roman" w:cs="Times New Roman"/>
        </w:rPr>
        <w:t xml:space="preserve"> no surprise that </w:t>
      </w:r>
      <w:r w:rsidR="001F1C59">
        <w:rPr>
          <w:rFonts w:ascii="Times New Roman" w:hAnsi="Times New Roman" w:cs="Times New Roman"/>
        </w:rPr>
        <w:t xml:space="preserve">a recent </w:t>
      </w:r>
      <w:r w:rsidR="00B03631">
        <w:rPr>
          <w:rFonts w:ascii="Times New Roman" w:hAnsi="Times New Roman" w:cs="Times New Roman"/>
        </w:rPr>
        <w:t xml:space="preserve">study found approximately 89% of the nearly 3,000 </w:t>
      </w:r>
      <w:r w:rsidR="000D6E1C">
        <w:rPr>
          <w:rFonts w:ascii="Times New Roman" w:hAnsi="Times New Roman" w:cs="Times New Roman"/>
        </w:rPr>
        <w:t xml:space="preserve">adult </w:t>
      </w:r>
      <w:r w:rsidR="00E52B15">
        <w:rPr>
          <w:rFonts w:ascii="Times New Roman" w:hAnsi="Times New Roman" w:cs="Times New Roman"/>
        </w:rPr>
        <w:t xml:space="preserve">American </w:t>
      </w:r>
      <w:r w:rsidR="00B03631">
        <w:rPr>
          <w:rFonts w:ascii="Times New Roman" w:hAnsi="Times New Roman" w:cs="Times New Roman"/>
        </w:rPr>
        <w:t>participants reported traumatic experiences within their lifetime</w:t>
      </w:r>
      <w:r w:rsidR="001F1C59">
        <w:rPr>
          <w:rFonts w:ascii="Times New Roman" w:hAnsi="Times New Roman" w:cs="Times New Roman"/>
        </w:rPr>
        <w:t xml:space="preserve"> (Kilpatrick</w:t>
      </w:r>
      <w:r w:rsidR="00F910A8">
        <w:rPr>
          <w:rFonts w:ascii="Times New Roman" w:hAnsi="Times New Roman" w:cs="Times New Roman"/>
        </w:rPr>
        <w:t xml:space="preserve"> et al.</w:t>
      </w:r>
      <w:r w:rsidR="001F1C59">
        <w:rPr>
          <w:rFonts w:ascii="Times New Roman" w:hAnsi="Times New Roman" w:cs="Times New Roman"/>
        </w:rPr>
        <w:t>, 2013</w:t>
      </w:r>
      <w:r w:rsidR="00E52B15">
        <w:rPr>
          <w:rFonts w:ascii="Times New Roman" w:hAnsi="Times New Roman" w:cs="Times New Roman"/>
        </w:rPr>
        <w:t>)</w:t>
      </w:r>
      <w:r w:rsidR="00A905DE">
        <w:rPr>
          <w:rFonts w:ascii="Times New Roman" w:hAnsi="Times New Roman" w:cs="Times New Roman"/>
        </w:rPr>
        <w:t>,</w:t>
      </w:r>
      <w:r w:rsidR="00563701">
        <w:rPr>
          <w:rFonts w:ascii="Times New Roman" w:hAnsi="Times New Roman" w:cs="Times New Roman"/>
        </w:rPr>
        <w:t xml:space="preserve"> while about 7.9% </w:t>
      </w:r>
      <w:r w:rsidR="00563701" w:rsidRPr="006A545D">
        <w:rPr>
          <w:rFonts w:ascii="Times New Roman" w:hAnsi="Times New Roman" w:cs="Times New Roman"/>
        </w:rPr>
        <w:t>meet criteria for PTSD according to one meta-analysis (Ozer, Best, Lipsey, Weiss, 2003)</w:t>
      </w:r>
      <w:r w:rsidR="00B03631" w:rsidRPr="006A545D">
        <w:rPr>
          <w:rFonts w:ascii="Times New Roman" w:hAnsi="Times New Roman" w:cs="Times New Roman"/>
        </w:rPr>
        <w:t>.</w:t>
      </w:r>
      <w:r w:rsidR="007E2D37">
        <w:rPr>
          <w:rFonts w:ascii="Times New Roman" w:hAnsi="Times New Roman" w:cs="Times New Roman"/>
        </w:rPr>
        <w:t xml:space="preserve"> </w:t>
      </w:r>
      <w:r w:rsidR="00D842B9">
        <w:rPr>
          <w:rFonts w:ascii="Times New Roman" w:hAnsi="Times New Roman" w:cs="Times New Roman"/>
        </w:rPr>
        <w:t>Among those who are exposed to a traumatic event, about 10–20% will experience impairment (Norris &amp; Sloane, 2007).</w:t>
      </w:r>
    </w:p>
    <w:p w14:paraId="24D955AD" w14:textId="33082B17" w:rsidR="006A545D" w:rsidRPr="006A545D" w:rsidRDefault="006A545D" w:rsidP="00D842B9">
      <w:pPr>
        <w:spacing w:line="480" w:lineRule="auto"/>
        <w:ind w:firstLine="720"/>
        <w:rPr>
          <w:rFonts w:ascii="Times New Roman" w:hAnsi="Times New Roman" w:cs="Times New Roman"/>
        </w:rPr>
      </w:pPr>
      <w:r w:rsidRPr="006A545D">
        <w:rPr>
          <w:rFonts w:ascii="Times New Roman" w:hAnsi="Times New Roman" w:cs="Times New Roman"/>
        </w:rPr>
        <w:lastRenderedPageBreak/>
        <w:t>While adult men report higher rates of trauma on average, adult women are more commonly diagnosed with PTSD (Breslau, 2009).</w:t>
      </w:r>
      <w:r w:rsidR="007E2D37">
        <w:rPr>
          <w:rFonts w:ascii="Times New Roman" w:hAnsi="Times New Roman" w:cs="Times New Roman"/>
        </w:rPr>
        <w:t xml:space="preserve"> </w:t>
      </w:r>
      <w:r w:rsidRPr="006A545D">
        <w:rPr>
          <w:rFonts w:ascii="Times New Roman" w:hAnsi="Times New Roman" w:cs="Times New Roman"/>
        </w:rPr>
        <w:t xml:space="preserve">The disparity has been attributed to differences in the type of trauma to which men and women tend to be exposed (Martin et al., 2013), their different means of coping (Keshet, </w:t>
      </w:r>
      <w:proofErr w:type="spellStart"/>
      <w:r w:rsidRPr="006A545D">
        <w:rPr>
          <w:rFonts w:ascii="Times New Roman" w:hAnsi="Times New Roman" w:cs="Times New Roman"/>
        </w:rPr>
        <w:t>Foa</w:t>
      </w:r>
      <w:proofErr w:type="spellEnd"/>
      <w:r w:rsidRPr="006A545D">
        <w:rPr>
          <w:rFonts w:ascii="Times New Roman" w:hAnsi="Times New Roman" w:cs="Times New Roman"/>
        </w:rPr>
        <w:t>, Gilboa-</w:t>
      </w:r>
      <w:proofErr w:type="spellStart"/>
      <w:r w:rsidRPr="006A545D">
        <w:rPr>
          <w:rFonts w:ascii="Times New Roman" w:hAnsi="Times New Roman" w:cs="Times New Roman"/>
        </w:rPr>
        <w:t>Schechtman</w:t>
      </w:r>
      <w:proofErr w:type="spellEnd"/>
      <w:r w:rsidRPr="006A545D">
        <w:rPr>
          <w:rFonts w:ascii="Times New Roman" w:hAnsi="Times New Roman" w:cs="Times New Roman"/>
        </w:rPr>
        <w:t>, 2018), and treatment provider bias in diagnos</w:t>
      </w:r>
      <w:r w:rsidR="00C703B9">
        <w:rPr>
          <w:rFonts w:ascii="Times New Roman" w:hAnsi="Times New Roman" w:cs="Times New Roman"/>
        </w:rPr>
        <w:t>ing</w:t>
      </w:r>
      <w:r w:rsidRPr="006A545D">
        <w:rPr>
          <w:rFonts w:ascii="Times New Roman" w:hAnsi="Times New Roman" w:cs="Times New Roman"/>
        </w:rPr>
        <w:t xml:space="preserve"> (Becker, Lamb, &amp; </w:t>
      </w:r>
      <w:proofErr w:type="spellStart"/>
      <w:r w:rsidRPr="006A545D">
        <w:rPr>
          <w:rFonts w:ascii="Times New Roman" w:hAnsi="Times New Roman" w:cs="Times New Roman"/>
        </w:rPr>
        <w:t>Delworth</w:t>
      </w:r>
      <w:proofErr w:type="spellEnd"/>
      <w:r w:rsidRPr="006A545D">
        <w:rPr>
          <w:rFonts w:ascii="Times New Roman" w:hAnsi="Times New Roman" w:cs="Times New Roman"/>
        </w:rPr>
        <w:t>, 1994).</w:t>
      </w:r>
      <w:r w:rsidR="007E2D37">
        <w:rPr>
          <w:rFonts w:ascii="Times New Roman" w:hAnsi="Times New Roman" w:cs="Times New Roman"/>
        </w:rPr>
        <w:t xml:space="preserve"> </w:t>
      </w:r>
      <w:r w:rsidRPr="006A545D">
        <w:rPr>
          <w:rFonts w:ascii="Times New Roman" w:hAnsi="Times New Roman" w:cs="Times New Roman"/>
        </w:rPr>
        <w:t>Women, for example</w:t>
      </w:r>
      <w:r w:rsidR="00E3436F">
        <w:rPr>
          <w:rFonts w:ascii="Times New Roman" w:hAnsi="Times New Roman" w:cs="Times New Roman"/>
        </w:rPr>
        <w:t>,</w:t>
      </w:r>
      <w:r w:rsidRPr="006A545D">
        <w:rPr>
          <w:rFonts w:ascii="Times New Roman" w:hAnsi="Times New Roman" w:cs="Times New Roman"/>
        </w:rPr>
        <w:t xml:space="preserve"> report higher rates of interpersonal violence, sometimes referred to as betrayal trauma.</w:t>
      </w:r>
      <w:r w:rsidR="007E2D37">
        <w:rPr>
          <w:rFonts w:ascii="Times New Roman" w:hAnsi="Times New Roman" w:cs="Times New Roman"/>
        </w:rPr>
        <w:t xml:space="preserve"> </w:t>
      </w:r>
      <w:r w:rsidRPr="006A545D">
        <w:rPr>
          <w:rFonts w:ascii="Times New Roman" w:hAnsi="Times New Roman" w:cs="Times New Roman"/>
        </w:rPr>
        <w:t xml:space="preserve">Betrayal trauma has been shown to be a significant </w:t>
      </w:r>
      <w:r w:rsidR="00C703B9">
        <w:rPr>
          <w:rFonts w:ascii="Times New Roman" w:hAnsi="Times New Roman" w:cs="Times New Roman"/>
        </w:rPr>
        <w:t xml:space="preserve">predictor </w:t>
      </w:r>
      <w:r w:rsidRPr="006A545D">
        <w:rPr>
          <w:rFonts w:ascii="Times New Roman" w:hAnsi="Times New Roman" w:cs="Times New Roman"/>
        </w:rPr>
        <w:t>of the extent to which an adverse experience has an ongoing traumatic impact on a victim.</w:t>
      </w:r>
      <w:r w:rsidR="007E2D37">
        <w:rPr>
          <w:rFonts w:ascii="Times New Roman" w:hAnsi="Times New Roman" w:cs="Times New Roman"/>
        </w:rPr>
        <w:t xml:space="preserve"> </w:t>
      </w:r>
      <w:r w:rsidRPr="006A545D">
        <w:rPr>
          <w:rFonts w:ascii="Times New Roman" w:hAnsi="Times New Roman" w:cs="Times New Roman"/>
        </w:rPr>
        <w:t xml:space="preserve">An individual who has been victimized by a family member, close associate, or loved one is more likely to experience greater levels of dissociative symptoms, anxiety, depression, and trauma diagnosis than those </w:t>
      </w:r>
      <w:r w:rsidR="00167258">
        <w:rPr>
          <w:rFonts w:ascii="Times New Roman" w:hAnsi="Times New Roman" w:cs="Times New Roman"/>
        </w:rPr>
        <w:t xml:space="preserve">who </w:t>
      </w:r>
      <w:r w:rsidRPr="006A545D">
        <w:rPr>
          <w:rFonts w:ascii="Times New Roman" w:hAnsi="Times New Roman" w:cs="Times New Roman"/>
        </w:rPr>
        <w:t>ha</w:t>
      </w:r>
      <w:r w:rsidR="001479A0">
        <w:rPr>
          <w:rFonts w:ascii="Times New Roman" w:hAnsi="Times New Roman" w:cs="Times New Roman"/>
        </w:rPr>
        <w:t>ve</w:t>
      </w:r>
      <w:r w:rsidRPr="006A545D">
        <w:rPr>
          <w:rFonts w:ascii="Times New Roman" w:hAnsi="Times New Roman" w:cs="Times New Roman"/>
        </w:rPr>
        <w:t xml:space="preserve"> not experienced betrayal trauma.</w:t>
      </w:r>
      <w:r w:rsidR="007E2D37">
        <w:rPr>
          <w:rFonts w:ascii="Times New Roman" w:hAnsi="Times New Roman" w:cs="Times New Roman"/>
        </w:rPr>
        <w:t xml:space="preserve"> </w:t>
      </w:r>
      <w:r w:rsidR="00167258" w:rsidRPr="006A545D">
        <w:rPr>
          <w:rFonts w:ascii="Times New Roman" w:hAnsi="Times New Roman" w:cs="Times New Roman"/>
        </w:rPr>
        <w:t xml:space="preserve">In other studies of women, </w:t>
      </w:r>
      <w:r w:rsidR="00F455AB">
        <w:rPr>
          <w:rFonts w:ascii="Times New Roman" w:hAnsi="Times New Roman" w:cs="Times New Roman"/>
        </w:rPr>
        <w:t>PTSD</w:t>
      </w:r>
      <w:r w:rsidR="00167258" w:rsidRPr="006A545D">
        <w:rPr>
          <w:rFonts w:ascii="Times New Roman" w:hAnsi="Times New Roman" w:cs="Times New Roman"/>
        </w:rPr>
        <w:t xml:space="preserve"> due to sexual assault has been linked to poor self-concept (Keshet, </w:t>
      </w:r>
      <w:proofErr w:type="spellStart"/>
      <w:r w:rsidR="00167258" w:rsidRPr="006A545D">
        <w:rPr>
          <w:rFonts w:ascii="Times New Roman" w:hAnsi="Times New Roman" w:cs="Times New Roman"/>
        </w:rPr>
        <w:t>Foa</w:t>
      </w:r>
      <w:proofErr w:type="spellEnd"/>
      <w:r w:rsidR="00167258" w:rsidRPr="006A545D">
        <w:rPr>
          <w:rFonts w:ascii="Times New Roman" w:hAnsi="Times New Roman" w:cs="Times New Roman"/>
        </w:rPr>
        <w:t>, Gilboa-</w:t>
      </w:r>
      <w:proofErr w:type="spellStart"/>
      <w:r w:rsidR="00167258" w:rsidRPr="006A545D">
        <w:rPr>
          <w:rFonts w:ascii="Times New Roman" w:hAnsi="Times New Roman" w:cs="Times New Roman"/>
        </w:rPr>
        <w:t>Schechtman</w:t>
      </w:r>
      <w:proofErr w:type="spellEnd"/>
      <w:r w:rsidR="00167258" w:rsidRPr="006A545D">
        <w:rPr>
          <w:rFonts w:ascii="Times New Roman" w:hAnsi="Times New Roman" w:cs="Times New Roman"/>
        </w:rPr>
        <w:t>, 2018), and identity violations (Kira</w:t>
      </w:r>
      <w:r w:rsidR="00F910A8">
        <w:rPr>
          <w:rFonts w:ascii="Times New Roman" w:hAnsi="Times New Roman" w:cs="Times New Roman"/>
        </w:rPr>
        <w:t xml:space="preserve"> et al.</w:t>
      </w:r>
      <w:r w:rsidR="00167258" w:rsidRPr="006A545D">
        <w:rPr>
          <w:rFonts w:ascii="Times New Roman" w:hAnsi="Times New Roman" w:cs="Times New Roman"/>
        </w:rPr>
        <w:t>, 2018).</w:t>
      </w:r>
      <w:r w:rsidR="007E2D37">
        <w:rPr>
          <w:rFonts w:ascii="Times New Roman" w:hAnsi="Times New Roman" w:cs="Times New Roman"/>
        </w:rPr>
        <w:t xml:space="preserve"> </w:t>
      </w:r>
      <w:r w:rsidR="00167258" w:rsidRPr="006A545D">
        <w:rPr>
          <w:rFonts w:ascii="Times New Roman" w:hAnsi="Times New Roman" w:cs="Times New Roman"/>
        </w:rPr>
        <w:t xml:space="preserve">Such </w:t>
      </w:r>
      <w:r w:rsidR="00B737B6">
        <w:rPr>
          <w:rFonts w:ascii="Times New Roman" w:hAnsi="Times New Roman" w:cs="Times New Roman"/>
        </w:rPr>
        <w:t>symptoms</w:t>
      </w:r>
      <w:r w:rsidR="00167258" w:rsidRPr="006A545D">
        <w:rPr>
          <w:rFonts w:ascii="Times New Roman" w:hAnsi="Times New Roman" w:cs="Times New Roman"/>
        </w:rPr>
        <w:t xml:space="preserve"> have been linked to</w:t>
      </w:r>
      <w:r w:rsidR="00B737B6">
        <w:rPr>
          <w:rFonts w:ascii="Times New Roman" w:hAnsi="Times New Roman" w:cs="Times New Roman"/>
        </w:rPr>
        <w:t xml:space="preserve"> issues including</w:t>
      </w:r>
      <w:r w:rsidR="00167258" w:rsidRPr="006A545D">
        <w:rPr>
          <w:rFonts w:ascii="Times New Roman" w:hAnsi="Times New Roman" w:cs="Times New Roman"/>
        </w:rPr>
        <w:t xml:space="preserve"> job loss, general distress, anxiety, depression, anger, psychosis, </w:t>
      </w:r>
      <w:r w:rsidR="001479A0">
        <w:rPr>
          <w:rFonts w:ascii="Times New Roman" w:hAnsi="Times New Roman" w:cs="Times New Roman"/>
        </w:rPr>
        <w:t xml:space="preserve">and </w:t>
      </w:r>
      <w:r w:rsidR="00167258" w:rsidRPr="006A545D">
        <w:rPr>
          <w:rFonts w:ascii="Times New Roman" w:hAnsi="Times New Roman" w:cs="Times New Roman"/>
        </w:rPr>
        <w:t>substance abuse</w:t>
      </w:r>
      <w:r w:rsidR="001479A0">
        <w:rPr>
          <w:rFonts w:ascii="Times New Roman" w:hAnsi="Times New Roman" w:cs="Times New Roman"/>
        </w:rPr>
        <w:t>,</w:t>
      </w:r>
      <w:r w:rsidR="00167258" w:rsidRPr="006A545D">
        <w:rPr>
          <w:rFonts w:ascii="Times New Roman" w:hAnsi="Times New Roman" w:cs="Times New Roman"/>
        </w:rPr>
        <w:t xml:space="preserve"> as well as low levels of life satisfaction and general happiness.</w:t>
      </w:r>
    </w:p>
    <w:p w14:paraId="40B88BBD" w14:textId="2968435B" w:rsidR="006A545D" w:rsidRPr="006A545D" w:rsidRDefault="006A545D" w:rsidP="006A545D">
      <w:pPr>
        <w:spacing w:line="480" w:lineRule="auto"/>
        <w:outlineLvl w:val="0"/>
        <w:rPr>
          <w:rFonts w:ascii="Times New Roman" w:hAnsi="Times New Roman" w:cs="Times New Roman"/>
        </w:rPr>
      </w:pPr>
      <w:r w:rsidRPr="006A545D">
        <w:rPr>
          <w:rFonts w:ascii="Times New Roman" w:hAnsi="Times New Roman" w:cs="Times New Roman"/>
        </w:rPr>
        <w:tab/>
        <w:t xml:space="preserve">In a study of 6,483 parent-adolescent pairs, </w:t>
      </w:r>
      <w:r w:rsidR="00167258">
        <w:rPr>
          <w:rFonts w:ascii="Times New Roman" w:hAnsi="Times New Roman" w:cs="Times New Roman"/>
        </w:rPr>
        <w:t>62%</w:t>
      </w:r>
      <w:r w:rsidRPr="006A545D">
        <w:rPr>
          <w:rFonts w:ascii="Times New Roman" w:hAnsi="Times New Roman" w:cs="Times New Roman"/>
        </w:rPr>
        <w:t xml:space="preserve"> of the adolescents were reported to have experienced a potentially traumatic event (McLaughlin, </w:t>
      </w:r>
      <w:proofErr w:type="spellStart"/>
      <w:r w:rsidRPr="006A545D">
        <w:rPr>
          <w:rFonts w:ascii="Times New Roman" w:hAnsi="Times New Roman" w:cs="Times New Roman"/>
        </w:rPr>
        <w:t>Koenen</w:t>
      </w:r>
      <w:proofErr w:type="spellEnd"/>
      <w:r w:rsidRPr="006A545D">
        <w:rPr>
          <w:rFonts w:ascii="Times New Roman" w:hAnsi="Times New Roman" w:cs="Times New Roman"/>
        </w:rPr>
        <w:t xml:space="preserve">, Hill, </w:t>
      </w:r>
      <w:proofErr w:type="spellStart"/>
      <w:r w:rsidRPr="006A545D">
        <w:rPr>
          <w:rFonts w:ascii="Times New Roman" w:hAnsi="Times New Roman" w:cs="Times New Roman"/>
        </w:rPr>
        <w:t>Petukhova</w:t>
      </w:r>
      <w:proofErr w:type="spellEnd"/>
      <w:r w:rsidRPr="006A545D">
        <w:rPr>
          <w:rFonts w:ascii="Times New Roman" w:hAnsi="Times New Roman" w:cs="Times New Roman"/>
        </w:rPr>
        <w:t xml:space="preserve">, Sampson, </w:t>
      </w:r>
      <w:proofErr w:type="spellStart"/>
      <w:r w:rsidRPr="006A545D">
        <w:rPr>
          <w:rFonts w:ascii="Times New Roman" w:hAnsi="Times New Roman" w:cs="Times New Roman"/>
        </w:rPr>
        <w:t>Zaslavsky</w:t>
      </w:r>
      <w:proofErr w:type="spellEnd"/>
      <w:r w:rsidRPr="006A545D">
        <w:rPr>
          <w:rFonts w:ascii="Times New Roman" w:hAnsi="Times New Roman" w:cs="Times New Roman"/>
        </w:rPr>
        <w:t>, &amp; Kessler, 2013).</w:t>
      </w:r>
      <w:r w:rsidR="007E2D37">
        <w:rPr>
          <w:rFonts w:ascii="Times New Roman" w:hAnsi="Times New Roman" w:cs="Times New Roman"/>
        </w:rPr>
        <w:t xml:space="preserve"> </w:t>
      </w:r>
      <w:r w:rsidRPr="006A545D">
        <w:rPr>
          <w:rFonts w:ascii="Times New Roman" w:hAnsi="Times New Roman" w:cs="Times New Roman"/>
        </w:rPr>
        <w:t>Notably, the most common</w:t>
      </w:r>
      <w:r w:rsidR="001479A0">
        <w:rPr>
          <w:rFonts w:ascii="Times New Roman" w:hAnsi="Times New Roman" w:cs="Times New Roman"/>
        </w:rPr>
        <w:t>ly reported</w:t>
      </w:r>
      <w:r w:rsidRPr="006A545D">
        <w:rPr>
          <w:rFonts w:ascii="Times New Roman" w:hAnsi="Times New Roman" w:cs="Times New Roman"/>
        </w:rPr>
        <w:t xml:space="preserve"> types of exposure were betrayal traumas, especially for those not residing with a biological parent.</w:t>
      </w:r>
      <w:r w:rsidR="007E2D37">
        <w:rPr>
          <w:rFonts w:ascii="Times New Roman" w:hAnsi="Times New Roman" w:cs="Times New Roman"/>
        </w:rPr>
        <w:t xml:space="preserve"> </w:t>
      </w:r>
      <w:r w:rsidRPr="006A545D">
        <w:rPr>
          <w:rFonts w:ascii="Times New Roman" w:hAnsi="Times New Roman" w:cs="Times New Roman"/>
        </w:rPr>
        <w:t>The most common symptoms of trauma in adolescents include chronic anxiety, depression, posttraumatic stress, substance abuse, delinquency, physical health disease, health-risk behavior</w:t>
      </w:r>
      <w:r w:rsidR="001479A0">
        <w:rPr>
          <w:rFonts w:ascii="Times New Roman" w:hAnsi="Times New Roman" w:cs="Times New Roman"/>
        </w:rPr>
        <w:t>,</w:t>
      </w:r>
      <w:r w:rsidRPr="006A545D">
        <w:rPr>
          <w:rFonts w:ascii="Times New Roman" w:hAnsi="Times New Roman" w:cs="Times New Roman"/>
        </w:rPr>
        <w:t xml:space="preserve"> and suicidality (Darnell, </w:t>
      </w:r>
      <w:proofErr w:type="spellStart"/>
      <w:r w:rsidRPr="006A545D">
        <w:rPr>
          <w:rFonts w:ascii="Times New Roman" w:hAnsi="Times New Roman" w:cs="Times New Roman"/>
        </w:rPr>
        <w:t>Flaster</w:t>
      </w:r>
      <w:proofErr w:type="spellEnd"/>
      <w:r w:rsidRPr="006A545D">
        <w:rPr>
          <w:rFonts w:ascii="Times New Roman" w:hAnsi="Times New Roman" w:cs="Times New Roman"/>
        </w:rPr>
        <w:t xml:space="preserve">, </w:t>
      </w:r>
      <w:proofErr w:type="spellStart"/>
      <w:r w:rsidRPr="006A545D">
        <w:rPr>
          <w:rFonts w:ascii="Times New Roman" w:hAnsi="Times New Roman" w:cs="Times New Roman"/>
        </w:rPr>
        <w:t>Hendericks</w:t>
      </w:r>
      <w:proofErr w:type="spellEnd"/>
      <w:r w:rsidRPr="006A545D">
        <w:rPr>
          <w:rFonts w:ascii="Times New Roman" w:hAnsi="Times New Roman" w:cs="Times New Roman"/>
        </w:rPr>
        <w:t xml:space="preserve">, </w:t>
      </w:r>
      <w:proofErr w:type="spellStart"/>
      <w:r w:rsidRPr="006A545D">
        <w:rPr>
          <w:rFonts w:ascii="Times New Roman" w:hAnsi="Times New Roman" w:cs="Times New Roman"/>
        </w:rPr>
        <w:t>Kerbrat</w:t>
      </w:r>
      <w:proofErr w:type="spellEnd"/>
      <w:r w:rsidRPr="006A545D">
        <w:rPr>
          <w:rFonts w:ascii="Times New Roman" w:hAnsi="Times New Roman" w:cs="Times New Roman"/>
        </w:rPr>
        <w:t xml:space="preserve">, &amp; </w:t>
      </w:r>
      <w:proofErr w:type="spellStart"/>
      <w:r w:rsidRPr="006A545D">
        <w:rPr>
          <w:rFonts w:ascii="Times New Roman" w:hAnsi="Times New Roman" w:cs="Times New Roman"/>
        </w:rPr>
        <w:t>Comtois</w:t>
      </w:r>
      <w:proofErr w:type="spellEnd"/>
      <w:r w:rsidRPr="006A545D">
        <w:rPr>
          <w:rFonts w:ascii="Times New Roman" w:hAnsi="Times New Roman" w:cs="Times New Roman"/>
        </w:rPr>
        <w:t>, 2018). Adolescent externalizing behavior</w:t>
      </w:r>
      <w:r w:rsidR="00B737B6">
        <w:rPr>
          <w:rFonts w:ascii="Times New Roman" w:hAnsi="Times New Roman" w:cs="Times New Roman"/>
        </w:rPr>
        <w:t xml:space="preserve">s </w:t>
      </w:r>
      <w:r w:rsidR="00B737B6">
        <w:rPr>
          <w:rFonts w:ascii="Times New Roman" w:hAnsi="Times New Roman" w:cs="Times New Roman"/>
        </w:rPr>
        <w:lastRenderedPageBreak/>
        <w:t>have</w:t>
      </w:r>
      <w:r w:rsidRPr="006A545D">
        <w:rPr>
          <w:rFonts w:ascii="Times New Roman" w:hAnsi="Times New Roman" w:cs="Times New Roman"/>
        </w:rPr>
        <w:t xml:space="preserve"> been identified as leading to a greater threat of exposure to future traumatic events</w:t>
      </w:r>
      <w:r w:rsidR="00C7177A">
        <w:rPr>
          <w:rFonts w:ascii="Times New Roman" w:hAnsi="Times New Roman" w:cs="Times New Roman"/>
        </w:rPr>
        <w:t xml:space="preserve">, including </w:t>
      </w:r>
      <w:r w:rsidR="00CA40B8">
        <w:rPr>
          <w:rFonts w:ascii="Times New Roman" w:hAnsi="Times New Roman" w:cs="Times New Roman"/>
        </w:rPr>
        <w:t>child</w:t>
      </w:r>
      <w:r w:rsidRPr="006A545D">
        <w:rPr>
          <w:rFonts w:ascii="Times New Roman" w:hAnsi="Times New Roman" w:cs="Times New Roman"/>
        </w:rPr>
        <w:t xml:space="preserve"> abuse.</w:t>
      </w:r>
    </w:p>
    <w:p w14:paraId="02D5ACDA" w14:textId="1FECB21B" w:rsidR="006A545D" w:rsidRPr="006A545D" w:rsidRDefault="006A545D" w:rsidP="006A545D">
      <w:pPr>
        <w:spacing w:line="480" w:lineRule="auto"/>
        <w:outlineLvl w:val="0"/>
        <w:rPr>
          <w:rFonts w:ascii="Times New Roman" w:hAnsi="Times New Roman" w:cs="Times New Roman"/>
        </w:rPr>
      </w:pPr>
      <w:r w:rsidRPr="006A545D">
        <w:rPr>
          <w:rFonts w:ascii="Times New Roman" w:hAnsi="Times New Roman" w:cs="Times New Roman"/>
        </w:rPr>
        <w:tab/>
        <w:t xml:space="preserve">Crosse, Vance, Kim, </w:t>
      </w:r>
      <w:proofErr w:type="spellStart"/>
      <w:r w:rsidRPr="006A545D">
        <w:rPr>
          <w:rFonts w:ascii="Times New Roman" w:hAnsi="Times New Roman" w:cs="Times New Roman"/>
        </w:rPr>
        <w:t>Ruchard</w:t>
      </w:r>
      <w:proofErr w:type="spellEnd"/>
      <w:r w:rsidRPr="006A545D">
        <w:rPr>
          <w:rFonts w:ascii="Times New Roman" w:hAnsi="Times New Roman" w:cs="Times New Roman"/>
        </w:rPr>
        <w:t xml:space="preserve">, and Fox (2018) found that mothers with a history of posttraumatic stress were at a higher risk of parental distress and low parental satisfaction. Both outcomes </w:t>
      </w:r>
      <w:r w:rsidR="00B737B6">
        <w:rPr>
          <w:rFonts w:ascii="Times New Roman" w:hAnsi="Times New Roman" w:cs="Times New Roman"/>
        </w:rPr>
        <w:t xml:space="preserve">were </w:t>
      </w:r>
      <w:r w:rsidRPr="006A545D">
        <w:rPr>
          <w:rFonts w:ascii="Times New Roman" w:hAnsi="Times New Roman" w:cs="Times New Roman"/>
        </w:rPr>
        <w:t>associated with higher rates of perpetrating child abuse on their preteen children.</w:t>
      </w:r>
      <w:r w:rsidR="007E2D37">
        <w:rPr>
          <w:rFonts w:ascii="Times New Roman" w:hAnsi="Times New Roman" w:cs="Times New Roman"/>
        </w:rPr>
        <w:t xml:space="preserve"> </w:t>
      </w:r>
      <w:r w:rsidRPr="006A545D">
        <w:rPr>
          <w:rFonts w:ascii="Times New Roman" w:hAnsi="Times New Roman" w:cs="Times New Roman"/>
        </w:rPr>
        <w:t>Other ways in which trauma is believed to affect parenting practices include parental anger, impulsive reactivity, and emotional regulation problems (</w:t>
      </w:r>
      <w:proofErr w:type="spellStart"/>
      <w:r w:rsidRPr="006A545D">
        <w:rPr>
          <w:rFonts w:ascii="Times New Roman" w:hAnsi="Times New Roman" w:cs="Times New Roman"/>
        </w:rPr>
        <w:t>Delilo</w:t>
      </w:r>
      <w:proofErr w:type="spellEnd"/>
      <w:r w:rsidRPr="006A545D">
        <w:rPr>
          <w:rFonts w:ascii="Times New Roman" w:hAnsi="Times New Roman" w:cs="Times New Roman"/>
        </w:rPr>
        <w:t>, Tremblay, &amp; Peterson, 2000).</w:t>
      </w:r>
      <w:r w:rsidR="007E2D37">
        <w:rPr>
          <w:rFonts w:ascii="Times New Roman" w:hAnsi="Times New Roman" w:cs="Times New Roman"/>
        </w:rPr>
        <w:t xml:space="preserve"> </w:t>
      </w:r>
      <w:r w:rsidRPr="006A545D">
        <w:rPr>
          <w:rFonts w:ascii="Times New Roman" w:hAnsi="Times New Roman" w:cs="Times New Roman"/>
        </w:rPr>
        <w:t>Taken together, these symptoms suggest that childhood trauma may lead to a higher likelihood of future intergenerational trauma.</w:t>
      </w:r>
      <w:r w:rsidR="007E2D37">
        <w:rPr>
          <w:rFonts w:ascii="Times New Roman" w:hAnsi="Times New Roman" w:cs="Times New Roman"/>
        </w:rPr>
        <w:t xml:space="preserve"> </w:t>
      </w:r>
    </w:p>
    <w:p w14:paraId="5A54DCD8" w14:textId="56798A8D" w:rsidR="006A545D" w:rsidRDefault="006A545D" w:rsidP="006A545D">
      <w:pPr>
        <w:spacing w:line="480" w:lineRule="auto"/>
        <w:outlineLvl w:val="0"/>
        <w:rPr>
          <w:rFonts w:ascii="Times New Roman" w:hAnsi="Times New Roman" w:cs="Times New Roman"/>
        </w:rPr>
      </w:pPr>
      <w:r w:rsidRPr="006A545D">
        <w:rPr>
          <w:rFonts w:ascii="Times New Roman" w:hAnsi="Times New Roman" w:cs="Times New Roman"/>
        </w:rPr>
        <w:tab/>
        <w:t>Several studies have shown that children and adults who have experienced a single trauma are disproportionately more likely</w:t>
      </w:r>
      <w:r w:rsidR="00B737B6">
        <w:rPr>
          <w:rFonts w:ascii="Times New Roman" w:hAnsi="Times New Roman" w:cs="Times New Roman"/>
        </w:rPr>
        <w:t xml:space="preserve"> to experience additional types </w:t>
      </w:r>
      <w:r w:rsidRPr="006A545D">
        <w:rPr>
          <w:rFonts w:ascii="Times New Roman" w:hAnsi="Times New Roman" w:cs="Times New Roman"/>
        </w:rPr>
        <w:t xml:space="preserve">of traumas </w:t>
      </w:r>
      <w:r w:rsidR="00B737B6">
        <w:rPr>
          <w:rFonts w:ascii="Times New Roman" w:hAnsi="Times New Roman" w:cs="Times New Roman"/>
        </w:rPr>
        <w:t xml:space="preserve">in the future </w:t>
      </w:r>
      <w:r w:rsidRPr="006A545D">
        <w:rPr>
          <w:rFonts w:ascii="Times New Roman" w:hAnsi="Times New Roman" w:cs="Times New Roman"/>
        </w:rPr>
        <w:t xml:space="preserve">(Martin, </w:t>
      </w:r>
      <w:proofErr w:type="spellStart"/>
      <w:r w:rsidRPr="006A545D">
        <w:rPr>
          <w:rFonts w:ascii="Times New Roman" w:hAnsi="Times New Roman" w:cs="Times New Roman"/>
        </w:rPr>
        <w:t>DeMarni</w:t>
      </w:r>
      <w:proofErr w:type="spellEnd"/>
      <w:r w:rsidRPr="006A545D">
        <w:rPr>
          <w:rFonts w:ascii="Times New Roman" w:hAnsi="Times New Roman" w:cs="Times New Roman"/>
        </w:rPr>
        <w:t xml:space="preserve">, </w:t>
      </w:r>
      <w:proofErr w:type="spellStart"/>
      <w:r w:rsidRPr="006A545D">
        <w:rPr>
          <w:rFonts w:ascii="Times New Roman" w:hAnsi="Times New Roman" w:cs="Times New Roman"/>
        </w:rPr>
        <w:t>DePrince</w:t>
      </w:r>
      <w:proofErr w:type="spellEnd"/>
      <w:r w:rsidRPr="006A545D">
        <w:rPr>
          <w:rFonts w:ascii="Times New Roman" w:hAnsi="Times New Roman" w:cs="Times New Roman"/>
        </w:rPr>
        <w:t xml:space="preserve">, &amp; </w:t>
      </w:r>
      <w:proofErr w:type="spellStart"/>
      <w:r w:rsidRPr="006A545D">
        <w:rPr>
          <w:rFonts w:ascii="Times New Roman" w:hAnsi="Times New Roman" w:cs="Times New Roman"/>
        </w:rPr>
        <w:t>Freyd</w:t>
      </w:r>
      <w:proofErr w:type="spellEnd"/>
      <w:r w:rsidRPr="006A545D">
        <w:rPr>
          <w:rFonts w:ascii="Times New Roman" w:hAnsi="Times New Roman" w:cs="Times New Roman"/>
        </w:rPr>
        <w:t xml:space="preserve">, 2013; Darnell, </w:t>
      </w:r>
      <w:proofErr w:type="spellStart"/>
      <w:r w:rsidRPr="006A545D">
        <w:rPr>
          <w:rFonts w:ascii="Times New Roman" w:hAnsi="Times New Roman" w:cs="Times New Roman"/>
        </w:rPr>
        <w:t>Flaster</w:t>
      </w:r>
      <w:proofErr w:type="spellEnd"/>
      <w:r w:rsidRPr="006A545D">
        <w:rPr>
          <w:rFonts w:ascii="Times New Roman" w:hAnsi="Times New Roman" w:cs="Times New Roman"/>
        </w:rPr>
        <w:t xml:space="preserve">, Hendricks, </w:t>
      </w:r>
      <w:proofErr w:type="spellStart"/>
      <w:r w:rsidRPr="006A545D">
        <w:rPr>
          <w:rFonts w:ascii="Times New Roman" w:hAnsi="Times New Roman" w:cs="Times New Roman"/>
        </w:rPr>
        <w:t>Kerbrat</w:t>
      </w:r>
      <w:proofErr w:type="spellEnd"/>
      <w:r w:rsidRPr="006A545D">
        <w:rPr>
          <w:rFonts w:ascii="Times New Roman" w:hAnsi="Times New Roman" w:cs="Times New Roman"/>
        </w:rPr>
        <w:t xml:space="preserve">, &amp; </w:t>
      </w:r>
      <w:proofErr w:type="spellStart"/>
      <w:r w:rsidRPr="006A545D">
        <w:rPr>
          <w:rFonts w:ascii="Times New Roman" w:hAnsi="Times New Roman" w:cs="Times New Roman"/>
        </w:rPr>
        <w:t>Comtois</w:t>
      </w:r>
      <w:proofErr w:type="spellEnd"/>
      <w:r w:rsidRPr="006A545D">
        <w:rPr>
          <w:rFonts w:ascii="Times New Roman" w:hAnsi="Times New Roman" w:cs="Times New Roman"/>
        </w:rPr>
        <w:t>, 2018).</w:t>
      </w:r>
      <w:r w:rsidR="007E2D37">
        <w:rPr>
          <w:rFonts w:ascii="Times New Roman" w:hAnsi="Times New Roman" w:cs="Times New Roman"/>
        </w:rPr>
        <w:t xml:space="preserve"> </w:t>
      </w:r>
      <w:r w:rsidRPr="006A545D">
        <w:rPr>
          <w:rFonts w:ascii="Times New Roman" w:hAnsi="Times New Roman" w:cs="Times New Roman"/>
        </w:rPr>
        <w:t xml:space="preserve">For example, in a study of 273 college students, </w:t>
      </w:r>
      <w:r w:rsidR="00660515">
        <w:rPr>
          <w:rFonts w:ascii="Times New Roman" w:hAnsi="Times New Roman" w:cs="Times New Roman"/>
        </w:rPr>
        <w:t>63%</w:t>
      </w:r>
      <w:r w:rsidRPr="006A545D">
        <w:rPr>
          <w:rFonts w:ascii="Times New Roman" w:hAnsi="Times New Roman" w:cs="Times New Roman"/>
        </w:rPr>
        <w:t xml:space="preserve"> of participants who endorsed exposure to at least one type of trauma reported having experienced multiple</w:t>
      </w:r>
      <w:r w:rsidR="00B737B6">
        <w:rPr>
          <w:rFonts w:ascii="Times New Roman" w:hAnsi="Times New Roman" w:cs="Times New Roman"/>
        </w:rPr>
        <w:t xml:space="preserve"> types of</w:t>
      </w:r>
      <w:r w:rsidRPr="006A545D">
        <w:rPr>
          <w:rFonts w:ascii="Times New Roman" w:hAnsi="Times New Roman" w:cs="Times New Roman"/>
        </w:rPr>
        <w:t xml:space="preserve"> traumas (Martin et al., 2013).</w:t>
      </w:r>
      <w:r w:rsidR="007E2D37">
        <w:rPr>
          <w:rFonts w:ascii="Times New Roman" w:hAnsi="Times New Roman" w:cs="Times New Roman"/>
        </w:rPr>
        <w:t xml:space="preserve"> </w:t>
      </w:r>
      <w:r w:rsidRPr="006A545D">
        <w:rPr>
          <w:rFonts w:ascii="Times New Roman" w:hAnsi="Times New Roman" w:cs="Times New Roman"/>
        </w:rPr>
        <w:t xml:space="preserve">This </w:t>
      </w:r>
      <w:r w:rsidR="00B737B6">
        <w:rPr>
          <w:rFonts w:ascii="Times New Roman" w:hAnsi="Times New Roman" w:cs="Times New Roman"/>
        </w:rPr>
        <w:t>phenomenon</w:t>
      </w:r>
      <w:r w:rsidRPr="006A545D">
        <w:rPr>
          <w:rFonts w:ascii="Times New Roman" w:hAnsi="Times New Roman" w:cs="Times New Roman"/>
        </w:rPr>
        <w:t>, referred to as cumulative trauma, is associated with greater levels of depression, anxiety, sleep issues, co-occurring disorders, somatic complaints, and aggressive behaviors.</w:t>
      </w:r>
    </w:p>
    <w:p w14:paraId="3DCFE9DF" w14:textId="3F0E140C" w:rsidR="00461F4D" w:rsidRPr="006A545D" w:rsidRDefault="00461F4D" w:rsidP="006A545D">
      <w:pPr>
        <w:spacing w:line="480" w:lineRule="auto"/>
        <w:outlineLvl w:val="0"/>
        <w:rPr>
          <w:rFonts w:ascii="Times New Roman" w:hAnsi="Times New Roman" w:cs="Times New Roman"/>
        </w:rPr>
      </w:pPr>
      <w:r>
        <w:rPr>
          <w:rFonts w:ascii="Times New Roman" w:hAnsi="Times New Roman" w:cs="Times New Roman"/>
        </w:rPr>
        <w:tab/>
      </w:r>
      <w:r w:rsidR="00656EE8">
        <w:rPr>
          <w:rFonts w:ascii="Times New Roman" w:hAnsi="Times New Roman" w:cs="Times New Roman"/>
        </w:rPr>
        <w:t>Several explanations for the frequency of cumulative trauma exist.</w:t>
      </w:r>
      <w:r w:rsidR="007E2D37">
        <w:rPr>
          <w:rFonts w:ascii="Times New Roman" w:hAnsi="Times New Roman" w:cs="Times New Roman"/>
        </w:rPr>
        <w:t xml:space="preserve"> </w:t>
      </w:r>
      <w:r w:rsidR="00656EE8">
        <w:rPr>
          <w:rFonts w:ascii="Times New Roman" w:hAnsi="Times New Roman" w:cs="Times New Roman"/>
        </w:rPr>
        <w:t xml:space="preserve">First, certain environments predispose individuals to recurring </w:t>
      </w:r>
      <w:r w:rsidR="00B737B6">
        <w:rPr>
          <w:rFonts w:ascii="Times New Roman" w:hAnsi="Times New Roman" w:cs="Times New Roman"/>
        </w:rPr>
        <w:t>single-type</w:t>
      </w:r>
      <w:r w:rsidR="00575F31">
        <w:rPr>
          <w:rFonts w:ascii="Times New Roman" w:hAnsi="Times New Roman" w:cs="Times New Roman"/>
        </w:rPr>
        <w:t xml:space="preserve"> </w:t>
      </w:r>
      <w:r w:rsidR="00656EE8">
        <w:rPr>
          <w:rFonts w:ascii="Times New Roman" w:hAnsi="Times New Roman" w:cs="Times New Roman"/>
        </w:rPr>
        <w:t xml:space="preserve">trauma, </w:t>
      </w:r>
      <w:r w:rsidR="006A347A">
        <w:rPr>
          <w:rFonts w:ascii="Times New Roman" w:hAnsi="Times New Roman" w:cs="Times New Roman"/>
        </w:rPr>
        <w:t xml:space="preserve">called complex trauma, </w:t>
      </w:r>
      <w:r w:rsidR="00656EE8">
        <w:rPr>
          <w:rFonts w:ascii="Times New Roman" w:hAnsi="Times New Roman" w:cs="Times New Roman"/>
        </w:rPr>
        <w:t>such as a child living with abusive or neglectful parents (Darnell et al., 2018</w:t>
      </w:r>
      <w:r w:rsidR="00E12836">
        <w:rPr>
          <w:rFonts w:ascii="Times New Roman" w:hAnsi="Times New Roman" w:cs="Times New Roman"/>
        </w:rPr>
        <w:t xml:space="preserve">) </w:t>
      </w:r>
      <w:r w:rsidR="0094220D">
        <w:rPr>
          <w:rFonts w:ascii="Times New Roman" w:hAnsi="Times New Roman" w:cs="Times New Roman"/>
        </w:rPr>
        <w:t xml:space="preserve">and </w:t>
      </w:r>
      <w:r w:rsidR="00E12836">
        <w:rPr>
          <w:rFonts w:ascii="Times New Roman" w:hAnsi="Times New Roman" w:cs="Times New Roman"/>
        </w:rPr>
        <w:t xml:space="preserve">an individual living with a </w:t>
      </w:r>
      <w:r w:rsidR="00656EE8">
        <w:rPr>
          <w:rFonts w:ascii="Times New Roman" w:hAnsi="Times New Roman" w:cs="Times New Roman"/>
        </w:rPr>
        <w:t>violent intimate partner (</w:t>
      </w:r>
      <w:r w:rsidR="0094220D" w:rsidRPr="0094220D">
        <w:rPr>
          <w:rFonts w:ascii="Times New Roman" w:hAnsi="Times New Roman" w:cs="Times New Roman"/>
        </w:rPr>
        <w:t>Cohe</w:t>
      </w:r>
      <w:r w:rsidR="0094220D">
        <w:rPr>
          <w:rFonts w:ascii="Times New Roman" w:hAnsi="Times New Roman" w:cs="Times New Roman"/>
        </w:rPr>
        <w:t xml:space="preserve">n, Field, Campbell, </w:t>
      </w:r>
      <w:r w:rsidR="0094220D" w:rsidRPr="0094220D">
        <w:rPr>
          <w:rFonts w:ascii="Times New Roman" w:hAnsi="Times New Roman" w:cs="Times New Roman"/>
        </w:rPr>
        <w:t xml:space="preserve">&amp; </w:t>
      </w:r>
      <w:r w:rsidR="0094220D">
        <w:rPr>
          <w:rFonts w:ascii="Times New Roman" w:hAnsi="Times New Roman" w:cs="Times New Roman"/>
        </w:rPr>
        <w:t>Hien, 2013).</w:t>
      </w:r>
      <w:r w:rsidR="00BC1093">
        <w:rPr>
          <w:rFonts w:ascii="Times New Roman" w:hAnsi="Times New Roman" w:cs="Times New Roman"/>
        </w:rPr>
        <w:t xml:space="preserve"> In such environments, multiple types of control and abuse are common</w:t>
      </w:r>
      <w:r w:rsidR="0072398D">
        <w:rPr>
          <w:rFonts w:ascii="Times New Roman" w:hAnsi="Times New Roman" w:cs="Times New Roman"/>
        </w:rPr>
        <w:t>.</w:t>
      </w:r>
      <w:r w:rsidR="007E2D37">
        <w:rPr>
          <w:rFonts w:ascii="Times New Roman" w:hAnsi="Times New Roman" w:cs="Times New Roman"/>
        </w:rPr>
        <w:t xml:space="preserve"> </w:t>
      </w:r>
      <w:r w:rsidR="006A347A">
        <w:rPr>
          <w:rFonts w:ascii="Times New Roman" w:hAnsi="Times New Roman" w:cs="Times New Roman"/>
        </w:rPr>
        <w:t xml:space="preserve">Second, complex trauma in childhood is presupposed to acculturate children into unhealthy relational patterns </w:t>
      </w:r>
      <w:r w:rsidR="00575F31">
        <w:rPr>
          <w:rFonts w:ascii="Times New Roman" w:hAnsi="Times New Roman" w:cs="Times New Roman"/>
        </w:rPr>
        <w:t xml:space="preserve">that </w:t>
      </w:r>
      <w:r w:rsidR="006A347A">
        <w:rPr>
          <w:rFonts w:ascii="Times New Roman" w:hAnsi="Times New Roman" w:cs="Times New Roman"/>
        </w:rPr>
        <w:lastRenderedPageBreak/>
        <w:t>potentially predispose them to be in unsafe situations in adulthood (Martin et al., 2013).</w:t>
      </w:r>
      <w:r w:rsidR="007E2D37">
        <w:rPr>
          <w:rFonts w:ascii="Times New Roman" w:hAnsi="Times New Roman" w:cs="Times New Roman"/>
        </w:rPr>
        <w:t xml:space="preserve"> </w:t>
      </w:r>
      <w:r w:rsidR="00B33C73">
        <w:rPr>
          <w:rFonts w:ascii="Times New Roman" w:hAnsi="Times New Roman" w:cs="Times New Roman"/>
        </w:rPr>
        <w:t xml:space="preserve">Third, people of marginalized identities tend to experience </w:t>
      </w:r>
      <w:r w:rsidR="00286E30">
        <w:rPr>
          <w:rFonts w:ascii="Times New Roman" w:hAnsi="Times New Roman" w:cs="Times New Roman"/>
        </w:rPr>
        <w:t>recurring trauma through violence and microag</w:t>
      </w:r>
      <w:r w:rsidR="00575F31">
        <w:rPr>
          <w:rFonts w:ascii="Times New Roman" w:hAnsi="Times New Roman" w:cs="Times New Roman"/>
        </w:rPr>
        <w:t>g</w:t>
      </w:r>
      <w:r w:rsidR="00286E30">
        <w:rPr>
          <w:rFonts w:ascii="Times New Roman" w:hAnsi="Times New Roman" w:cs="Times New Roman"/>
        </w:rPr>
        <w:t>ressions</w:t>
      </w:r>
      <w:r w:rsidR="00D401E7">
        <w:rPr>
          <w:rFonts w:ascii="Times New Roman" w:hAnsi="Times New Roman" w:cs="Times New Roman"/>
        </w:rPr>
        <w:t xml:space="preserve"> </w:t>
      </w:r>
      <w:r w:rsidR="00BA5233">
        <w:rPr>
          <w:rFonts w:ascii="Times New Roman" w:hAnsi="Times New Roman" w:cs="Times New Roman"/>
        </w:rPr>
        <w:t xml:space="preserve">based on </w:t>
      </w:r>
      <w:r w:rsidR="006F0E40">
        <w:rPr>
          <w:rFonts w:ascii="Times New Roman" w:hAnsi="Times New Roman" w:cs="Times New Roman"/>
        </w:rPr>
        <w:t xml:space="preserve">their salient identities </w:t>
      </w:r>
      <w:r w:rsidR="00D401E7">
        <w:rPr>
          <w:rFonts w:ascii="Times New Roman" w:hAnsi="Times New Roman" w:cs="Times New Roman"/>
        </w:rPr>
        <w:t>(Kira, 2010)</w:t>
      </w:r>
      <w:r w:rsidR="00286E30">
        <w:rPr>
          <w:rFonts w:ascii="Times New Roman" w:hAnsi="Times New Roman" w:cs="Times New Roman"/>
        </w:rPr>
        <w:t>.</w:t>
      </w:r>
    </w:p>
    <w:p w14:paraId="04A92669" w14:textId="02066662" w:rsidR="006A545D" w:rsidRPr="006A545D" w:rsidRDefault="006A545D" w:rsidP="006A545D">
      <w:pPr>
        <w:spacing w:line="480" w:lineRule="auto"/>
        <w:outlineLvl w:val="0"/>
        <w:rPr>
          <w:rFonts w:ascii="Times New Roman" w:hAnsi="Times New Roman" w:cs="Times New Roman"/>
        </w:rPr>
      </w:pPr>
      <w:r w:rsidRPr="006A545D">
        <w:rPr>
          <w:rFonts w:ascii="Times New Roman" w:hAnsi="Times New Roman" w:cs="Times New Roman"/>
        </w:rPr>
        <w:tab/>
        <w:t>Many health-related effects of posttraumatic</w:t>
      </w:r>
      <w:r w:rsidR="00BC1093">
        <w:rPr>
          <w:rFonts w:ascii="Times New Roman" w:hAnsi="Times New Roman" w:cs="Times New Roman"/>
        </w:rPr>
        <w:t xml:space="preserve"> stress have been identified.</w:t>
      </w:r>
      <w:r w:rsidR="007E2D37">
        <w:rPr>
          <w:rFonts w:ascii="Times New Roman" w:hAnsi="Times New Roman" w:cs="Times New Roman"/>
        </w:rPr>
        <w:t xml:space="preserve"> </w:t>
      </w:r>
      <w:r w:rsidR="00BC1093">
        <w:rPr>
          <w:rFonts w:ascii="Times New Roman" w:hAnsi="Times New Roman" w:cs="Times New Roman"/>
        </w:rPr>
        <w:t>For example, i</w:t>
      </w:r>
      <w:r w:rsidRPr="006A545D">
        <w:rPr>
          <w:rFonts w:ascii="Times New Roman" w:hAnsi="Times New Roman" w:cs="Times New Roman"/>
        </w:rPr>
        <w:t>n a meta-analysis of primarily male veterans, Pole (2007) found that those with PTSD experience larger startle responses and higher levels of arousal at rest as measured by skin conductance, blood pressure, heart rate, and muscle tension.</w:t>
      </w:r>
      <w:r w:rsidR="007E2D37">
        <w:rPr>
          <w:rFonts w:ascii="Times New Roman" w:hAnsi="Times New Roman" w:cs="Times New Roman"/>
        </w:rPr>
        <w:t xml:space="preserve"> </w:t>
      </w:r>
      <w:r w:rsidRPr="006A545D">
        <w:rPr>
          <w:rFonts w:ascii="Times New Roman" w:hAnsi="Times New Roman" w:cs="Times New Roman"/>
        </w:rPr>
        <w:t xml:space="preserve">Beck and Clapp (2011) identified a </w:t>
      </w:r>
      <w:r w:rsidR="00BC1093">
        <w:rPr>
          <w:rFonts w:ascii="Times New Roman" w:hAnsi="Times New Roman" w:cs="Times New Roman"/>
        </w:rPr>
        <w:t>significant</w:t>
      </w:r>
      <w:r w:rsidRPr="006A545D">
        <w:rPr>
          <w:rFonts w:ascii="Times New Roman" w:hAnsi="Times New Roman" w:cs="Times New Roman"/>
        </w:rPr>
        <w:t xml:space="preserve"> relationship between a PTSD diagnosis and subjective reports of chronic pain in</w:t>
      </w:r>
      <w:r w:rsidR="00167258">
        <w:rPr>
          <w:rFonts w:ascii="Times New Roman" w:hAnsi="Times New Roman" w:cs="Times New Roman"/>
        </w:rPr>
        <w:t xml:space="preserve"> a study of adult men and women</w:t>
      </w:r>
      <w:r w:rsidR="00BC1093">
        <w:rPr>
          <w:rFonts w:ascii="Times New Roman" w:hAnsi="Times New Roman" w:cs="Times New Roman"/>
        </w:rPr>
        <w:t>.</w:t>
      </w:r>
      <w:r w:rsidR="007E2D37">
        <w:rPr>
          <w:rFonts w:ascii="Times New Roman" w:hAnsi="Times New Roman" w:cs="Times New Roman"/>
        </w:rPr>
        <w:t xml:space="preserve"> </w:t>
      </w:r>
      <w:r w:rsidR="00BC1093">
        <w:rPr>
          <w:rFonts w:ascii="Times New Roman" w:hAnsi="Times New Roman" w:cs="Times New Roman"/>
        </w:rPr>
        <w:t>In a separate</w:t>
      </w:r>
      <w:r w:rsidRPr="006A545D">
        <w:rPr>
          <w:rFonts w:ascii="Times New Roman" w:hAnsi="Times New Roman" w:cs="Times New Roman"/>
        </w:rPr>
        <w:t xml:space="preserve"> study of women who have experienced intimate partner violence, PTSD was associated with higher than </w:t>
      </w:r>
      <w:r w:rsidR="0090497A">
        <w:rPr>
          <w:rFonts w:ascii="Times New Roman" w:hAnsi="Times New Roman" w:cs="Times New Roman"/>
        </w:rPr>
        <w:t>normative</w:t>
      </w:r>
      <w:r w:rsidRPr="006A545D">
        <w:rPr>
          <w:rFonts w:ascii="Times New Roman" w:hAnsi="Times New Roman" w:cs="Times New Roman"/>
        </w:rPr>
        <w:t xml:space="preserve"> levels of muscle pain, digestive issues, sleep issues, and sexual inhibition and dysfunction (Woods, Hall, Campbell, &amp; </w:t>
      </w:r>
      <w:proofErr w:type="spellStart"/>
      <w:r w:rsidRPr="006A545D">
        <w:rPr>
          <w:rFonts w:ascii="Times New Roman" w:hAnsi="Times New Roman" w:cs="Times New Roman"/>
        </w:rPr>
        <w:t>Angott</w:t>
      </w:r>
      <w:proofErr w:type="spellEnd"/>
      <w:r w:rsidRPr="006A545D">
        <w:rPr>
          <w:rFonts w:ascii="Times New Roman" w:hAnsi="Times New Roman" w:cs="Times New Roman"/>
        </w:rPr>
        <w:t>, 2008).</w:t>
      </w:r>
      <w:r w:rsidR="007E2D37">
        <w:rPr>
          <w:rFonts w:ascii="Times New Roman" w:hAnsi="Times New Roman" w:cs="Times New Roman"/>
        </w:rPr>
        <w:t xml:space="preserve"> </w:t>
      </w:r>
      <w:r w:rsidRPr="006A545D">
        <w:rPr>
          <w:rFonts w:ascii="Times New Roman" w:hAnsi="Times New Roman" w:cs="Times New Roman"/>
        </w:rPr>
        <w:t xml:space="preserve">Other </w:t>
      </w:r>
      <w:r w:rsidR="00575F31">
        <w:rPr>
          <w:rFonts w:ascii="Times New Roman" w:hAnsi="Times New Roman" w:cs="Times New Roman"/>
        </w:rPr>
        <w:t>health-related</w:t>
      </w:r>
      <w:r w:rsidRPr="006A545D">
        <w:rPr>
          <w:rFonts w:ascii="Times New Roman" w:hAnsi="Times New Roman" w:cs="Times New Roman"/>
        </w:rPr>
        <w:t xml:space="preserve"> issues found to be </w:t>
      </w:r>
      <w:r w:rsidR="00575F31" w:rsidRPr="006A545D">
        <w:rPr>
          <w:rFonts w:ascii="Times New Roman" w:hAnsi="Times New Roman" w:cs="Times New Roman"/>
        </w:rPr>
        <w:t>connected</w:t>
      </w:r>
      <w:r w:rsidRPr="006A545D">
        <w:rPr>
          <w:rFonts w:ascii="Times New Roman" w:hAnsi="Times New Roman" w:cs="Times New Roman"/>
        </w:rPr>
        <w:t xml:space="preserve"> to posttraumatic stress includ</w:t>
      </w:r>
      <w:r w:rsidR="00575F31">
        <w:rPr>
          <w:rFonts w:ascii="Times New Roman" w:hAnsi="Times New Roman" w:cs="Times New Roman"/>
        </w:rPr>
        <w:t>e</w:t>
      </w:r>
      <w:r w:rsidR="004C0A4B">
        <w:rPr>
          <w:rFonts w:ascii="Times New Roman" w:hAnsi="Times New Roman" w:cs="Times New Roman"/>
        </w:rPr>
        <w:t xml:space="preserve"> </w:t>
      </w:r>
      <w:r w:rsidRPr="006A545D">
        <w:rPr>
          <w:rFonts w:ascii="Times New Roman" w:hAnsi="Times New Roman" w:cs="Times New Roman"/>
        </w:rPr>
        <w:t xml:space="preserve">migraines and ulcers (Goodwin, Hoven, </w:t>
      </w:r>
      <w:proofErr w:type="spellStart"/>
      <w:r w:rsidRPr="006A545D">
        <w:rPr>
          <w:rFonts w:ascii="Times New Roman" w:hAnsi="Times New Roman" w:cs="Times New Roman"/>
        </w:rPr>
        <w:t>Murison</w:t>
      </w:r>
      <w:proofErr w:type="spellEnd"/>
      <w:r w:rsidRPr="006A545D">
        <w:rPr>
          <w:rFonts w:ascii="Times New Roman" w:hAnsi="Times New Roman" w:cs="Times New Roman"/>
        </w:rPr>
        <w:t xml:space="preserve">, &amp; </w:t>
      </w:r>
      <w:proofErr w:type="spellStart"/>
      <w:r w:rsidRPr="006A545D">
        <w:rPr>
          <w:rFonts w:ascii="Times New Roman" w:hAnsi="Times New Roman" w:cs="Times New Roman"/>
        </w:rPr>
        <w:t>Hotopf</w:t>
      </w:r>
      <w:proofErr w:type="spellEnd"/>
      <w:r w:rsidRPr="006A545D">
        <w:rPr>
          <w:rFonts w:ascii="Times New Roman" w:hAnsi="Times New Roman" w:cs="Times New Roman"/>
        </w:rPr>
        <w:t xml:space="preserve">, 2003), respiratory complaints and respiratory disease (Farley &amp; </w:t>
      </w:r>
      <w:proofErr w:type="spellStart"/>
      <w:r w:rsidRPr="006A545D">
        <w:rPr>
          <w:rFonts w:ascii="Times New Roman" w:hAnsi="Times New Roman" w:cs="Times New Roman"/>
        </w:rPr>
        <w:t>Patsalides</w:t>
      </w:r>
      <w:proofErr w:type="spellEnd"/>
      <w:r w:rsidRPr="006A545D">
        <w:rPr>
          <w:rFonts w:ascii="Times New Roman" w:hAnsi="Times New Roman" w:cs="Times New Roman"/>
        </w:rPr>
        <w:t>, 2001), higher rates of thyroid disease in sexually assaulted men</w:t>
      </w:r>
      <w:r w:rsidR="00826AB6">
        <w:rPr>
          <w:rFonts w:ascii="Times New Roman" w:hAnsi="Times New Roman" w:cs="Times New Roman"/>
        </w:rPr>
        <w:t xml:space="preserve"> and</w:t>
      </w:r>
      <w:r w:rsidRPr="006A545D">
        <w:rPr>
          <w:rFonts w:ascii="Times New Roman" w:hAnsi="Times New Roman" w:cs="Times New Roman"/>
        </w:rPr>
        <w:t xml:space="preserve"> arthritis and breast cancer in sexually assaulted women (Stein, &amp; Barrett-Connor, 2000), and cardiac disease </w:t>
      </w:r>
      <w:r w:rsidR="00BC1093">
        <w:rPr>
          <w:rFonts w:ascii="Times New Roman" w:hAnsi="Times New Roman" w:cs="Times New Roman"/>
        </w:rPr>
        <w:t xml:space="preserve">in men and women </w:t>
      </w:r>
      <w:r w:rsidRPr="006A545D">
        <w:rPr>
          <w:rFonts w:ascii="Times New Roman" w:hAnsi="Times New Roman" w:cs="Times New Roman"/>
        </w:rPr>
        <w:t>(</w:t>
      </w:r>
      <w:proofErr w:type="spellStart"/>
      <w:r w:rsidRPr="006A545D">
        <w:rPr>
          <w:rFonts w:ascii="Times New Roman" w:hAnsi="Times New Roman" w:cs="Times New Roman"/>
        </w:rPr>
        <w:t>Boscarino</w:t>
      </w:r>
      <w:proofErr w:type="spellEnd"/>
      <w:r w:rsidRPr="006A545D">
        <w:rPr>
          <w:rFonts w:ascii="Times New Roman" w:hAnsi="Times New Roman" w:cs="Times New Roman"/>
        </w:rPr>
        <w:t xml:space="preserve"> &amp; Chang, 1997).</w:t>
      </w:r>
    </w:p>
    <w:p w14:paraId="2EA37498" w14:textId="18007753" w:rsidR="001D69BB" w:rsidRPr="006A545D" w:rsidRDefault="006A545D" w:rsidP="00D013A5">
      <w:pPr>
        <w:spacing w:line="480" w:lineRule="auto"/>
        <w:outlineLvl w:val="0"/>
        <w:rPr>
          <w:rFonts w:ascii="Times New Roman" w:hAnsi="Times New Roman" w:cs="Times New Roman"/>
        </w:rPr>
      </w:pPr>
      <w:r w:rsidRPr="006A545D">
        <w:rPr>
          <w:rFonts w:ascii="Times New Roman" w:hAnsi="Times New Roman" w:cs="Times New Roman"/>
        </w:rPr>
        <w:tab/>
        <w:t>Higher levels of health complaints inevitably lead to greater healthca</w:t>
      </w:r>
      <w:r w:rsidR="00BC1093">
        <w:rPr>
          <w:rFonts w:ascii="Times New Roman" w:hAnsi="Times New Roman" w:cs="Times New Roman"/>
        </w:rPr>
        <w:t>re utilization.</w:t>
      </w:r>
      <w:r w:rsidR="007E2D37">
        <w:rPr>
          <w:rFonts w:ascii="Times New Roman" w:hAnsi="Times New Roman" w:cs="Times New Roman"/>
        </w:rPr>
        <w:t xml:space="preserve"> </w:t>
      </w:r>
      <w:r w:rsidR="00BC1093">
        <w:rPr>
          <w:rFonts w:ascii="Times New Roman" w:hAnsi="Times New Roman" w:cs="Times New Roman"/>
        </w:rPr>
        <w:t>For example, a</w:t>
      </w:r>
      <w:r w:rsidR="00C7177A">
        <w:rPr>
          <w:rFonts w:ascii="Times New Roman" w:hAnsi="Times New Roman" w:cs="Times New Roman"/>
        </w:rPr>
        <w:t xml:space="preserve">n </w:t>
      </w:r>
      <w:r w:rsidRPr="006A545D">
        <w:rPr>
          <w:rFonts w:ascii="Times New Roman" w:hAnsi="Times New Roman" w:cs="Times New Roman"/>
        </w:rPr>
        <w:t>investigation of PTSD</w:t>
      </w:r>
      <w:r w:rsidR="00826AB6">
        <w:rPr>
          <w:rFonts w:ascii="Times New Roman" w:hAnsi="Times New Roman" w:cs="Times New Roman"/>
        </w:rPr>
        <w:t>-</w:t>
      </w:r>
      <w:r w:rsidRPr="006A545D">
        <w:rPr>
          <w:rFonts w:ascii="Times New Roman" w:hAnsi="Times New Roman" w:cs="Times New Roman"/>
        </w:rPr>
        <w:t xml:space="preserve">associated health care costs for returning U.S. military </w:t>
      </w:r>
      <w:r w:rsidR="00302AC3">
        <w:rPr>
          <w:rFonts w:ascii="Times New Roman" w:hAnsi="Times New Roman" w:cs="Times New Roman"/>
        </w:rPr>
        <w:t>personnel</w:t>
      </w:r>
      <w:r w:rsidRPr="006A545D">
        <w:rPr>
          <w:rFonts w:ascii="Times New Roman" w:hAnsi="Times New Roman" w:cs="Times New Roman"/>
        </w:rPr>
        <w:t xml:space="preserve"> estimated an annual expenditure of $200 million (Harrison, Satterwhite, </w:t>
      </w:r>
      <w:proofErr w:type="spellStart"/>
      <w:r w:rsidRPr="006A545D">
        <w:rPr>
          <w:rFonts w:ascii="Times New Roman" w:hAnsi="Times New Roman" w:cs="Times New Roman"/>
        </w:rPr>
        <w:t>Rudday</w:t>
      </w:r>
      <w:proofErr w:type="spellEnd"/>
      <w:r w:rsidR="00C7177A">
        <w:rPr>
          <w:rFonts w:ascii="Times New Roman" w:hAnsi="Times New Roman" w:cs="Times New Roman"/>
        </w:rPr>
        <w:t>, 2010</w:t>
      </w:r>
      <w:r w:rsidRPr="006A545D">
        <w:rPr>
          <w:rFonts w:ascii="Times New Roman" w:hAnsi="Times New Roman" w:cs="Times New Roman"/>
        </w:rPr>
        <w:t>).</w:t>
      </w:r>
      <w:r w:rsidR="007E2D37">
        <w:rPr>
          <w:rFonts w:ascii="Times New Roman" w:hAnsi="Times New Roman" w:cs="Times New Roman"/>
        </w:rPr>
        <w:t xml:space="preserve"> </w:t>
      </w:r>
      <w:r w:rsidRPr="006A545D">
        <w:rPr>
          <w:rFonts w:ascii="Times New Roman" w:hAnsi="Times New Roman" w:cs="Times New Roman"/>
        </w:rPr>
        <w:t xml:space="preserve">In another study of nearly 2,600 adults, rates of physical health diagnosis increased 18% over </w:t>
      </w:r>
      <w:r w:rsidR="007C48B4">
        <w:rPr>
          <w:rFonts w:ascii="Times New Roman" w:hAnsi="Times New Roman" w:cs="Times New Roman"/>
        </w:rPr>
        <w:t xml:space="preserve">the </w:t>
      </w:r>
      <w:r w:rsidR="00501AE2">
        <w:rPr>
          <w:rFonts w:ascii="Times New Roman" w:hAnsi="Times New Roman" w:cs="Times New Roman"/>
        </w:rPr>
        <w:t xml:space="preserve">3 </w:t>
      </w:r>
      <w:r w:rsidRPr="006A545D">
        <w:rPr>
          <w:rFonts w:ascii="Times New Roman" w:hAnsi="Times New Roman" w:cs="Times New Roman"/>
        </w:rPr>
        <w:t xml:space="preserve">years </w:t>
      </w:r>
      <w:r w:rsidR="007C48B4">
        <w:rPr>
          <w:rFonts w:ascii="Times New Roman" w:hAnsi="Times New Roman" w:cs="Times New Roman"/>
        </w:rPr>
        <w:t>following the</w:t>
      </w:r>
      <w:r w:rsidRPr="006A545D">
        <w:rPr>
          <w:rFonts w:ascii="Times New Roman" w:hAnsi="Times New Roman" w:cs="Times New Roman"/>
        </w:rPr>
        <w:t xml:space="preserve"> 9/11 attacks, even after controlling for covariates.</w:t>
      </w:r>
      <w:r w:rsidR="007E2D37">
        <w:rPr>
          <w:rFonts w:ascii="Times New Roman" w:hAnsi="Times New Roman" w:cs="Times New Roman"/>
        </w:rPr>
        <w:t xml:space="preserve"> </w:t>
      </w:r>
      <w:r w:rsidRPr="006A545D">
        <w:rPr>
          <w:rFonts w:ascii="Times New Roman" w:hAnsi="Times New Roman" w:cs="Times New Roman"/>
        </w:rPr>
        <w:t xml:space="preserve">The increase </w:t>
      </w:r>
      <w:r w:rsidR="00BC1093">
        <w:rPr>
          <w:rFonts w:ascii="Times New Roman" w:hAnsi="Times New Roman" w:cs="Times New Roman"/>
        </w:rPr>
        <w:t xml:space="preserve">in healthcare utilization </w:t>
      </w:r>
      <w:r w:rsidR="009D2668">
        <w:rPr>
          <w:rFonts w:ascii="Times New Roman" w:hAnsi="Times New Roman" w:cs="Times New Roman"/>
        </w:rPr>
        <w:t xml:space="preserve">in that study </w:t>
      </w:r>
      <w:r w:rsidRPr="006A545D">
        <w:rPr>
          <w:rFonts w:ascii="Times New Roman" w:hAnsi="Times New Roman" w:cs="Times New Roman"/>
        </w:rPr>
        <w:t>was attributed both to</w:t>
      </w:r>
      <w:r w:rsidR="00FB7BFF">
        <w:rPr>
          <w:rFonts w:ascii="Times New Roman" w:hAnsi="Times New Roman" w:cs="Times New Roman"/>
        </w:rPr>
        <w:t xml:space="preserve"> </w:t>
      </w:r>
      <w:r w:rsidRPr="006A545D">
        <w:rPr>
          <w:rFonts w:ascii="Times New Roman" w:hAnsi="Times New Roman" w:cs="Times New Roman"/>
        </w:rPr>
        <w:t>disproportionate growth in stress</w:t>
      </w:r>
      <w:r w:rsidR="00C519A2">
        <w:rPr>
          <w:rFonts w:ascii="Times New Roman" w:hAnsi="Times New Roman" w:cs="Times New Roman"/>
        </w:rPr>
        <w:t>-</w:t>
      </w:r>
      <w:r w:rsidRPr="006A545D">
        <w:rPr>
          <w:rFonts w:ascii="Times New Roman" w:hAnsi="Times New Roman" w:cs="Times New Roman"/>
        </w:rPr>
        <w:t xml:space="preserve">related </w:t>
      </w:r>
      <w:r w:rsidRPr="006A545D">
        <w:rPr>
          <w:rFonts w:ascii="Times New Roman" w:hAnsi="Times New Roman" w:cs="Times New Roman"/>
        </w:rPr>
        <w:lastRenderedPageBreak/>
        <w:t>health issues as well as increased inclination toward health</w:t>
      </w:r>
      <w:r w:rsidR="00501AE2">
        <w:rPr>
          <w:rFonts w:ascii="Times New Roman" w:hAnsi="Times New Roman" w:cs="Times New Roman"/>
        </w:rPr>
        <w:t xml:space="preserve"> </w:t>
      </w:r>
      <w:r w:rsidRPr="006A545D">
        <w:rPr>
          <w:rFonts w:ascii="Times New Roman" w:hAnsi="Times New Roman" w:cs="Times New Roman"/>
        </w:rPr>
        <w:t>concern and subsequent heal</w:t>
      </w:r>
      <w:r w:rsidR="00BC1093">
        <w:rPr>
          <w:rFonts w:ascii="Times New Roman" w:hAnsi="Times New Roman" w:cs="Times New Roman"/>
        </w:rPr>
        <w:t>th</w:t>
      </w:r>
      <w:r w:rsidRPr="006A545D">
        <w:rPr>
          <w:rFonts w:ascii="Times New Roman" w:hAnsi="Times New Roman" w:cs="Times New Roman"/>
        </w:rPr>
        <w:t>care utilization (Holman &amp; Silver, 2011).</w:t>
      </w:r>
    </w:p>
    <w:p w14:paraId="56AAA4AC" w14:textId="4016342C" w:rsidR="00D013A5" w:rsidRPr="00F64F24" w:rsidRDefault="00D013A5" w:rsidP="00D013A5">
      <w:pPr>
        <w:spacing w:line="480" w:lineRule="auto"/>
        <w:outlineLvl w:val="0"/>
        <w:rPr>
          <w:rFonts w:ascii="Times New Roman" w:hAnsi="Times New Roman" w:cs="Times New Roman"/>
          <w:b/>
        </w:rPr>
      </w:pPr>
      <w:r w:rsidRPr="00F64F24">
        <w:rPr>
          <w:rFonts w:ascii="Times New Roman" w:hAnsi="Times New Roman" w:cs="Times New Roman"/>
          <w:b/>
        </w:rPr>
        <w:t>Evidence</w:t>
      </w:r>
      <w:r w:rsidR="004B38A1">
        <w:rPr>
          <w:rFonts w:ascii="Times New Roman" w:hAnsi="Times New Roman" w:cs="Times New Roman"/>
          <w:b/>
        </w:rPr>
        <w:t>-</w:t>
      </w:r>
      <w:r w:rsidRPr="00F64F24">
        <w:rPr>
          <w:rFonts w:ascii="Times New Roman" w:hAnsi="Times New Roman" w:cs="Times New Roman"/>
          <w:b/>
        </w:rPr>
        <w:t xml:space="preserve">Based Treatments </w:t>
      </w:r>
      <w:r w:rsidR="00C967CF">
        <w:rPr>
          <w:rFonts w:ascii="Times New Roman" w:hAnsi="Times New Roman" w:cs="Times New Roman"/>
          <w:b/>
        </w:rPr>
        <w:t xml:space="preserve">(EBTs) </w:t>
      </w:r>
      <w:r w:rsidRPr="00F64F24">
        <w:rPr>
          <w:rFonts w:ascii="Times New Roman" w:hAnsi="Times New Roman" w:cs="Times New Roman"/>
          <w:b/>
        </w:rPr>
        <w:t>of Trauma</w:t>
      </w:r>
    </w:p>
    <w:p w14:paraId="2BE26CBB" w14:textId="47B9D91A" w:rsidR="00F1057D" w:rsidRDefault="00507FF4" w:rsidP="00D013A5">
      <w:pPr>
        <w:spacing w:line="480" w:lineRule="auto"/>
        <w:outlineLvl w:val="0"/>
        <w:rPr>
          <w:rFonts w:ascii="Times New Roman" w:hAnsi="Times New Roman" w:cs="Times New Roman"/>
        </w:rPr>
      </w:pPr>
      <w:r>
        <w:rPr>
          <w:rFonts w:ascii="Times New Roman" w:hAnsi="Times New Roman" w:cs="Times New Roman"/>
        </w:rPr>
        <w:tab/>
      </w:r>
      <w:r w:rsidR="00F8748E">
        <w:rPr>
          <w:rFonts w:ascii="Times New Roman" w:hAnsi="Times New Roman" w:cs="Times New Roman"/>
        </w:rPr>
        <w:t xml:space="preserve">Research on the common factors of </w:t>
      </w:r>
      <w:r w:rsidR="008F73A3">
        <w:rPr>
          <w:rFonts w:ascii="Times New Roman" w:hAnsi="Times New Roman" w:cs="Times New Roman"/>
        </w:rPr>
        <w:t>psycho</w:t>
      </w:r>
      <w:r w:rsidR="00F8748E">
        <w:rPr>
          <w:rFonts w:ascii="Times New Roman" w:hAnsi="Times New Roman" w:cs="Times New Roman"/>
        </w:rPr>
        <w:t xml:space="preserve">therapy </w:t>
      </w:r>
      <w:r w:rsidR="001D499D">
        <w:rPr>
          <w:rFonts w:ascii="Times New Roman" w:hAnsi="Times New Roman" w:cs="Times New Roman"/>
        </w:rPr>
        <w:t>puts forth</w:t>
      </w:r>
      <w:r w:rsidR="00F8748E">
        <w:rPr>
          <w:rFonts w:ascii="Times New Roman" w:hAnsi="Times New Roman" w:cs="Times New Roman"/>
        </w:rPr>
        <w:t xml:space="preserve"> the notion that what is effective within a </w:t>
      </w:r>
      <w:r w:rsidR="00974AFC">
        <w:rPr>
          <w:rFonts w:ascii="Times New Roman" w:hAnsi="Times New Roman" w:cs="Times New Roman"/>
        </w:rPr>
        <w:t xml:space="preserve">particular </w:t>
      </w:r>
      <w:r w:rsidR="00F8748E">
        <w:rPr>
          <w:rFonts w:ascii="Times New Roman" w:hAnsi="Times New Roman" w:cs="Times New Roman"/>
        </w:rPr>
        <w:t xml:space="preserve">treatment is also effective across treatments for a given presenting problem (Duncan, Miller, </w:t>
      </w:r>
      <w:proofErr w:type="spellStart"/>
      <w:r w:rsidR="00F8748E">
        <w:rPr>
          <w:rFonts w:ascii="Times New Roman" w:hAnsi="Times New Roman" w:cs="Times New Roman"/>
        </w:rPr>
        <w:t>Wampold</w:t>
      </w:r>
      <w:proofErr w:type="spellEnd"/>
      <w:r w:rsidR="00F8748E">
        <w:rPr>
          <w:rFonts w:ascii="Times New Roman" w:hAnsi="Times New Roman" w:cs="Times New Roman"/>
        </w:rPr>
        <w:t>, &amp; Hubble, 2010).</w:t>
      </w:r>
      <w:r w:rsidR="007E2D37">
        <w:rPr>
          <w:rFonts w:ascii="Times New Roman" w:hAnsi="Times New Roman" w:cs="Times New Roman"/>
        </w:rPr>
        <w:t xml:space="preserve"> </w:t>
      </w:r>
      <w:r w:rsidR="00F76C02">
        <w:rPr>
          <w:rFonts w:ascii="Times New Roman" w:hAnsi="Times New Roman" w:cs="Times New Roman"/>
        </w:rPr>
        <w:t>Thus, researchers who investigate common factors of successful therapy aim to identify the components among therapies that produce effective treatment.</w:t>
      </w:r>
      <w:r w:rsidR="007E2D37">
        <w:rPr>
          <w:rFonts w:ascii="Times New Roman" w:hAnsi="Times New Roman" w:cs="Times New Roman"/>
        </w:rPr>
        <w:t xml:space="preserve"> </w:t>
      </w:r>
      <w:r w:rsidR="00F76C02">
        <w:rPr>
          <w:rFonts w:ascii="Times New Roman" w:hAnsi="Times New Roman" w:cs="Times New Roman"/>
        </w:rPr>
        <w:t xml:space="preserve">In this way, </w:t>
      </w:r>
      <w:r w:rsidR="0087444A">
        <w:rPr>
          <w:rFonts w:ascii="Times New Roman" w:hAnsi="Times New Roman" w:cs="Times New Roman"/>
        </w:rPr>
        <w:t>the</w:t>
      </w:r>
      <w:r w:rsidR="00F76C02">
        <w:rPr>
          <w:rFonts w:ascii="Times New Roman" w:hAnsi="Times New Roman" w:cs="Times New Roman"/>
        </w:rPr>
        <w:t xml:space="preserve"> jargon is removed from treatments</w:t>
      </w:r>
      <w:r w:rsidR="00C7177A">
        <w:rPr>
          <w:rFonts w:ascii="Times New Roman" w:hAnsi="Times New Roman" w:cs="Times New Roman"/>
        </w:rPr>
        <w:t>, leaving t</w:t>
      </w:r>
      <w:r w:rsidR="00F76C02">
        <w:rPr>
          <w:rFonts w:ascii="Times New Roman" w:hAnsi="Times New Roman" w:cs="Times New Roman"/>
        </w:rPr>
        <w:t xml:space="preserve">he active ingredients </w:t>
      </w:r>
      <w:r w:rsidR="00C269CA">
        <w:rPr>
          <w:rFonts w:ascii="Times New Roman" w:hAnsi="Times New Roman" w:cs="Times New Roman"/>
        </w:rPr>
        <w:t>of</w:t>
      </w:r>
      <w:r w:rsidR="00F76C02">
        <w:rPr>
          <w:rFonts w:ascii="Times New Roman" w:hAnsi="Times New Roman" w:cs="Times New Roman"/>
        </w:rPr>
        <w:t xml:space="preserve"> effective therapy.</w:t>
      </w:r>
      <w:r w:rsidR="007E2D37">
        <w:rPr>
          <w:rFonts w:ascii="Times New Roman" w:hAnsi="Times New Roman" w:cs="Times New Roman"/>
        </w:rPr>
        <w:t xml:space="preserve"> </w:t>
      </w:r>
      <w:r w:rsidR="00DE330F">
        <w:rPr>
          <w:rFonts w:ascii="Times New Roman" w:hAnsi="Times New Roman" w:cs="Times New Roman"/>
        </w:rPr>
        <w:t xml:space="preserve">For PTSD, </w:t>
      </w:r>
      <w:r w:rsidR="00DE43B9">
        <w:rPr>
          <w:rFonts w:ascii="Times New Roman" w:hAnsi="Times New Roman" w:cs="Times New Roman"/>
        </w:rPr>
        <w:t>treatments</w:t>
      </w:r>
      <w:r w:rsidR="00E079F5">
        <w:rPr>
          <w:rFonts w:ascii="Times New Roman" w:hAnsi="Times New Roman" w:cs="Times New Roman"/>
        </w:rPr>
        <w:t xml:space="preserve"> </w:t>
      </w:r>
      <w:r w:rsidR="00DE43B9">
        <w:rPr>
          <w:rFonts w:ascii="Times New Roman" w:hAnsi="Times New Roman" w:cs="Times New Roman"/>
        </w:rPr>
        <w:t xml:space="preserve">that </w:t>
      </w:r>
      <w:r w:rsidR="00E079F5">
        <w:rPr>
          <w:rFonts w:ascii="Times New Roman" w:hAnsi="Times New Roman" w:cs="Times New Roman"/>
        </w:rPr>
        <w:t>involve</w:t>
      </w:r>
      <w:r w:rsidR="00335427">
        <w:rPr>
          <w:rFonts w:ascii="Times New Roman" w:hAnsi="Times New Roman" w:cs="Times New Roman"/>
        </w:rPr>
        <w:t xml:space="preserve"> disclosure of the traumatic </w:t>
      </w:r>
      <w:r w:rsidR="00284F02">
        <w:rPr>
          <w:rFonts w:ascii="Times New Roman" w:hAnsi="Times New Roman" w:cs="Times New Roman"/>
        </w:rPr>
        <w:t>event</w:t>
      </w:r>
      <w:r w:rsidR="00E501B9">
        <w:rPr>
          <w:rFonts w:ascii="Times New Roman" w:hAnsi="Times New Roman" w:cs="Times New Roman"/>
        </w:rPr>
        <w:t xml:space="preserve"> appear to be most effective</w:t>
      </w:r>
      <w:r w:rsidR="006207DA">
        <w:rPr>
          <w:rFonts w:ascii="Times New Roman" w:hAnsi="Times New Roman" w:cs="Times New Roman"/>
        </w:rPr>
        <w:t xml:space="preserve"> (see </w:t>
      </w:r>
      <w:proofErr w:type="spellStart"/>
      <w:r w:rsidR="006207DA">
        <w:rPr>
          <w:rFonts w:ascii="Times New Roman" w:hAnsi="Times New Roman" w:cs="Times New Roman"/>
        </w:rPr>
        <w:t>Wamp</w:t>
      </w:r>
      <w:r w:rsidR="0013292E">
        <w:rPr>
          <w:rFonts w:ascii="Times New Roman" w:hAnsi="Times New Roman" w:cs="Times New Roman"/>
        </w:rPr>
        <w:t>old</w:t>
      </w:r>
      <w:proofErr w:type="spellEnd"/>
      <w:r w:rsidR="0013292E">
        <w:rPr>
          <w:rFonts w:ascii="Times New Roman" w:hAnsi="Times New Roman" w:cs="Times New Roman"/>
        </w:rPr>
        <w:t xml:space="preserve">, 2001; </w:t>
      </w:r>
      <w:proofErr w:type="spellStart"/>
      <w:r w:rsidR="0013292E">
        <w:rPr>
          <w:rFonts w:ascii="Times New Roman" w:hAnsi="Times New Roman" w:cs="Times New Roman"/>
        </w:rPr>
        <w:t>Borkovec</w:t>
      </w:r>
      <w:proofErr w:type="spellEnd"/>
      <w:r w:rsidR="0013292E">
        <w:rPr>
          <w:rFonts w:ascii="Times New Roman" w:hAnsi="Times New Roman" w:cs="Times New Roman"/>
        </w:rPr>
        <w:t>, 1990; Mohr et al.,</w:t>
      </w:r>
      <w:r w:rsidR="006207DA">
        <w:rPr>
          <w:rFonts w:ascii="Times New Roman" w:hAnsi="Times New Roman" w:cs="Times New Roman"/>
        </w:rPr>
        <w:t xml:space="preserve"> 2009; </w:t>
      </w:r>
      <w:proofErr w:type="spellStart"/>
      <w:r w:rsidR="006207DA">
        <w:rPr>
          <w:rFonts w:ascii="Times New Roman" w:hAnsi="Times New Roman" w:cs="Times New Roman"/>
        </w:rPr>
        <w:t>Parloff</w:t>
      </w:r>
      <w:proofErr w:type="spellEnd"/>
      <w:r w:rsidR="006207DA">
        <w:rPr>
          <w:rFonts w:ascii="Times New Roman" w:hAnsi="Times New Roman" w:cs="Times New Roman"/>
        </w:rPr>
        <w:t xml:space="preserve">, 1986; </w:t>
      </w:r>
      <w:proofErr w:type="spellStart"/>
      <w:r w:rsidR="006207DA">
        <w:rPr>
          <w:rFonts w:ascii="Times New Roman" w:hAnsi="Times New Roman" w:cs="Times New Roman"/>
        </w:rPr>
        <w:t>Borkovek</w:t>
      </w:r>
      <w:proofErr w:type="spellEnd"/>
      <w:r w:rsidR="006207DA">
        <w:rPr>
          <w:rFonts w:ascii="Times New Roman" w:hAnsi="Times New Roman" w:cs="Times New Roman"/>
        </w:rPr>
        <w:t xml:space="preserve"> &amp; </w:t>
      </w:r>
      <w:proofErr w:type="spellStart"/>
      <w:r w:rsidR="006207DA">
        <w:rPr>
          <w:rFonts w:ascii="Times New Roman" w:hAnsi="Times New Roman" w:cs="Times New Roman"/>
        </w:rPr>
        <w:t>Sibrava</w:t>
      </w:r>
      <w:proofErr w:type="spellEnd"/>
      <w:r w:rsidR="006207DA">
        <w:rPr>
          <w:rFonts w:ascii="Times New Roman" w:hAnsi="Times New Roman" w:cs="Times New Roman"/>
        </w:rPr>
        <w:t>, 2005)</w:t>
      </w:r>
      <w:r w:rsidR="00B05BE6">
        <w:rPr>
          <w:rFonts w:ascii="Times New Roman" w:hAnsi="Times New Roman" w:cs="Times New Roman"/>
        </w:rPr>
        <w:t>.</w:t>
      </w:r>
    </w:p>
    <w:p w14:paraId="7678499B" w14:textId="69086EDE" w:rsidR="00F1057D" w:rsidRDefault="00BE1401" w:rsidP="00F1057D">
      <w:pPr>
        <w:spacing w:line="480" w:lineRule="auto"/>
        <w:ind w:firstLine="720"/>
        <w:outlineLvl w:val="0"/>
        <w:rPr>
          <w:rFonts w:ascii="Times New Roman" w:hAnsi="Times New Roman" w:cs="Times New Roman"/>
        </w:rPr>
      </w:pPr>
      <w:r>
        <w:rPr>
          <w:rFonts w:ascii="Times New Roman" w:hAnsi="Times New Roman" w:cs="Times New Roman"/>
        </w:rPr>
        <w:t>W</w:t>
      </w:r>
      <w:r w:rsidR="00F1057D">
        <w:rPr>
          <w:rFonts w:ascii="Times New Roman" w:hAnsi="Times New Roman" w:cs="Times New Roman"/>
        </w:rPr>
        <w:t>hat a disclosure entails, how it is treated, and with what frequency</w:t>
      </w:r>
      <w:r>
        <w:rPr>
          <w:rFonts w:ascii="Times New Roman" w:hAnsi="Times New Roman" w:cs="Times New Roman"/>
        </w:rPr>
        <w:t xml:space="preserve"> it is addressed</w:t>
      </w:r>
      <w:r w:rsidR="00F1057D">
        <w:rPr>
          <w:rFonts w:ascii="Times New Roman" w:hAnsi="Times New Roman" w:cs="Times New Roman"/>
        </w:rPr>
        <w:t xml:space="preserve"> varies by modality</w:t>
      </w:r>
      <w:r w:rsidR="001A5B82">
        <w:rPr>
          <w:rFonts w:ascii="Times New Roman" w:hAnsi="Times New Roman" w:cs="Times New Roman"/>
        </w:rPr>
        <w:t xml:space="preserve"> (</w:t>
      </w:r>
      <w:r w:rsidR="003E58F3">
        <w:rPr>
          <w:rFonts w:ascii="Times New Roman" w:hAnsi="Times New Roman" w:cs="Times New Roman"/>
        </w:rPr>
        <w:t xml:space="preserve">Watkins, Sprang, &amp; </w:t>
      </w:r>
      <w:proofErr w:type="spellStart"/>
      <w:r w:rsidR="003E58F3">
        <w:rPr>
          <w:rFonts w:ascii="Times New Roman" w:hAnsi="Times New Roman" w:cs="Times New Roman"/>
        </w:rPr>
        <w:t>Rothbaum</w:t>
      </w:r>
      <w:proofErr w:type="spellEnd"/>
      <w:r w:rsidR="003E58F3">
        <w:rPr>
          <w:rFonts w:ascii="Times New Roman" w:hAnsi="Times New Roman" w:cs="Times New Roman"/>
        </w:rPr>
        <w:t xml:space="preserve">, 2018; </w:t>
      </w:r>
      <w:r w:rsidR="001A5B82">
        <w:rPr>
          <w:rFonts w:ascii="Times New Roman" w:hAnsi="Times New Roman" w:cs="Times New Roman"/>
        </w:rPr>
        <w:t>Brad</w:t>
      </w:r>
      <w:r w:rsidR="006C0B42">
        <w:rPr>
          <w:rFonts w:ascii="Times New Roman" w:hAnsi="Times New Roman" w:cs="Times New Roman"/>
        </w:rPr>
        <w:t>le</w:t>
      </w:r>
      <w:r w:rsidR="001A5B82">
        <w:rPr>
          <w:rFonts w:ascii="Times New Roman" w:hAnsi="Times New Roman" w:cs="Times New Roman"/>
        </w:rPr>
        <w:t>y et al., 2005)</w:t>
      </w:r>
      <w:r w:rsidR="00F1057D">
        <w:rPr>
          <w:rFonts w:ascii="Times New Roman" w:hAnsi="Times New Roman" w:cs="Times New Roman"/>
        </w:rPr>
        <w:t>.</w:t>
      </w:r>
      <w:r w:rsidR="007E2D37">
        <w:rPr>
          <w:rFonts w:ascii="Times New Roman" w:hAnsi="Times New Roman" w:cs="Times New Roman"/>
        </w:rPr>
        <w:t xml:space="preserve"> </w:t>
      </w:r>
      <w:r>
        <w:rPr>
          <w:rFonts w:ascii="Times New Roman" w:hAnsi="Times New Roman" w:cs="Times New Roman"/>
        </w:rPr>
        <w:t>Humanistic modalities, for example, tend to explore many facets of the trauma</w:t>
      </w:r>
      <w:r w:rsidR="00F71670">
        <w:rPr>
          <w:rFonts w:ascii="Times New Roman" w:hAnsi="Times New Roman" w:cs="Times New Roman"/>
        </w:rPr>
        <w:t>,</w:t>
      </w:r>
      <w:r>
        <w:rPr>
          <w:rFonts w:ascii="Times New Roman" w:hAnsi="Times New Roman" w:cs="Times New Roman"/>
        </w:rPr>
        <w:t xml:space="preserve"> including their historical contexts, associations, </w:t>
      </w:r>
      <w:r w:rsidR="00F71670">
        <w:rPr>
          <w:rFonts w:ascii="Times New Roman" w:hAnsi="Times New Roman" w:cs="Times New Roman"/>
        </w:rPr>
        <w:t xml:space="preserve">and </w:t>
      </w:r>
      <w:r>
        <w:rPr>
          <w:rFonts w:ascii="Times New Roman" w:hAnsi="Times New Roman" w:cs="Times New Roman"/>
        </w:rPr>
        <w:t>meanings, as well as a narrative accoun</w:t>
      </w:r>
      <w:r w:rsidR="00163601">
        <w:rPr>
          <w:rFonts w:ascii="Times New Roman" w:hAnsi="Times New Roman" w:cs="Times New Roman"/>
        </w:rPr>
        <w:t>t of the trauma or traumas.</w:t>
      </w:r>
      <w:r w:rsidR="007E2D37">
        <w:rPr>
          <w:rFonts w:ascii="Times New Roman" w:hAnsi="Times New Roman" w:cs="Times New Roman"/>
        </w:rPr>
        <w:t xml:space="preserve"> </w:t>
      </w:r>
      <w:r w:rsidR="00163601">
        <w:rPr>
          <w:rFonts w:ascii="Times New Roman" w:hAnsi="Times New Roman" w:cs="Times New Roman"/>
        </w:rPr>
        <w:t>Story specifics, story format,</w:t>
      </w:r>
      <w:r>
        <w:rPr>
          <w:rFonts w:ascii="Times New Roman" w:hAnsi="Times New Roman" w:cs="Times New Roman"/>
        </w:rPr>
        <w:t xml:space="preserve"> and the number of times the story is told </w:t>
      </w:r>
      <w:r w:rsidR="00F71670">
        <w:rPr>
          <w:rFonts w:ascii="Times New Roman" w:hAnsi="Times New Roman" w:cs="Times New Roman"/>
        </w:rPr>
        <w:t xml:space="preserve">aren’t </w:t>
      </w:r>
      <w:r>
        <w:rPr>
          <w:rFonts w:ascii="Times New Roman" w:hAnsi="Times New Roman" w:cs="Times New Roman"/>
        </w:rPr>
        <w:t>necessarily emphasized.</w:t>
      </w:r>
      <w:r w:rsidR="007E2D37">
        <w:rPr>
          <w:rFonts w:ascii="Times New Roman" w:hAnsi="Times New Roman" w:cs="Times New Roman"/>
        </w:rPr>
        <w:t xml:space="preserve"> </w:t>
      </w:r>
      <w:r w:rsidR="00BE645E">
        <w:rPr>
          <w:rFonts w:ascii="Times New Roman" w:hAnsi="Times New Roman" w:cs="Times New Roman"/>
        </w:rPr>
        <w:t>Conversely, E</w:t>
      </w:r>
      <w:r w:rsidR="00C967CF">
        <w:rPr>
          <w:rFonts w:ascii="Times New Roman" w:hAnsi="Times New Roman" w:cs="Times New Roman"/>
        </w:rPr>
        <w:t>B</w:t>
      </w:r>
      <w:r w:rsidR="00BE645E">
        <w:rPr>
          <w:rFonts w:ascii="Times New Roman" w:hAnsi="Times New Roman" w:cs="Times New Roman"/>
        </w:rPr>
        <w:t xml:space="preserve">Ts such as </w:t>
      </w:r>
      <w:r>
        <w:rPr>
          <w:rFonts w:ascii="Times New Roman" w:hAnsi="Times New Roman" w:cs="Times New Roman"/>
        </w:rPr>
        <w:t xml:space="preserve">cognitive and behavioral therapies focus on symptom management and </w:t>
      </w:r>
      <w:r w:rsidR="00BE645E">
        <w:rPr>
          <w:rFonts w:ascii="Times New Roman" w:hAnsi="Times New Roman" w:cs="Times New Roman"/>
        </w:rPr>
        <w:t>desensitization to the trauma and</w:t>
      </w:r>
      <w:r w:rsidR="00C967CF">
        <w:rPr>
          <w:rFonts w:ascii="Times New Roman" w:hAnsi="Times New Roman" w:cs="Times New Roman"/>
        </w:rPr>
        <w:t xml:space="preserve"> its</w:t>
      </w:r>
      <w:r w:rsidR="00BE645E">
        <w:rPr>
          <w:rFonts w:ascii="Times New Roman" w:hAnsi="Times New Roman" w:cs="Times New Roman"/>
        </w:rPr>
        <w:t xml:space="preserve"> triggers</w:t>
      </w:r>
      <w:r w:rsidR="00BD5550">
        <w:rPr>
          <w:rFonts w:ascii="Times New Roman" w:hAnsi="Times New Roman" w:cs="Times New Roman"/>
        </w:rPr>
        <w:t xml:space="preserve"> through repeated exposure to the trauma narrative(s).</w:t>
      </w:r>
      <w:r w:rsidR="007E2D37">
        <w:rPr>
          <w:rFonts w:ascii="Times New Roman" w:hAnsi="Times New Roman" w:cs="Times New Roman"/>
        </w:rPr>
        <w:t xml:space="preserve"> </w:t>
      </w:r>
      <w:r w:rsidR="004C6E5A">
        <w:rPr>
          <w:rFonts w:ascii="Times New Roman" w:hAnsi="Times New Roman" w:cs="Times New Roman"/>
        </w:rPr>
        <w:t xml:space="preserve">Among the most </w:t>
      </w:r>
      <w:r w:rsidR="00163601">
        <w:rPr>
          <w:rFonts w:ascii="Times New Roman" w:hAnsi="Times New Roman" w:cs="Times New Roman"/>
        </w:rPr>
        <w:t>prescribed</w:t>
      </w:r>
      <w:r w:rsidR="004C6E5A">
        <w:rPr>
          <w:rFonts w:ascii="Times New Roman" w:hAnsi="Times New Roman" w:cs="Times New Roman"/>
        </w:rPr>
        <w:t xml:space="preserve"> treatments are CBT variants, EMDR, psychodynamic therapies</w:t>
      </w:r>
      <w:r w:rsidR="00EF47C9">
        <w:rPr>
          <w:rFonts w:ascii="Times New Roman" w:hAnsi="Times New Roman" w:cs="Times New Roman"/>
        </w:rPr>
        <w:t>,</w:t>
      </w:r>
      <w:r w:rsidR="001A5B82">
        <w:rPr>
          <w:rFonts w:ascii="Times New Roman" w:hAnsi="Times New Roman" w:cs="Times New Roman"/>
        </w:rPr>
        <w:t xml:space="preserve"> (Bradley et al.</w:t>
      </w:r>
      <w:r w:rsidR="004C6E5A">
        <w:rPr>
          <w:rFonts w:ascii="Times New Roman" w:hAnsi="Times New Roman" w:cs="Times New Roman"/>
        </w:rPr>
        <w:t>,</w:t>
      </w:r>
      <w:r w:rsidR="001A5B82">
        <w:rPr>
          <w:rFonts w:ascii="Times New Roman" w:hAnsi="Times New Roman" w:cs="Times New Roman"/>
        </w:rPr>
        <w:t xml:space="preserve"> 2005)</w:t>
      </w:r>
      <w:r w:rsidR="00606145">
        <w:rPr>
          <w:rFonts w:ascii="Times New Roman" w:hAnsi="Times New Roman" w:cs="Times New Roman"/>
        </w:rPr>
        <w:t>,</w:t>
      </w:r>
      <w:r w:rsidR="004C6E5A">
        <w:rPr>
          <w:rFonts w:ascii="Times New Roman" w:hAnsi="Times New Roman" w:cs="Times New Roman"/>
        </w:rPr>
        <w:t xml:space="preserve"> and culturally sensitive treatments</w:t>
      </w:r>
      <w:r w:rsidR="001A5B82">
        <w:rPr>
          <w:rFonts w:ascii="Times New Roman" w:hAnsi="Times New Roman" w:cs="Times New Roman"/>
        </w:rPr>
        <w:t xml:space="preserve"> (Sperry, 2010)</w:t>
      </w:r>
      <w:r w:rsidR="004C6E5A">
        <w:rPr>
          <w:rFonts w:ascii="Times New Roman" w:hAnsi="Times New Roman" w:cs="Times New Roman"/>
        </w:rPr>
        <w:t>.</w:t>
      </w:r>
    </w:p>
    <w:p w14:paraId="00A50B2E" w14:textId="55C6E690" w:rsidR="00D013A5" w:rsidRDefault="00D013A5" w:rsidP="00547031">
      <w:pPr>
        <w:spacing w:line="480" w:lineRule="auto"/>
        <w:outlineLvl w:val="0"/>
        <w:rPr>
          <w:rFonts w:ascii="Times New Roman" w:hAnsi="Times New Roman" w:cs="Times New Roman"/>
        </w:rPr>
      </w:pPr>
      <w:r>
        <w:rPr>
          <w:rFonts w:ascii="Times New Roman" w:hAnsi="Times New Roman" w:cs="Times New Roman"/>
        </w:rPr>
        <w:tab/>
      </w:r>
      <w:r w:rsidR="00BE1401">
        <w:rPr>
          <w:rFonts w:ascii="Times New Roman" w:hAnsi="Times New Roman" w:cs="Times New Roman"/>
          <w:b/>
        </w:rPr>
        <w:t>Cognitive Behavioral Therapies</w:t>
      </w:r>
      <w:r w:rsidR="00081F5D">
        <w:rPr>
          <w:rFonts w:ascii="Times New Roman" w:hAnsi="Times New Roman" w:cs="Times New Roman"/>
          <w:b/>
        </w:rPr>
        <w:t xml:space="preserve"> (CBT)</w:t>
      </w:r>
      <w:r w:rsidRPr="000B7016">
        <w:rPr>
          <w:rFonts w:ascii="Times New Roman" w:hAnsi="Times New Roman" w:cs="Times New Roman"/>
          <w:b/>
        </w:rPr>
        <w:t>.</w:t>
      </w:r>
      <w:r w:rsidR="007E2D37">
        <w:rPr>
          <w:rFonts w:ascii="Times New Roman" w:hAnsi="Times New Roman" w:cs="Times New Roman"/>
          <w:b/>
        </w:rPr>
        <w:t xml:space="preserve"> </w:t>
      </w:r>
      <w:r w:rsidR="00081F5D">
        <w:rPr>
          <w:rFonts w:ascii="Times New Roman" w:hAnsi="Times New Roman" w:cs="Times New Roman"/>
        </w:rPr>
        <w:t>There are two primary modes of treatment in CBT for PTSD</w:t>
      </w:r>
      <w:r w:rsidR="00F62319">
        <w:rPr>
          <w:rFonts w:ascii="Times New Roman" w:hAnsi="Times New Roman" w:cs="Times New Roman"/>
        </w:rPr>
        <w:t xml:space="preserve"> (Bradley et al. 2005)</w:t>
      </w:r>
      <w:r w:rsidR="00081F5D">
        <w:rPr>
          <w:rFonts w:ascii="Times New Roman" w:hAnsi="Times New Roman" w:cs="Times New Roman"/>
        </w:rPr>
        <w:t>.</w:t>
      </w:r>
      <w:r w:rsidR="007E2D37">
        <w:rPr>
          <w:rFonts w:ascii="Times New Roman" w:hAnsi="Times New Roman" w:cs="Times New Roman"/>
        </w:rPr>
        <w:t xml:space="preserve"> </w:t>
      </w:r>
      <w:r w:rsidR="00081F5D">
        <w:rPr>
          <w:rFonts w:ascii="Times New Roman" w:hAnsi="Times New Roman" w:cs="Times New Roman"/>
        </w:rPr>
        <w:t xml:space="preserve">First, </w:t>
      </w:r>
      <w:r w:rsidR="00C967CF">
        <w:rPr>
          <w:rFonts w:ascii="Times New Roman" w:hAnsi="Times New Roman" w:cs="Times New Roman"/>
        </w:rPr>
        <w:t>CBT</w:t>
      </w:r>
      <w:r w:rsidR="00812FDB">
        <w:rPr>
          <w:rFonts w:ascii="Times New Roman" w:hAnsi="Times New Roman" w:cs="Times New Roman"/>
        </w:rPr>
        <w:t xml:space="preserve"> focuses on developing skills for anxiety management and cognitive restructuring.</w:t>
      </w:r>
      <w:r w:rsidR="007E2D37">
        <w:rPr>
          <w:rFonts w:ascii="Times New Roman" w:hAnsi="Times New Roman" w:cs="Times New Roman"/>
        </w:rPr>
        <w:t xml:space="preserve"> </w:t>
      </w:r>
      <w:r w:rsidR="0013292E">
        <w:rPr>
          <w:rFonts w:ascii="Times New Roman" w:hAnsi="Times New Roman" w:cs="Times New Roman"/>
        </w:rPr>
        <w:t xml:space="preserve">Second, </w:t>
      </w:r>
      <w:r w:rsidR="00507FF4">
        <w:rPr>
          <w:rFonts w:ascii="Times New Roman" w:hAnsi="Times New Roman" w:cs="Times New Roman"/>
        </w:rPr>
        <w:t xml:space="preserve">it focuses on </w:t>
      </w:r>
      <w:r w:rsidR="00812FDB">
        <w:rPr>
          <w:rFonts w:ascii="Times New Roman" w:hAnsi="Times New Roman" w:cs="Times New Roman"/>
        </w:rPr>
        <w:t>repetitious exposure to</w:t>
      </w:r>
      <w:r w:rsidR="00507FF4">
        <w:rPr>
          <w:rFonts w:ascii="Times New Roman" w:hAnsi="Times New Roman" w:cs="Times New Roman"/>
        </w:rPr>
        <w:t xml:space="preserve"> </w:t>
      </w:r>
      <w:r w:rsidR="00330AF3">
        <w:rPr>
          <w:rFonts w:ascii="Times New Roman" w:hAnsi="Times New Roman" w:cs="Times New Roman"/>
        </w:rPr>
        <w:t xml:space="preserve">in vivo or </w:t>
      </w:r>
      <w:r w:rsidR="00330AF3">
        <w:rPr>
          <w:rFonts w:ascii="Times New Roman" w:hAnsi="Times New Roman" w:cs="Times New Roman"/>
        </w:rPr>
        <w:lastRenderedPageBreak/>
        <w:t xml:space="preserve">imaginal </w:t>
      </w:r>
      <w:r w:rsidR="00507FF4">
        <w:rPr>
          <w:rFonts w:ascii="Times New Roman" w:hAnsi="Times New Roman" w:cs="Times New Roman"/>
        </w:rPr>
        <w:t>event(s) and their triggers.</w:t>
      </w:r>
      <w:r w:rsidR="007E2D37">
        <w:rPr>
          <w:rFonts w:ascii="Times New Roman" w:hAnsi="Times New Roman" w:cs="Times New Roman"/>
        </w:rPr>
        <w:t xml:space="preserve"> </w:t>
      </w:r>
      <w:r w:rsidR="00BD6055">
        <w:rPr>
          <w:rFonts w:ascii="Times New Roman" w:hAnsi="Times New Roman" w:cs="Times New Roman"/>
        </w:rPr>
        <w:t>Cognitive restructuring and exposure can</w:t>
      </w:r>
      <w:r w:rsidR="0050167A">
        <w:rPr>
          <w:rFonts w:ascii="Times New Roman" w:hAnsi="Times New Roman" w:cs="Times New Roman"/>
        </w:rPr>
        <w:t xml:space="preserve"> be used</w:t>
      </w:r>
      <w:r w:rsidR="00BD6055">
        <w:rPr>
          <w:rFonts w:ascii="Times New Roman" w:hAnsi="Times New Roman" w:cs="Times New Roman"/>
        </w:rPr>
        <w:t xml:space="preserve"> together, as with a more traditional cognitive behavior th</w:t>
      </w:r>
      <w:r w:rsidR="00812FDB">
        <w:rPr>
          <w:rFonts w:ascii="Times New Roman" w:hAnsi="Times New Roman" w:cs="Times New Roman"/>
        </w:rPr>
        <w:t>erapy, or as separate emphases</w:t>
      </w:r>
      <w:r w:rsidR="00BD6055">
        <w:rPr>
          <w:rFonts w:ascii="Times New Roman" w:hAnsi="Times New Roman" w:cs="Times New Roman"/>
        </w:rPr>
        <w:t>, as with</w:t>
      </w:r>
      <w:r w:rsidR="001D298B">
        <w:rPr>
          <w:rFonts w:ascii="Times New Roman" w:hAnsi="Times New Roman" w:cs="Times New Roman"/>
        </w:rPr>
        <w:t xml:space="preserve"> the</w:t>
      </w:r>
      <w:r w:rsidR="00BD6055">
        <w:rPr>
          <w:rFonts w:ascii="Times New Roman" w:hAnsi="Times New Roman" w:cs="Times New Roman"/>
        </w:rPr>
        <w:t xml:space="preserve"> </w:t>
      </w:r>
      <w:r w:rsidR="00C33521">
        <w:rPr>
          <w:rFonts w:ascii="Times New Roman" w:hAnsi="Times New Roman" w:cs="Times New Roman"/>
        </w:rPr>
        <w:t xml:space="preserve">two most common and </w:t>
      </w:r>
      <w:r w:rsidR="00FF404E">
        <w:rPr>
          <w:rFonts w:ascii="Times New Roman" w:hAnsi="Times New Roman" w:cs="Times New Roman"/>
        </w:rPr>
        <w:t>empirically</w:t>
      </w:r>
      <w:r w:rsidR="00C33521">
        <w:rPr>
          <w:rFonts w:ascii="Times New Roman" w:hAnsi="Times New Roman" w:cs="Times New Roman"/>
        </w:rPr>
        <w:t xml:space="preserve"> supported modalities, </w:t>
      </w:r>
      <w:r w:rsidR="00BD6055">
        <w:rPr>
          <w:rFonts w:ascii="Times New Roman" w:hAnsi="Times New Roman" w:cs="Times New Roman"/>
        </w:rPr>
        <w:t xml:space="preserve">cognitive processing therapy (CPT) and </w:t>
      </w:r>
      <w:r w:rsidR="00C33521">
        <w:rPr>
          <w:rFonts w:ascii="Times New Roman" w:hAnsi="Times New Roman" w:cs="Times New Roman"/>
        </w:rPr>
        <w:t>prolonged exposure therapy (PE)</w:t>
      </w:r>
      <w:r w:rsidR="00BD6055">
        <w:rPr>
          <w:rFonts w:ascii="Times New Roman" w:hAnsi="Times New Roman" w:cs="Times New Roman"/>
        </w:rPr>
        <w:t>.</w:t>
      </w:r>
    </w:p>
    <w:p w14:paraId="4B3635B6" w14:textId="07C61159" w:rsidR="00BD6055" w:rsidRDefault="00BD6055" w:rsidP="00547031">
      <w:pPr>
        <w:spacing w:line="480" w:lineRule="auto"/>
        <w:outlineLvl w:val="0"/>
        <w:rPr>
          <w:rFonts w:ascii="Times New Roman" w:hAnsi="Times New Roman" w:cs="Times New Roman"/>
        </w:rPr>
      </w:pPr>
      <w:r>
        <w:rPr>
          <w:rFonts w:ascii="Times New Roman" w:hAnsi="Times New Roman" w:cs="Times New Roman"/>
        </w:rPr>
        <w:tab/>
      </w:r>
      <w:r w:rsidR="001A5B82">
        <w:rPr>
          <w:rFonts w:ascii="Times New Roman" w:hAnsi="Times New Roman" w:cs="Times New Roman"/>
        </w:rPr>
        <w:t>Cognitive Processing Therapy</w:t>
      </w:r>
      <w:r w:rsidR="005657E8">
        <w:rPr>
          <w:rFonts w:ascii="Times New Roman" w:hAnsi="Times New Roman" w:cs="Times New Roman"/>
        </w:rPr>
        <w:t xml:space="preserve"> is a 12-</w:t>
      </w:r>
      <w:r w:rsidR="004C7ECC">
        <w:rPr>
          <w:rFonts w:ascii="Times New Roman" w:hAnsi="Times New Roman" w:cs="Times New Roman"/>
        </w:rPr>
        <w:t>session manu</w:t>
      </w:r>
      <w:r w:rsidR="00DA3D42">
        <w:rPr>
          <w:rFonts w:ascii="Times New Roman" w:hAnsi="Times New Roman" w:cs="Times New Roman"/>
        </w:rPr>
        <w:t>a</w:t>
      </w:r>
      <w:r w:rsidR="004C7ECC">
        <w:rPr>
          <w:rFonts w:ascii="Times New Roman" w:hAnsi="Times New Roman" w:cs="Times New Roman"/>
        </w:rPr>
        <w:t>lized t</w:t>
      </w:r>
      <w:r w:rsidR="005657E8">
        <w:rPr>
          <w:rFonts w:ascii="Times New Roman" w:hAnsi="Times New Roman" w:cs="Times New Roman"/>
        </w:rPr>
        <w:t>reatment developed for use with</w:t>
      </w:r>
      <w:r w:rsidR="00643730">
        <w:rPr>
          <w:rFonts w:ascii="Times New Roman" w:hAnsi="Times New Roman" w:cs="Times New Roman"/>
        </w:rPr>
        <w:t xml:space="preserve"> individuals diagnosed with </w:t>
      </w:r>
      <w:r w:rsidR="004C7ECC">
        <w:rPr>
          <w:rFonts w:ascii="Times New Roman" w:hAnsi="Times New Roman" w:cs="Times New Roman"/>
        </w:rPr>
        <w:t>posttraumatic stress</w:t>
      </w:r>
      <w:r w:rsidR="004F142C">
        <w:rPr>
          <w:rFonts w:ascii="Times New Roman" w:hAnsi="Times New Roman" w:cs="Times New Roman"/>
        </w:rPr>
        <w:t xml:space="preserve"> (</w:t>
      </w:r>
      <w:proofErr w:type="spellStart"/>
      <w:r w:rsidR="004F142C">
        <w:rPr>
          <w:rFonts w:ascii="Times New Roman" w:hAnsi="Times New Roman" w:cs="Times New Roman"/>
        </w:rPr>
        <w:t>Resick</w:t>
      </w:r>
      <w:proofErr w:type="spellEnd"/>
      <w:r w:rsidR="004F142C">
        <w:rPr>
          <w:rFonts w:ascii="Times New Roman" w:hAnsi="Times New Roman" w:cs="Times New Roman"/>
        </w:rPr>
        <w:t>, 2001)</w:t>
      </w:r>
      <w:r w:rsidR="004C7ECC">
        <w:rPr>
          <w:rFonts w:ascii="Times New Roman" w:hAnsi="Times New Roman" w:cs="Times New Roman"/>
        </w:rPr>
        <w:t>.</w:t>
      </w:r>
      <w:r w:rsidR="007E2D37">
        <w:rPr>
          <w:rFonts w:ascii="Times New Roman" w:hAnsi="Times New Roman" w:cs="Times New Roman"/>
        </w:rPr>
        <w:t xml:space="preserve"> </w:t>
      </w:r>
      <w:r w:rsidR="00C26955">
        <w:rPr>
          <w:rFonts w:ascii="Times New Roman" w:hAnsi="Times New Roman" w:cs="Times New Roman"/>
        </w:rPr>
        <w:t xml:space="preserve">The series of sessions </w:t>
      </w:r>
      <w:r w:rsidR="00C967CF">
        <w:rPr>
          <w:rFonts w:ascii="Times New Roman" w:hAnsi="Times New Roman" w:cs="Times New Roman"/>
        </w:rPr>
        <w:t>provide</w:t>
      </w:r>
      <w:r w:rsidR="00606145">
        <w:rPr>
          <w:rFonts w:ascii="Times New Roman" w:hAnsi="Times New Roman" w:cs="Times New Roman"/>
        </w:rPr>
        <w:t xml:space="preserve"> the client with</w:t>
      </w:r>
      <w:r w:rsidR="00C26955">
        <w:rPr>
          <w:rFonts w:ascii="Times New Roman" w:hAnsi="Times New Roman" w:cs="Times New Roman"/>
        </w:rPr>
        <w:t xml:space="preserve"> psychoeducation about posttraumatic stress, imbu</w:t>
      </w:r>
      <w:r w:rsidR="00C967CF">
        <w:rPr>
          <w:rFonts w:ascii="Times New Roman" w:hAnsi="Times New Roman" w:cs="Times New Roman"/>
        </w:rPr>
        <w:t>e</w:t>
      </w:r>
      <w:r w:rsidR="00C26955">
        <w:rPr>
          <w:rFonts w:ascii="Times New Roman" w:hAnsi="Times New Roman" w:cs="Times New Roman"/>
        </w:rPr>
        <w:t xml:space="preserve"> meaning into the trauma narrative, work through problematic cognitions, </w:t>
      </w:r>
      <w:r w:rsidR="006E01CC">
        <w:rPr>
          <w:rFonts w:ascii="Times New Roman" w:hAnsi="Times New Roman" w:cs="Times New Roman"/>
        </w:rPr>
        <w:t>and normaliz</w:t>
      </w:r>
      <w:r w:rsidR="00C967CF">
        <w:rPr>
          <w:rFonts w:ascii="Times New Roman" w:hAnsi="Times New Roman" w:cs="Times New Roman"/>
        </w:rPr>
        <w:t>e</w:t>
      </w:r>
      <w:r w:rsidR="006E01CC">
        <w:rPr>
          <w:rFonts w:ascii="Times New Roman" w:hAnsi="Times New Roman" w:cs="Times New Roman"/>
        </w:rPr>
        <w:t xml:space="preserve"> trauma-related emotionality.</w:t>
      </w:r>
      <w:r w:rsidR="007E2D37">
        <w:rPr>
          <w:rFonts w:ascii="Times New Roman" w:hAnsi="Times New Roman" w:cs="Times New Roman"/>
        </w:rPr>
        <w:t xml:space="preserve"> </w:t>
      </w:r>
      <w:r w:rsidR="00420ABB">
        <w:rPr>
          <w:rFonts w:ascii="Times New Roman" w:hAnsi="Times New Roman" w:cs="Times New Roman"/>
        </w:rPr>
        <w:t xml:space="preserve">Frequent </w:t>
      </w:r>
      <w:r w:rsidR="00EF04B2">
        <w:rPr>
          <w:rFonts w:ascii="Times New Roman" w:hAnsi="Times New Roman" w:cs="Times New Roman"/>
        </w:rPr>
        <w:t>emotional processing</w:t>
      </w:r>
      <w:r w:rsidR="00420ABB">
        <w:rPr>
          <w:rFonts w:ascii="Times New Roman" w:hAnsi="Times New Roman" w:cs="Times New Roman"/>
        </w:rPr>
        <w:t xml:space="preserve"> and </w:t>
      </w:r>
      <w:r w:rsidR="003B1EA1">
        <w:rPr>
          <w:rFonts w:ascii="Times New Roman" w:hAnsi="Times New Roman" w:cs="Times New Roman"/>
        </w:rPr>
        <w:t xml:space="preserve">cognitive </w:t>
      </w:r>
      <w:r w:rsidR="00420ABB">
        <w:rPr>
          <w:rFonts w:ascii="Times New Roman" w:hAnsi="Times New Roman" w:cs="Times New Roman"/>
        </w:rPr>
        <w:t xml:space="preserve">alteration of the written trauma narrative </w:t>
      </w:r>
      <w:r w:rsidR="00684AAC">
        <w:rPr>
          <w:rFonts w:ascii="Times New Roman" w:hAnsi="Times New Roman" w:cs="Times New Roman"/>
        </w:rPr>
        <w:t xml:space="preserve">are </w:t>
      </w:r>
      <w:r w:rsidR="001461B7">
        <w:rPr>
          <w:rFonts w:ascii="Times New Roman" w:hAnsi="Times New Roman" w:cs="Times New Roman"/>
        </w:rPr>
        <w:t xml:space="preserve">believed to explain a significant portion of the </w:t>
      </w:r>
      <w:r w:rsidR="00EA1720">
        <w:rPr>
          <w:rFonts w:ascii="Times New Roman" w:hAnsi="Times New Roman" w:cs="Times New Roman"/>
        </w:rPr>
        <w:t>efficacy of the CPT model</w:t>
      </w:r>
      <w:r w:rsidR="003B1EA1">
        <w:rPr>
          <w:rFonts w:ascii="Times New Roman" w:hAnsi="Times New Roman" w:cs="Times New Roman"/>
        </w:rPr>
        <w:t xml:space="preserve"> (</w:t>
      </w:r>
      <w:proofErr w:type="spellStart"/>
      <w:r w:rsidR="003B1EA1">
        <w:rPr>
          <w:rFonts w:ascii="Times New Roman" w:hAnsi="Times New Roman" w:cs="Times New Roman"/>
        </w:rPr>
        <w:t>Resick</w:t>
      </w:r>
      <w:proofErr w:type="spellEnd"/>
      <w:r w:rsidR="003B1EA1">
        <w:rPr>
          <w:rFonts w:ascii="Times New Roman" w:hAnsi="Times New Roman" w:cs="Times New Roman"/>
        </w:rPr>
        <w:t xml:space="preserve">, </w:t>
      </w:r>
      <w:r w:rsidR="007D4848">
        <w:rPr>
          <w:rFonts w:ascii="Times New Roman" w:hAnsi="Times New Roman" w:cs="Times New Roman"/>
        </w:rPr>
        <w:t>2008)</w:t>
      </w:r>
      <w:r w:rsidR="00EA1720">
        <w:rPr>
          <w:rFonts w:ascii="Times New Roman" w:hAnsi="Times New Roman" w:cs="Times New Roman"/>
        </w:rPr>
        <w:t>.</w:t>
      </w:r>
    </w:p>
    <w:p w14:paraId="22AD1D6F" w14:textId="37C8B482" w:rsidR="004834ED" w:rsidRDefault="00BD6055" w:rsidP="00547031">
      <w:pPr>
        <w:spacing w:line="480" w:lineRule="auto"/>
        <w:outlineLvl w:val="0"/>
        <w:rPr>
          <w:rFonts w:ascii="Times New Roman" w:hAnsi="Times New Roman" w:cs="Times New Roman"/>
        </w:rPr>
      </w:pPr>
      <w:r>
        <w:rPr>
          <w:rFonts w:ascii="Times New Roman" w:hAnsi="Times New Roman" w:cs="Times New Roman"/>
        </w:rPr>
        <w:tab/>
      </w:r>
      <w:r w:rsidR="003F2B6D">
        <w:rPr>
          <w:rFonts w:ascii="Times New Roman" w:hAnsi="Times New Roman" w:cs="Times New Roman"/>
        </w:rPr>
        <w:t>Like CPT, PE</w:t>
      </w:r>
      <w:r w:rsidR="00436667">
        <w:rPr>
          <w:rFonts w:ascii="Times New Roman" w:hAnsi="Times New Roman" w:cs="Times New Roman"/>
        </w:rPr>
        <w:t xml:space="preserve"> </w:t>
      </w:r>
      <w:r w:rsidR="003F2B6D">
        <w:rPr>
          <w:rFonts w:ascii="Times New Roman" w:hAnsi="Times New Roman" w:cs="Times New Roman"/>
        </w:rPr>
        <w:t>is a 10</w:t>
      </w:r>
      <w:r w:rsidR="00684AAC">
        <w:rPr>
          <w:rFonts w:ascii="Times New Roman" w:hAnsi="Times New Roman" w:cs="Times New Roman"/>
        </w:rPr>
        <w:t>–</w:t>
      </w:r>
      <w:r w:rsidR="003F2B6D">
        <w:rPr>
          <w:rFonts w:ascii="Times New Roman" w:hAnsi="Times New Roman" w:cs="Times New Roman"/>
        </w:rPr>
        <w:t>12 session manualized therapy for use with posttraumatic stress.</w:t>
      </w:r>
      <w:r w:rsidR="007E2D37">
        <w:rPr>
          <w:rFonts w:ascii="Times New Roman" w:hAnsi="Times New Roman" w:cs="Times New Roman"/>
        </w:rPr>
        <w:t xml:space="preserve"> </w:t>
      </w:r>
      <w:r w:rsidR="00300FC8">
        <w:rPr>
          <w:rFonts w:ascii="Times New Roman" w:hAnsi="Times New Roman" w:cs="Times New Roman"/>
        </w:rPr>
        <w:t xml:space="preserve">PE </w:t>
      </w:r>
      <w:r w:rsidR="002F374C">
        <w:rPr>
          <w:rFonts w:ascii="Times New Roman" w:hAnsi="Times New Roman" w:cs="Times New Roman"/>
        </w:rPr>
        <w:t xml:space="preserve">therapy </w:t>
      </w:r>
      <w:r w:rsidR="00300FC8">
        <w:rPr>
          <w:rFonts w:ascii="Times New Roman" w:hAnsi="Times New Roman" w:cs="Times New Roman"/>
        </w:rPr>
        <w:t xml:space="preserve">exposes the client to </w:t>
      </w:r>
      <w:r w:rsidR="00DB7E9F">
        <w:rPr>
          <w:rFonts w:ascii="Times New Roman" w:hAnsi="Times New Roman" w:cs="Times New Roman"/>
        </w:rPr>
        <w:t>in vivo and imaginal exposure to traumatic memories and triggers</w:t>
      </w:r>
      <w:r w:rsidR="004834ED">
        <w:rPr>
          <w:rFonts w:ascii="Times New Roman" w:hAnsi="Times New Roman" w:cs="Times New Roman"/>
        </w:rPr>
        <w:t xml:space="preserve"> within and between sessions (</w:t>
      </w:r>
      <w:proofErr w:type="spellStart"/>
      <w:r w:rsidR="004834ED">
        <w:rPr>
          <w:rFonts w:ascii="Times New Roman" w:hAnsi="Times New Roman" w:cs="Times New Roman"/>
        </w:rPr>
        <w:t>Foa</w:t>
      </w:r>
      <w:proofErr w:type="spellEnd"/>
      <w:r w:rsidR="004834ED">
        <w:rPr>
          <w:rFonts w:ascii="Times New Roman" w:hAnsi="Times New Roman" w:cs="Times New Roman"/>
        </w:rPr>
        <w:t xml:space="preserve">, </w:t>
      </w:r>
      <w:proofErr w:type="spellStart"/>
      <w:r w:rsidR="004834ED">
        <w:rPr>
          <w:rFonts w:ascii="Times New Roman" w:hAnsi="Times New Roman" w:cs="Times New Roman"/>
        </w:rPr>
        <w:t>Hembree</w:t>
      </w:r>
      <w:proofErr w:type="spellEnd"/>
      <w:r w:rsidR="004834ED">
        <w:rPr>
          <w:rFonts w:ascii="Times New Roman" w:hAnsi="Times New Roman" w:cs="Times New Roman"/>
        </w:rPr>
        <w:t xml:space="preserve">, &amp; </w:t>
      </w:r>
      <w:proofErr w:type="spellStart"/>
      <w:r w:rsidR="004834ED">
        <w:rPr>
          <w:rFonts w:ascii="Times New Roman" w:hAnsi="Times New Roman" w:cs="Times New Roman"/>
        </w:rPr>
        <w:t>Rothbaum</w:t>
      </w:r>
      <w:proofErr w:type="spellEnd"/>
      <w:r w:rsidR="004834ED">
        <w:rPr>
          <w:rFonts w:ascii="Times New Roman" w:hAnsi="Times New Roman" w:cs="Times New Roman"/>
        </w:rPr>
        <w:t>, 2007)</w:t>
      </w:r>
      <w:r w:rsidR="00DB7E9F">
        <w:rPr>
          <w:rFonts w:ascii="Times New Roman" w:hAnsi="Times New Roman" w:cs="Times New Roman"/>
        </w:rPr>
        <w:t>.</w:t>
      </w:r>
      <w:r w:rsidR="007E2D37">
        <w:rPr>
          <w:rFonts w:ascii="Times New Roman" w:hAnsi="Times New Roman" w:cs="Times New Roman"/>
        </w:rPr>
        <w:t xml:space="preserve"> </w:t>
      </w:r>
      <w:r w:rsidR="00DB7E9F">
        <w:rPr>
          <w:rFonts w:ascii="Times New Roman" w:hAnsi="Times New Roman" w:cs="Times New Roman"/>
        </w:rPr>
        <w:t>Authors of the theory suggest that posttraumatic stress symptoms lose their intensity when</w:t>
      </w:r>
      <w:r w:rsidR="004834ED">
        <w:rPr>
          <w:rFonts w:ascii="Times New Roman" w:hAnsi="Times New Roman" w:cs="Times New Roman"/>
        </w:rPr>
        <w:t xml:space="preserve"> memories and triggers are</w:t>
      </w:r>
      <w:r w:rsidR="00DB7E9F">
        <w:rPr>
          <w:rFonts w:ascii="Times New Roman" w:hAnsi="Times New Roman" w:cs="Times New Roman"/>
        </w:rPr>
        <w:t xml:space="preserve"> processed repetitively, with full affective range, </w:t>
      </w:r>
      <w:r w:rsidR="003A0C93">
        <w:rPr>
          <w:rFonts w:ascii="Times New Roman" w:hAnsi="Times New Roman" w:cs="Times New Roman"/>
        </w:rPr>
        <w:t>while</w:t>
      </w:r>
      <w:r w:rsidR="00DB7E9F">
        <w:rPr>
          <w:rFonts w:ascii="Times New Roman" w:hAnsi="Times New Roman" w:cs="Times New Roman"/>
        </w:rPr>
        <w:t xml:space="preserve"> </w:t>
      </w:r>
      <w:r w:rsidR="003A0C93">
        <w:rPr>
          <w:rFonts w:ascii="Times New Roman" w:hAnsi="Times New Roman" w:cs="Times New Roman"/>
        </w:rPr>
        <w:t>utilizing self-soothing techniques</w:t>
      </w:r>
      <w:r w:rsidR="00DB7E9F">
        <w:rPr>
          <w:rFonts w:ascii="Times New Roman" w:hAnsi="Times New Roman" w:cs="Times New Roman"/>
        </w:rPr>
        <w:t>.</w:t>
      </w:r>
      <w:r w:rsidR="007E2D37">
        <w:rPr>
          <w:rFonts w:ascii="Times New Roman" w:hAnsi="Times New Roman" w:cs="Times New Roman"/>
        </w:rPr>
        <w:t xml:space="preserve"> </w:t>
      </w:r>
      <w:r w:rsidR="00DB7E9F">
        <w:rPr>
          <w:rFonts w:ascii="Times New Roman" w:hAnsi="Times New Roman" w:cs="Times New Roman"/>
        </w:rPr>
        <w:t>Thus, prolonged exposure therapy begins with development of coping mechanisms</w:t>
      </w:r>
      <w:r w:rsidR="003A0C93">
        <w:rPr>
          <w:rFonts w:ascii="Times New Roman" w:hAnsi="Times New Roman" w:cs="Times New Roman"/>
        </w:rPr>
        <w:t>, primarily</w:t>
      </w:r>
      <w:r w:rsidR="00DB7E9F">
        <w:rPr>
          <w:rFonts w:ascii="Times New Roman" w:hAnsi="Times New Roman" w:cs="Times New Roman"/>
        </w:rPr>
        <w:t xml:space="preserve"> </w:t>
      </w:r>
      <w:r w:rsidR="004834ED">
        <w:rPr>
          <w:rFonts w:ascii="Times New Roman" w:hAnsi="Times New Roman" w:cs="Times New Roman"/>
        </w:rPr>
        <w:t>through</w:t>
      </w:r>
      <w:r w:rsidR="00DB7E9F">
        <w:rPr>
          <w:rFonts w:ascii="Times New Roman" w:hAnsi="Times New Roman" w:cs="Times New Roman"/>
        </w:rPr>
        <w:t xml:space="preserve"> breathing retraining.</w:t>
      </w:r>
      <w:r w:rsidR="007E2D37">
        <w:rPr>
          <w:rFonts w:ascii="Times New Roman" w:hAnsi="Times New Roman" w:cs="Times New Roman"/>
        </w:rPr>
        <w:t xml:space="preserve"> </w:t>
      </w:r>
      <w:r w:rsidR="004834ED">
        <w:rPr>
          <w:rFonts w:ascii="Times New Roman" w:hAnsi="Times New Roman" w:cs="Times New Roman"/>
        </w:rPr>
        <w:t>According to PE, one of the reasons adverse experiences become traumatic is due to avoidance behaviors of the experiencing subject.</w:t>
      </w:r>
      <w:r w:rsidR="007E2D37">
        <w:rPr>
          <w:rFonts w:ascii="Times New Roman" w:hAnsi="Times New Roman" w:cs="Times New Roman"/>
        </w:rPr>
        <w:t xml:space="preserve"> </w:t>
      </w:r>
      <w:r w:rsidR="002F374C">
        <w:rPr>
          <w:rFonts w:ascii="Times New Roman" w:hAnsi="Times New Roman" w:cs="Times New Roman"/>
        </w:rPr>
        <w:t xml:space="preserve">During PE therapy, </w:t>
      </w:r>
      <w:r w:rsidR="004834ED">
        <w:rPr>
          <w:rFonts w:ascii="Times New Roman" w:hAnsi="Times New Roman" w:cs="Times New Roman"/>
        </w:rPr>
        <w:t xml:space="preserve">cognitive restructuring is undertaken to assist the client in differentiating between the historical experience of the event(s) and the </w:t>
      </w:r>
      <w:r w:rsidR="00E05485">
        <w:rPr>
          <w:rFonts w:ascii="Times New Roman" w:hAnsi="Times New Roman" w:cs="Times New Roman"/>
        </w:rPr>
        <w:t>present-day</w:t>
      </w:r>
      <w:r w:rsidR="004834ED">
        <w:rPr>
          <w:rFonts w:ascii="Times New Roman" w:hAnsi="Times New Roman" w:cs="Times New Roman"/>
        </w:rPr>
        <w:t xml:space="preserve"> experiencing of memories and triggers related to the event(s).</w:t>
      </w:r>
    </w:p>
    <w:p w14:paraId="028BD156" w14:textId="24F98003" w:rsidR="00BD6055" w:rsidRPr="000B7016" w:rsidRDefault="004834ED" w:rsidP="004834ED">
      <w:pPr>
        <w:spacing w:line="480" w:lineRule="auto"/>
        <w:ind w:firstLine="720"/>
        <w:outlineLvl w:val="0"/>
        <w:rPr>
          <w:rFonts w:ascii="Times New Roman" w:hAnsi="Times New Roman" w:cs="Times New Roman"/>
          <w:b/>
        </w:rPr>
      </w:pPr>
      <w:r>
        <w:rPr>
          <w:rFonts w:ascii="Times New Roman" w:hAnsi="Times New Roman" w:cs="Times New Roman"/>
        </w:rPr>
        <w:t>While CPT and PE hav</w:t>
      </w:r>
      <w:r w:rsidR="000B3CDB">
        <w:rPr>
          <w:rFonts w:ascii="Times New Roman" w:hAnsi="Times New Roman" w:cs="Times New Roman"/>
        </w:rPr>
        <w:t>e the most empirical support for</w:t>
      </w:r>
      <w:r>
        <w:rPr>
          <w:rFonts w:ascii="Times New Roman" w:hAnsi="Times New Roman" w:cs="Times New Roman"/>
        </w:rPr>
        <w:t xml:space="preserve"> those who complete</w:t>
      </w:r>
      <w:r w:rsidR="000B3CDB">
        <w:rPr>
          <w:rFonts w:ascii="Times New Roman" w:hAnsi="Times New Roman" w:cs="Times New Roman"/>
        </w:rPr>
        <w:t xml:space="preserve"> posttraumatic stress</w:t>
      </w:r>
      <w:r>
        <w:rPr>
          <w:rFonts w:ascii="Times New Roman" w:hAnsi="Times New Roman" w:cs="Times New Roman"/>
        </w:rPr>
        <w:t xml:space="preserve"> treatment, </w:t>
      </w:r>
      <w:r w:rsidR="003E1DAD">
        <w:rPr>
          <w:rFonts w:ascii="Times New Roman" w:hAnsi="Times New Roman" w:cs="Times New Roman"/>
        </w:rPr>
        <w:t xml:space="preserve">both therapies </w:t>
      </w:r>
      <w:r w:rsidR="00470505">
        <w:rPr>
          <w:rFonts w:ascii="Times New Roman" w:hAnsi="Times New Roman" w:cs="Times New Roman"/>
        </w:rPr>
        <w:t>suffer</w:t>
      </w:r>
      <w:r w:rsidR="005D1F62">
        <w:rPr>
          <w:rFonts w:ascii="Times New Roman" w:hAnsi="Times New Roman" w:cs="Times New Roman"/>
        </w:rPr>
        <w:t xml:space="preserve"> from</w:t>
      </w:r>
      <w:r w:rsidR="00497128">
        <w:rPr>
          <w:rFonts w:ascii="Times New Roman" w:hAnsi="Times New Roman" w:cs="Times New Roman"/>
        </w:rPr>
        <w:t xml:space="preserve"> substantial dropout and nonresponse </w:t>
      </w:r>
      <w:r w:rsidR="00497128">
        <w:rPr>
          <w:rFonts w:ascii="Times New Roman" w:hAnsi="Times New Roman" w:cs="Times New Roman"/>
        </w:rPr>
        <w:lastRenderedPageBreak/>
        <w:t>rates</w:t>
      </w:r>
      <w:r w:rsidR="00F16EC0">
        <w:rPr>
          <w:rFonts w:ascii="Times New Roman" w:hAnsi="Times New Roman" w:cs="Times New Roman"/>
        </w:rPr>
        <w:t xml:space="preserve"> </w:t>
      </w:r>
      <w:r w:rsidR="000B3CDB">
        <w:rPr>
          <w:rFonts w:ascii="Times New Roman" w:hAnsi="Times New Roman" w:cs="Times New Roman"/>
        </w:rPr>
        <w:t>(</w:t>
      </w:r>
      <w:proofErr w:type="spellStart"/>
      <w:r w:rsidR="000B3CDB">
        <w:rPr>
          <w:rFonts w:ascii="Times New Roman" w:hAnsi="Times New Roman" w:cs="Times New Roman"/>
        </w:rPr>
        <w:t>Schottenbauer</w:t>
      </w:r>
      <w:proofErr w:type="spellEnd"/>
      <w:r w:rsidR="000B3CDB">
        <w:rPr>
          <w:rFonts w:ascii="Times New Roman" w:hAnsi="Times New Roman" w:cs="Times New Roman"/>
        </w:rPr>
        <w:t xml:space="preserve"> et al., 2008).</w:t>
      </w:r>
      <w:r w:rsidR="007E2D37">
        <w:rPr>
          <w:rFonts w:ascii="Times New Roman" w:hAnsi="Times New Roman" w:cs="Times New Roman"/>
        </w:rPr>
        <w:t xml:space="preserve"> </w:t>
      </w:r>
      <w:r w:rsidR="000B3CDB">
        <w:rPr>
          <w:rFonts w:ascii="Times New Roman" w:hAnsi="Times New Roman" w:cs="Times New Roman"/>
        </w:rPr>
        <w:t>PE, in particular,</w:t>
      </w:r>
      <w:r>
        <w:rPr>
          <w:rFonts w:ascii="Times New Roman" w:hAnsi="Times New Roman" w:cs="Times New Roman"/>
        </w:rPr>
        <w:t xml:space="preserve"> has been cited</w:t>
      </w:r>
      <w:r w:rsidR="005D1F62">
        <w:rPr>
          <w:rFonts w:ascii="Times New Roman" w:hAnsi="Times New Roman" w:cs="Times New Roman"/>
        </w:rPr>
        <w:t xml:space="preserve"> </w:t>
      </w:r>
      <w:r>
        <w:rPr>
          <w:rFonts w:ascii="Times New Roman" w:hAnsi="Times New Roman" w:cs="Times New Roman"/>
        </w:rPr>
        <w:t>as being</w:t>
      </w:r>
      <w:r w:rsidR="005D1F62">
        <w:rPr>
          <w:rFonts w:ascii="Times New Roman" w:hAnsi="Times New Roman" w:cs="Times New Roman"/>
        </w:rPr>
        <w:t xml:space="preserve"> less commonly utilized </w:t>
      </w:r>
      <w:r>
        <w:rPr>
          <w:rFonts w:ascii="Times New Roman" w:hAnsi="Times New Roman" w:cs="Times New Roman"/>
        </w:rPr>
        <w:t xml:space="preserve">due to dropout rates and </w:t>
      </w:r>
      <w:r w:rsidR="000B3CDB">
        <w:rPr>
          <w:rFonts w:ascii="Times New Roman" w:hAnsi="Times New Roman" w:cs="Times New Roman"/>
        </w:rPr>
        <w:t xml:space="preserve">due to </w:t>
      </w:r>
      <w:r>
        <w:rPr>
          <w:rFonts w:ascii="Times New Roman" w:hAnsi="Times New Roman" w:cs="Times New Roman"/>
        </w:rPr>
        <w:t xml:space="preserve">the personal discomfort </w:t>
      </w:r>
      <w:r w:rsidR="003E1DAD">
        <w:rPr>
          <w:rFonts w:ascii="Times New Roman" w:hAnsi="Times New Roman" w:cs="Times New Roman"/>
        </w:rPr>
        <w:t xml:space="preserve">that </w:t>
      </w:r>
      <w:r w:rsidR="000B3CDB">
        <w:rPr>
          <w:rFonts w:ascii="Times New Roman" w:hAnsi="Times New Roman" w:cs="Times New Roman"/>
        </w:rPr>
        <w:t xml:space="preserve">treatment providers experience in </w:t>
      </w:r>
      <w:r>
        <w:rPr>
          <w:rFonts w:ascii="Times New Roman" w:hAnsi="Times New Roman" w:cs="Times New Roman"/>
        </w:rPr>
        <w:t>employing th</w:t>
      </w:r>
      <w:r w:rsidR="000B3CDB">
        <w:rPr>
          <w:rFonts w:ascii="Times New Roman" w:hAnsi="Times New Roman" w:cs="Times New Roman"/>
        </w:rPr>
        <w:t>e method</w:t>
      </w:r>
      <w:r w:rsidR="00497128">
        <w:rPr>
          <w:rFonts w:ascii="Times New Roman" w:hAnsi="Times New Roman" w:cs="Times New Roman"/>
        </w:rPr>
        <w:t>.</w:t>
      </w:r>
      <w:r w:rsidR="007E2D37">
        <w:rPr>
          <w:rFonts w:ascii="Times New Roman" w:hAnsi="Times New Roman" w:cs="Times New Roman"/>
        </w:rPr>
        <w:t xml:space="preserve"> </w:t>
      </w:r>
      <w:r w:rsidR="004D7E8C">
        <w:rPr>
          <w:rFonts w:ascii="Times New Roman" w:hAnsi="Times New Roman" w:cs="Times New Roman"/>
        </w:rPr>
        <w:t xml:space="preserve">Some have attributed </w:t>
      </w:r>
      <w:r>
        <w:rPr>
          <w:rFonts w:ascii="Times New Roman" w:hAnsi="Times New Roman" w:cs="Times New Roman"/>
        </w:rPr>
        <w:t xml:space="preserve">relatively </w:t>
      </w:r>
      <w:r w:rsidR="009644F2">
        <w:rPr>
          <w:rFonts w:ascii="Times New Roman" w:hAnsi="Times New Roman" w:cs="Times New Roman"/>
        </w:rPr>
        <w:t xml:space="preserve">high </w:t>
      </w:r>
      <w:r w:rsidR="004D7E8C">
        <w:rPr>
          <w:rFonts w:ascii="Times New Roman" w:hAnsi="Times New Roman" w:cs="Times New Roman"/>
        </w:rPr>
        <w:t>dropout rates from PE and CPT to therapist</w:t>
      </w:r>
      <w:r w:rsidR="003E1DAD">
        <w:rPr>
          <w:rFonts w:ascii="Times New Roman" w:hAnsi="Times New Roman" w:cs="Times New Roman"/>
        </w:rPr>
        <w:t>s’</w:t>
      </w:r>
      <w:r w:rsidR="004D7E8C">
        <w:rPr>
          <w:rFonts w:ascii="Times New Roman" w:hAnsi="Times New Roman" w:cs="Times New Roman"/>
        </w:rPr>
        <w:t xml:space="preserve"> strict adherence to manuals</w:t>
      </w:r>
      <w:r w:rsidR="003E1DAD">
        <w:rPr>
          <w:rFonts w:ascii="Times New Roman" w:hAnsi="Times New Roman" w:cs="Times New Roman"/>
        </w:rPr>
        <w:t xml:space="preserve"> (</w:t>
      </w:r>
      <w:r>
        <w:rPr>
          <w:rFonts w:ascii="Times New Roman" w:hAnsi="Times New Roman" w:cs="Times New Roman"/>
        </w:rPr>
        <w:t>as opposed to the treatment strategies</w:t>
      </w:r>
      <w:r w:rsidR="003E1DAD">
        <w:rPr>
          <w:rFonts w:ascii="Times New Roman" w:hAnsi="Times New Roman" w:cs="Times New Roman"/>
        </w:rPr>
        <w:t>)</w:t>
      </w:r>
      <w:r>
        <w:rPr>
          <w:rFonts w:ascii="Times New Roman" w:hAnsi="Times New Roman" w:cs="Times New Roman"/>
        </w:rPr>
        <w:t>,</w:t>
      </w:r>
      <w:r w:rsidR="003E1DAD">
        <w:rPr>
          <w:rFonts w:ascii="Times New Roman" w:hAnsi="Times New Roman" w:cs="Times New Roman"/>
        </w:rPr>
        <w:t xml:space="preserve"> although </w:t>
      </w:r>
      <w:r w:rsidR="000B3CDB">
        <w:rPr>
          <w:rFonts w:ascii="Times New Roman" w:hAnsi="Times New Roman" w:cs="Times New Roman"/>
        </w:rPr>
        <w:t xml:space="preserve">the causes remain unclear </w:t>
      </w:r>
      <w:r w:rsidR="004D7E8C">
        <w:rPr>
          <w:rFonts w:ascii="Times New Roman" w:hAnsi="Times New Roman" w:cs="Times New Roman"/>
        </w:rPr>
        <w:t>(</w:t>
      </w:r>
      <w:proofErr w:type="spellStart"/>
      <w:r w:rsidR="004D7E8C">
        <w:rPr>
          <w:rFonts w:ascii="Times New Roman" w:hAnsi="Times New Roman" w:cs="Times New Roman"/>
        </w:rPr>
        <w:t>Bein</w:t>
      </w:r>
      <w:proofErr w:type="spellEnd"/>
      <w:r w:rsidR="004D7E8C">
        <w:rPr>
          <w:rFonts w:ascii="Times New Roman" w:hAnsi="Times New Roman" w:cs="Times New Roman"/>
        </w:rPr>
        <w:t xml:space="preserve"> et al</w:t>
      </w:r>
      <w:r w:rsidR="00551EDB">
        <w:rPr>
          <w:rFonts w:ascii="Times New Roman" w:hAnsi="Times New Roman" w:cs="Times New Roman"/>
        </w:rPr>
        <w:t>.</w:t>
      </w:r>
      <w:r w:rsidR="004D7E8C">
        <w:rPr>
          <w:rFonts w:ascii="Times New Roman" w:hAnsi="Times New Roman" w:cs="Times New Roman"/>
        </w:rPr>
        <w:t>, 2000; Henry</w:t>
      </w:r>
      <w:r w:rsidR="00F910A8">
        <w:rPr>
          <w:rFonts w:ascii="Times New Roman" w:hAnsi="Times New Roman" w:cs="Times New Roman"/>
        </w:rPr>
        <w:t xml:space="preserve"> et al.</w:t>
      </w:r>
      <w:r w:rsidR="009644F2">
        <w:rPr>
          <w:rFonts w:ascii="Times New Roman" w:hAnsi="Times New Roman" w:cs="Times New Roman"/>
        </w:rPr>
        <w:t xml:space="preserve">, </w:t>
      </w:r>
      <w:r w:rsidR="004D7E8C">
        <w:rPr>
          <w:rFonts w:ascii="Times New Roman" w:hAnsi="Times New Roman" w:cs="Times New Roman"/>
        </w:rPr>
        <w:t>1993)</w:t>
      </w:r>
      <w:r w:rsidR="009644F2">
        <w:rPr>
          <w:rFonts w:ascii="Times New Roman" w:hAnsi="Times New Roman" w:cs="Times New Roman"/>
        </w:rPr>
        <w:t>.</w:t>
      </w:r>
    </w:p>
    <w:p w14:paraId="7151A2D4" w14:textId="345EEB13" w:rsidR="00E35333" w:rsidRDefault="00F64F24" w:rsidP="00547031">
      <w:pPr>
        <w:spacing w:line="480" w:lineRule="auto"/>
        <w:outlineLvl w:val="0"/>
        <w:rPr>
          <w:rFonts w:ascii="Times New Roman" w:hAnsi="Times New Roman" w:cs="Times New Roman"/>
        </w:rPr>
      </w:pPr>
      <w:r w:rsidRPr="000B7016">
        <w:rPr>
          <w:rFonts w:ascii="Times New Roman" w:hAnsi="Times New Roman" w:cs="Times New Roman"/>
          <w:b/>
        </w:rPr>
        <w:tab/>
        <w:t xml:space="preserve">Eye Movement Desensitization </w:t>
      </w:r>
      <w:r w:rsidR="00AF0B0F">
        <w:rPr>
          <w:rFonts w:ascii="Times New Roman" w:hAnsi="Times New Roman" w:cs="Times New Roman"/>
          <w:b/>
        </w:rPr>
        <w:t xml:space="preserve">Reprocessing </w:t>
      </w:r>
      <w:r w:rsidRPr="000B7016">
        <w:rPr>
          <w:rFonts w:ascii="Times New Roman" w:hAnsi="Times New Roman" w:cs="Times New Roman"/>
          <w:b/>
        </w:rPr>
        <w:t>Therapy</w:t>
      </w:r>
      <w:r w:rsidR="00AF0B0F">
        <w:rPr>
          <w:rFonts w:ascii="Times New Roman" w:hAnsi="Times New Roman" w:cs="Times New Roman"/>
          <w:b/>
        </w:rPr>
        <w:t xml:space="preserve"> (EMDR). </w:t>
      </w:r>
      <w:r w:rsidR="001A5B82">
        <w:rPr>
          <w:rFonts w:ascii="Times New Roman" w:hAnsi="Times New Roman" w:cs="Times New Roman"/>
        </w:rPr>
        <w:t>Participants in EMDR are asked to recall various aspects of the traumatic event(s)</w:t>
      </w:r>
      <w:r w:rsidR="00C56261">
        <w:rPr>
          <w:rFonts w:ascii="Times New Roman" w:hAnsi="Times New Roman" w:cs="Times New Roman"/>
        </w:rPr>
        <w:t xml:space="preserve"> while attending to bilateral eye movements</w:t>
      </w:r>
      <w:r w:rsidR="00454EA1">
        <w:rPr>
          <w:rFonts w:ascii="Times New Roman" w:hAnsi="Times New Roman" w:cs="Times New Roman"/>
        </w:rPr>
        <w:t xml:space="preserve"> (Davidson &amp; Parker, 2001)</w:t>
      </w:r>
      <w:r w:rsidR="00C56261">
        <w:rPr>
          <w:rFonts w:ascii="Times New Roman" w:hAnsi="Times New Roman" w:cs="Times New Roman"/>
        </w:rPr>
        <w:t>.</w:t>
      </w:r>
      <w:r w:rsidR="007E2D37">
        <w:rPr>
          <w:rFonts w:ascii="Times New Roman" w:hAnsi="Times New Roman" w:cs="Times New Roman"/>
        </w:rPr>
        <w:t xml:space="preserve"> </w:t>
      </w:r>
      <w:r w:rsidR="00344A9F">
        <w:rPr>
          <w:rFonts w:ascii="Times New Roman" w:hAnsi="Times New Roman" w:cs="Times New Roman"/>
        </w:rPr>
        <w:t>Bilateral eye</w:t>
      </w:r>
      <w:r w:rsidR="002A7953">
        <w:rPr>
          <w:rFonts w:ascii="Times New Roman" w:hAnsi="Times New Roman" w:cs="Times New Roman"/>
        </w:rPr>
        <w:t xml:space="preserve"> </w:t>
      </w:r>
      <w:r w:rsidR="00344A9F">
        <w:rPr>
          <w:rFonts w:ascii="Times New Roman" w:hAnsi="Times New Roman" w:cs="Times New Roman"/>
        </w:rPr>
        <w:t>movements, and in some cases tapping, are believed to help the client access and disrupt trauma associations.</w:t>
      </w:r>
      <w:r w:rsidR="007E2D37">
        <w:rPr>
          <w:rFonts w:ascii="Times New Roman" w:hAnsi="Times New Roman" w:cs="Times New Roman"/>
        </w:rPr>
        <w:t xml:space="preserve"> </w:t>
      </w:r>
      <w:r w:rsidR="00B70D6D">
        <w:rPr>
          <w:rFonts w:ascii="Times New Roman" w:hAnsi="Times New Roman" w:cs="Times New Roman"/>
        </w:rPr>
        <w:t xml:space="preserve">Disclosure in </w:t>
      </w:r>
      <w:r w:rsidR="00454EA1">
        <w:rPr>
          <w:rFonts w:ascii="Times New Roman" w:hAnsi="Times New Roman" w:cs="Times New Roman"/>
        </w:rPr>
        <w:t>EMDR differs from PE in that exposures to traumatic event(s) ten</w:t>
      </w:r>
      <w:r w:rsidR="00344A9F">
        <w:rPr>
          <w:rFonts w:ascii="Times New Roman" w:hAnsi="Times New Roman" w:cs="Times New Roman"/>
        </w:rPr>
        <w:t>d to be briefer and focus more o</w:t>
      </w:r>
      <w:r w:rsidR="00454EA1">
        <w:rPr>
          <w:rFonts w:ascii="Times New Roman" w:hAnsi="Times New Roman" w:cs="Times New Roman"/>
        </w:rPr>
        <w:t xml:space="preserve">n association to the event than on </w:t>
      </w:r>
      <w:r w:rsidR="00CF621F">
        <w:rPr>
          <w:rFonts w:ascii="Times New Roman" w:hAnsi="Times New Roman" w:cs="Times New Roman"/>
        </w:rPr>
        <w:t>developing the</w:t>
      </w:r>
      <w:r w:rsidR="00454EA1">
        <w:rPr>
          <w:rFonts w:ascii="Times New Roman" w:hAnsi="Times New Roman" w:cs="Times New Roman"/>
        </w:rPr>
        <w:t xml:space="preserve"> full narrative (Sikes &amp; Sikes, 2003).</w:t>
      </w:r>
      <w:r w:rsidR="00E35333" w:rsidRPr="00E35333">
        <w:rPr>
          <w:rFonts w:ascii="Times New Roman" w:hAnsi="Times New Roman" w:cs="Times New Roman"/>
        </w:rPr>
        <w:t xml:space="preserve"> </w:t>
      </w:r>
    </w:p>
    <w:p w14:paraId="5E34845F" w14:textId="2337E115" w:rsidR="00F64F24" w:rsidRDefault="00D20658" w:rsidP="00E35333">
      <w:pPr>
        <w:spacing w:line="480" w:lineRule="auto"/>
        <w:ind w:firstLine="720"/>
        <w:outlineLvl w:val="0"/>
        <w:rPr>
          <w:rFonts w:ascii="Times New Roman" w:hAnsi="Times New Roman" w:cs="Times New Roman"/>
        </w:rPr>
      </w:pPr>
      <w:r>
        <w:rPr>
          <w:rFonts w:ascii="Times New Roman" w:hAnsi="Times New Roman" w:cs="Times New Roman"/>
        </w:rPr>
        <w:t xml:space="preserve">Although </w:t>
      </w:r>
      <w:r w:rsidR="00344A9F">
        <w:rPr>
          <w:rFonts w:ascii="Times New Roman" w:hAnsi="Times New Roman" w:cs="Times New Roman"/>
        </w:rPr>
        <w:t xml:space="preserve">EMDR is among those </w:t>
      </w:r>
      <w:r w:rsidR="00551EDB">
        <w:rPr>
          <w:rFonts w:ascii="Times New Roman" w:hAnsi="Times New Roman" w:cs="Times New Roman"/>
        </w:rPr>
        <w:t xml:space="preserve">therapies </w:t>
      </w:r>
      <w:r w:rsidR="00344A9F">
        <w:rPr>
          <w:rFonts w:ascii="Times New Roman" w:hAnsi="Times New Roman" w:cs="Times New Roman"/>
        </w:rPr>
        <w:t>with a substantial base of empirical support</w:t>
      </w:r>
      <w:r w:rsidR="00E35333">
        <w:rPr>
          <w:rFonts w:ascii="Times New Roman" w:hAnsi="Times New Roman" w:cs="Times New Roman"/>
        </w:rPr>
        <w:t xml:space="preserve"> </w:t>
      </w:r>
      <w:r w:rsidR="00344A9F">
        <w:rPr>
          <w:rFonts w:ascii="Times New Roman" w:hAnsi="Times New Roman" w:cs="Times New Roman"/>
        </w:rPr>
        <w:t xml:space="preserve">through research </w:t>
      </w:r>
      <w:r w:rsidR="00E35333">
        <w:rPr>
          <w:rFonts w:ascii="Times New Roman" w:hAnsi="Times New Roman" w:cs="Times New Roman"/>
        </w:rPr>
        <w:t>(</w:t>
      </w:r>
      <w:proofErr w:type="spellStart"/>
      <w:r w:rsidR="00E35333">
        <w:rPr>
          <w:rFonts w:ascii="Times New Roman" w:hAnsi="Times New Roman" w:cs="Times New Roman"/>
        </w:rPr>
        <w:t>Bomyea</w:t>
      </w:r>
      <w:proofErr w:type="spellEnd"/>
      <w:r w:rsidR="00E35333">
        <w:rPr>
          <w:rFonts w:ascii="Times New Roman" w:hAnsi="Times New Roman" w:cs="Times New Roman"/>
        </w:rPr>
        <w:t xml:space="preserve"> &amp; Lang, 2012)</w:t>
      </w:r>
      <w:r w:rsidR="002A7953">
        <w:rPr>
          <w:rFonts w:ascii="Times New Roman" w:hAnsi="Times New Roman" w:cs="Times New Roman"/>
        </w:rPr>
        <w:t>, a</w:t>
      </w:r>
      <w:r w:rsidR="00E35333">
        <w:rPr>
          <w:rFonts w:ascii="Times New Roman" w:hAnsi="Times New Roman" w:cs="Times New Roman"/>
        </w:rPr>
        <w:t xml:space="preserve"> myriad of circumstances</w:t>
      </w:r>
      <w:r w:rsidR="002A7953">
        <w:rPr>
          <w:rFonts w:ascii="Times New Roman" w:hAnsi="Times New Roman" w:cs="Times New Roman"/>
        </w:rPr>
        <w:t>—</w:t>
      </w:r>
      <w:r w:rsidR="002A7953" w:rsidRPr="002A7953">
        <w:rPr>
          <w:rFonts w:ascii="Times New Roman" w:hAnsi="Times New Roman" w:cs="Times New Roman"/>
        </w:rPr>
        <w:t xml:space="preserve"> </w:t>
      </w:r>
      <w:r w:rsidR="002A7953">
        <w:rPr>
          <w:rFonts w:ascii="Times New Roman" w:hAnsi="Times New Roman" w:cs="Times New Roman"/>
        </w:rPr>
        <w:t>including cost (Bradley et al., 2005), methodological concerns, and access to training (</w:t>
      </w:r>
      <w:proofErr w:type="spellStart"/>
      <w:r w:rsidR="002A7953">
        <w:rPr>
          <w:rFonts w:ascii="Times New Roman" w:hAnsi="Times New Roman" w:cs="Times New Roman"/>
        </w:rPr>
        <w:t>Bomyea</w:t>
      </w:r>
      <w:proofErr w:type="spellEnd"/>
      <w:r w:rsidR="002A7953">
        <w:rPr>
          <w:rFonts w:ascii="Times New Roman" w:hAnsi="Times New Roman" w:cs="Times New Roman"/>
        </w:rPr>
        <w:t xml:space="preserve"> &amp; Lang, 2012)—</w:t>
      </w:r>
      <w:r w:rsidR="00E35333">
        <w:rPr>
          <w:rFonts w:ascii="Times New Roman" w:hAnsi="Times New Roman" w:cs="Times New Roman"/>
        </w:rPr>
        <w:t>make EMDR much less popular among clinicians</w:t>
      </w:r>
      <w:r w:rsidR="002A7953">
        <w:rPr>
          <w:rFonts w:ascii="Times New Roman" w:hAnsi="Times New Roman" w:cs="Times New Roman"/>
        </w:rPr>
        <w:t>.</w:t>
      </w:r>
      <w:r w:rsidR="007E2D37">
        <w:rPr>
          <w:rFonts w:ascii="Times New Roman" w:hAnsi="Times New Roman" w:cs="Times New Roman"/>
        </w:rPr>
        <w:t xml:space="preserve"> </w:t>
      </w:r>
      <w:r w:rsidR="004D3C55">
        <w:rPr>
          <w:rFonts w:ascii="Times New Roman" w:hAnsi="Times New Roman" w:cs="Times New Roman"/>
        </w:rPr>
        <w:t xml:space="preserve">EMDR </w:t>
      </w:r>
      <w:r w:rsidR="003B45CD">
        <w:rPr>
          <w:rFonts w:ascii="Times New Roman" w:hAnsi="Times New Roman" w:cs="Times New Roman"/>
        </w:rPr>
        <w:t xml:space="preserve">requires credentialed training which is more costly than </w:t>
      </w:r>
      <w:r w:rsidR="00C66948">
        <w:rPr>
          <w:rFonts w:ascii="Times New Roman" w:hAnsi="Times New Roman" w:cs="Times New Roman"/>
        </w:rPr>
        <w:t>other mainstream treatments (</w:t>
      </w:r>
      <w:r w:rsidR="00D0018F">
        <w:rPr>
          <w:rFonts w:ascii="Times New Roman" w:hAnsi="Times New Roman" w:cs="Times New Roman"/>
        </w:rPr>
        <w:t>Bradley</w:t>
      </w:r>
      <w:r w:rsidR="00F910A8">
        <w:rPr>
          <w:rFonts w:ascii="Times New Roman" w:hAnsi="Times New Roman" w:cs="Times New Roman"/>
        </w:rPr>
        <w:t xml:space="preserve"> et al.</w:t>
      </w:r>
      <w:r w:rsidR="00D0018F">
        <w:rPr>
          <w:rFonts w:ascii="Times New Roman" w:hAnsi="Times New Roman" w:cs="Times New Roman"/>
        </w:rPr>
        <w:t>, 2005</w:t>
      </w:r>
      <w:r w:rsidR="009A5780">
        <w:rPr>
          <w:rFonts w:ascii="Times New Roman" w:hAnsi="Times New Roman" w:cs="Times New Roman"/>
        </w:rPr>
        <w:t>).</w:t>
      </w:r>
      <w:r w:rsidR="007E2D37">
        <w:rPr>
          <w:rFonts w:ascii="Times New Roman" w:hAnsi="Times New Roman" w:cs="Times New Roman"/>
        </w:rPr>
        <w:t xml:space="preserve"> </w:t>
      </w:r>
      <w:r w:rsidR="002A7953">
        <w:rPr>
          <w:rFonts w:ascii="Times New Roman" w:hAnsi="Times New Roman" w:cs="Times New Roman"/>
        </w:rPr>
        <w:t>In addition,</w:t>
      </w:r>
      <w:r w:rsidR="009A5780">
        <w:rPr>
          <w:rFonts w:ascii="Times New Roman" w:hAnsi="Times New Roman" w:cs="Times New Roman"/>
        </w:rPr>
        <w:t xml:space="preserve"> the training </w:t>
      </w:r>
      <w:r w:rsidR="000110D6">
        <w:rPr>
          <w:rFonts w:ascii="Times New Roman" w:hAnsi="Times New Roman" w:cs="Times New Roman"/>
        </w:rPr>
        <w:t>requires</w:t>
      </w:r>
      <w:r w:rsidR="009A5780">
        <w:rPr>
          <w:rFonts w:ascii="Times New Roman" w:hAnsi="Times New Roman" w:cs="Times New Roman"/>
        </w:rPr>
        <w:t xml:space="preserve"> </w:t>
      </w:r>
      <w:r w:rsidR="008917BD">
        <w:rPr>
          <w:rFonts w:ascii="Times New Roman" w:hAnsi="Times New Roman" w:cs="Times New Roman"/>
        </w:rPr>
        <w:t xml:space="preserve">a </w:t>
      </w:r>
      <w:r w:rsidR="009A5780">
        <w:rPr>
          <w:rFonts w:ascii="Times New Roman" w:hAnsi="Times New Roman" w:cs="Times New Roman"/>
        </w:rPr>
        <w:t xml:space="preserve">significant </w:t>
      </w:r>
      <w:r w:rsidR="000110D6">
        <w:rPr>
          <w:rFonts w:ascii="Times New Roman" w:hAnsi="Times New Roman" w:cs="Times New Roman"/>
        </w:rPr>
        <w:t>time investment</w:t>
      </w:r>
      <w:r w:rsidR="002C48D6">
        <w:rPr>
          <w:rFonts w:ascii="Times New Roman" w:hAnsi="Times New Roman" w:cs="Times New Roman"/>
        </w:rPr>
        <w:t xml:space="preserve">, </w:t>
      </w:r>
      <w:r w:rsidR="002A7953">
        <w:rPr>
          <w:rFonts w:ascii="Times New Roman" w:hAnsi="Times New Roman" w:cs="Times New Roman"/>
        </w:rPr>
        <w:t xml:space="preserve">is </w:t>
      </w:r>
      <w:r w:rsidR="00CF6CCB">
        <w:rPr>
          <w:rFonts w:ascii="Times New Roman" w:hAnsi="Times New Roman" w:cs="Times New Roman"/>
        </w:rPr>
        <w:t>l</w:t>
      </w:r>
      <w:r>
        <w:rPr>
          <w:rFonts w:ascii="Times New Roman" w:hAnsi="Times New Roman" w:cs="Times New Roman"/>
        </w:rPr>
        <w:t xml:space="preserve">imited </w:t>
      </w:r>
      <w:r w:rsidR="002A7953">
        <w:rPr>
          <w:rFonts w:ascii="Times New Roman" w:hAnsi="Times New Roman" w:cs="Times New Roman"/>
        </w:rPr>
        <w:t xml:space="preserve">in </w:t>
      </w:r>
      <w:r>
        <w:rPr>
          <w:rFonts w:ascii="Times New Roman" w:hAnsi="Times New Roman" w:cs="Times New Roman"/>
        </w:rPr>
        <w:t>a</w:t>
      </w:r>
      <w:r w:rsidR="00CF6CCB">
        <w:rPr>
          <w:rFonts w:ascii="Times New Roman" w:hAnsi="Times New Roman" w:cs="Times New Roman"/>
        </w:rPr>
        <w:t>vailability</w:t>
      </w:r>
      <w:r>
        <w:rPr>
          <w:rFonts w:ascii="Times New Roman" w:hAnsi="Times New Roman" w:cs="Times New Roman"/>
        </w:rPr>
        <w:t xml:space="preserve">, </w:t>
      </w:r>
      <w:r w:rsidR="002C48D6">
        <w:rPr>
          <w:rFonts w:ascii="Times New Roman" w:hAnsi="Times New Roman" w:cs="Times New Roman"/>
        </w:rPr>
        <w:t>and often requires travel</w:t>
      </w:r>
      <w:r w:rsidR="008917BD">
        <w:rPr>
          <w:rFonts w:ascii="Times New Roman" w:hAnsi="Times New Roman" w:cs="Times New Roman"/>
        </w:rPr>
        <w:t xml:space="preserve">, </w:t>
      </w:r>
      <w:r w:rsidR="002C48D6">
        <w:rPr>
          <w:rFonts w:ascii="Times New Roman" w:hAnsi="Times New Roman" w:cs="Times New Roman"/>
        </w:rPr>
        <w:t xml:space="preserve">making it </w:t>
      </w:r>
      <w:r w:rsidR="008917BD">
        <w:rPr>
          <w:rFonts w:ascii="Times New Roman" w:hAnsi="Times New Roman" w:cs="Times New Roman"/>
        </w:rPr>
        <w:t>less accessible</w:t>
      </w:r>
      <w:r>
        <w:rPr>
          <w:rFonts w:ascii="Times New Roman" w:hAnsi="Times New Roman" w:cs="Times New Roman"/>
        </w:rPr>
        <w:t xml:space="preserve"> </w:t>
      </w:r>
      <w:r w:rsidR="002C48D6">
        <w:rPr>
          <w:rFonts w:ascii="Times New Roman" w:hAnsi="Times New Roman" w:cs="Times New Roman"/>
        </w:rPr>
        <w:t>to</w:t>
      </w:r>
      <w:r>
        <w:rPr>
          <w:rFonts w:ascii="Times New Roman" w:hAnsi="Times New Roman" w:cs="Times New Roman"/>
        </w:rPr>
        <w:t xml:space="preserve"> many clinicians</w:t>
      </w:r>
      <w:r w:rsidR="003C09CB">
        <w:rPr>
          <w:rFonts w:ascii="Times New Roman" w:hAnsi="Times New Roman" w:cs="Times New Roman"/>
        </w:rPr>
        <w:t xml:space="preserve"> (</w:t>
      </w:r>
      <w:proofErr w:type="spellStart"/>
      <w:r w:rsidR="002C48D6">
        <w:rPr>
          <w:rFonts w:ascii="Times New Roman" w:hAnsi="Times New Roman" w:cs="Times New Roman"/>
        </w:rPr>
        <w:t>Bom</w:t>
      </w:r>
      <w:r w:rsidR="00D0018F">
        <w:rPr>
          <w:rFonts w:ascii="Times New Roman" w:hAnsi="Times New Roman" w:cs="Times New Roman"/>
        </w:rPr>
        <w:t>yea</w:t>
      </w:r>
      <w:proofErr w:type="spellEnd"/>
      <w:r w:rsidR="00D0018F">
        <w:rPr>
          <w:rFonts w:ascii="Times New Roman" w:hAnsi="Times New Roman" w:cs="Times New Roman"/>
        </w:rPr>
        <w:t xml:space="preserve"> &amp; Lang, 2012</w:t>
      </w:r>
      <w:r w:rsidR="003C09CB">
        <w:rPr>
          <w:rFonts w:ascii="Times New Roman" w:hAnsi="Times New Roman" w:cs="Times New Roman"/>
        </w:rPr>
        <w:t>)</w:t>
      </w:r>
      <w:r w:rsidR="00CF6CCB">
        <w:rPr>
          <w:rFonts w:ascii="Times New Roman" w:hAnsi="Times New Roman" w:cs="Times New Roman"/>
        </w:rPr>
        <w:t>.</w:t>
      </w:r>
      <w:r w:rsidR="007E2D37">
        <w:rPr>
          <w:rFonts w:ascii="Times New Roman" w:hAnsi="Times New Roman" w:cs="Times New Roman"/>
        </w:rPr>
        <w:t xml:space="preserve"> </w:t>
      </w:r>
      <w:r w:rsidR="002A7953">
        <w:rPr>
          <w:rFonts w:ascii="Times New Roman" w:hAnsi="Times New Roman" w:cs="Times New Roman"/>
        </w:rPr>
        <w:t>Finally</w:t>
      </w:r>
      <w:r w:rsidR="00CF6CCB">
        <w:rPr>
          <w:rFonts w:ascii="Times New Roman" w:hAnsi="Times New Roman" w:cs="Times New Roman"/>
        </w:rPr>
        <w:t>, several methodological concerns have been brought to light since the use of EMDR peaked in the 1990s.</w:t>
      </w:r>
      <w:r w:rsidR="007E2D37">
        <w:rPr>
          <w:rFonts w:ascii="Times New Roman" w:hAnsi="Times New Roman" w:cs="Times New Roman"/>
        </w:rPr>
        <w:t xml:space="preserve"> </w:t>
      </w:r>
      <w:r w:rsidR="00FE3C7F">
        <w:rPr>
          <w:rFonts w:ascii="Times New Roman" w:hAnsi="Times New Roman" w:cs="Times New Roman"/>
        </w:rPr>
        <w:t xml:space="preserve">For instance, Rubin (2003) </w:t>
      </w:r>
      <w:r w:rsidR="00F9285E">
        <w:rPr>
          <w:rFonts w:ascii="Times New Roman" w:hAnsi="Times New Roman" w:cs="Times New Roman"/>
        </w:rPr>
        <w:t>identified several</w:t>
      </w:r>
      <w:r w:rsidR="00FE3C7F">
        <w:rPr>
          <w:rFonts w:ascii="Times New Roman" w:hAnsi="Times New Roman" w:cs="Times New Roman"/>
        </w:rPr>
        <w:t xml:space="preserve"> studies</w:t>
      </w:r>
      <w:r w:rsidR="00F9285E">
        <w:rPr>
          <w:rFonts w:ascii="Times New Roman" w:hAnsi="Times New Roman" w:cs="Times New Roman"/>
        </w:rPr>
        <w:t xml:space="preserve"> </w:t>
      </w:r>
      <w:r w:rsidR="00E05485">
        <w:rPr>
          <w:rFonts w:ascii="Times New Roman" w:hAnsi="Times New Roman" w:cs="Times New Roman"/>
        </w:rPr>
        <w:t>indicating</w:t>
      </w:r>
      <w:r w:rsidR="00FE3C7F">
        <w:rPr>
          <w:rFonts w:ascii="Times New Roman" w:hAnsi="Times New Roman" w:cs="Times New Roman"/>
        </w:rPr>
        <w:t xml:space="preserve"> that E</w:t>
      </w:r>
      <w:r w:rsidR="00031B52">
        <w:rPr>
          <w:rFonts w:ascii="Times New Roman" w:hAnsi="Times New Roman" w:cs="Times New Roman"/>
        </w:rPr>
        <w:t>MDR is only effective when used</w:t>
      </w:r>
      <w:r w:rsidR="00FE3C7F">
        <w:rPr>
          <w:rFonts w:ascii="Times New Roman" w:hAnsi="Times New Roman" w:cs="Times New Roman"/>
        </w:rPr>
        <w:t xml:space="preserve"> with single-event-related PTSD and that</w:t>
      </w:r>
      <w:r w:rsidR="006308BA">
        <w:rPr>
          <w:rFonts w:ascii="Times New Roman" w:hAnsi="Times New Roman" w:cs="Times New Roman"/>
        </w:rPr>
        <w:t xml:space="preserve"> it</w:t>
      </w:r>
      <w:r w:rsidR="00FE3C7F">
        <w:rPr>
          <w:rFonts w:ascii="Times New Roman" w:hAnsi="Times New Roman" w:cs="Times New Roman"/>
        </w:rPr>
        <w:t xml:space="preserve"> should not be used with children, combat-veterans, or with individuals </w:t>
      </w:r>
      <w:r w:rsidR="00031B52">
        <w:rPr>
          <w:rFonts w:ascii="Times New Roman" w:hAnsi="Times New Roman" w:cs="Times New Roman"/>
        </w:rPr>
        <w:t>who are struggling with</w:t>
      </w:r>
      <w:r w:rsidR="00FE3C7F">
        <w:rPr>
          <w:rFonts w:ascii="Times New Roman" w:hAnsi="Times New Roman" w:cs="Times New Roman"/>
        </w:rPr>
        <w:t xml:space="preserve"> complex trauma or cumulative trauma</w:t>
      </w:r>
      <w:r w:rsidR="00031B52">
        <w:rPr>
          <w:rFonts w:ascii="Times New Roman" w:hAnsi="Times New Roman" w:cs="Times New Roman"/>
        </w:rPr>
        <w:t>s</w:t>
      </w:r>
      <w:r w:rsidR="00FE3C7F">
        <w:rPr>
          <w:rFonts w:ascii="Times New Roman" w:hAnsi="Times New Roman" w:cs="Times New Roman"/>
        </w:rPr>
        <w:t>.</w:t>
      </w:r>
      <w:r w:rsidR="007E2D37">
        <w:rPr>
          <w:rFonts w:ascii="Times New Roman" w:hAnsi="Times New Roman" w:cs="Times New Roman"/>
        </w:rPr>
        <w:t xml:space="preserve"> </w:t>
      </w:r>
      <w:r w:rsidR="00031B52">
        <w:rPr>
          <w:rFonts w:ascii="Times New Roman" w:hAnsi="Times New Roman" w:cs="Times New Roman"/>
        </w:rPr>
        <w:t>Also, the</w:t>
      </w:r>
      <w:r w:rsidR="00FE3C7F">
        <w:rPr>
          <w:rFonts w:ascii="Times New Roman" w:hAnsi="Times New Roman" w:cs="Times New Roman"/>
        </w:rPr>
        <w:t xml:space="preserve"> use of bilateral eye-movements as a treatment method has been questioned.</w:t>
      </w:r>
      <w:r w:rsidR="007E2D37">
        <w:rPr>
          <w:rFonts w:ascii="Times New Roman" w:hAnsi="Times New Roman" w:cs="Times New Roman"/>
        </w:rPr>
        <w:t xml:space="preserve"> </w:t>
      </w:r>
      <w:r w:rsidR="00EB6313">
        <w:rPr>
          <w:rFonts w:ascii="Times New Roman" w:hAnsi="Times New Roman" w:cs="Times New Roman"/>
        </w:rPr>
        <w:t xml:space="preserve">Numerous studies </w:t>
      </w:r>
      <w:r w:rsidR="00EB6313">
        <w:rPr>
          <w:rFonts w:ascii="Times New Roman" w:hAnsi="Times New Roman" w:cs="Times New Roman"/>
        </w:rPr>
        <w:lastRenderedPageBreak/>
        <w:t>deconstructing individual components of EMDR (e.g.</w:t>
      </w:r>
      <w:r w:rsidR="009F11CE">
        <w:rPr>
          <w:rFonts w:ascii="Times New Roman" w:hAnsi="Times New Roman" w:cs="Times New Roman"/>
        </w:rPr>
        <w:t>,</w:t>
      </w:r>
      <w:r w:rsidR="00EB6313">
        <w:rPr>
          <w:rFonts w:ascii="Times New Roman" w:hAnsi="Times New Roman" w:cs="Times New Roman"/>
        </w:rPr>
        <w:t xml:space="preserve"> prolonged exposure to the traumatic event with and without the use of bilateral eye-movement protocols) have been conflicting, with results almost systematic</w:t>
      </w:r>
      <w:r w:rsidR="00031B52">
        <w:rPr>
          <w:rFonts w:ascii="Times New Roman" w:hAnsi="Times New Roman" w:cs="Times New Roman"/>
        </w:rPr>
        <w:t xml:space="preserve">ally falling along the lines </w:t>
      </w:r>
      <w:r w:rsidR="00EB6313">
        <w:rPr>
          <w:rFonts w:ascii="Times New Roman" w:hAnsi="Times New Roman" w:cs="Times New Roman"/>
        </w:rPr>
        <w:t xml:space="preserve">of </w:t>
      </w:r>
      <w:r w:rsidR="00031B52">
        <w:rPr>
          <w:rFonts w:ascii="Times New Roman" w:hAnsi="Times New Roman" w:cs="Times New Roman"/>
        </w:rPr>
        <w:t>individual experimenter bias</w:t>
      </w:r>
      <w:r w:rsidR="00EB6313">
        <w:rPr>
          <w:rFonts w:ascii="Times New Roman" w:hAnsi="Times New Roman" w:cs="Times New Roman"/>
        </w:rPr>
        <w:t>.</w:t>
      </w:r>
    </w:p>
    <w:p w14:paraId="7C31E3F5" w14:textId="0AE4A446" w:rsidR="00DF1280" w:rsidRDefault="001A5B82" w:rsidP="006678D4">
      <w:pPr>
        <w:spacing w:line="480" w:lineRule="auto"/>
        <w:ind w:firstLine="720"/>
        <w:rPr>
          <w:rFonts w:ascii="Times New Roman" w:hAnsi="Times New Roman" w:cs="Times New Roman"/>
        </w:rPr>
      </w:pPr>
      <w:r w:rsidRPr="000B7016">
        <w:rPr>
          <w:rFonts w:ascii="Times New Roman" w:hAnsi="Times New Roman" w:cs="Times New Roman"/>
          <w:b/>
        </w:rPr>
        <w:t>Psychodynamic Therapies.</w:t>
      </w:r>
      <w:r w:rsidR="00D13CF5">
        <w:rPr>
          <w:rFonts w:ascii="Times New Roman" w:hAnsi="Times New Roman" w:cs="Times New Roman"/>
          <w:b/>
        </w:rPr>
        <w:t xml:space="preserve"> </w:t>
      </w:r>
      <w:r w:rsidR="003C743D">
        <w:rPr>
          <w:rFonts w:ascii="Times New Roman" w:hAnsi="Times New Roman" w:cs="Times New Roman"/>
        </w:rPr>
        <w:t>Many iterations of psychodynamic theories</w:t>
      </w:r>
      <w:r w:rsidR="00BB4806">
        <w:rPr>
          <w:rFonts w:ascii="Times New Roman" w:hAnsi="Times New Roman" w:cs="Times New Roman"/>
        </w:rPr>
        <w:t xml:space="preserve"> have developed</w:t>
      </w:r>
      <w:r w:rsidR="00867293">
        <w:rPr>
          <w:rFonts w:ascii="Times New Roman" w:hAnsi="Times New Roman" w:cs="Times New Roman"/>
        </w:rPr>
        <w:t xml:space="preserve"> since Freud led the charge in the late 1800s</w:t>
      </w:r>
      <w:r w:rsidR="00BB4806">
        <w:rPr>
          <w:rFonts w:ascii="Times New Roman" w:hAnsi="Times New Roman" w:cs="Times New Roman"/>
        </w:rPr>
        <w:t xml:space="preserve"> (Safran, 2012)</w:t>
      </w:r>
      <w:r w:rsidR="00867293">
        <w:rPr>
          <w:rFonts w:ascii="Times New Roman" w:hAnsi="Times New Roman" w:cs="Times New Roman"/>
        </w:rPr>
        <w:t>.</w:t>
      </w:r>
      <w:r w:rsidR="007E2D37">
        <w:rPr>
          <w:rFonts w:ascii="Times New Roman" w:hAnsi="Times New Roman" w:cs="Times New Roman"/>
        </w:rPr>
        <w:t xml:space="preserve"> </w:t>
      </w:r>
      <w:r w:rsidR="00BB4806">
        <w:rPr>
          <w:rFonts w:ascii="Times New Roman" w:hAnsi="Times New Roman" w:cs="Times New Roman"/>
        </w:rPr>
        <w:t xml:space="preserve">Yet, a basic tenet </w:t>
      </w:r>
      <w:r w:rsidR="00131EFB">
        <w:rPr>
          <w:rFonts w:ascii="Times New Roman" w:hAnsi="Times New Roman" w:cs="Times New Roman"/>
        </w:rPr>
        <w:t>that has been retained by</w:t>
      </w:r>
      <w:r w:rsidR="00BB4806">
        <w:rPr>
          <w:rFonts w:ascii="Times New Roman" w:hAnsi="Times New Roman" w:cs="Times New Roman"/>
        </w:rPr>
        <w:t xml:space="preserve"> each</w:t>
      </w:r>
      <w:r w:rsidR="00131EFB">
        <w:rPr>
          <w:rFonts w:ascii="Times New Roman" w:hAnsi="Times New Roman" w:cs="Times New Roman"/>
        </w:rPr>
        <w:t xml:space="preserve"> of</w:t>
      </w:r>
      <w:r w:rsidR="00BB4806">
        <w:rPr>
          <w:rFonts w:ascii="Times New Roman" w:hAnsi="Times New Roman" w:cs="Times New Roman"/>
        </w:rPr>
        <w:t xml:space="preserve"> </w:t>
      </w:r>
      <w:r w:rsidR="00145235">
        <w:rPr>
          <w:rFonts w:ascii="Times New Roman" w:hAnsi="Times New Roman" w:cs="Times New Roman"/>
        </w:rPr>
        <w:t>its succeeding</w:t>
      </w:r>
      <w:r w:rsidR="00BB4806">
        <w:rPr>
          <w:rFonts w:ascii="Times New Roman" w:hAnsi="Times New Roman" w:cs="Times New Roman"/>
        </w:rPr>
        <w:t xml:space="preserve"> theories is that pathological symptoms develop when </w:t>
      </w:r>
      <w:r w:rsidR="00551EDB">
        <w:rPr>
          <w:rFonts w:ascii="Times New Roman" w:hAnsi="Times New Roman" w:cs="Times New Roman"/>
        </w:rPr>
        <w:t>emotion</w:t>
      </w:r>
      <w:r w:rsidR="00BB4806">
        <w:rPr>
          <w:rFonts w:ascii="Times New Roman" w:hAnsi="Times New Roman" w:cs="Times New Roman"/>
        </w:rPr>
        <w:t xml:space="preserve"> is split</w:t>
      </w:r>
      <w:r w:rsidR="003D4A51">
        <w:rPr>
          <w:rFonts w:ascii="Times New Roman" w:hAnsi="Times New Roman" w:cs="Times New Roman"/>
        </w:rPr>
        <w:t xml:space="preserve"> from an adverse event at the time </w:t>
      </w:r>
      <w:r w:rsidR="00BB4806">
        <w:rPr>
          <w:rFonts w:ascii="Times New Roman" w:hAnsi="Times New Roman" w:cs="Times New Roman"/>
        </w:rPr>
        <w:t>the event</w:t>
      </w:r>
      <w:r w:rsidR="003D4A51">
        <w:rPr>
          <w:rFonts w:ascii="Times New Roman" w:hAnsi="Times New Roman" w:cs="Times New Roman"/>
        </w:rPr>
        <w:t xml:space="preserve"> occurs</w:t>
      </w:r>
      <w:r w:rsidR="00BB4806">
        <w:rPr>
          <w:rFonts w:ascii="Times New Roman" w:hAnsi="Times New Roman" w:cs="Times New Roman"/>
        </w:rPr>
        <w:t>.</w:t>
      </w:r>
      <w:r w:rsidR="007E2D37">
        <w:rPr>
          <w:rFonts w:ascii="Times New Roman" w:hAnsi="Times New Roman" w:cs="Times New Roman"/>
        </w:rPr>
        <w:t xml:space="preserve"> </w:t>
      </w:r>
      <w:r w:rsidR="00250629">
        <w:rPr>
          <w:rFonts w:ascii="Times New Roman" w:hAnsi="Times New Roman" w:cs="Times New Roman"/>
        </w:rPr>
        <w:t xml:space="preserve">What follows </w:t>
      </w:r>
      <w:r w:rsidR="000428C4">
        <w:rPr>
          <w:rFonts w:ascii="Times New Roman" w:hAnsi="Times New Roman" w:cs="Times New Roman"/>
        </w:rPr>
        <w:t>i</w:t>
      </w:r>
      <w:r w:rsidR="003E7A38">
        <w:rPr>
          <w:rFonts w:ascii="Times New Roman" w:hAnsi="Times New Roman" w:cs="Times New Roman"/>
        </w:rPr>
        <w:t xml:space="preserve">n therapy </w:t>
      </w:r>
      <w:r w:rsidR="00633661">
        <w:rPr>
          <w:rFonts w:ascii="Times New Roman" w:hAnsi="Times New Roman" w:cs="Times New Roman"/>
        </w:rPr>
        <w:t>is the proc</w:t>
      </w:r>
      <w:r w:rsidR="008E2B68">
        <w:rPr>
          <w:rFonts w:ascii="Times New Roman" w:hAnsi="Times New Roman" w:cs="Times New Roman"/>
        </w:rPr>
        <w:t xml:space="preserve">ess of making connections between the ways in which one </w:t>
      </w:r>
      <w:r w:rsidR="00031B52">
        <w:rPr>
          <w:rFonts w:ascii="Times New Roman" w:hAnsi="Times New Roman" w:cs="Times New Roman"/>
        </w:rPr>
        <w:t xml:space="preserve">has </w:t>
      </w:r>
      <w:r w:rsidR="008E2B68">
        <w:rPr>
          <w:rFonts w:ascii="Times New Roman" w:hAnsi="Times New Roman" w:cs="Times New Roman"/>
        </w:rPr>
        <w:t>learned to compensate presently for those adverse historical events.</w:t>
      </w:r>
      <w:r w:rsidR="007E2D37">
        <w:rPr>
          <w:rFonts w:ascii="Times New Roman" w:hAnsi="Times New Roman" w:cs="Times New Roman"/>
        </w:rPr>
        <w:t xml:space="preserve"> </w:t>
      </w:r>
      <w:r w:rsidR="00DF1280">
        <w:rPr>
          <w:rFonts w:ascii="Times New Roman" w:hAnsi="Times New Roman" w:cs="Times New Roman"/>
        </w:rPr>
        <w:t>Two versions of psychodynamic therapy will be discussed below.</w:t>
      </w:r>
      <w:r w:rsidR="007E2D37">
        <w:rPr>
          <w:rFonts w:ascii="Times New Roman" w:hAnsi="Times New Roman" w:cs="Times New Roman"/>
        </w:rPr>
        <w:t xml:space="preserve"> </w:t>
      </w:r>
      <w:r w:rsidR="00DF1280">
        <w:rPr>
          <w:rFonts w:ascii="Times New Roman" w:hAnsi="Times New Roman" w:cs="Times New Roman"/>
        </w:rPr>
        <w:t xml:space="preserve">First, time-limited psychodynamic psychotherapy (TLDP) will be discussed due to a solid research base </w:t>
      </w:r>
      <w:r w:rsidR="009F11CE">
        <w:rPr>
          <w:rFonts w:ascii="Times New Roman" w:hAnsi="Times New Roman" w:cs="Times New Roman"/>
        </w:rPr>
        <w:t xml:space="preserve">that </w:t>
      </w:r>
      <w:r w:rsidR="00DF1280">
        <w:rPr>
          <w:rFonts w:ascii="Times New Roman" w:hAnsi="Times New Roman" w:cs="Times New Roman"/>
        </w:rPr>
        <w:t>supports its use with PTSD.</w:t>
      </w:r>
      <w:r w:rsidR="007E2D37">
        <w:rPr>
          <w:rFonts w:ascii="Times New Roman" w:hAnsi="Times New Roman" w:cs="Times New Roman"/>
        </w:rPr>
        <w:t xml:space="preserve"> </w:t>
      </w:r>
      <w:r w:rsidR="00DF1280">
        <w:rPr>
          <w:rFonts w:ascii="Times New Roman" w:hAnsi="Times New Roman" w:cs="Times New Roman"/>
        </w:rPr>
        <w:t xml:space="preserve">Second, </w:t>
      </w:r>
      <w:r w:rsidR="00503351">
        <w:rPr>
          <w:rFonts w:ascii="Times New Roman" w:hAnsi="Times New Roman" w:cs="Times New Roman"/>
        </w:rPr>
        <w:t>intersubjective systems theory (</w:t>
      </w:r>
      <w:r w:rsidR="00DF1280">
        <w:rPr>
          <w:rFonts w:ascii="Times New Roman" w:hAnsi="Times New Roman" w:cs="Times New Roman"/>
        </w:rPr>
        <w:t>IST</w:t>
      </w:r>
      <w:r w:rsidR="00503351">
        <w:rPr>
          <w:rFonts w:ascii="Times New Roman" w:hAnsi="Times New Roman" w:cs="Times New Roman"/>
        </w:rPr>
        <w:t>)</w:t>
      </w:r>
      <w:r w:rsidR="00DF1280">
        <w:rPr>
          <w:rFonts w:ascii="Times New Roman" w:hAnsi="Times New Roman" w:cs="Times New Roman"/>
        </w:rPr>
        <w:t xml:space="preserve"> will be discussed due to its assertion that</w:t>
      </w:r>
      <w:r w:rsidR="00B43DB3">
        <w:rPr>
          <w:rFonts w:ascii="Times New Roman" w:hAnsi="Times New Roman" w:cs="Times New Roman"/>
        </w:rPr>
        <w:t xml:space="preserve"> most problems in living are associated with some form of trauma in neurotypical people.</w:t>
      </w:r>
    </w:p>
    <w:p w14:paraId="2C7AF906" w14:textId="46BBFD7A" w:rsidR="006678D4" w:rsidRDefault="00A85ECE" w:rsidP="006678D4">
      <w:pPr>
        <w:spacing w:line="480" w:lineRule="auto"/>
        <w:ind w:firstLine="720"/>
        <w:rPr>
          <w:rFonts w:ascii="Times New Roman" w:hAnsi="Times New Roman" w:cs="Times New Roman"/>
        </w:rPr>
      </w:pPr>
      <w:r>
        <w:rPr>
          <w:rFonts w:ascii="Times New Roman" w:hAnsi="Times New Roman" w:cs="Times New Roman"/>
        </w:rPr>
        <w:t>Time-</w:t>
      </w:r>
      <w:r w:rsidR="009462AD">
        <w:rPr>
          <w:rFonts w:ascii="Times New Roman" w:hAnsi="Times New Roman" w:cs="Times New Roman"/>
        </w:rPr>
        <w:t>limited psychodynamic psych</w:t>
      </w:r>
      <w:r>
        <w:rPr>
          <w:rFonts w:ascii="Times New Roman" w:hAnsi="Times New Roman" w:cs="Times New Roman"/>
        </w:rPr>
        <w:t>o</w:t>
      </w:r>
      <w:r w:rsidR="009462AD">
        <w:rPr>
          <w:rFonts w:ascii="Times New Roman" w:hAnsi="Times New Roman" w:cs="Times New Roman"/>
        </w:rPr>
        <w:t xml:space="preserve">therapy is a relationally oriented </w:t>
      </w:r>
      <w:r w:rsidR="00661CF8">
        <w:rPr>
          <w:rFonts w:ascii="Times New Roman" w:hAnsi="Times New Roman" w:cs="Times New Roman"/>
        </w:rPr>
        <w:t>psychodynamic psych</w:t>
      </w:r>
      <w:r w:rsidR="00F436D0">
        <w:rPr>
          <w:rFonts w:ascii="Times New Roman" w:hAnsi="Times New Roman" w:cs="Times New Roman"/>
        </w:rPr>
        <w:t>o</w:t>
      </w:r>
      <w:r>
        <w:rPr>
          <w:rFonts w:ascii="Times New Roman" w:hAnsi="Times New Roman" w:cs="Times New Roman"/>
        </w:rPr>
        <w:t xml:space="preserve">therapy </w:t>
      </w:r>
      <w:r w:rsidR="009F11CE">
        <w:rPr>
          <w:rFonts w:ascii="Times New Roman" w:hAnsi="Times New Roman" w:cs="Times New Roman"/>
        </w:rPr>
        <w:t>that</w:t>
      </w:r>
      <w:r>
        <w:rPr>
          <w:rFonts w:ascii="Times New Roman" w:hAnsi="Times New Roman" w:cs="Times New Roman"/>
        </w:rPr>
        <w:t>, unlike most other psychodynamic psychotherapies</w:t>
      </w:r>
      <w:r w:rsidR="009F11CE">
        <w:rPr>
          <w:rFonts w:ascii="Times New Roman" w:hAnsi="Times New Roman" w:cs="Times New Roman"/>
        </w:rPr>
        <w:t>,</w:t>
      </w:r>
      <w:r>
        <w:rPr>
          <w:rFonts w:ascii="Times New Roman" w:hAnsi="Times New Roman" w:cs="Times New Roman"/>
        </w:rPr>
        <w:t xml:space="preserve"> is time-limited, structured, and isolates one or few problems and goals on which to focus treatment (Levenson, 1995).</w:t>
      </w:r>
      <w:r w:rsidR="007E2D37">
        <w:rPr>
          <w:rFonts w:ascii="Times New Roman" w:hAnsi="Times New Roman" w:cs="Times New Roman"/>
        </w:rPr>
        <w:t xml:space="preserve"> </w:t>
      </w:r>
      <w:r w:rsidR="00661CF8">
        <w:rPr>
          <w:rFonts w:ascii="Times New Roman" w:hAnsi="Times New Roman" w:cs="Times New Roman"/>
        </w:rPr>
        <w:t>Under typical circumstances, TLDP is limited to 12 sessions and follow</w:t>
      </w:r>
      <w:r w:rsidR="00031B52">
        <w:rPr>
          <w:rFonts w:ascii="Times New Roman" w:hAnsi="Times New Roman" w:cs="Times New Roman"/>
        </w:rPr>
        <w:t>s</w:t>
      </w:r>
      <w:r w:rsidR="00661CF8">
        <w:rPr>
          <w:rFonts w:ascii="Times New Roman" w:hAnsi="Times New Roman" w:cs="Times New Roman"/>
        </w:rPr>
        <w:t xml:space="preserve"> a progressive format (Weiss &amp; </w:t>
      </w:r>
      <w:proofErr w:type="spellStart"/>
      <w:r w:rsidR="00661CF8">
        <w:rPr>
          <w:rFonts w:ascii="Times New Roman" w:hAnsi="Times New Roman" w:cs="Times New Roman"/>
        </w:rPr>
        <w:t>Marmar</w:t>
      </w:r>
      <w:proofErr w:type="spellEnd"/>
      <w:r w:rsidR="00661CF8">
        <w:rPr>
          <w:rFonts w:ascii="Times New Roman" w:hAnsi="Times New Roman" w:cs="Times New Roman"/>
        </w:rPr>
        <w:t>, 1993).</w:t>
      </w:r>
      <w:r w:rsidR="007E2D37">
        <w:rPr>
          <w:rFonts w:ascii="Times New Roman" w:hAnsi="Times New Roman" w:cs="Times New Roman"/>
        </w:rPr>
        <w:t xml:space="preserve"> </w:t>
      </w:r>
      <w:r w:rsidR="00661CF8">
        <w:rPr>
          <w:rFonts w:ascii="Times New Roman" w:hAnsi="Times New Roman" w:cs="Times New Roman"/>
        </w:rPr>
        <w:t>Over the course of the treatment,</w:t>
      </w:r>
      <w:r w:rsidR="00F436D0">
        <w:rPr>
          <w:rFonts w:ascii="Times New Roman" w:hAnsi="Times New Roman" w:cs="Times New Roman"/>
        </w:rPr>
        <w:t xml:space="preserve"> trauma-affected</w:t>
      </w:r>
      <w:r w:rsidR="00661CF8">
        <w:rPr>
          <w:rFonts w:ascii="Times New Roman" w:hAnsi="Times New Roman" w:cs="Times New Roman"/>
        </w:rPr>
        <w:t xml:space="preserve"> participants </w:t>
      </w:r>
      <w:r w:rsidR="00126921">
        <w:rPr>
          <w:rFonts w:ascii="Times New Roman" w:hAnsi="Times New Roman" w:cs="Times New Roman"/>
        </w:rPr>
        <w:t>develop</w:t>
      </w:r>
      <w:r w:rsidR="00661CF8">
        <w:rPr>
          <w:rFonts w:ascii="Times New Roman" w:hAnsi="Times New Roman" w:cs="Times New Roman"/>
        </w:rPr>
        <w:t xml:space="preserve"> a narrative account of the traumatic event(s) in the context of</w:t>
      </w:r>
      <w:r w:rsidR="00211841">
        <w:rPr>
          <w:rFonts w:ascii="Times New Roman" w:hAnsi="Times New Roman" w:cs="Times New Roman"/>
        </w:rPr>
        <w:t xml:space="preserve"> their </w:t>
      </w:r>
      <w:r w:rsidR="00661CF8">
        <w:rPr>
          <w:rFonts w:ascii="Times New Roman" w:hAnsi="Times New Roman" w:cs="Times New Roman"/>
        </w:rPr>
        <w:t>life experiences</w:t>
      </w:r>
      <w:r w:rsidR="0009784A">
        <w:rPr>
          <w:rFonts w:ascii="Times New Roman" w:hAnsi="Times New Roman" w:cs="Times New Roman"/>
        </w:rPr>
        <w:t>,</w:t>
      </w:r>
      <w:r w:rsidR="00661CF8">
        <w:rPr>
          <w:rFonts w:ascii="Times New Roman" w:hAnsi="Times New Roman" w:cs="Times New Roman"/>
        </w:rPr>
        <w:t xml:space="preserve"> identify and expand upon disaffected meanings attributed to the event</w:t>
      </w:r>
      <w:r w:rsidR="0009784A">
        <w:rPr>
          <w:rFonts w:ascii="Times New Roman" w:hAnsi="Times New Roman" w:cs="Times New Roman"/>
        </w:rPr>
        <w:t>,</w:t>
      </w:r>
      <w:r w:rsidR="00661CF8">
        <w:rPr>
          <w:rFonts w:ascii="Times New Roman" w:hAnsi="Times New Roman" w:cs="Times New Roman"/>
        </w:rPr>
        <w:t xml:space="preserve"> consider present</w:t>
      </w:r>
      <w:r w:rsidR="00E05485">
        <w:rPr>
          <w:rFonts w:ascii="Times New Roman" w:hAnsi="Times New Roman" w:cs="Times New Roman"/>
        </w:rPr>
        <w:t>-</w:t>
      </w:r>
      <w:r w:rsidR="00661CF8">
        <w:rPr>
          <w:rFonts w:ascii="Times New Roman" w:hAnsi="Times New Roman" w:cs="Times New Roman"/>
        </w:rPr>
        <w:t>day effects of the traumatic event(s)</w:t>
      </w:r>
      <w:r w:rsidR="0009784A">
        <w:rPr>
          <w:rFonts w:ascii="Times New Roman" w:hAnsi="Times New Roman" w:cs="Times New Roman"/>
        </w:rPr>
        <w:t>,</w:t>
      </w:r>
      <w:r w:rsidR="009F11CE">
        <w:rPr>
          <w:rFonts w:ascii="Times New Roman" w:hAnsi="Times New Roman" w:cs="Times New Roman"/>
        </w:rPr>
        <w:t xml:space="preserve"> and</w:t>
      </w:r>
      <w:r w:rsidR="00661CF8">
        <w:rPr>
          <w:rFonts w:ascii="Times New Roman" w:hAnsi="Times New Roman" w:cs="Times New Roman"/>
        </w:rPr>
        <w:t xml:space="preserve"> plan for termination and posttreatment success</w:t>
      </w:r>
      <w:r w:rsidR="00031B52">
        <w:rPr>
          <w:rFonts w:ascii="Times New Roman" w:hAnsi="Times New Roman" w:cs="Times New Roman"/>
        </w:rPr>
        <w:t xml:space="preserve"> starting with the initial session</w:t>
      </w:r>
      <w:r w:rsidR="00661CF8">
        <w:rPr>
          <w:rFonts w:ascii="Times New Roman" w:hAnsi="Times New Roman" w:cs="Times New Roman"/>
        </w:rPr>
        <w:t>.</w:t>
      </w:r>
    </w:p>
    <w:p w14:paraId="47352EA5" w14:textId="011EEF78" w:rsidR="001A5B82" w:rsidRPr="00020C87" w:rsidRDefault="00DF1280" w:rsidP="00020C87">
      <w:pPr>
        <w:spacing w:line="480" w:lineRule="auto"/>
        <w:ind w:firstLine="720"/>
        <w:rPr>
          <w:rFonts w:ascii="Times New Roman" w:hAnsi="Times New Roman" w:cs="Times New Roman"/>
        </w:rPr>
      </w:pPr>
      <w:r>
        <w:rPr>
          <w:rFonts w:ascii="Times New Roman" w:hAnsi="Times New Roman" w:cs="Times New Roman"/>
        </w:rPr>
        <w:lastRenderedPageBreak/>
        <w:t>Among the less prescribed</w:t>
      </w:r>
      <w:r w:rsidR="00982525">
        <w:rPr>
          <w:rFonts w:ascii="Times New Roman" w:hAnsi="Times New Roman" w:cs="Times New Roman"/>
        </w:rPr>
        <w:t>—</w:t>
      </w:r>
      <w:r>
        <w:rPr>
          <w:rFonts w:ascii="Times New Roman" w:hAnsi="Times New Roman" w:cs="Times New Roman"/>
        </w:rPr>
        <w:t>yet apparently at</w:t>
      </w:r>
      <w:r w:rsidR="00982525">
        <w:rPr>
          <w:rFonts w:ascii="Times New Roman" w:hAnsi="Times New Roman" w:cs="Times New Roman"/>
        </w:rPr>
        <w:t xml:space="preserve"> </w:t>
      </w:r>
      <w:r>
        <w:rPr>
          <w:rFonts w:ascii="Times New Roman" w:hAnsi="Times New Roman" w:cs="Times New Roman"/>
        </w:rPr>
        <w:t>least</w:t>
      </w:r>
      <w:r w:rsidR="00982525">
        <w:rPr>
          <w:rFonts w:ascii="Times New Roman" w:hAnsi="Times New Roman" w:cs="Times New Roman"/>
        </w:rPr>
        <w:t xml:space="preserve"> </w:t>
      </w:r>
      <w:r>
        <w:rPr>
          <w:rFonts w:ascii="Times New Roman" w:hAnsi="Times New Roman" w:cs="Times New Roman"/>
        </w:rPr>
        <w:t>as</w:t>
      </w:r>
      <w:r w:rsidR="00982525">
        <w:rPr>
          <w:rFonts w:ascii="Times New Roman" w:hAnsi="Times New Roman" w:cs="Times New Roman"/>
        </w:rPr>
        <w:t xml:space="preserve"> </w:t>
      </w:r>
      <w:r>
        <w:rPr>
          <w:rFonts w:ascii="Times New Roman" w:hAnsi="Times New Roman" w:cs="Times New Roman"/>
        </w:rPr>
        <w:t>effective</w:t>
      </w:r>
      <w:r w:rsidR="00982525">
        <w:rPr>
          <w:rFonts w:ascii="Times New Roman" w:hAnsi="Times New Roman" w:cs="Times New Roman"/>
        </w:rPr>
        <w:t>—</w:t>
      </w:r>
      <w:r>
        <w:rPr>
          <w:rFonts w:ascii="Times New Roman" w:hAnsi="Times New Roman" w:cs="Times New Roman"/>
        </w:rPr>
        <w:t>treatments for trauma are contemporary psychodynamic therapies (</w:t>
      </w:r>
      <w:proofErr w:type="spellStart"/>
      <w:r>
        <w:rPr>
          <w:rFonts w:ascii="Times New Roman" w:hAnsi="Times New Roman" w:cs="Times New Roman"/>
        </w:rPr>
        <w:t>Luyten</w:t>
      </w:r>
      <w:proofErr w:type="spellEnd"/>
      <w:r>
        <w:rPr>
          <w:rFonts w:ascii="Times New Roman" w:hAnsi="Times New Roman" w:cs="Times New Roman"/>
        </w:rPr>
        <w:t xml:space="preserve">, Mayes, </w:t>
      </w:r>
      <w:proofErr w:type="spellStart"/>
      <w:r>
        <w:rPr>
          <w:rFonts w:ascii="Times New Roman" w:hAnsi="Times New Roman" w:cs="Times New Roman"/>
        </w:rPr>
        <w:t>Fonagy</w:t>
      </w:r>
      <w:proofErr w:type="spellEnd"/>
      <w:r>
        <w:rPr>
          <w:rFonts w:ascii="Times New Roman" w:hAnsi="Times New Roman" w:cs="Times New Roman"/>
        </w:rPr>
        <w:t xml:space="preserve">, Target, &amp; Blatt, 2016; </w:t>
      </w:r>
      <w:proofErr w:type="spellStart"/>
      <w:r>
        <w:rPr>
          <w:rFonts w:ascii="Times New Roman" w:hAnsi="Times New Roman" w:cs="Times New Roman"/>
        </w:rPr>
        <w:t>Shedler</w:t>
      </w:r>
      <w:proofErr w:type="spellEnd"/>
      <w:r>
        <w:rPr>
          <w:rFonts w:ascii="Times New Roman" w:hAnsi="Times New Roman" w:cs="Times New Roman"/>
        </w:rPr>
        <w:t>, 2010).</w:t>
      </w:r>
      <w:r w:rsidR="007E2D37">
        <w:rPr>
          <w:rFonts w:ascii="Times New Roman" w:hAnsi="Times New Roman" w:cs="Times New Roman"/>
        </w:rPr>
        <w:t xml:space="preserve"> </w:t>
      </w:r>
      <w:r>
        <w:rPr>
          <w:rFonts w:ascii="Times New Roman" w:hAnsi="Times New Roman" w:cs="Times New Roman"/>
        </w:rPr>
        <w:t xml:space="preserve">IST is a contemporary psychodynamic theory </w:t>
      </w:r>
      <w:r w:rsidR="00954DC4">
        <w:rPr>
          <w:rFonts w:ascii="Times New Roman" w:hAnsi="Times New Roman" w:cs="Times New Roman"/>
        </w:rPr>
        <w:t xml:space="preserve">that </w:t>
      </w:r>
      <w:r>
        <w:rPr>
          <w:rFonts w:ascii="Times New Roman" w:hAnsi="Times New Roman" w:cs="Times New Roman"/>
        </w:rPr>
        <w:t>focuses on treating trauma within the context of developing a “relational home” (Stolorow, 2013; Stolorow, 1984).</w:t>
      </w:r>
      <w:r w:rsidR="007E2D37">
        <w:rPr>
          <w:rFonts w:ascii="Times New Roman" w:hAnsi="Times New Roman" w:cs="Times New Roman"/>
        </w:rPr>
        <w:t xml:space="preserve"> </w:t>
      </w:r>
      <w:r>
        <w:rPr>
          <w:rFonts w:ascii="Times New Roman" w:hAnsi="Times New Roman" w:cs="Times New Roman"/>
        </w:rPr>
        <w:t xml:space="preserve">Within this modality, a trauma event is conceptualized as becoming pathogenic at the point </w:t>
      </w:r>
      <w:r w:rsidR="00954DC4">
        <w:rPr>
          <w:rFonts w:ascii="Times New Roman" w:hAnsi="Times New Roman" w:cs="Times New Roman"/>
        </w:rPr>
        <w:t>when</w:t>
      </w:r>
      <w:r>
        <w:rPr>
          <w:rFonts w:ascii="Times New Roman" w:hAnsi="Times New Roman" w:cs="Times New Roman"/>
        </w:rPr>
        <w:t xml:space="preserve"> cognitive and emotional precipitants of the event have become dissociated from one’s own consciousness.</w:t>
      </w:r>
      <w:r w:rsidR="007E2D37">
        <w:rPr>
          <w:rFonts w:ascii="Times New Roman" w:hAnsi="Times New Roman" w:cs="Times New Roman"/>
        </w:rPr>
        <w:t xml:space="preserve"> </w:t>
      </w:r>
      <w:r>
        <w:rPr>
          <w:rFonts w:ascii="Times New Roman" w:hAnsi="Times New Roman" w:cs="Times New Roman"/>
        </w:rPr>
        <w:t xml:space="preserve">This occurs when an un-attuned support system fails to identify and acknowledge the pain </w:t>
      </w:r>
      <w:r w:rsidR="00954DC4">
        <w:rPr>
          <w:rFonts w:ascii="Times New Roman" w:hAnsi="Times New Roman" w:cs="Times New Roman"/>
        </w:rPr>
        <w:t xml:space="preserve">that </w:t>
      </w:r>
      <w:r>
        <w:rPr>
          <w:rFonts w:ascii="Times New Roman" w:hAnsi="Times New Roman" w:cs="Times New Roman"/>
        </w:rPr>
        <w:t xml:space="preserve">an experience has caused </w:t>
      </w:r>
      <w:r w:rsidR="00D2041E">
        <w:rPr>
          <w:rFonts w:ascii="Times New Roman" w:hAnsi="Times New Roman" w:cs="Times New Roman"/>
        </w:rPr>
        <w:t>the</w:t>
      </w:r>
      <w:r>
        <w:rPr>
          <w:rFonts w:ascii="Times New Roman" w:hAnsi="Times New Roman" w:cs="Times New Roman"/>
        </w:rPr>
        <w:t xml:space="preserve"> individual.</w:t>
      </w:r>
      <w:r w:rsidR="007E2D37">
        <w:rPr>
          <w:rFonts w:ascii="Times New Roman" w:hAnsi="Times New Roman" w:cs="Times New Roman"/>
        </w:rPr>
        <w:t xml:space="preserve"> </w:t>
      </w:r>
      <w:r>
        <w:rPr>
          <w:rFonts w:ascii="Times New Roman" w:hAnsi="Times New Roman" w:cs="Times New Roman"/>
        </w:rPr>
        <w:t>The therapeutic action in IST then is to “</w:t>
      </w:r>
      <w:r w:rsidRPr="00F72B26">
        <w:rPr>
          <w:rFonts w:ascii="Times New Roman" w:hAnsi="Times New Roman" w:cs="Times New Roman"/>
        </w:rPr>
        <w:t>i</w:t>
      </w:r>
      <w:r>
        <w:rPr>
          <w:rFonts w:ascii="Times New Roman" w:hAnsi="Times New Roman" w:cs="Times New Roman"/>
        </w:rPr>
        <w:t xml:space="preserve">lluminate those principles that </w:t>
      </w:r>
      <w:r w:rsidRPr="00F72B26">
        <w:rPr>
          <w:rFonts w:ascii="Times New Roman" w:hAnsi="Times New Roman" w:cs="Times New Roman"/>
        </w:rPr>
        <w:t>unconsciously organize ind</w:t>
      </w:r>
      <w:r>
        <w:rPr>
          <w:rFonts w:ascii="Times New Roman" w:hAnsi="Times New Roman" w:cs="Times New Roman"/>
        </w:rPr>
        <w:t>ividual worlds of experience and</w:t>
      </w:r>
      <w:r w:rsidR="00954DC4">
        <w:rPr>
          <w:rFonts w:ascii="Times New Roman" w:hAnsi="Times New Roman" w:cs="Times New Roman"/>
        </w:rPr>
        <w:t xml:space="preserve"> </w:t>
      </w:r>
      <w:r>
        <w:rPr>
          <w:rFonts w:ascii="Times New Roman" w:hAnsi="Times New Roman" w:cs="Times New Roman"/>
        </w:rPr>
        <w:t>…</w:t>
      </w:r>
      <w:r w:rsidR="00954DC4">
        <w:rPr>
          <w:rFonts w:ascii="Times New Roman" w:hAnsi="Times New Roman" w:cs="Times New Roman"/>
        </w:rPr>
        <w:t xml:space="preserve"> </w:t>
      </w:r>
      <w:r w:rsidRPr="00187BCC">
        <w:rPr>
          <w:rFonts w:ascii="Times New Roman" w:hAnsi="Times New Roman" w:cs="Times New Roman"/>
        </w:rPr>
        <w:t>dictate</w:t>
      </w:r>
      <w:r>
        <w:rPr>
          <w:rFonts w:ascii="Times New Roman" w:hAnsi="Times New Roman" w:cs="Times New Roman"/>
        </w:rPr>
        <w:t xml:space="preserve"> what emotional experiences </w:t>
      </w:r>
      <w:r w:rsidRPr="00187BCC">
        <w:rPr>
          <w:rFonts w:ascii="Times New Roman" w:hAnsi="Times New Roman" w:cs="Times New Roman"/>
        </w:rPr>
        <w:t>must be prevented from coming into full being—that is, those that</w:t>
      </w:r>
      <w:r>
        <w:rPr>
          <w:rFonts w:ascii="Times New Roman" w:hAnsi="Times New Roman" w:cs="Times New Roman"/>
        </w:rPr>
        <w:t xml:space="preserve"> </w:t>
      </w:r>
      <w:r w:rsidRPr="00187BCC">
        <w:rPr>
          <w:rFonts w:ascii="Times New Roman" w:hAnsi="Times New Roman" w:cs="Times New Roman"/>
        </w:rPr>
        <w:t xml:space="preserve">must be dynamically repressed—because they </w:t>
      </w:r>
      <w:r>
        <w:rPr>
          <w:rFonts w:ascii="Times New Roman" w:hAnsi="Times New Roman" w:cs="Times New Roman"/>
        </w:rPr>
        <w:t>are prohibited or too dangerous” (Stolorow, 2013, p. 284).</w:t>
      </w:r>
      <w:r w:rsidR="007E2D37">
        <w:rPr>
          <w:rFonts w:ascii="Times New Roman" w:hAnsi="Times New Roman" w:cs="Times New Roman"/>
        </w:rPr>
        <w:t xml:space="preserve"> </w:t>
      </w:r>
      <w:r>
        <w:rPr>
          <w:rFonts w:ascii="Times New Roman" w:hAnsi="Times New Roman" w:cs="Times New Roman"/>
        </w:rPr>
        <w:t xml:space="preserve">Hence, for therapy to be effective, according to this paradigm, traumatic events must not only be disclosed, but </w:t>
      </w:r>
      <w:r w:rsidR="00DB79F0">
        <w:rPr>
          <w:rFonts w:ascii="Times New Roman" w:hAnsi="Times New Roman" w:cs="Times New Roman"/>
        </w:rPr>
        <w:t>the disclosure must be situated in a safe and confiding relationship</w:t>
      </w:r>
      <w:r>
        <w:rPr>
          <w:rFonts w:ascii="Times New Roman" w:hAnsi="Times New Roman" w:cs="Times New Roman"/>
        </w:rPr>
        <w:t>.</w:t>
      </w:r>
    </w:p>
    <w:p w14:paraId="58D38E25" w14:textId="1AFF5BC2" w:rsidR="00950A5A" w:rsidRDefault="001A5B82" w:rsidP="0006461D">
      <w:pPr>
        <w:spacing w:line="480" w:lineRule="auto"/>
        <w:ind w:firstLine="720"/>
        <w:outlineLvl w:val="0"/>
        <w:rPr>
          <w:rFonts w:ascii="Times New Roman" w:hAnsi="Times New Roman" w:cs="Times New Roman"/>
        </w:rPr>
      </w:pPr>
      <w:r w:rsidRPr="00F1057D">
        <w:rPr>
          <w:rFonts w:ascii="Times New Roman" w:hAnsi="Times New Roman" w:cs="Times New Roman"/>
          <w:b/>
        </w:rPr>
        <w:t>Culturally Sensitive Treatments.</w:t>
      </w:r>
      <w:r w:rsidR="007E2D37">
        <w:rPr>
          <w:rFonts w:ascii="Times New Roman" w:hAnsi="Times New Roman" w:cs="Times New Roman"/>
        </w:rPr>
        <w:t xml:space="preserve"> </w:t>
      </w:r>
      <w:r>
        <w:rPr>
          <w:rFonts w:ascii="Times New Roman" w:hAnsi="Times New Roman" w:cs="Times New Roman"/>
        </w:rPr>
        <w:t xml:space="preserve">Culturally sensitive treatments </w:t>
      </w:r>
      <w:r w:rsidR="00F619A0">
        <w:rPr>
          <w:rFonts w:ascii="Times New Roman" w:hAnsi="Times New Roman" w:cs="Times New Roman"/>
        </w:rPr>
        <w:t xml:space="preserve">(CST) </w:t>
      </w:r>
      <w:r>
        <w:rPr>
          <w:rFonts w:ascii="Times New Roman" w:hAnsi="Times New Roman" w:cs="Times New Roman"/>
        </w:rPr>
        <w:t xml:space="preserve">are commonly referred to </w:t>
      </w:r>
      <w:r w:rsidR="00D12426">
        <w:rPr>
          <w:rFonts w:ascii="Times New Roman" w:hAnsi="Times New Roman" w:cs="Times New Roman"/>
        </w:rPr>
        <w:t xml:space="preserve">as </w:t>
      </w:r>
      <w:r>
        <w:rPr>
          <w:rFonts w:ascii="Times New Roman" w:hAnsi="Times New Roman" w:cs="Times New Roman"/>
        </w:rPr>
        <w:t>“bottom-up” approaches to treatment planning, whereby cultural, historical, social, and familial factors are assessed and operationalized in the development of adapted treatments (Sperry, 2010).</w:t>
      </w:r>
      <w:r w:rsidR="007E2D37">
        <w:rPr>
          <w:rFonts w:ascii="Times New Roman" w:hAnsi="Times New Roman" w:cs="Times New Roman"/>
        </w:rPr>
        <w:t xml:space="preserve"> </w:t>
      </w:r>
      <w:r>
        <w:rPr>
          <w:rFonts w:ascii="Times New Roman" w:hAnsi="Times New Roman" w:cs="Times New Roman"/>
        </w:rPr>
        <w:t>It appears that disclosure has been determined to be a relevant form of treatment in culturally sensitive treatments with several populations.</w:t>
      </w:r>
      <w:r w:rsidR="007E2D37">
        <w:rPr>
          <w:rFonts w:ascii="Times New Roman" w:hAnsi="Times New Roman" w:cs="Times New Roman"/>
        </w:rPr>
        <w:t xml:space="preserve"> </w:t>
      </w:r>
      <w:r>
        <w:rPr>
          <w:rFonts w:ascii="Times New Roman" w:hAnsi="Times New Roman" w:cs="Times New Roman"/>
        </w:rPr>
        <w:t xml:space="preserve">For example, Gone (2009) </w:t>
      </w:r>
      <w:r w:rsidR="00E609AB">
        <w:rPr>
          <w:rFonts w:ascii="Times New Roman" w:hAnsi="Times New Roman" w:cs="Times New Roman"/>
        </w:rPr>
        <w:t>reported</w:t>
      </w:r>
      <w:r>
        <w:rPr>
          <w:rFonts w:ascii="Times New Roman" w:hAnsi="Times New Roman" w:cs="Times New Roman"/>
        </w:rPr>
        <w:t xml:space="preserve"> that an Indigenous group of therapists treating an Indigenous clientele find disclosure clinically useful and culturally relevant.</w:t>
      </w:r>
      <w:r w:rsidR="007E2D37">
        <w:rPr>
          <w:rFonts w:ascii="Times New Roman" w:hAnsi="Times New Roman" w:cs="Times New Roman"/>
        </w:rPr>
        <w:t xml:space="preserve"> </w:t>
      </w:r>
      <w:r>
        <w:rPr>
          <w:rFonts w:ascii="Times New Roman" w:hAnsi="Times New Roman" w:cs="Times New Roman"/>
        </w:rPr>
        <w:t xml:space="preserve">Specifically, </w:t>
      </w:r>
      <w:r w:rsidR="00135812">
        <w:rPr>
          <w:rFonts w:ascii="Times New Roman" w:hAnsi="Times New Roman" w:cs="Times New Roman"/>
        </w:rPr>
        <w:t>trauma-induced</w:t>
      </w:r>
      <w:r>
        <w:rPr>
          <w:rFonts w:ascii="Times New Roman" w:hAnsi="Times New Roman" w:cs="Times New Roman"/>
        </w:rPr>
        <w:t xml:space="preserve"> pain is “confessed” and “purged” through cathartic expression, leading to introspection and self-improvement.</w:t>
      </w:r>
    </w:p>
    <w:p w14:paraId="77461F35" w14:textId="59EA08D5" w:rsidR="0006461D" w:rsidRPr="0006461D" w:rsidRDefault="0006461D" w:rsidP="0006461D">
      <w:pPr>
        <w:spacing w:line="480" w:lineRule="auto"/>
        <w:outlineLvl w:val="0"/>
        <w:rPr>
          <w:rFonts w:ascii="Times New Roman" w:hAnsi="Times New Roman" w:cs="Times New Roman"/>
          <w:b/>
          <w:bCs/>
        </w:rPr>
      </w:pPr>
      <w:r w:rsidRPr="0006461D">
        <w:rPr>
          <w:rFonts w:ascii="Times New Roman" w:hAnsi="Times New Roman" w:cs="Times New Roman"/>
          <w:b/>
          <w:bCs/>
        </w:rPr>
        <w:t>Treatment Dropout</w:t>
      </w:r>
    </w:p>
    <w:p w14:paraId="78359D95" w14:textId="6DE7EC44" w:rsidR="001454D8" w:rsidRDefault="0006461D" w:rsidP="0006461D">
      <w:pPr>
        <w:spacing w:line="480" w:lineRule="auto"/>
        <w:outlineLvl w:val="0"/>
        <w:rPr>
          <w:rFonts w:ascii="Times New Roman" w:hAnsi="Times New Roman" w:cs="Times New Roman"/>
        </w:rPr>
      </w:pPr>
      <w:r>
        <w:rPr>
          <w:rFonts w:ascii="Times New Roman" w:hAnsi="Times New Roman" w:cs="Times New Roman"/>
        </w:rPr>
        <w:lastRenderedPageBreak/>
        <w:tab/>
      </w:r>
      <w:r w:rsidR="001454D8">
        <w:rPr>
          <w:rFonts w:ascii="Times New Roman" w:hAnsi="Times New Roman" w:cs="Times New Roman"/>
        </w:rPr>
        <w:t>Premature dropout is variably defined across psychotherapy dropout research.</w:t>
      </w:r>
      <w:r w:rsidR="007E2D37">
        <w:rPr>
          <w:rFonts w:ascii="Times New Roman" w:hAnsi="Times New Roman" w:cs="Times New Roman"/>
        </w:rPr>
        <w:t xml:space="preserve"> </w:t>
      </w:r>
      <w:r w:rsidR="001454D8">
        <w:rPr>
          <w:rFonts w:ascii="Times New Roman" w:hAnsi="Times New Roman" w:cs="Times New Roman"/>
        </w:rPr>
        <w:t>The three most common definitions of dropout are as follows</w:t>
      </w:r>
      <w:r w:rsidR="006D3163">
        <w:rPr>
          <w:rFonts w:ascii="Times New Roman" w:hAnsi="Times New Roman" w:cs="Times New Roman"/>
        </w:rPr>
        <w:t>:</w:t>
      </w:r>
      <w:r w:rsidR="001454D8">
        <w:rPr>
          <w:rFonts w:ascii="Times New Roman" w:hAnsi="Times New Roman" w:cs="Times New Roman"/>
        </w:rPr>
        <w:t xml:space="preserve"> </w:t>
      </w:r>
      <w:r w:rsidR="00C96245">
        <w:rPr>
          <w:rFonts w:ascii="Times New Roman" w:hAnsi="Times New Roman" w:cs="Times New Roman"/>
        </w:rPr>
        <w:t>f</w:t>
      </w:r>
      <w:r w:rsidR="001454D8">
        <w:rPr>
          <w:rFonts w:ascii="Times New Roman" w:hAnsi="Times New Roman" w:cs="Times New Roman"/>
        </w:rPr>
        <w:t>irst, dropout may be defined as a patient’s failure to attend a scheduled appointment (</w:t>
      </w:r>
      <w:proofErr w:type="spellStart"/>
      <w:r w:rsidR="001454D8">
        <w:rPr>
          <w:rFonts w:ascii="Times New Roman" w:hAnsi="Times New Roman" w:cs="Times New Roman"/>
        </w:rPr>
        <w:t>Wierzbicki</w:t>
      </w:r>
      <w:proofErr w:type="spellEnd"/>
      <w:r w:rsidR="001454D8">
        <w:rPr>
          <w:rFonts w:ascii="Times New Roman" w:hAnsi="Times New Roman" w:cs="Times New Roman"/>
        </w:rPr>
        <w:t xml:space="preserve"> &amp; </w:t>
      </w:r>
      <w:proofErr w:type="spellStart"/>
      <w:r w:rsidR="001454D8">
        <w:rPr>
          <w:rFonts w:ascii="Times New Roman" w:hAnsi="Times New Roman" w:cs="Times New Roman"/>
        </w:rPr>
        <w:t>Pekarik</w:t>
      </w:r>
      <w:proofErr w:type="spellEnd"/>
      <w:r w:rsidR="001454D8">
        <w:rPr>
          <w:rFonts w:ascii="Times New Roman" w:hAnsi="Times New Roman" w:cs="Times New Roman"/>
        </w:rPr>
        <w:t>, 1993).</w:t>
      </w:r>
      <w:r w:rsidR="007E2D37">
        <w:rPr>
          <w:rFonts w:ascii="Times New Roman" w:hAnsi="Times New Roman" w:cs="Times New Roman"/>
        </w:rPr>
        <w:t xml:space="preserve"> </w:t>
      </w:r>
      <w:r w:rsidR="001454D8">
        <w:rPr>
          <w:rFonts w:ascii="Times New Roman" w:hAnsi="Times New Roman" w:cs="Times New Roman"/>
        </w:rPr>
        <w:t>It has been argued that this is far too conservative a method</w:t>
      </w:r>
      <w:r w:rsidR="006D3163">
        <w:rPr>
          <w:rFonts w:ascii="Times New Roman" w:hAnsi="Times New Roman" w:cs="Times New Roman"/>
        </w:rPr>
        <w:t>,</w:t>
      </w:r>
      <w:r w:rsidR="001454D8">
        <w:rPr>
          <w:rFonts w:ascii="Times New Roman" w:hAnsi="Times New Roman" w:cs="Times New Roman"/>
        </w:rPr>
        <w:t xml:space="preserve"> as anyone</w:t>
      </w:r>
      <w:r w:rsidR="00980275">
        <w:rPr>
          <w:rFonts w:ascii="Times New Roman" w:hAnsi="Times New Roman" w:cs="Times New Roman"/>
        </w:rPr>
        <w:t xml:space="preserve"> who</w:t>
      </w:r>
      <w:r w:rsidR="001454D8">
        <w:rPr>
          <w:rFonts w:ascii="Times New Roman" w:hAnsi="Times New Roman" w:cs="Times New Roman"/>
        </w:rPr>
        <w:t xml:space="preserve"> fails to schedule an appointment would</w:t>
      </w:r>
      <w:r w:rsidR="00980275">
        <w:rPr>
          <w:rFonts w:ascii="Times New Roman" w:hAnsi="Times New Roman" w:cs="Times New Roman"/>
        </w:rPr>
        <w:t xml:space="preserve"> be</w:t>
      </w:r>
      <w:r w:rsidR="001454D8">
        <w:rPr>
          <w:rFonts w:ascii="Times New Roman" w:hAnsi="Times New Roman" w:cs="Times New Roman"/>
        </w:rPr>
        <w:t xml:space="preserve"> considered as a treatment completer.</w:t>
      </w:r>
      <w:r w:rsidR="007E2D37">
        <w:rPr>
          <w:rFonts w:ascii="Times New Roman" w:hAnsi="Times New Roman" w:cs="Times New Roman"/>
        </w:rPr>
        <w:t xml:space="preserve"> </w:t>
      </w:r>
      <w:r w:rsidR="001454D8">
        <w:rPr>
          <w:rFonts w:ascii="Times New Roman" w:hAnsi="Times New Roman" w:cs="Times New Roman"/>
        </w:rPr>
        <w:t xml:space="preserve">Indeed, studies that use this method record lower dropouts than studies using alternate means of </w:t>
      </w:r>
      <w:r w:rsidR="006D3163">
        <w:rPr>
          <w:rFonts w:ascii="Times New Roman" w:hAnsi="Times New Roman" w:cs="Times New Roman"/>
        </w:rPr>
        <w:t>measurement</w:t>
      </w:r>
      <w:r w:rsidR="001454D8">
        <w:rPr>
          <w:rFonts w:ascii="Times New Roman" w:hAnsi="Times New Roman" w:cs="Times New Roman"/>
        </w:rPr>
        <w:t>.</w:t>
      </w:r>
      <w:r w:rsidR="007E2D37">
        <w:rPr>
          <w:rFonts w:ascii="Times New Roman" w:hAnsi="Times New Roman" w:cs="Times New Roman"/>
        </w:rPr>
        <w:t xml:space="preserve"> </w:t>
      </w:r>
      <w:r w:rsidR="001454D8">
        <w:rPr>
          <w:rFonts w:ascii="Times New Roman" w:hAnsi="Times New Roman" w:cs="Times New Roman"/>
        </w:rPr>
        <w:t>Second, dropout may be defined at the discretion of the psychotherapist.</w:t>
      </w:r>
      <w:r w:rsidR="007E2D37">
        <w:rPr>
          <w:rFonts w:ascii="Times New Roman" w:hAnsi="Times New Roman" w:cs="Times New Roman"/>
        </w:rPr>
        <w:t xml:space="preserve"> </w:t>
      </w:r>
      <w:r w:rsidR="00865B84">
        <w:rPr>
          <w:rFonts w:ascii="Times New Roman" w:hAnsi="Times New Roman" w:cs="Times New Roman"/>
        </w:rPr>
        <w:t>At</w:t>
      </w:r>
      <w:r w:rsidR="001454D8">
        <w:rPr>
          <w:rFonts w:ascii="Times New Roman" w:hAnsi="Times New Roman" w:cs="Times New Roman"/>
        </w:rPr>
        <w:t xml:space="preserve"> issue </w:t>
      </w:r>
      <w:r w:rsidR="00865B84">
        <w:rPr>
          <w:rFonts w:ascii="Times New Roman" w:hAnsi="Times New Roman" w:cs="Times New Roman"/>
        </w:rPr>
        <w:t>with this method</w:t>
      </w:r>
      <w:r w:rsidR="001454D8">
        <w:rPr>
          <w:rFonts w:ascii="Times New Roman" w:hAnsi="Times New Roman" w:cs="Times New Roman"/>
        </w:rPr>
        <w:t xml:space="preserve"> is that discretion is</w:t>
      </w:r>
      <w:r w:rsidR="00D01BF3">
        <w:rPr>
          <w:rFonts w:ascii="Times New Roman" w:hAnsi="Times New Roman" w:cs="Times New Roman"/>
        </w:rPr>
        <w:t xml:space="preserve"> a</w:t>
      </w:r>
      <w:r w:rsidR="001454D8">
        <w:rPr>
          <w:rFonts w:ascii="Times New Roman" w:hAnsi="Times New Roman" w:cs="Times New Roman"/>
        </w:rPr>
        <w:t xml:space="preserve"> subjective rating</w:t>
      </w:r>
      <w:r w:rsidR="00FC5CD2">
        <w:rPr>
          <w:rFonts w:ascii="Times New Roman" w:hAnsi="Times New Roman" w:cs="Times New Roman"/>
        </w:rPr>
        <w:t xml:space="preserve"> and reliability tends to suffer</w:t>
      </w:r>
      <w:r w:rsidR="008D146C">
        <w:rPr>
          <w:rFonts w:ascii="Times New Roman" w:hAnsi="Times New Roman" w:cs="Times New Roman"/>
        </w:rPr>
        <w:t xml:space="preserve"> </w:t>
      </w:r>
      <w:r w:rsidR="00994BC1">
        <w:rPr>
          <w:rFonts w:ascii="Times New Roman" w:hAnsi="Times New Roman" w:cs="Times New Roman"/>
        </w:rPr>
        <w:t>because</w:t>
      </w:r>
      <w:r w:rsidR="008D146C">
        <w:rPr>
          <w:rFonts w:ascii="Times New Roman" w:hAnsi="Times New Roman" w:cs="Times New Roman"/>
        </w:rPr>
        <w:t xml:space="preserve"> completion criteria </w:t>
      </w:r>
      <w:r w:rsidR="00F13F3D">
        <w:rPr>
          <w:rFonts w:ascii="Times New Roman" w:hAnsi="Times New Roman" w:cs="Times New Roman"/>
        </w:rPr>
        <w:t>vary</w:t>
      </w:r>
      <w:r w:rsidR="008D146C">
        <w:rPr>
          <w:rFonts w:ascii="Times New Roman" w:hAnsi="Times New Roman" w:cs="Times New Roman"/>
        </w:rPr>
        <w:t xml:space="preserve"> between clinicians</w:t>
      </w:r>
      <w:r w:rsidR="001454D8">
        <w:rPr>
          <w:rFonts w:ascii="Times New Roman" w:hAnsi="Times New Roman" w:cs="Times New Roman"/>
        </w:rPr>
        <w:t>.</w:t>
      </w:r>
      <w:r w:rsidR="007E2D37">
        <w:rPr>
          <w:rFonts w:ascii="Times New Roman" w:hAnsi="Times New Roman" w:cs="Times New Roman"/>
        </w:rPr>
        <w:t xml:space="preserve"> </w:t>
      </w:r>
      <w:r w:rsidR="001454D8">
        <w:rPr>
          <w:rFonts w:ascii="Times New Roman" w:hAnsi="Times New Roman" w:cs="Times New Roman"/>
        </w:rPr>
        <w:t xml:space="preserve">Third, dropout may be defined </w:t>
      </w:r>
      <w:r w:rsidR="00D01BF3">
        <w:rPr>
          <w:rFonts w:ascii="Times New Roman" w:hAnsi="Times New Roman" w:cs="Times New Roman"/>
        </w:rPr>
        <w:t>as</w:t>
      </w:r>
      <w:r w:rsidR="001454D8">
        <w:rPr>
          <w:rFonts w:ascii="Times New Roman" w:hAnsi="Times New Roman" w:cs="Times New Roman"/>
        </w:rPr>
        <w:t xml:space="preserve"> completion of a predefined number of sessions.</w:t>
      </w:r>
      <w:r w:rsidR="007E2D37">
        <w:rPr>
          <w:rFonts w:ascii="Times New Roman" w:hAnsi="Times New Roman" w:cs="Times New Roman"/>
        </w:rPr>
        <w:t xml:space="preserve"> </w:t>
      </w:r>
      <w:r w:rsidR="008D146C">
        <w:rPr>
          <w:rFonts w:ascii="Times New Roman" w:hAnsi="Times New Roman" w:cs="Times New Roman"/>
        </w:rPr>
        <w:t xml:space="preserve">This is a preferred method for many </w:t>
      </w:r>
      <w:r w:rsidR="009F6E9F">
        <w:rPr>
          <w:rFonts w:ascii="Times New Roman" w:hAnsi="Times New Roman" w:cs="Times New Roman"/>
        </w:rPr>
        <w:t>studies</w:t>
      </w:r>
      <w:r w:rsidR="008D146C">
        <w:rPr>
          <w:rFonts w:ascii="Times New Roman" w:hAnsi="Times New Roman" w:cs="Times New Roman"/>
        </w:rPr>
        <w:t xml:space="preserve"> due to its objective and reliable nature and because of </w:t>
      </w:r>
      <w:r w:rsidR="006D3163">
        <w:rPr>
          <w:rFonts w:ascii="Times New Roman" w:hAnsi="Times New Roman" w:cs="Times New Roman"/>
        </w:rPr>
        <w:t xml:space="preserve">the </w:t>
      </w:r>
      <w:r w:rsidR="008D146C">
        <w:rPr>
          <w:rFonts w:ascii="Times New Roman" w:hAnsi="Times New Roman" w:cs="Times New Roman"/>
        </w:rPr>
        <w:t>support it receives from outcomes studies.</w:t>
      </w:r>
      <w:r w:rsidR="007E2D37">
        <w:rPr>
          <w:rFonts w:ascii="Times New Roman" w:hAnsi="Times New Roman" w:cs="Times New Roman"/>
        </w:rPr>
        <w:t xml:space="preserve"> </w:t>
      </w:r>
      <w:r w:rsidR="008D146C">
        <w:rPr>
          <w:rFonts w:ascii="Times New Roman" w:hAnsi="Times New Roman" w:cs="Times New Roman"/>
        </w:rPr>
        <w:t xml:space="preserve">Specifically, though </w:t>
      </w:r>
      <w:r w:rsidR="006D3163">
        <w:rPr>
          <w:rFonts w:ascii="Times New Roman" w:hAnsi="Times New Roman" w:cs="Times New Roman"/>
        </w:rPr>
        <w:t xml:space="preserve">12 </w:t>
      </w:r>
      <w:r w:rsidR="008D146C">
        <w:rPr>
          <w:rFonts w:ascii="Times New Roman" w:hAnsi="Times New Roman" w:cs="Times New Roman"/>
        </w:rPr>
        <w:t xml:space="preserve">is the number of sessions most commonly prescribed by EBPs, individuals </w:t>
      </w:r>
      <w:r w:rsidR="001E084E">
        <w:rPr>
          <w:rFonts w:ascii="Times New Roman" w:hAnsi="Times New Roman" w:cs="Times New Roman"/>
        </w:rPr>
        <w:t xml:space="preserve">who </w:t>
      </w:r>
      <w:r w:rsidR="008D146C">
        <w:rPr>
          <w:rFonts w:ascii="Times New Roman" w:hAnsi="Times New Roman" w:cs="Times New Roman"/>
        </w:rPr>
        <w:t>complete seven sessions of therapy for PTSD meet good end-state criteria (</w:t>
      </w:r>
      <w:r w:rsidR="001E084E">
        <w:rPr>
          <w:rFonts w:ascii="Times New Roman" w:hAnsi="Times New Roman" w:cs="Times New Roman"/>
        </w:rPr>
        <w:t>Mott</w:t>
      </w:r>
      <w:r w:rsidR="00F910A8">
        <w:rPr>
          <w:rFonts w:ascii="Times New Roman" w:hAnsi="Times New Roman" w:cs="Times New Roman"/>
        </w:rPr>
        <w:t xml:space="preserve"> et al.</w:t>
      </w:r>
      <w:r w:rsidR="001E084E">
        <w:rPr>
          <w:rFonts w:ascii="Times New Roman" w:hAnsi="Times New Roman" w:cs="Times New Roman"/>
        </w:rPr>
        <w:t xml:space="preserve">, 2014; </w:t>
      </w:r>
      <w:proofErr w:type="spellStart"/>
      <w:r w:rsidR="001E084E">
        <w:rPr>
          <w:rFonts w:ascii="Times New Roman" w:hAnsi="Times New Roman" w:cs="Times New Roman"/>
        </w:rPr>
        <w:t>Galvonowski</w:t>
      </w:r>
      <w:proofErr w:type="spellEnd"/>
      <w:r w:rsidR="001E084E">
        <w:rPr>
          <w:rFonts w:ascii="Times New Roman" w:hAnsi="Times New Roman" w:cs="Times New Roman"/>
        </w:rPr>
        <w:t xml:space="preserve">, Blain, Mott, Elwood, &amp; Houle, 2012; </w:t>
      </w:r>
      <w:proofErr w:type="spellStart"/>
      <w:r w:rsidR="001E084E">
        <w:rPr>
          <w:rFonts w:ascii="Times New Roman" w:hAnsi="Times New Roman" w:cs="Times New Roman"/>
        </w:rPr>
        <w:t>Tuerk</w:t>
      </w:r>
      <w:proofErr w:type="spellEnd"/>
      <w:r w:rsidR="00F910A8">
        <w:rPr>
          <w:rFonts w:ascii="Times New Roman" w:hAnsi="Times New Roman" w:cs="Times New Roman"/>
        </w:rPr>
        <w:t xml:space="preserve"> et al.</w:t>
      </w:r>
      <w:r w:rsidR="001E084E">
        <w:rPr>
          <w:rFonts w:ascii="Times New Roman" w:hAnsi="Times New Roman" w:cs="Times New Roman"/>
        </w:rPr>
        <w:t xml:space="preserve">, 2012). </w:t>
      </w:r>
    </w:p>
    <w:p w14:paraId="319EE6E0" w14:textId="0825E5B3" w:rsidR="007D1B8A" w:rsidRDefault="00C57E7D" w:rsidP="001454D8">
      <w:pPr>
        <w:spacing w:line="480" w:lineRule="auto"/>
        <w:ind w:firstLine="720"/>
        <w:outlineLvl w:val="0"/>
        <w:rPr>
          <w:rFonts w:ascii="Times New Roman" w:hAnsi="Times New Roman" w:cs="Times New Roman"/>
        </w:rPr>
      </w:pPr>
      <w:r>
        <w:rPr>
          <w:rFonts w:ascii="Times New Roman" w:hAnsi="Times New Roman" w:cs="Times New Roman"/>
        </w:rPr>
        <w:t>Premature dropout is not an uncommon phenomenon in psychotherapy.</w:t>
      </w:r>
      <w:r w:rsidR="007E2D37">
        <w:rPr>
          <w:rFonts w:ascii="Times New Roman" w:hAnsi="Times New Roman" w:cs="Times New Roman"/>
        </w:rPr>
        <w:t xml:space="preserve"> </w:t>
      </w:r>
      <w:r>
        <w:rPr>
          <w:rFonts w:ascii="Times New Roman" w:hAnsi="Times New Roman" w:cs="Times New Roman"/>
        </w:rPr>
        <w:t xml:space="preserve">Nearly half (46.86%) of all individuals presenting to therapy </w:t>
      </w:r>
      <w:r w:rsidR="00543422">
        <w:rPr>
          <w:rFonts w:ascii="Times New Roman" w:hAnsi="Times New Roman" w:cs="Times New Roman"/>
        </w:rPr>
        <w:t>in real</w:t>
      </w:r>
      <w:r w:rsidR="006D3163">
        <w:rPr>
          <w:rFonts w:ascii="Times New Roman" w:hAnsi="Times New Roman" w:cs="Times New Roman"/>
        </w:rPr>
        <w:t>-</w:t>
      </w:r>
      <w:r w:rsidR="00543422">
        <w:rPr>
          <w:rFonts w:ascii="Times New Roman" w:hAnsi="Times New Roman" w:cs="Times New Roman"/>
        </w:rPr>
        <w:t>world setting</w:t>
      </w:r>
      <w:r w:rsidR="006D3163">
        <w:rPr>
          <w:rFonts w:ascii="Times New Roman" w:hAnsi="Times New Roman" w:cs="Times New Roman"/>
        </w:rPr>
        <w:t>s</w:t>
      </w:r>
      <w:r w:rsidR="00543422">
        <w:rPr>
          <w:rFonts w:ascii="Times New Roman" w:hAnsi="Times New Roman" w:cs="Times New Roman"/>
        </w:rPr>
        <w:t xml:space="preserve"> </w:t>
      </w:r>
      <w:r>
        <w:rPr>
          <w:rFonts w:ascii="Times New Roman" w:hAnsi="Times New Roman" w:cs="Times New Roman"/>
        </w:rPr>
        <w:t xml:space="preserve">can be expected to </w:t>
      </w:r>
      <w:r w:rsidR="007B6BAA">
        <w:rPr>
          <w:rFonts w:ascii="Times New Roman" w:hAnsi="Times New Roman" w:cs="Times New Roman"/>
        </w:rPr>
        <w:t>drop out</w:t>
      </w:r>
      <w:r>
        <w:rPr>
          <w:rFonts w:ascii="Times New Roman" w:hAnsi="Times New Roman" w:cs="Times New Roman"/>
        </w:rPr>
        <w:t xml:space="preserve"> before treatment is completed (</w:t>
      </w:r>
      <w:proofErr w:type="spellStart"/>
      <w:r>
        <w:rPr>
          <w:rFonts w:ascii="Times New Roman" w:hAnsi="Times New Roman" w:cs="Times New Roman"/>
        </w:rPr>
        <w:t>Wierzbicki</w:t>
      </w:r>
      <w:proofErr w:type="spellEnd"/>
      <w:r w:rsidR="007B6BAA">
        <w:rPr>
          <w:rFonts w:ascii="Times New Roman" w:hAnsi="Times New Roman" w:cs="Times New Roman"/>
        </w:rPr>
        <w:t xml:space="preserve"> &amp; </w:t>
      </w:r>
      <w:proofErr w:type="spellStart"/>
      <w:r w:rsidR="007B6BAA">
        <w:rPr>
          <w:rFonts w:ascii="Times New Roman" w:hAnsi="Times New Roman" w:cs="Times New Roman"/>
        </w:rPr>
        <w:t>Pekarik</w:t>
      </w:r>
      <w:proofErr w:type="spellEnd"/>
      <w:r w:rsidR="007B6BAA">
        <w:rPr>
          <w:rFonts w:ascii="Times New Roman" w:hAnsi="Times New Roman" w:cs="Times New Roman"/>
        </w:rPr>
        <w:t>, 1993)</w:t>
      </w:r>
      <w:r>
        <w:rPr>
          <w:rFonts w:ascii="Times New Roman" w:hAnsi="Times New Roman" w:cs="Times New Roman"/>
        </w:rPr>
        <w:t>.</w:t>
      </w:r>
      <w:r w:rsidR="007E2D37">
        <w:rPr>
          <w:rFonts w:ascii="Times New Roman" w:hAnsi="Times New Roman" w:cs="Times New Roman"/>
        </w:rPr>
        <w:t xml:space="preserve"> </w:t>
      </w:r>
      <w:r w:rsidR="009D126E">
        <w:rPr>
          <w:rFonts w:ascii="Times New Roman" w:hAnsi="Times New Roman" w:cs="Times New Roman"/>
        </w:rPr>
        <w:t>Unfortunately</w:t>
      </w:r>
      <w:r w:rsidR="008C047E">
        <w:rPr>
          <w:rFonts w:ascii="Times New Roman" w:hAnsi="Times New Roman" w:cs="Times New Roman"/>
        </w:rPr>
        <w:t>,</w:t>
      </w:r>
      <w:r w:rsidR="009D126E">
        <w:rPr>
          <w:rFonts w:ascii="Times New Roman" w:hAnsi="Times New Roman" w:cs="Times New Roman"/>
        </w:rPr>
        <w:t xml:space="preserve"> that number pales in comparison to </w:t>
      </w:r>
      <w:r w:rsidR="00647187">
        <w:rPr>
          <w:rFonts w:ascii="Times New Roman" w:hAnsi="Times New Roman" w:cs="Times New Roman"/>
        </w:rPr>
        <w:t xml:space="preserve">the number </w:t>
      </w:r>
      <w:r w:rsidR="009D126E">
        <w:rPr>
          <w:rFonts w:ascii="Times New Roman" w:hAnsi="Times New Roman" w:cs="Times New Roman"/>
        </w:rPr>
        <w:t xml:space="preserve">of individuals </w:t>
      </w:r>
      <w:r w:rsidR="00647187">
        <w:rPr>
          <w:rFonts w:ascii="Times New Roman" w:hAnsi="Times New Roman" w:cs="Times New Roman"/>
        </w:rPr>
        <w:t xml:space="preserve">(up to 78.2%) </w:t>
      </w:r>
      <w:r w:rsidR="005700B5">
        <w:rPr>
          <w:rFonts w:ascii="Times New Roman" w:hAnsi="Times New Roman" w:cs="Times New Roman"/>
        </w:rPr>
        <w:t>who</w:t>
      </w:r>
      <w:r w:rsidR="009D126E">
        <w:rPr>
          <w:rFonts w:ascii="Times New Roman" w:hAnsi="Times New Roman" w:cs="Times New Roman"/>
        </w:rPr>
        <w:t xml:space="preserve"> drop out of treatment for PTSD</w:t>
      </w:r>
      <w:r w:rsidR="009D126E" w:rsidRPr="008E5DB3">
        <w:rPr>
          <w:rFonts w:ascii="Times New Roman" w:hAnsi="Times New Roman" w:cs="Times New Roman"/>
        </w:rPr>
        <w:t xml:space="preserve"> (</w:t>
      </w:r>
      <w:proofErr w:type="spellStart"/>
      <w:r w:rsidR="009D126E" w:rsidRPr="008E5DB3">
        <w:rPr>
          <w:rFonts w:ascii="Times New Roman" w:hAnsi="Times New Roman" w:cs="Times New Roman"/>
        </w:rPr>
        <w:t>Goetter</w:t>
      </w:r>
      <w:proofErr w:type="spellEnd"/>
      <w:r w:rsidR="00F910A8">
        <w:rPr>
          <w:rFonts w:ascii="Times New Roman" w:hAnsi="Times New Roman" w:cs="Times New Roman"/>
        </w:rPr>
        <w:t xml:space="preserve"> et al.</w:t>
      </w:r>
      <w:r w:rsidR="009D126E" w:rsidRPr="008E5DB3">
        <w:rPr>
          <w:rFonts w:ascii="Times New Roman" w:hAnsi="Times New Roman" w:cs="Times New Roman"/>
        </w:rPr>
        <w:t>, 2015</w:t>
      </w:r>
      <w:r w:rsidR="009D126E">
        <w:rPr>
          <w:rFonts w:ascii="Times New Roman" w:hAnsi="Times New Roman" w:cs="Times New Roman"/>
        </w:rPr>
        <w:t>).</w:t>
      </w:r>
      <w:r w:rsidR="007E2D37">
        <w:rPr>
          <w:rFonts w:ascii="Times New Roman" w:hAnsi="Times New Roman" w:cs="Times New Roman"/>
        </w:rPr>
        <w:t xml:space="preserve"> </w:t>
      </w:r>
      <w:r w:rsidR="00543422">
        <w:rPr>
          <w:rFonts w:ascii="Times New Roman" w:hAnsi="Times New Roman" w:cs="Times New Roman"/>
        </w:rPr>
        <w:t>T</w:t>
      </w:r>
      <w:r w:rsidR="00DC167A">
        <w:rPr>
          <w:rFonts w:ascii="Times New Roman" w:hAnsi="Times New Roman" w:cs="Times New Roman"/>
        </w:rPr>
        <w:t xml:space="preserve">he average </w:t>
      </w:r>
      <w:r w:rsidR="00543422">
        <w:rPr>
          <w:rFonts w:ascii="Times New Roman" w:hAnsi="Times New Roman" w:cs="Times New Roman"/>
        </w:rPr>
        <w:t xml:space="preserve">number of </w:t>
      </w:r>
      <w:r w:rsidR="00DC167A">
        <w:rPr>
          <w:rFonts w:ascii="Times New Roman" w:hAnsi="Times New Roman" w:cs="Times New Roman"/>
        </w:rPr>
        <w:t>session</w:t>
      </w:r>
      <w:r w:rsidR="00543422">
        <w:rPr>
          <w:rFonts w:ascii="Times New Roman" w:hAnsi="Times New Roman" w:cs="Times New Roman"/>
        </w:rPr>
        <w:t>s</w:t>
      </w:r>
      <w:r w:rsidR="00DC167A">
        <w:rPr>
          <w:rFonts w:ascii="Times New Roman" w:hAnsi="Times New Roman" w:cs="Times New Roman"/>
        </w:rPr>
        <w:t xml:space="preserve"> complet</w:t>
      </w:r>
      <w:r w:rsidR="00543422">
        <w:rPr>
          <w:rFonts w:ascii="Times New Roman" w:hAnsi="Times New Roman" w:cs="Times New Roman"/>
        </w:rPr>
        <w:t>ed</w:t>
      </w:r>
      <w:r w:rsidR="00DC167A">
        <w:rPr>
          <w:rFonts w:ascii="Times New Roman" w:hAnsi="Times New Roman" w:cs="Times New Roman"/>
        </w:rPr>
        <w:t xml:space="preserve"> </w:t>
      </w:r>
      <w:r w:rsidR="00C2665F">
        <w:rPr>
          <w:rFonts w:ascii="Times New Roman" w:hAnsi="Times New Roman" w:cs="Times New Roman"/>
        </w:rPr>
        <w:t xml:space="preserve">by </w:t>
      </w:r>
      <w:r w:rsidR="00543422">
        <w:rPr>
          <w:rFonts w:ascii="Times New Roman" w:hAnsi="Times New Roman" w:cs="Times New Roman"/>
        </w:rPr>
        <w:t>CPT- and PE</w:t>
      </w:r>
      <w:r w:rsidR="00C2665F">
        <w:rPr>
          <w:rFonts w:ascii="Times New Roman" w:hAnsi="Times New Roman" w:cs="Times New Roman"/>
        </w:rPr>
        <w:t>-</w:t>
      </w:r>
      <w:r w:rsidR="00543422">
        <w:rPr>
          <w:rFonts w:ascii="Times New Roman" w:hAnsi="Times New Roman" w:cs="Times New Roman"/>
        </w:rPr>
        <w:t>attending patients are three sessions and two session</w:t>
      </w:r>
      <w:r w:rsidR="006D3163">
        <w:rPr>
          <w:rFonts w:ascii="Times New Roman" w:hAnsi="Times New Roman" w:cs="Times New Roman"/>
        </w:rPr>
        <w:t>s</w:t>
      </w:r>
      <w:r w:rsidR="00543422">
        <w:rPr>
          <w:rFonts w:ascii="Times New Roman" w:hAnsi="Times New Roman" w:cs="Times New Roman"/>
        </w:rPr>
        <w:t>, respectively</w:t>
      </w:r>
      <w:r w:rsidR="00DC167A">
        <w:rPr>
          <w:rFonts w:ascii="Times New Roman" w:hAnsi="Times New Roman" w:cs="Times New Roman"/>
        </w:rPr>
        <w:t>, compared to an average of seven sessions for those attending a non-EBP therapy (Mott</w:t>
      </w:r>
      <w:r w:rsidR="00F910A8">
        <w:rPr>
          <w:rFonts w:ascii="Times New Roman" w:hAnsi="Times New Roman" w:cs="Times New Roman"/>
        </w:rPr>
        <w:t xml:space="preserve"> et al.</w:t>
      </w:r>
      <w:r w:rsidR="00DC167A">
        <w:rPr>
          <w:rFonts w:ascii="Times New Roman" w:hAnsi="Times New Roman" w:cs="Times New Roman"/>
        </w:rPr>
        <w:t>, 2014).</w:t>
      </w:r>
      <w:r w:rsidR="007E2D37">
        <w:rPr>
          <w:rFonts w:ascii="Times New Roman" w:hAnsi="Times New Roman" w:cs="Times New Roman"/>
        </w:rPr>
        <w:t xml:space="preserve"> </w:t>
      </w:r>
      <w:r w:rsidR="005B69F6">
        <w:rPr>
          <w:rFonts w:ascii="Times New Roman" w:hAnsi="Times New Roman" w:cs="Times New Roman"/>
        </w:rPr>
        <w:t>Still,</w:t>
      </w:r>
      <w:r w:rsidR="009C0E14">
        <w:rPr>
          <w:rFonts w:ascii="Times New Roman" w:hAnsi="Times New Roman" w:cs="Times New Roman"/>
        </w:rPr>
        <w:t xml:space="preserve"> it is widely believed</w:t>
      </w:r>
      <w:r w:rsidR="005B69F6">
        <w:rPr>
          <w:rFonts w:ascii="Times New Roman" w:hAnsi="Times New Roman" w:cs="Times New Roman"/>
        </w:rPr>
        <w:t xml:space="preserve"> </w:t>
      </w:r>
      <w:r w:rsidR="009C0E14">
        <w:rPr>
          <w:rFonts w:ascii="Times New Roman" w:hAnsi="Times New Roman" w:cs="Times New Roman"/>
        </w:rPr>
        <w:t>that</w:t>
      </w:r>
      <w:r w:rsidR="005B69F6">
        <w:rPr>
          <w:rFonts w:ascii="Times New Roman" w:hAnsi="Times New Roman" w:cs="Times New Roman"/>
        </w:rPr>
        <w:t xml:space="preserve"> exposure</w:t>
      </w:r>
      <w:r w:rsidR="00B30D43">
        <w:rPr>
          <w:rFonts w:ascii="Times New Roman" w:hAnsi="Times New Roman" w:cs="Times New Roman"/>
        </w:rPr>
        <w:t>-</w:t>
      </w:r>
      <w:r w:rsidR="00A57AF3">
        <w:rPr>
          <w:rFonts w:ascii="Times New Roman" w:hAnsi="Times New Roman" w:cs="Times New Roman"/>
        </w:rPr>
        <w:t>aspects of EBP therapies are</w:t>
      </w:r>
      <w:r w:rsidR="009C0E14">
        <w:rPr>
          <w:rFonts w:ascii="Times New Roman" w:hAnsi="Times New Roman" w:cs="Times New Roman"/>
        </w:rPr>
        <w:t xml:space="preserve"> not responsible for high dropout rates</w:t>
      </w:r>
      <w:r w:rsidR="005B69F6">
        <w:rPr>
          <w:rFonts w:ascii="Times New Roman" w:hAnsi="Times New Roman" w:cs="Times New Roman"/>
        </w:rPr>
        <w:t xml:space="preserve"> (</w:t>
      </w:r>
      <w:proofErr w:type="spellStart"/>
      <w:r w:rsidR="005B69F6">
        <w:rPr>
          <w:rFonts w:ascii="Times New Roman" w:hAnsi="Times New Roman" w:cs="Times New Roman"/>
        </w:rPr>
        <w:t>Goetter</w:t>
      </w:r>
      <w:proofErr w:type="spellEnd"/>
      <w:r w:rsidR="00F910A8">
        <w:rPr>
          <w:rFonts w:ascii="Times New Roman" w:hAnsi="Times New Roman" w:cs="Times New Roman"/>
        </w:rPr>
        <w:t xml:space="preserve"> et al.</w:t>
      </w:r>
      <w:r w:rsidR="005B69F6">
        <w:rPr>
          <w:rFonts w:ascii="Times New Roman" w:hAnsi="Times New Roman" w:cs="Times New Roman"/>
        </w:rPr>
        <w:t>, 2012</w:t>
      </w:r>
      <w:r w:rsidR="00947905">
        <w:rPr>
          <w:rFonts w:ascii="Times New Roman" w:hAnsi="Times New Roman" w:cs="Times New Roman"/>
        </w:rPr>
        <w:t xml:space="preserve">; </w:t>
      </w:r>
      <w:proofErr w:type="spellStart"/>
      <w:r w:rsidR="00947905">
        <w:rPr>
          <w:rFonts w:ascii="Times New Roman" w:hAnsi="Times New Roman" w:cs="Times New Roman"/>
        </w:rPr>
        <w:t>Imel</w:t>
      </w:r>
      <w:proofErr w:type="spellEnd"/>
      <w:r w:rsidR="00947905">
        <w:rPr>
          <w:rFonts w:ascii="Times New Roman" w:hAnsi="Times New Roman" w:cs="Times New Roman"/>
        </w:rPr>
        <w:t xml:space="preserve">, Laska, </w:t>
      </w:r>
      <w:proofErr w:type="spellStart"/>
      <w:r w:rsidR="00947905">
        <w:rPr>
          <w:rFonts w:ascii="Times New Roman" w:hAnsi="Times New Roman" w:cs="Times New Roman"/>
        </w:rPr>
        <w:t>Jakupcak</w:t>
      </w:r>
      <w:proofErr w:type="spellEnd"/>
      <w:r w:rsidR="00947905">
        <w:rPr>
          <w:rFonts w:ascii="Times New Roman" w:hAnsi="Times New Roman" w:cs="Times New Roman"/>
        </w:rPr>
        <w:t>, &amp; Simpson, 2013</w:t>
      </w:r>
      <w:r w:rsidR="005B69F6">
        <w:rPr>
          <w:rFonts w:ascii="Times New Roman" w:hAnsi="Times New Roman" w:cs="Times New Roman"/>
        </w:rPr>
        <w:t>)</w:t>
      </w:r>
      <w:r w:rsidR="00947905">
        <w:rPr>
          <w:rFonts w:ascii="Times New Roman" w:hAnsi="Times New Roman" w:cs="Times New Roman"/>
        </w:rPr>
        <w:t>.</w:t>
      </w:r>
      <w:r w:rsidR="005B69F6">
        <w:rPr>
          <w:rFonts w:ascii="Times New Roman" w:hAnsi="Times New Roman" w:cs="Times New Roman"/>
        </w:rPr>
        <w:t xml:space="preserve"> </w:t>
      </w:r>
    </w:p>
    <w:p w14:paraId="44739399" w14:textId="08DA42D1" w:rsidR="00AB5888" w:rsidRDefault="007D1B8A" w:rsidP="00AB5888">
      <w:pPr>
        <w:spacing w:line="480" w:lineRule="auto"/>
        <w:ind w:firstLine="720"/>
        <w:outlineLvl w:val="0"/>
        <w:rPr>
          <w:rFonts w:ascii="Times New Roman" w:hAnsi="Times New Roman" w:cs="Times New Roman"/>
        </w:rPr>
      </w:pPr>
      <w:r w:rsidRPr="00B1105F">
        <w:rPr>
          <w:rFonts w:ascii="Times New Roman" w:hAnsi="Times New Roman" w:cs="Times New Roman"/>
          <w:b/>
          <w:bCs/>
        </w:rPr>
        <w:lastRenderedPageBreak/>
        <w:t xml:space="preserve">Patient Demographics and </w:t>
      </w:r>
      <w:r>
        <w:rPr>
          <w:rFonts w:ascii="Times New Roman" w:hAnsi="Times New Roman" w:cs="Times New Roman"/>
          <w:b/>
          <w:bCs/>
        </w:rPr>
        <w:t xml:space="preserve">Treatment </w:t>
      </w:r>
      <w:r w:rsidRPr="00B1105F">
        <w:rPr>
          <w:rFonts w:ascii="Times New Roman" w:hAnsi="Times New Roman" w:cs="Times New Roman"/>
          <w:b/>
          <w:bCs/>
        </w:rPr>
        <w:t>Dropout.</w:t>
      </w:r>
      <w:r>
        <w:rPr>
          <w:rFonts w:ascii="Times New Roman" w:hAnsi="Times New Roman" w:cs="Times New Roman"/>
        </w:rPr>
        <w:t xml:space="preserve"> </w:t>
      </w:r>
      <w:r w:rsidR="0018249D">
        <w:rPr>
          <w:rFonts w:ascii="Times New Roman" w:hAnsi="Times New Roman" w:cs="Times New Roman"/>
        </w:rPr>
        <w:t>Several factors are known to contribute to higher dropout rates in psychotherapy.</w:t>
      </w:r>
      <w:r w:rsidR="007E2D37">
        <w:rPr>
          <w:rFonts w:ascii="Times New Roman" w:hAnsi="Times New Roman" w:cs="Times New Roman"/>
        </w:rPr>
        <w:t xml:space="preserve"> </w:t>
      </w:r>
      <w:r w:rsidR="0018249D">
        <w:rPr>
          <w:rFonts w:ascii="Times New Roman" w:hAnsi="Times New Roman" w:cs="Times New Roman"/>
        </w:rPr>
        <w:t xml:space="preserve">Demographics including </w:t>
      </w:r>
      <w:r w:rsidR="008109FD">
        <w:rPr>
          <w:rFonts w:ascii="Times New Roman" w:hAnsi="Times New Roman" w:cs="Times New Roman"/>
        </w:rPr>
        <w:t xml:space="preserve">younger </w:t>
      </w:r>
      <w:r w:rsidR="0018249D">
        <w:rPr>
          <w:rFonts w:ascii="Times New Roman" w:hAnsi="Times New Roman" w:cs="Times New Roman"/>
        </w:rPr>
        <w:t>age</w:t>
      </w:r>
      <w:r w:rsidR="00A943E0">
        <w:rPr>
          <w:rFonts w:ascii="Times New Roman" w:hAnsi="Times New Roman" w:cs="Times New Roman"/>
        </w:rPr>
        <w:t xml:space="preserve"> </w:t>
      </w:r>
      <w:r w:rsidR="008109FD">
        <w:rPr>
          <w:rFonts w:ascii="Times New Roman" w:hAnsi="Times New Roman" w:cs="Times New Roman"/>
        </w:rPr>
        <w:t xml:space="preserve">at the time of the trauma(s) </w:t>
      </w:r>
      <w:r w:rsidR="00A943E0">
        <w:rPr>
          <w:rFonts w:ascii="Times New Roman" w:hAnsi="Times New Roman" w:cs="Times New Roman"/>
        </w:rPr>
        <w:t>(Norris</w:t>
      </w:r>
      <w:r w:rsidR="0018249D">
        <w:rPr>
          <w:rFonts w:ascii="Times New Roman" w:hAnsi="Times New Roman" w:cs="Times New Roman"/>
        </w:rPr>
        <w:t>,</w:t>
      </w:r>
      <w:r w:rsidR="00A943E0">
        <w:rPr>
          <w:rFonts w:ascii="Times New Roman" w:hAnsi="Times New Roman" w:cs="Times New Roman"/>
        </w:rPr>
        <w:t xml:space="preserve"> 1992),</w:t>
      </w:r>
      <w:r w:rsidR="0018249D">
        <w:rPr>
          <w:rFonts w:ascii="Times New Roman" w:hAnsi="Times New Roman" w:cs="Times New Roman"/>
        </w:rPr>
        <w:t xml:space="preserve"> African</w:t>
      </w:r>
      <w:r w:rsidR="006D3163">
        <w:rPr>
          <w:rFonts w:ascii="Times New Roman" w:hAnsi="Times New Roman" w:cs="Times New Roman"/>
        </w:rPr>
        <w:t xml:space="preserve"> </w:t>
      </w:r>
      <w:r w:rsidR="0018249D">
        <w:rPr>
          <w:rFonts w:ascii="Times New Roman" w:hAnsi="Times New Roman" w:cs="Times New Roman"/>
        </w:rPr>
        <w:t xml:space="preserve">American race and low socioeconomic status </w:t>
      </w:r>
      <w:r w:rsidR="00AB5888">
        <w:rPr>
          <w:rFonts w:ascii="Times New Roman" w:hAnsi="Times New Roman" w:cs="Times New Roman"/>
        </w:rPr>
        <w:t xml:space="preserve">(SES) </w:t>
      </w:r>
      <w:r w:rsidR="0018249D">
        <w:rPr>
          <w:rFonts w:ascii="Times New Roman" w:hAnsi="Times New Roman" w:cs="Times New Roman"/>
        </w:rPr>
        <w:t>predict higher dropout rates</w:t>
      </w:r>
      <w:r w:rsidR="004C7C36">
        <w:rPr>
          <w:rFonts w:ascii="Times New Roman" w:hAnsi="Times New Roman" w:cs="Times New Roman"/>
        </w:rPr>
        <w:t xml:space="preserve"> </w:t>
      </w:r>
      <w:r w:rsidR="00543422">
        <w:rPr>
          <w:rFonts w:ascii="Times New Roman" w:hAnsi="Times New Roman" w:cs="Times New Roman"/>
        </w:rPr>
        <w:t xml:space="preserve">in psychotherapy </w:t>
      </w:r>
      <w:r w:rsidR="004C7C36">
        <w:rPr>
          <w:rFonts w:ascii="Times New Roman" w:hAnsi="Times New Roman" w:cs="Times New Roman"/>
        </w:rPr>
        <w:t>(</w:t>
      </w:r>
      <w:proofErr w:type="spellStart"/>
      <w:r w:rsidR="004C7C36">
        <w:rPr>
          <w:rFonts w:ascii="Times New Roman" w:hAnsi="Times New Roman" w:cs="Times New Roman"/>
        </w:rPr>
        <w:t>Wamser-Nanney</w:t>
      </w:r>
      <w:proofErr w:type="spellEnd"/>
      <w:r w:rsidR="004C7C36">
        <w:rPr>
          <w:rFonts w:ascii="Times New Roman" w:hAnsi="Times New Roman" w:cs="Times New Roman"/>
        </w:rPr>
        <w:t xml:space="preserve"> &amp; </w:t>
      </w:r>
      <w:proofErr w:type="spellStart"/>
      <w:r w:rsidR="004C7C36">
        <w:rPr>
          <w:rFonts w:ascii="Times New Roman" w:hAnsi="Times New Roman" w:cs="Times New Roman"/>
        </w:rPr>
        <w:t>Steinzor</w:t>
      </w:r>
      <w:proofErr w:type="spellEnd"/>
      <w:r w:rsidR="004C7C36">
        <w:rPr>
          <w:rFonts w:ascii="Times New Roman" w:hAnsi="Times New Roman" w:cs="Times New Roman"/>
        </w:rPr>
        <w:t>, 2016)</w:t>
      </w:r>
      <w:r w:rsidR="0018249D">
        <w:rPr>
          <w:rFonts w:ascii="Times New Roman" w:hAnsi="Times New Roman" w:cs="Times New Roman"/>
        </w:rPr>
        <w:t>.</w:t>
      </w:r>
      <w:r w:rsidR="007E2D37">
        <w:rPr>
          <w:rFonts w:ascii="Times New Roman" w:hAnsi="Times New Roman" w:cs="Times New Roman"/>
        </w:rPr>
        <w:t xml:space="preserve"> </w:t>
      </w:r>
      <w:r w:rsidR="004C7C36">
        <w:rPr>
          <w:rFonts w:ascii="Times New Roman" w:hAnsi="Times New Roman" w:cs="Times New Roman"/>
        </w:rPr>
        <w:t xml:space="preserve">Additionally, </w:t>
      </w:r>
      <w:r w:rsidR="0018249D">
        <w:rPr>
          <w:rFonts w:ascii="Times New Roman" w:hAnsi="Times New Roman" w:cs="Times New Roman"/>
        </w:rPr>
        <w:t xml:space="preserve">Asian </w:t>
      </w:r>
      <w:r w:rsidR="004C7C36">
        <w:rPr>
          <w:rFonts w:ascii="Times New Roman" w:hAnsi="Times New Roman" w:cs="Times New Roman"/>
        </w:rPr>
        <w:t xml:space="preserve">immigrants tend to be more likely to complete </w:t>
      </w:r>
      <w:r w:rsidR="00543422">
        <w:rPr>
          <w:rFonts w:ascii="Times New Roman" w:hAnsi="Times New Roman" w:cs="Times New Roman"/>
        </w:rPr>
        <w:t>treatment</w:t>
      </w:r>
      <w:r w:rsidR="004C7C36">
        <w:rPr>
          <w:rFonts w:ascii="Times New Roman" w:hAnsi="Times New Roman" w:cs="Times New Roman"/>
        </w:rPr>
        <w:t xml:space="preserve"> when matched with a same-language speaking therapist (Presley &amp; Day, 2019)</w:t>
      </w:r>
      <w:r w:rsidR="005B69F6">
        <w:rPr>
          <w:rFonts w:ascii="Times New Roman" w:hAnsi="Times New Roman" w:cs="Times New Roman"/>
        </w:rPr>
        <w:t>.</w:t>
      </w:r>
      <w:r w:rsidR="007E2D37">
        <w:rPr>
          <w:rFonts w:ascii="Times New Roman" w:hAnsi="Times New Roman" w:cs="Times New Roman"/>
        </w:rPr>
        <w:t xml:space="preserve"> </w:t>
      </w:r>
      <w:r w:rsidR="005B69F6">
        <w:rPr>
          <w:rFonts w:ascii="Times New Roman" w:hAnsi="Times New Roman" w:cs="Times New Roman"/>
        </w:rPr>
        <w:t>In general, however, ethnic matching</w:t>
      </w:r>
      <w:r w:rsidR="0053564C">
        <w:rPr>
          <w:rFonts w:ascii="Times New Roman" w:hAnsi="Times New Roman" w:cs="Times New Roman"/>
        </w:rPr>
        <w:t xml:space="preserve"> of the patient-therapist dyad</w:t>
      </w:r>
      <w:r w:rsidR="005B69F6">
        <w:rPr>
          <w:rFonts w:ascii="Times New Roman" w:hAnsi="Times New Roman" w:cs="Times New Roman"/>
        </w:rPr>
        <w:t xml:space="preserve"> is believed to be a weak predictor of treatment completion (Myer &amp; Zane, </w:t>
      </w:r>
      <w:r w:rsidR="0053564C">
        <w:rPr>
          <w:rFonts w:ascii="Times New Roman" w:hAnsi="Times New Roman" w:cs="Times New Roman"/>
        </w:rPr>
        <w:t>2013)</w:t>
      </w:r>
      <w:r w:rsidR="00E45FD8">
        <w:rPr>
          <w:rFonts w:ascii="Times New Roman" w:hAnsi="Times New Roman" w:cs="Times New Roman"/>
        </w:rPr>
        <w:t xml:space="preserve">. However, </w:t>
      </w:r>
      <w:r w:rsidR="00E3754D">
        <w:rPr>
          <w:rFonts w:ascii="Times New Roman" w:hAnsi="Times New Roman" w:cs="Times New Roman"/>
        </w:rPr>
        <w:t>the therapist’s cognitive flexibility pertaining to the client’s cultural experiences appears to be a better predictor of retention and completion (Trusty, 1996).</w:t>
      </w:r>
    </w:p>
    <w:p w14:paraId="654EE796" w14:textId="7FEAA0D5" w:rsidR="00AB5888" w:rsidRDefault="00AB5888" w:rsidP="00AB5888">
      <w:pPr>
        <w:spacing w:line="480" w:lineRule="auto"/>
        <w:ind w:firstLine="720"/>
        <w:outlineLvl w:val="0"/>
        <w:rPr>
          <w:rFonts w:ascii="Times New Roman" w:hAnsi="Times New Roman" w:cs="Times New Roman"/>
        </w:rPr>
      </w:pPr>
      <w:r>
        <w:rPr>
          <w:rFonts w:ascii="Times New Roman" w:hAnsi="Times New Roman" w:cs="Times New Roman"/>
        </w:rPr>
        <w:t>Education and socioeconomic status have been commonly found to have an overlapping influence on treatment outcomes (</w:t>
      </w:r>
      <w:r w:rsidRPr="00FA63FF">
        <w:rPr>
          <w:rFonts w:ascii="Times New Roman" w:hAnsi="Times New Roman" w:cs="Times New Roman"/>
        </w:rPr>
        <w:t>Darin-</w:t>
      </w:r>
      <w:proofErr w:type="spellStart"/>
      <w:r w:rsidRPr="00FA63FF">
        <w:rPr>
          <w:rFonts w:ascii="Times New Roman" w:hAnsi="Times New Roman" w:cs="Times New Roman"/>
        </w:rPr>
        <w:t>Mattsson</w:t>
      </w:r>
      <w:proofErr w:type="spellEnd"/>
      <w:r w:rsidRPr="00FA63FF">
        <w:rPr>
          <w:rFonts w:ascii="Times New Roman" w:hAnsi="Times New Roman" w:cs="Times New Roman"/>
        </w:rPr>
        <w:t>,</w:t>
      </w:r>
      <w:r>
        <w:rPr>
          <w:rFonts w:ascii="Times New Roman" w:hAnsi="Times New Roman" w:cs="Times New Roman"/>
        </w:rPr>
        <w:t xml:space="preserve"> </w:t>
      </w:r>
      <w:proofErr w:type="spellStart"/>
      <w:r w:rsidRPr="00FA63FF">
        <w:rPr>
          <w:rFonts w:ascii="Times New Roman" w:hAnsi="Times New Roman" w:cs="Times New Roman"/>
        </w:rPr>
        <w:t>Fors</w:t>
      </w:r>
      <w:proofErr w:type="spellEnd"/>
      <w:r w:rsidRPr="00FA63FF">
        <w:rPr>
          <w:rFonts w:ascii="Times New Roman" w:hAnsi="Times New Roman" w:cs="Times New Roman"/>
        </w:rPr>
        <w:t xml:space="preserve">, &amp; </w:t>
      </w:r>
      <w:proofErr w:type="spellStart"/>
      <w:r w:rsidRPr="00FA63FF">
        <w:rPr>
          <w:rFonts w:ascii="Times New Roman" w:hAnsi="Times New Roman" w:cs="Times New Roman"/>
        </w:rPr>
        <w:t>Kåreholt</w:t>
      </w:r>
      <w:proofErr w:type="spellEnd"/>
      <w:r w:rsidRPr="00FA63FF">
        <w:rPr>
          <w:rFonts w:ascii="Times New Roman" w:hAnsi="Times New Roman" w:cs="Times New Roman"/>
        </w:rPr>
        <w:t>, 2017)</w:t>
      </w:r>
      <w:r>
        <w:rPr>
          <w:rFonts w:ascii="Times New Roman" w:hAnsi="Times New Roman" w:cs="Times New Roman"/>
        </w:rPr>
        <w:t>.</w:t>
      </w:r>
      <w:r w:rsidR="00B30D43">
        <w:rPr>
          <w:rFonts w:ascii="Times New Roman" w:hAnsi="Times New Roman" w:cs="Times New Roman"/>
        </w:rPr>
        <w:t xml:space="preserve"> </w:t>
      </w:r>
      <w:r>
        <w:rPr>
          <w:rFonts w:ascii="Times New Roman" w:hAnsi="Times New Roman" w:cs="Times New Roman"/>
        </w:rPr>
        <w:t>Amount of education typically has a direct positive relationship with SES.</w:t>
      </w:r>
      <w:r w:rsidR="00B30D43">
        <w:rPr>
          <w:rFonts w:ascii="Times New Roman" w:hAnsi="Times New Roman" w:cs="Times New Roman"/>
        </w:rPr>
        <w:t xml:space="preserve"> </w:t>
      </w:r>
      <w:r>
        <w:rPr>
          <w:rFonts w:ascii="Times New Roman" w:hAnsi="Times New Roman" w:cs="Times New Roman"/>
        </w:rPr>
        <w:t>For that reason it is believed that education and SES have a multicollinear effect on dropout rates when a treatment seeker has insufficient means to attend treatment (</w:t>
      </w:r>
      <w:proofErr w:type="spellStart"/>
      <w:r>
        <w:rPr>
          <w:rFonts w:ascii="Times New Roman" w:hAnsi="Times New Roman" w:cs="Times New Roman"/>
        </w:rPr>
        <w:t>Haan</w:t>
      </w:r>
      <w:proofErr w:type="spellEnd"/>
      <w:r>
        <w:rPr>
          <w:rFonts w:ascii="Times New Roman" w:hAnsi="Times New Roman" w:cs="Times New Roman"/>
        </w:rPr>
        <w:t xml:space="preserve">, Boon, </w:t>
      </w:r>
      <w:proofErr w:type="spellStart"/>
      <w:r>
        <w:rPr>
          <w:rFonts w:ascii="Times New Roman" w:hAnsi="Times New Roman" w:cs="Times New Roman"/>
        </w:rPr>
        <w:t>Vermeiren</w:t>
      </w:r>
      <w:proofErr w:type="spellEnd"/>
      <w:r>
        <w:rPr>
          <w:rFonts w:ascii="Times New Roman" w:hAnsi="Times New Roman" w:cs="Times New Roman"/>
        </w:rPr>
        <w:t xml:space="preserve">, &amp; Jong, 2015; </w:t>
      </w:r>
      <w:r w:rsidRPr="00FA63FF">
        <w:rPr>
          <w:rFonts w:ascii="Times New Roman" w:hAnsi="Times New Roman" w:cs="Times New Roman"/>
        </w:rPr>
        <w:t>López, Shealy,</w:t>
      </w:r>
      <w:r>
        <w:rPr>
          <w:rFonts w:ascii="Times New Roman" w:hAnsi="Times New Roman" w:cs="Times New Roman"/>
        </w:rPr>
        <w:t xml:space="preserve"> &amp;</w:t>
      </w:r>
      <w:r w:rsidRPr="00FA63FF">
        <w:rPr>
          <w:rFonts w:ascii="Times New Roman" w:hAnsi="Times New Roman" w:cs="Times New Roman"/>
        </w:rPr>
        <w:t xml:space="preserve"> Rheingold</w:t>
      </w:r>
      <w:r>
        <w:rPr>
          <w:rFonts w:ascii="Times New Roman" w:hAnsi="Times New Roman" w:cs="Times New Roman"/>
        </w:rPr>
        <w:t>, 2014)</w:t>
      </w:r>
    </w:p>
    <w:p w14:paraId="23808282" w14:textId="201E1E98" w:rsidR="00FB39C9" w:rsidRDefault="007D1B8A" w:rsidP="001454D8">
      <w:pPr>
        <w:spacing w:line="480" w:lineRule="auto"/>
        <w:ind w:firstLine="720"/>
        <w:outlineLvl w:val="0"/>
        <w:rPr>
          <w:rFonts w:ascii="Times New Roman" w:hAnsi="Times New Roman" w:cs="Times New Roman"/>
        </w:rPr>
      </w:pPr>
      <w:r w:rsidRPr="00B1105F">
        <w:rPr>
          <w:rFonts w:ascii="Times New Roman" w:hAnsi="Times New Roman" w:cs="Times New Roman"/>
          <w:b/>
          <w:bCs/>
        </w:rPr>
        <w:t>Social Factors and Treatment Dropout.</w:t>
      </w:r>
      <w:r>
        <w:rPr>
          <w:rFonts w:ascii="Times New Roman" w:hAnsi="Times New Roman" w:cs="Times New Roman"/>
        </w:rPr>
        <w:t xml:space="preserve"> </w:t>
      </w:r>
      <w:r w:rsidR="008109FD">
        <w:rPr>
          <w:rFonts w:ascii="Times New Roman" w:hAnsi="Times New Roman" w:cs="Times New Roman"/>
        </w:rPr>
        <w:t>Some social factors are believed to affect dropout rates in treatment for PTSD.</w:t>
      </w:r>
      <w:r w:rsidR="007E2D37">
        <w:rPr>
          <w:rFonts w:ascii="Times New Roman" w:hAnsi="Times New Roman" w:cs="Times New Roman"/>
        </w:rPr>
        <w:t xml:space="preserve"> </w:t>
      </w:r>
      <w:r w:rsidR="00FB39C9">
        <w:rPr>
          <w:rFonts w:ascii="Times New Roman" w:hAnsi="Times New Roman" w:cs="Times New Roman"/>
        </w:rPr>
        <w:t xml:space="preserve">Veterans returning from more recent conflicts are more likely to drop out of PTSD treatment than </w:t>
      </w:r>
      <w:r w:rsidR="000049A2">
        <w:rPr>
          <w:rFonts w:ascii="Times New Roman" w:hAnsi="Times New Roman" w:cs="Times New Roman"/>
        </w:rPr>
        <w:t xml:space="preserve">previous </w:t>
      </w:r>
      <w:r w:rsidR="00FB39C9">
        <w:rPr>
          <w:rFonts w:ascii="Times New Roman" w:hAnsi="Times New Roman" w:cs="Times New Roman"/>
        </w:rPr>
        <w:t>generations, such as Vietnam veterans (</w:t>
      </w:r>
      <w:proofErr w:type="spellStart"/>
      <w:r w:rsidR="00FB39C9">
        <w:rPr>
          <w:rFonts w:ascii="Times New Roman" w:hAnsi="Times New Roman" w:cs="Times New Roman"/>
        </w:rPr>
        <w:t>Goetter</w:t>
      </w:r>
      <w:proofErr w:type="spellEnd"/>
      <w:r w:rsidR="00F910A8">
        <w:rPr>
          <w:rFonts w:ascii="Times New Roman" w:hAnsi="Times New Roman" w:cs="Times New Roman"/>
        </w:rPr>
        <w:t xml:space="preserve"> et al.</w:t>
      </w:r>
      <w:r w:rsidR="00FB39C9">
        <w:rPr>
          <w:rFonts w:ascii="Times New Roman" w:hAnsi="Times New Roman" w:cs="Times New Roman"/>
        </w:rPr>
        <w:t>, 2015).</w:t>
      </w:r>
      <w:r w:rsidR="007E2D37">
        <w:rPr>
          <w:rFonts w:ascii="Times New Roman" w:hAnsi="Times New Roman" w:cs="Times New Roman"/>
        </w:rPr>
        <w:t xml:space="preserve"> </w:t>
      </w:r>
      <w:r w:rsidR="008109FD">
        <w:rPr>
          <w:rFonts w:ascii="Times New Roman" w:hAnsi="Times New Roman" w:cs="Times New Roman"/>
        </w:rPr>
        <w:t xml:space="preserve">The authors of </w:t>
      </w:r>
      <w:r w:rsidR="005E045A">
        <w:rPr>
          <w:rFonts w:ascii="Times New Roman" w:hAnsi="Times New Roman" w:cs="Times New Roman"/>
        </w:rPr>
        <w:t>the aforementioned</w:t>
      </w:r>
      <w:r w:rsidR="00F13F3D">
        <w:rPr>
          <w:rFonts w:ascii="Times New Roman" w:hAnsi="Times New Roman" w:cs="Times New Roman"/>
        </w:rPr>
        <w:t xml:space="preserve"> </w:t>
      </w:r>
      <w:r w:rsidR="008109FD">
        <w:rPr>
          <w:rFonts w:ascii="Times New Roman" w:hAnsi="Times New Roman" w:cs="Times New Roman"/>
        </w:rPr>
        <w:t>study suggest</w:t>
      </w:r>
      <w:r w:rsidR="00635B9E">
        <w:rPr>
          <w:rFonts w:ascii="Times New Roman" w:hAnsi="Times New Roman" w:cs="Times New Roman"/>
        </w:rPr>
        <w:t xml:space="preserve"> that </w:t>
      </w:r>
      <w:r w:rsidR="008109FD">
        <w:rPr>
          <w:rFonts w:ascii="Times New Roman" w:hAnsi="Times New Roman" w:cs="Times New Roman"/>
        </w:rPr>
        <w:t xml:space="preserve">higher dropout rates in younger generations </w:t>
      </w:r>
      <w:r w:rsidR="008C64C6">
        <w:rPr>
          <w:rFonts w:ascii="Times New Roman" w:hAnsi="Times New Roman" w:cs="Times New Roman"/>
        </w:rPr>
        <w:t>are</w:t>
      </w:r>
      <w:r w:rsidR="008109FD">
        <w:rPr>
          <w:rFonts w:ascii="Times New Roman" w:hAnsi="Times New Roman" w:cs="Times New Roman"/>
        </w:rPr>
        <w:t xml:space="preserve"> likely due to </w:t>
      </w:r>
      <w:r w:rsidR="002A3760">
        <w:rPr>
          <w:rFonts w:ascii="Times New Roman" w:hAnsi="Times New Roman" w:cs="Times New Roman"/>
        </w:rPr>
        <w:t xml:space="preserve">more recent exposure to </w:t>
      </w:r>
      <w:r w:rsidR="00F13F3D">
        <w:rPr>
          <w:rFonts w:ascii="Times New Roman" w:hAnsi="Times New Roman" w:cs="Times New Roman"/>
        </w:rPr>
        <w:t xml:space="preserve">a </w:t>
      </w:r>
      <w:r w:rsidR="008109FD">
        <w:rPr>
          <w:rFonts w:ascii="Times New Roman" w:hAnsi="Times New Roman" w:cs="Times New Roman"/>
        </w:rPr>
        <w:t>military culture</w:t>
      </w:r>
      <w:r w:rsidR="002A3760">
        <w:rPr>
          <w:rFonts w:ascii="Times New Roman" w:hAnsi="Times New Roman" w:cs="Times New Roman"/>
        </w:rPr>
        <w:t xml:space="preserve"> </w:t>
      </w:r>
      <w:r w:rsidR="00F13F3D">
        <w:rPr>
          <w:rFonts w:ascii="Times New Roman" w:hAnsi="Times New Roman" w:cs="Times New Roman"/>
        </w:rPr>
        <w:t xml:space="preserve">that </w:t>
      </w:r>
      <w:r w:rsidR="002A3760">
        <w:rPr>
          <w:rFonts w:ascii="Times New Roman" w:hAnsi="Times New Roman" w:cs="Times New Roman"/>
        </w:rPr>
        <w:t>promotes help avoidance.</w:t>
      </w:r>
      <w:r w:rsidR="007E2D37">
        <w:rPr>
          <w:rFonts w:ascii="Times New Roman" w:hAnsi="Times New Roman" w:cs="Times New Roman"/>
        </w:rPr>
        <w:t xml:space="preserve"> </w:t>
      </w:r>
      <w:r w:rsidR="005E045A">
        <w:rPr>
          <w:rFonts w:ascii="Times New Roman" w:hAnsi="Times New Roman" w:cs="Times New Roman"/>
        </w:rPr>
        <w:t>Likewise</w:t>
      </w:r>
      <w:r w:rsidR="002A3760">
        <w:rPr>
          <w:rFonts w:ascii="Times New Roman" w:hAnsi="Times New Roman" w:cs="Times New Roman"/>
        </w:rPr>
        <w:t xml:space="preserve">, </w:t>
      </w:r>
      <w:r w:rsidR="0087362D">
        <w:rPr>
          <w:rFonts w:ascii="Times New Roman" w:hAnsi="Times New Roman" w:cs="Times New Roman"/>
        </w:rPr>
        <w:t>impaired social functioning (</w:t>
      </w:r>
      <w:proofErr w:type="spellStart"/>
      <w:r w:rsidR="0087362D">
        <w:rPr>
          <w:rFonts w:ascii="Times New Roman" w:hAnsi="Times New Roman" w:cs="Times New Roman"/>
        </w:rPr>
        <w:t>Zayfert</w:t>
      </w:r>
      <w:proofErr w:type="spellEnd"/>
      <w:r w:rsidR="00F910A8">
        <w:rPr>
          <w:rFonts w:ascii="Times New Roman" w:hAnsi="Times New Roman" w:cs="Times New Roman"/>
        </w:rPr>
        <w:t xml:space="preserve"> et al.</w:t>
      </w:r>
      <w:r w:rsidR="0087362D">
        <w:rPr>
          <w:rFonts w:ascii="Times New Roman" w:hAnsi="Times New Roman" w:cs="Times New Roman"/>
        </w:rPr>
        <w:t xml:space="preserve">, 2005) and </w:t>
      </w:r>
      <w:r w:rsidR="002A3760">
        <w:rPr>
          <w:rFonts w:ascii="Times New Roman" w:hAnsi="Times New Roman" w:cs="Times New Roman"/>
        </w:rPr>
        <w:t xml:space="preserve">social introversion </w:t>
      </w:r>
      <w:r w:rsidR="0087362D">
        <w:rPr>
          <w:rFonts w:ascii="Times New Roman" w:hAnsi="Times New Roman" w:cs="Times New Roman"/>
        </w:rPr>
        <w:t>have</w:t>
      </w:r>
      <w:r w:rsidR="002A3760">
        <w:rPr>
          <w:rFonts w:ascii="Times New Roman" w:hAnsi="Times New Roman" w:cs="Times New Roman"/>
        </w:rPr>
        <w:t xml:space="preserve"> been found to predict higher rates of dropout than social extroversion (Garcia, </w:t>
      </w:r>
      <w:r w:rsidR="002A3760">
        <w:rPr>
          <w:rFonts w:ascii="Times New Roman" w:hAnsi="Times New Roman" w:cs="Times New Roman"/>
        </w:rPr>
        <w:lastRenderedPageBreak/>
        <w:t xml:space="preserve">Kelley, </w:t>
      </w:r>
      <w:proofErr w:type="spellStart"/>
      <w:r w:rsidR="002A3760">
        <w:rPr>
          <w:rFonts w:ascii="Times New Roman" w:hAnsi="Times New Roman" w:cs="Times New Roman"/>
        </w:rPr>
        <w:t>Rentz</w:t>
      </w:r>
      <w:proofErr w:type="spellEnd"/>
      <w:r w:rsidR="002A3760">
        <w:rPr>
          <w:rFonts w:ascii="Times New Roman" w:hAnsi="Times New Roman" w:cs="Times New Roman"/>
        </w:rPr>
        <w:t xml:space="preserve">, </w:t>
      </w:r>
      <w:r w:rsidR="0087362D">
        <w:rPr>
          <w:rFonts w:ascii="Times New Roman" w:hAnsi="Times New Roman" w:cs="Times New Roman"/>
        </w:rPr>
        <w:t>&amp;</w:t>
      </w:r>
      <w:r w:rsidR="002A3760">
        <w:rPr>
          <w:rFonts w:ascii="Times New Roman" w:hAnsi="Times New Roman" w:cs="Times New Roman"/>
        </w:rPr>
        <w:t xml:space="preserve"> Lee, 2011), </w:t>
      </w:r>
      <w:r w:rsidR="0087362D">
        <w:rPr>
          <w:rFonts w:ascii="Times New Roman" w:hAnsi="Times New Roman" w:cs="Times New Roman"/>
        </w:rPr>
        <w:t>while</w:t>
      </w:r>
      <w:r w:rsidR="002A3760">
        <w:rPr>
          <w:rFonts w:ascii="Times New Roman" w:hAnsi="Times New Roman" w:cs="Times New Roman"/>
        </w:rPr>
        <w:t xml:space="preserve"> higher levels of perceived social support </w:t>
      </w:r>
      <w:r w:rsidR="00F13F3D">
        <w:rPr>
          <w:rFonts w:ascii="Times New Roman" w:hAnsi="Times New Roman" w:cs="Times New Roman"/>
        </w:rPr>
        <w:t>have</w:t>
      </w:r>
      <w:r w:rsidR="002A3760">
        <w:rPr>
          <w:rFonts w:ascii="Times New Roman" w:hAnsi="Times New Roman" w:cs="Times New Roman"/>
        </w:rPr>
        <w:t xml:space="preserve"> been shown to mitigate dropout rates</w:t>
      </w:r>
      <w:r w:rsidR="0087362D">
        <w:rPr>
          <w:rFonts w:ascii="Times New Roman" w:hAnsi="Times New Roman" w:cs="Times New Roman"/>
        </w:rPr>
        <w:t xml:space="preserve"> (Gros, Price, Yuen, &amp; </w:t>
      </w:r>
      <w:proofErr w:type="spellStart"/>
      <w:r w:rsidR="0087362D">
        <w:rPr>
          <w:rFonts w:ascii="Times New Roman" w:hAnsi="Times New Roman" w:cs="Times New Roman"/>
        </w:rPr>
        <w:t>Acierno</w:t>
      </w:r>
      <w:proofErr w:type="spellEnd"/>
      <w:r w:rsidR="0087362D">
        <w:rPr>
          <w:rFonts w:ascii="Times New Roman" w:hAnsi="Times New Roman" w:cs="Times New Roman"/>
        </w:rPr>
        <w:t>, 2013)</w:t>
      </w:r>
      <w:r w:rsidR="002A3760">
        <w:rPr>
          <w:rFonts w:ascii="Times New Roman" w:hAnsi="Times New Roman" w:cs="Times New Roman"/>
        </w:rPr>
        <w:t>.</w:t>
      </w:r>
    </w:p>
    <w:p w14:paraId="47FF4426" w14:textId="37921974" w:rsidR="005E045A" w:rsidRDefault="007D1B8A" w:rsidP="001454D8">
      <w:pPr>
        <w:spacing w:line="480" w:lineRule="auto"/>
        <w:ind w:firstLine="720"/>
        <w:outlineLvl w:val="0"/>
        <w:rPr>
          <w:rFonts w:ascii="Times New Roman" w:hAnsi="Times New Roman" w:cs="Times New Roman"/>
        </w:rPr>
      </w:pPr>
      <w:r w:rsidRPr="00B1105F">
        <w:rPr>
          <w:rFonts w:ascii="Times New Roman" w:hAnsi="Times New Roman" w:cs="Times New Roman"/>
          <w:b/>
          <w:bCs/>
        </w:rPr>
        <w:t>Comorbidity and Treatment Dropout.</w:t>
      </w:r>
      <w:r>
        <w:rPr>
          <w:rFonts w:ascii="Times New Roman" w:hAnsi="Times New Roman" w:cs="Times New Roman"/>
        </w:rPr>
        <w:t xml:space="preserve"> </w:t>
      </w:r>
      <w:r w:rsidR="005E045A">
        <w:rPr>
          <w:rFonts w:ascii="Times New Roman" w:hAnsi="Times New Roman" w:cs="Times New Roman"/>
        </w:rPr>
        <w:t xml:space="preserve">Many studies </w:t>
      </w:r>
      <w:r w:rsidR="00D81FD2">
        <w:rPr>
          <w:rFonts w:ascii="Times New Roman" w:hAnsi="Times New Roman" w:cs="Times New Roman"/>
        </w:rPr>
        <w:t xml:space="preserve">attempting to identify predictors of dropout in the treatment of PTSD have </w:t>
      </w:r>
      <w:r w:rsidR="005D2407">
        <w:rPr>
          <w:rFonts w:ascii="Times New Roman" w:hAnsi="Times New Roman" w:cs="Times New Roman"/>
        </w:rPr>
        <w:t>elicited</w:t>
      </w:r>
      <w:r w:rsidR="00D81FD2">
        <w:rPr>
          <w:rFonts w:ascii="Times New Roman" w:hAnsi="Times New Roman" w:cs="Times New Roman"/>
        </w:rPr>
        <w:t xml:space="preserve"> non-significant results</w:t>
      </w:r>
      <w:r w:rsidR="005D2407">
        <w:rPr>
          <w:rFonts w:ascii="Times New Roman" w:hAnsi="Times New Roman" w:cs="Times New Roman"/>
        </w:rPr>
        <w:t xml:space="preserve"> or conflicted with other research</w:t>
      </w:r>
      <w:r w:rsidR="00D81FD2">
        <w:rPr>
          <w:rFonts w:ascii="Times New Roman" w:hAnsi="Times New Roman" w:cs="Times New Roman"/>
        </w:rPr>
        <w:t>.</w:t>
      </w:r>
      <w:r w:rsidR="007E2D37">
        <w:rPr>
          <w:rFonts w:ascii="Times New Roman" w:hAnsi="Times New Roman" w:cs="Times New Roman"/>
        </w:rPr>
        <w:t xml:space="preserve"> </w:t>
      </w:r>
      <w:r w:rsidR="00D81FD2">
        <w:rPr>
          <w:rFonts w:ascii="Times New Roman" w:hAnsi="Times New Roman" w:cs="Times New Roman"/>
        </w:rPr>
        <w:t xml:space="preserve">For example, PTSD symptom severity, symptom chronicity, concurrent use of medication, comorbid depression, severity of guilt, </w:t>
      </w:r>
      <w:r w:rsidR="009A625F">
        <w:rPr>
          <w:rFonts w:ascii="Times New Roman" w:hAnsi="Times New Roman" w:cs="Times New Roman"/>
        </w:rPr>
        <w:t>and</w:t>
      </w:r>
      <w:r w:rsidR="00D81FD2">
        <w:rPr>
          <w:rFonts w:ascii="Times New Roman" w:hAnsi="Times New Roman" w:cs="Times New Roman"/>
        </w:rPr>
        <w:t xml:space="preserve"> exposure to multiple traumas </w:t>
      </w:r>
      <w:r w:rsidR="00843E59">
        <w:rPr>
          <w:rFonts w:ascii="Times New Roman" w:hAnsi="Times New Roman" w:cs="Times New Roman"/>
        </w:rPr>
        <w:t>were</w:t>
      </w:r>
      <w:r w:rsidR="00D81FD2">
        <w:rPr>
          <w:rFonts w:ascii="Times New Roman" w:hAnsi="Times New Roman" w:cs="Times New Roman"/>
        </w:rPr>
        <w:t xml:space="preserve"> </w:t>
      </w:r>
      <w:r w:rsidR="009A625F">
        <w:rPr>
          <w:rFonts w:ascii="Times New Roman" w:hAnsi="Times New Roman" w:cs="Times New Roman"/>
        </w:rPr>
        <w:t xml:space="preserve">not </w:t>
      </w:r>
      <w:r w:rsidR="00D81FD2">
        <w:rPr>
          <w:rFonts w:ascii="Times New Roman" w:hAnsi="Times New Roman" w:cs="Times New Roman"/>
        </w:rPr>
        <w:t xml:space="preserve">found to predict treatment dropout </w:t>
      </w:r>
      <w:r w:rsidR="009D03BF">
        <w:rPr>
          <w:rFonts w:ascii="Times New Roman" w:hAnsi="Times New Roman" w:cs="Times New Roman"/>
        </w:rPr>
        <w:t xml:space="preserve">in one study </w:t>
      </w:r>
      <w:r w:rsidR="00D81FD2">
        <w:rPr>
          <w:rFonts w:ascii="Times New Roman" w:hAnsi="Times New Roman" w:cs="Times New Roman"/>
        </w:rPr>
        <w:t>(Taylor, 2003)</w:t>
      </w:r>
      <w:r w:rsidR="00AA2980">
        <w:rPr>
          <w:rFonts w:ascii="Times New Roman" w:hAnsi="Times New Roman" w:cs="Times New Roman"/>
        </w:rPr>
        <w:t>.</w:t>
      </w:r>
      <w:r w:rsidR="007E2D37">
        <w:rPr>
          <w:rFonts w:ascii="Times New Roman" w:hAnsi="Times New Roman" w:cs="Times New Roman"/>
        </w:rPr>
        <w:t xml:space="preserve"> </w:t>
      </w:r>
      <w:r w:rsidR="00AA2980">
        <w:rPr>
          <w:rFonts w:ascii="Times New Roman" w:hAnsi="Times New Roman" w:cs="Times New Roman"/>
        </w:rPr>
        <w:t xml:space="preserve">While Marks, Lovell, </w:t>
      </w:r>
      <w:proofErr w:type="spellStart"/>
      <w:r w:rsidR="00AA2980">
        <w:rPr>
          <w:rFonts w:ascii="Times New Roman" w:hAnsi="Times New Roman" w:cs="Times New Roman"/>
        </w:rPr>
        <w:t>Noshivrani</w:t>
      </w:r>
      <w:proofErr w:type="spellEnd"/>
      <w:r w:rsidR="00AA2980">
        <w:rPr>
          <w:rFonts w:ascii="Times New Roman" w:hAnsi="Times New Roman" w:cs="Times New Roman"/>
        </w:rPr>
        <w:t xml:space="preserve">, </w:t>
      </w:r>
      <w:proofErr w:type="spellStart"/>
      <w:r w:rsidR="00AA2980">
        <w:rPr>
          <w:rFonts w:ascii="Times New Roman" w:hAnsi="Times New Roman" w:cs="Times New Roman"/>
        </w:rPr>
        <w:t>Livanou</w:t>
      </w:r>
      <w:proofErr w:type="spellEnd"/>
      <w:r w:rsidR="00AA2980">
        <w:rPr>
          <w:rFonts w:ascii="Times New Roman" w:hAnsi="Times New Roman" w:cs="Times New Roman"/>
        </w:rPr>
        <w:t xml:space="preserve">, and Thrasher (1998) did find PTSD symptom severity to be predictive, they did not find demographic variables, event type, depressive symptoms, or alcohol </w:t>
      </w:r>
      <w:r w:rsidR="005D2407">
        <w:rPr>
          <w:rFonts w:ascii="Times New Roman" w:hAnsi="Times New Roman" w:cs="Times New Roman"/>
        </w:rPr>
        <w:t>ab</w:t>
      </w:r>
      <w:r w:rsidR="00AA2980">
        <w:rPr>
          <w:rFonts w:ascii="Times New Roman" w:hAnsi="Times New Roman" w:cs="Times New Roman"/>
        </w:rPr>
        <w:t xml:space="preserve">use to be </w:t>
      </w:r>
      <w:r w:rsidR="000049A2">
        <w:rPr>
          <w:rFonts w:ascii="Times New Roman" w:hAnsi="Times New Roman" w:cs="Times New Roman"/>
        </w:rPr>
        <w:t>foretelling</w:t>
      </w:r>
      <w:r w:rsidR="00AA2980">
        <w:rPr>
          <w:rFonts w:ascii="Times New Roman" w:hAnsi="Times New Roman" w:cs="Times New Roman"/>
        </w:rPr>
        <w:t xml:space="preserve"> of dropout.</w:t>
      </w:r>
      <w:r w:rsidR="007E2D37">
        <w:rPr>
          <w:rFonts w:ascii="Times New Roman" w:hAnsi="Times New Roman" w:cs="Times New Roman"/>
        </w:rPr>
        <w:t xml:space="preserve"> </w:t>
      </w:r>
      <w:proofErr w:type="spellStart"/>
      <w:r w:rsidR="005D2407">
        <w:rPr>
          <w:rFonts w:ascii="Times New Roman" w:hAnsi="Times New Roman" w:cs="Times New Roman"/>
        </w:rPr>
        <w:t>Zandberg</w:t>
      </w:r>
      <w:proofErr w:type="spellEnd"/>
      <w:r w:rsidR="005D2407">
        <w:rPr>
          <w:rFonts w:ascii="Times New Roman" w:hAnsi="Times New Roman" w:cs="Times New Roman"/>
        </w:rPr>
        <w:t xml:space="preserve">, Rosenfield, Alpert, </w:t>
      </w:r>
      <w:r w:rsidR="00BA339F">
        <w:rPr>
          <w:rFonts w:ascii="Times New Roman" w:hAnsi="Times New Roman" w:cs="Times New Roman"/>
        </w:rPr>
        <w:t xml:space="preserve">McLean, and </w:t>
      </w:r>
      <w:proofErr w:type="spellStart"/>
      <w:r w:rsidR="00BA339F">
        <w:rPr>
          <w:rFonts w:ascii="Times New Roman" w:hAnsi="Times New Roman" w:cs="Times New Roman"/>
        </w:rPr>
        <w:t>Foa</w:t>
      </w:r>
      <w:proofErr w:type="spellEnd"/>
      <w:r w:rsidR="00BA339F">
        <w:rPr>
          <w:rFonts w:ascii="Times New Roman" w:hAnsi="Times New Roman" w:cs="Times New Roman"/>
        </w:rPr>
        <w:t xml:space="preserve"> (2016), however, did find alcohol abuse to be predictive of dropout.</w:t>
      </w:r>
    </w:p>
    <w:p w14:paraId="07A6CBFE" w14:textId="266EF3D2" w:rsidR="007D1B8A" w:rsidRDefault="007D1B8A" w:rsidP="007D1B8A">
      <w:pPr>
        <w:spacing w:line="480" w:lineRule="auto"/>
        <w:ind w:firstLine="720"/>
        <w:outlineLvl w:val="0"/>
        <w:rPr>
          <w:rFonts w:ascii="Times New Roman" w:hAnsi="Times New Roman" w:cs="Times New Roman"/>
        </w:rPr>
      </w:pPr>
      <w:r w:rsidRPr="00B1105F">
        <w:rPr>
          <w:rFonts w:ascii="Times New Roman" w:hAnsi="Times New Roman" w:cs="Times New Roman"/>
          <w:b/>
          <w:bCs/>
        </w:rPr>
        <w:t>Perceived Social Support and Treatment Completion Status.</w:t>
      </w:r>
      <w:r w:rsidR="00AB5B6C">
        <w:rPr>
          <w:rFonts w:ascii="Times New Roman" w:hAnsi="Times New Roman" w:cs="Times New Roman"/>
        </w:rPr>
        <w:t xml:space="preserve"> Perceived </w:t>
      </w:r>
      <w:r w:rsidR="009A625F">
        <w:rPr>
          <w:rFonts w:ascii="Times New Roman" w:hAnsi="Times New Roman" w:cs="Times New Roman"/>
        </w:rPr>
        <w:t>s</w:t>
      </w:r>
      <w:r w:rsidR="00AB5B6C">
        <w:rPr>
          <w:rFonts w:ascii="Times New Roman" w:hAnsi="Times New Roman" w:cs="Times New Roman"/>
        </w:rPr>
        <w:t xml:space="preserve">ocial </w:t>
      </w:r>
      <w:r w:rsidR="009A625F">
        <w:rPr>
          <w:rFonts w:ascii="Times New Roman" w:hAnsi="Times New Roman" w:cs="Times New Roman"/>
        </w:rPr>
        <w:t>s</w:t>
      </w:r>
      <w:r w:rsidR="00AB5B6C">
        <w:rPr>
          <w:rFonts w:ascii="Times New Roman" w:hAnsi="Times New Roman" w:cs="Times New Roman"/>
        </w:rPr>
        <w:t>upport appears to have mixed effects on treatment completion status depending upon the type problems being addressed. In the treatment of substance abuse disorders, positive reports of perceived social support is correlated with treatment dropout (</w:t>
      </w:r>
      <w:proofErr w:type="spellStart"/>
      <w:r w:rsidR="00AB5B6C">
        <w:rPr>
          <w:rFonts w:ascii="Times New Roman" w:hAnsi="Times New Roman" w:cs="Times New Roman"/>
        </w:rPr>
        <w:t>Westreich</w:t>
      </w:r>
      <w:proofErr w:type="spellEnd"/>
      <w:r w:rsidR="00AB5B6C">
        <w:rPr>
          <w:rFonts w:ascii="Times New Roman" w:hAnsi="Times New Roman" w:cs="Times New Roman"/>
        </w:rPr>
        <w:t xml:space="preserve"> et al., 1997). I</w:t>
      </w:r>
      <w:r w:rsidR="00021949">
        <w:rPr>
          <w:rFonts w:ascii="Times New Roman" w:hAnsi="Times New Roman" w:cs="Times New Roman"/>
        </w:rPr>
        <w:t>n</w:t>
      </w:r>
      <w:r w:rsidR="00AB5B6C">
        <w:rPr>
          <w:rFonts w:ascii="Times New Roman" w:hAnsi="Times New Roman" w:cs="Times New Roman"/>
        </w:rPr>
        <w:t xml:space="preserve"> these cases it is believed that social support acts a means of enabling the individual to continue to carry out addictive behaviors.</w:t>
      </w:r>
      <w:r w:rsidR="00B30D43">
        <w:rPr>
          <w:rFonts w:ascii="Times New Roman" w:hAnsi="Times New Roman" w:cs="Times New Roman"/>
        </w:rPr>
        <w:t xml:space="preserve"> </w:t>
      </w:r>
      <w:r w:rsidR="00AB5B6C">
        <w:rPr>
          <w:rFonts w:ascii="Times New Roman" w:hAnsi="Times New Roman" w:cs="Times New Roman"/>
        </w:rPr>
        <w:t>Conversely, those with negative reports of perceived social support are more likely to complete treatment.</w:t>
      </w:r>
    </w:p>
    <w:p w14:paraId="09082D23" w14:textId="148A2D16" w:rsidR="007D1B8A" w:rsidRDefault="00B55D64" w:rsidP="00DB4BED">
      <w:pPr>
        <w:spacing w:line="480" w:lineRule="auto"/>
        <w:ind w:firstLine="720"/>
        <w:outlineLvl w:val="0"/>
        <w:rPr>
          <w:rFonts w:ascii="Times New Roman" w:hAnsi="Times New Roman" w:cs="Times New Roman"/>
        </w:rPr>
      </w:pPr>
      <w:r>
        <w:rPr>
          <w:rFonts w:ascii="Times New Roman" w:hAnsi="Times New Roman" w:cs="Times New Roman"/>
        </w:rPr>
        <w:t>For the treatment of PTSD, social support has been shown to have an inverse effect on treatment dropout.</w:t>
      </w:r>
      <w:r w:rsidR="00B30D43">
        <w:rPr>
          <w:rFonts w:ascii="Times New Roman" w:hAnsi="Times New Roman" w:cs="Times New Roman"/>
        </w:rPr>
        <w:t xml:space="preserve"> </w:t>
      </w:r>
      <w:r>
        <w:rPr>
          <w:rFonts w:ascii="Times New Roman" w:hAnsi="Times New Roman" w:cs="Times New Roman"/>
        </w:rPr>
        <w:t>Positive reports of perceived social support ha</w:t>
      </w:r>
      <w:r w:rsidR="009A625F">
        <w:rPr>
          <w:rFonts w:ascii="Times New Roman" w:hAnsi="Times New Roman" w:cs="Times New Roman"/>
        </w:rPr>
        <w:t>ve</w:t>
      </w:r>
      <w:r>
        <w:rPr>
          <w:rFonts w:ascii="Times New Roman" w:hAnsi="Times New Roman" w:cs="Times New Roman"/>
        </w:rPr>
        <w:t xml:space="preserve"> been found to lead to more positive treatment outcomes including treatment completion (Gros et al., </w:t>
      </w:r>
      <w:r w:rsidR="00DB4BED">
        <w:rPr>
          <w:rFonts w:ascii="Times New Roman" w:hAnsi="Times New Roman" w:cs="Times New Roman"/>
        </w:rPr>
        <w:t>2013; Garcia et al., 2011</w:t>
      </w:r>
      <w:r>
        <w:rPr>
          <w:rFonts w:ascii="Times New Roman" w:hAnsi="Times New Roman" w:cs="Times New Roman"/>
        </w:rPr>
        <w:t>).</w:t>
      </w:r>
      <w:r w:rsidR="00B30D43">
        <w:rPr>
          <w:rFonts w:ascii="Times New Roman" w:hAnsi="Times New Roman" w:cs="Times New Roman"/>
        </w:rPr>
        <w:t xml:space="preserve"> </w:t>
      </w:r>
      <w:r>
        <w:rPr>
          <w:rFonts w:ascii="Times New Roman" w:hAnsi="Times New Roman" w:cs="Times New Roman"/>
        </w:rPr>
        <w:t xml:space="preserve">Individuals with poor social support were, likewise, found to experience a greater </w:t>
      </w:r>
      <w:r>
        <w:rPr>
          <w:rFonts w:ascii="Times New Roman" w:hAnsi="Times New Roman" w:cs="Times New Roman"/>
        </w:rPr>
        <w:lastRenderedPageBreak/>
        <w:t>likelihood of treatment dropout, especially when reports of social support deteriorated over the course of treatment.</w:t>
      </w:r>
    </w:p>
    <w:p w14:paraId="0ACAE5D4" w14:textId="7417406C" w:rsidR="008D2AC0" w:rsidRDefault="00DB4BED" w:rsidP="008D2AC0">
      <w:pPr>
        <w:spacing w:line="480" w:lineRule="auto"/>
        <w:ind w:firstLine="720"/>
        <w:outlineLvl w:val="0"/>
        <w:rPr>
          <w:rFonts w:ascii="Times New Roman" w:hAnsi="Times New Roman" w:cs="Times New Roman"/>
        </w:rPr>
      </w:pPr>
      <w:r w:rsidRPr="009A6F9A">
        <w:rPr>
          <w:rFonts w:ascii="Times New Roman" w:hAnsi="Times New Roman" w:cs="Times New Roman"/>
          <w:b/>
          <w:bCs/>
        </w:rPr>
        <w:t>Type of Trauma Exposure</w:t>
      </w:r>
      <w:r w:rsidR="00A57AF3" w:rsidRPr="009A6F9A">
        <w:rPr>
          <w:rFonts w:ascii="Times New Roman" w:hAnsi="Times New Roman" w:cs="Times New Roman"/>
          <w:b/>
          <w:bCs/>
        </w:rPr>
        <w:t>.</w:t>
      </w:r>
      <w:r w:rsidR="00A57AF3">
        <w:rPr>
          <w:rFonts w:ascii="Times New Roman" w:hAnsi="Times New Roman" w:cs="Times New Roman"/>
        </w:rPr>
        <w:t xml:space="preserve"> </w:t>
      </w:r>
      <w:r w:rsidR="0013047E">
        <w:rPr>
          <w:rFonts w:ascii="Times New Roman" w:hAnsi="Times New Roman" w:cs="Times New Roman"/>
        </w:rPr>
        <w:t>As mentioned previously, to be diagnosed with PTSD, an individual must have experienced direct exposure, or one of three different avenues of indirect exposure to a traumatic</w:t>
      </w:r>
      <w:r w:rsidR="009A625F">
        <w:rPr>
          <w:rFonts w:ascii="Times New Roman" w:hAnsi="Times New Roman" w:cs="Times New Roman"/>
        </w:rPr>
        <w:t xml:space="preserve"> event</w:t>
      </w:r>
      <w:r w:rsidR="0013047E">
        <w:rPr>
          <w:rFonts w:ascii="Times New Roman" w:hAnsi="Times New Roman" w:cs="Times New Roman"/>
        </w:rPr>
        <w:t xml:space="preserve"> (</w:t>
      </w:r>
      <w:r w:rsidR="00304C68">
        <w:rPr>
          <w:rFonts w:ascii="Times New Roman" w:hAnsi="Times New Roman" w:cs="Times New Roman"/>
        </w:rPr>
        <w:t>i.e.,</w:t>
      </w:r>
      <w:r w:rsidR="0013047E">
        <w:rPr>
          <w:rFonts w:ascii="Times New Roman" w:hAnsi="Times New Roman" w:cs="Times New Roman"/>
        </w:rPr>
        <w:t xml:space="preserve"> witnessing, learning that a close friend or relative was exposed to such an event, or exposure to aversive details of the trauma). </w:t>
      </w:r>
      <w:r w:rsidR="00DD69AC">
        <w:rPr>
          <w:rFonts w:ascii="Times New Roman" w:hAnsi="Times New Roman" w:cs="Times New Roman"/>
        </w:rPr>
        <w:t xml:space="preserve">Research on this diagnostic aspect of PTSD is sparse. A thorough review of literature returned no results </w:t>
      </w:r>
      <w:r w:rsidR="00EF02F3">
        <w:rPr>
          <w:rFonts w:ascii="Times New Roman" w:hAnsi="Times New Roman" w:cs="Times New Roman"/>
        </w:rPr>
        <w:t>on a search for the impact of direct versus indirect trauma exposure on treatment completion and dropout rates.</w:t>
      </w:r>
      <w:r w:rsidR="0000579C">
        <w:rPr>
          <w:rFonts w:ascii="Times New Roman" w:hAnsi="Times New Roman" w:cs="Times New Roman"/>
        </w:rPr>
        <w:t xml:space="preserve"> </w:t>
      </w:r>
      <w:r w:rsidR="009A6F9A">
        <w:rPr>
          <w:rFonts w:ascii="Times New Roman" w:hAnsi="Times New Roman" w:cs="Times New Roman"/>
        </w:rPr>
        <w:t>However</w:t>
      </w:r>
      <w:r w:rsidR="0000579C">
        <w:rPr>
          <w:rFonts w:ascii="Times New Roman" w:hAnsi="Times New Roman" w:cs="Times New Roman"/>
        </w:rPr>
        <w:t>, some research has looked for differences in symptoms between direct and indirect exposure to traumatic events.</w:t>
      </w:r>
      <w:r w:rsidR="008D51BB">
        <w:rPr>
          <w:rFonts w:ascii="Times New Roman" w:hAnsi="Times New Roman" w:cs="Times New Roman"/>
        </w:rPr>
        <w:t xml:space="preserve"> </w:t>
      </w:r>
    </w:p>
    <w:p w14:paraId="6F157E5F" w14:textId="01B93DC8" w:rsidR="0000579C" w:rsidRDefault="0000579C" w:rsidP="009A6F9A">
      <w:pPr>
        <w:spacing w:line="480" w:lineRule="auto"/>
        <w:ind w:firstLine="720"/>
        <w:outlineLvl w:val="0"/>
        <w:rPr>
          <w:rFonts w:ascii="Times New Roman" w:hAnsi="Times New Roman" w:cs="Times New Roman"/>
        </w:rPr>
      </w:pPr>
      <w:r>
        <w:rPr>
          <w:rFonts w:ascii="Times New Roman" w:hAnsi="Times New Roman" w:cs="Times New Roman"/>
        </w:rPr>
        <w:t>According to one study, children with indirect exposure to community violence may be less likely to develop aggressive attitudes and behaviors</w:t>
      </w:r>
      <w:r w:rsidR="00361A50">
        <w:rPr>
          <w:rFonts w:ascii="Times New Roman" w:hAnsi="Times New Roman" w:cs="Times New Roman"/>
        </w:rPr>
        <w:t xml:space="preserve"> later in life</w:t>
      </w:r>
      <w:r>
        <w:rPr>
          <w:rFonts w:ascii="Times New Roman" w:hAnsi="Times New Roman" w:cs="Times New Roman"/>
        </w:rPr>
        <w:t xml:space="preserve"> than those directly exposed to child abuse</w:t>
      </w:r>
      <w:r w:rsidR="00361A50">
        <w:rPr>
          <w:rFonts w:ascii="Times New Roman" w:hAnsi="Times New Roman" w:cs="Times New Roman"/>
        </w:rPr>
        <w:t xml:space="preserve"> (</w:t>
      </w:r>
      <w:proofErr w:type="spellStart"/>
      <w:r w:rsidR="00361A50">
        <w:rPr>
          <w:rFonts w:ascii="Times New Roman" w:hAnsi="Times New Roman" w:cs="Times New Roman"/>
        </w:rPr>
        <w:t>Molano</w:t>
      </w:r>
      <w:proofErr w:type="spellEnd"/>
      <w:r w:rsidR="00361A50">
        <w:rPr>
          <w:rFonts w:ascii="Times New Roman" w:hAnsi="Times New Roman" w:cs="Times New Roman"/>
        </w:rPr>
        <w:t xml:space="preserve">, Harker, &amp; </w:t>
      </w:r>
      <w:proofErr w:type="spellStart"/>
      <w:r w:rsidR="00361A50">
        <w:rPr>
          <w:rFonts w:ascii="Times New Roman" w:hAnsi="Times New Roman" w:cs="Times New Roman"/>
        </w:rPr>
        <w:t>Cristancho</w:t>
      </w:r>
      <w:proofErr w:type="spellEnd"/>
      <w:r w:rsidR="00361A50">
        <w:rPr>
          <w:rFonts w:ascii="Times New Roman" w:hAnsi="Times New Roman" w:cs="Times New Roman"/>
        </w:rPr>
        <w:t>, 2018)</w:t>
      </w:r>
      <w:r>
        <w:rPr>
          <w:rFonts w:ascii="Times New Roman" w:hAnsi="Times New Roman" w:cs="Times New Roman"/>
        </w:rPr>
        <w:t>.</w:t>
      </w:r>
      <w:r w:rsidR="00B30D43">
        <w:rPr>
          <w:rFonts w:ascii="Times New Roman" w:hAnsi="Times New Roman" w:cs="Times New Roman"/>
        </w:rPr>
        <w:t xml:space="preserve"> </w:t>
      </w:r>
      <w:r w:rsidR="008D51BB">
        <w:rPr>
          <w:rFonts w:ascii="Times New Roman" w:hAnsi="Times New Roman" w:cs="Times New Roman"/>
        </w:rPr>
        <w:t>Additionally, children directly exposed to childhood abuse are more likely to develop PTSD by adulthood than children indirectly exposed to violence through intimate partner violence between parents and caregivers</w:t>
      </w:r>
      <w:r w:rsidR="008D51BB" w:rsidRPr="008D51BB">
        <w:rPr>
          <w:rFonts w:ascii="Source Sans Pro" w:eastAsia="Times New Roman" w:hAnsi="Source Sans Pro" w:cs="Times New Roman"/>
          <w:color w:val="3A3A3A"/>
          <w:sz w:val="26"/>
          <w:szCs w:val="26"/>
          <w:shd w:val="clear" w:color="auto" w:fill="FFFFFF"/>
        </w:rPr>
        <w:t xml:space="preserve"> </w:t>
      </w:r>
      <w:r w:rsidR="008D51BB">
        <w:rPr>
          <w:rFonts w:ascii="Source Sans Pro" w:eastAsia="Times New Roman" w:hAnsi="Source Sans Pro" w:cs="Times New Roman"/>
          <w:color w:val="3A3A3A"/>
          <w:sz w:val="26"/>
          <w:szCs w:val="26"/>
          <w:shd w:val="clear" w:color="auto" w:fill="FFFFFF"/>
        </w:rPr>
        <w:t>(</w:t>
      </w:r>
      <w:r w:rsidR="008D51BB" w:rsidRPr="008D51BB">
        <w:rPr>
          <w:rFonts w:ascii="Times New Roman" w:hAnsi="Times New Roman" w:cs="Times New Roman"/>
        </w:rPr>
        <w:t>Kulkarni</w:t>
      </w:r>
      <w:r w:rsidR="008D51BB">
        <w:rPr>
          <w:rFonts w:ascii="Times New Roman" w:hAnsi="Times New Roman" w:cs="Times New Roman"/>
        </w:rPr>
        <w:t>,</w:t>
      </w:r>
      <w:r w:rsidR="008D51BB" w:rsidRPr="008D51BB">
        <w:rPr>
          <w:rFonts w:ascii="Times New Roman" w:hAnsi="Times New Roman" w:cs="Times New Roman"/>
        </w:rPr>
        <w:t xml:space="preserve"> Graham-</w:t>
      </w:r>
      <w:proofErr w:type="spellStart"/>
      <w:r w:rsidR="008D51BB" w:rsidRPr="008D51BB">
        <w:rPr>
          <w:rFonts w:ascii="Times New Roman" w:hAnsi="Times New Roman" w:cs="Times New Roman"/>
        </w:rPr>
        <w:t>Bermann</w:t>
      </w:r>
      <w:proofErr w:type="spellEnd"/>
      <w:r w:rsidR="008D51BB">
        <w:rPr>
          <w:rFonts w:ascii="Times New Roman" w:hAnsi="Times New Roman" w:cs="Times New Roman"/>
        </w:rPr>
        <w:t xml:space="preserve">, </w:t>
      </w:r>
      <w:r w:rsidR="008D51BB" w:rsidRPr="008D51BB">
        <w:rPr>
          <w:rFonts w:ascii="Times New Roman" w:hAnsi="Times New Roman" w:cs="Times New Roman"/>
        </w:rPr>
        <w:t xml:space="preserve">Rauch, </w:t>
      </w:r>
      <w:r w:rsidR="008D51BB">
        <w:rPr>
          <w:rFonts w:ascii="Times New Roman" w:hAnsi="Times New Roman" w:cs="Times New Roman"/>
        </w:rPr>
        <w:t xml:space="preserve">&amp; </w:t>
      </w:r>
      <w:r w:rsidR="008D51BB" w:rsidRPr="008D51BB">
        <w:rPr>
          <w:rFonts w:ascii="Times New Roman" w:hAnsi="Times New Roman" w:cs="Times New Roman"/>
        </w:rPr>
        <w:t>Seng</w:t>
      </w:r>
      <w:r w:rsidR="008D51BB">
        <w:rPr>
          <w:rFonts w:ascii="Times New Roman" w:hAnsi="Times New Roman" w:cs="Times New Roman"/>
        </w:rPr>
        <w:t xml:space="preserve">, </w:t>
      </w:r>
      <w:r w:rsidR="008D51BB" w:rsidRPr="008D51BB">
        <w:rPr>
          <w:rFonts w:ascii="Times New Roman" w:hAnsi="Times New Roman" w:cs="Times New Roman"/>
        </w:rPr>
        <w:t>2011).</w:t>
      </w:r>
      <w:r w:rsidR="008D51BB">
        <w:rPr>
          <w:rFonts w:ascii="Times New Roman" w:hAnsi="Times New Roman" w:cs="Times New Roman"/>
        </w:rPr>
        <w:t xml:space="preserve"> In sum, indirect exposure to violence appears to lead to less severe outcomes for affected individuals</w:t>
      </w:r>
      <w:r w:rsidR="008D2AC0">
        <w:rPr>
          <w:rFonts w:ascii="Times New Roman" w:hAnsi="Times New Roman" w:cs="Times New Roman"/>
        </w:rPr>
        <w:t xml:space="preserve"> than direct exposure to violence.</w:t>
      </w:r>
    </w:p>
    <w:p w14:paraId="2652EB31" w14:textId="469670FB" w:rsidR="00D013A5" w:rsidRPr="00D013A5" w:rsidRDefault="00D013A5" w:rsidP="00D013A5">
      <w:pPr>
        <w:spacing w:line="480" w:lineRule="auto"/>
        <w:outlineLvl w:val="0"/>
        <w:rPr>
          <w:rFonts w:ascii="Times New Roman" w:hAnsi="Times New Roman" w:cs="Times New Roman"/>
          <w:b/>
        </w:rPr>
      </w:pPr>
      <w:r w:rsidRPr="00D013A5">
        <w:rPr>
          <w:rFonts w:ascii="Times New Roman" w:hAnsi="Times New Roman" w:cs="Times New Roman"/>
          <w:b/>
        </w:rPr>
        <w:t xml:space="preserve">Therapeutic </w:t>
      </w:r>
      <w:r w:rsidR="009D24B0">
        <w:rPr>
          <w:rFonts w:ascii="Times New Roman" w:hAnsi="Times New Roman" w:cs="Times New Roman"/>
          <w:b/>
        </w:rPr>
        <w:t>Alliance</w:t>
      </w:r>
    </w:p>
    <w:p w14:paraId="3A344BDE" w14:textId="06458031" w:rsidR="00623576" w:rsidRDefault="00094923" w:rsidP="00D013A5">
      <w:pPr>
        <w:spacing w:line="480" w:lineRule="auto"/>
        <w:outlineLvl w:val="0"/>
        <w:rPr>
          <w:rFonts w:ascii="Times New Roman" w:hAnsi="Times New Roman" w:cs="Times New Roman"/>
        </w:rPr>
      </w:pPr>
      <w:r>
        <w:rPr>
          <w:rFonts w:ascii="Times New Roman" w:hAnsi="Times New Roman" w:cs="Times New Roman"/>
        </w:rPr>
        <w:tab/>
      </w:r>
      <w:r w:rsidR="004C0FB1">
        <w:rPr>
          <w:rFonts w:ascii="Times New Roman" w:hAnsi="Times New Roman" w:cs="Times New Roman"/>
        </w:rPr>
        <w:t>T</w:t>
      </w:r>
      <w:r w:rsidR="00046CB3">
        <w:rPr>
          <w:rFonts w:ascii="Times New Roman" w:hAnsi="Times New Roman" w:cs="Times New Roman"/>
        </w:rPr>
        <w:t xml:space="preserve">he extent to which the therapeutic </w:t>
      </w:r>
      <w:r w:rsidR="00141DBA">
        <w:rPr>
          <w:rFonts w:ascii="Times New Roman" w:hAnsi="Times New Roman" w:cs="Times New Roman"/>
        </w:rPr>
        <w:t>alliance</w:t>
      </w:r>
      <w:r w:rsidR="00046CB3">
        <w:rPr>
          <w:rFonts w:ascii="Times New Roman" w:hAnsi="Times New Roman" w:cs="Times New Roman"/>
        </w:rPr>
        <w:t xml:space="preserve"> is emphasized across treatment modalities</w:t>
      </w:r>
      <w:r w:rsidR="00E97612">
        <w:rPr>
          <w:rFonts w:ascii="Times New Roman" w:hAnsi="Times New Roman" w:cs="Times New Roman"/>
        </w:rPr>
        <w:t xml:space="preserve"> varies</w:t>
      </w:r>
      <w:r w:rsidR="004034B5">
        <w:rPr>
          <w:rFonts w:ascii="Times New Roman" w:hAnsi="Times New Roman" w:cs="Times New Roman"/>
        </w:rPr>
        <w:t>.</w:t>
      </w:r>
      <w:r w:rsidR="007E2D37">
        <w:rPr>
          <w:rFonts w:ascii="Times New Roman" w:hAnsi="Times New Roman" w:cs="Times New Roman"/>
        </w:rPr>
        <w:t xml:space="preserve"> </w:t>
      </w:r>
      <w:r w:rsidR="00CE1DF8">
        <w:rPr>
          <w:rFonts w:ascii="Times New Roman" w:hAnsi="Times New Roman" w:cs="Times New Roman"/>
        </w:rPr>
        <w:t>Cognitive behavioral therapies</w:t>
      </w:r>
      <w:r w:rsidR="00E836E1">
        <w:rPr>
          <w:rFonts w:ascii="Times New Roman" w:hAnsi="Times New Roman" w:cs="Times New Roman"/>
        </w:rPr>
        <w:t xml:space="preserve"> </w:t>
      </w:r>
      <w:r w:rsidR="004B7701" w:rsidRPr="004B7701">
        <w:rPr>
          <w:rFonts w:ascii="Times New Roman" w:hAnsi="Times New Roman" w:cs="Times New Roman"/>
        </w:rPr>
        <w:t>(</w:t>
      </w:r>
      <w:proofErr w:type="spellStart"/>
      <w:r w:rsidR="004B7701" w:rsidRPr="004B7701">
        <w:rPr>
          <w:rFonts w:ascii="Times New Roman" w:hAnsi="Times New Roman" w:cs="Times New Roman"/>
        </w:rPr>
        <w:t>Resick</w:t>
      </w:r>
      <w:proofErr w:type="spellEnd"/>
      <w:r w:rsidR="004B7701" w:rsidRPr="004B7701">
        <w:rPr>
          <w:rFonts w:ascii="Times New Roman" w:hAnsi="Times New Roman" w:cs="Times New Roman"/>
        </w:rPr>
        <w:t>, 2001; Sikes &amp; Sikes, 2003</w:t>
      </w:r>
      <w:r w:rsidR="004B7701">
        <w:rPr>
          <w:rFonts w:ascii="Times New Roman" w:hAnsi="Times New Roman" w:cs="Times New Roman"/>
        </w:rPr>
        <w:t xml:space="preserve">; </w:t>
      </w:r>
      <w:proofErr w:type="spellStart"/>
      <w:r w:rsidR="004B7701">
        <w:rPr>
          <w:rFonts w:ascii="Times New Roman" w:hAnsi="Times New Roman" w:cs="Times New Roman"/>
        </w:rPr>
        <w:t>Jaycox</w:t>
      </w:r>
      <w:proofErr w:type="spellEnd"/>
      <w:r w:rsidR="004B7701">
        <w:rPr>
          <w:rFonts w:ascii="Times New Roman" w:hAnsi="Times New Roman" w:cs="Times New Roman"/>
        </w:rPr>
        <w:t xml:space="preserve">, Zoellner, &amp; </w:t>
      </w:r>
      <w:proofErr w:type="spellStart"/>
      <w:r w:rsidR="004B7701">
        <w:rPr>
          <w:rFonts w:ascii="Times New Roman" w:hAnsi="Times New Roman" w:cs="Times New Roman"/>
        </w:rPr>
        <w:t>Foa</w:t>
      </w:r>
      <w:proofErr w:type="spellEnd"/>
      <w:r w:rsidR="004B7701">
        <w:rPr>
          <w:rFonts w:ascii="Times New Roman" w:hAnsi="Times New Roman" w:cs="Times New Roman"/>
        </w:rPr>
        <w:t>, 2002</w:t>
      </w:r>
      <w:r w:rsidR="004B7701" w:rsidRPr="004B7701">
        <w:rPr>
          <w:rFonts w:ascii="Times New Roman" w:hAnsi="Times New Roman" w:cs="Times New Roman"/>
        </w:rPr>
        <w:t>)</w:t>
      </w:r>
      <w:r w:rsidR="00046CB3">
        <w:rPr>
          <w:rFonts w:ascii="Times New Roman" w:hAnsi="Times New Roman" w:cs="Times New Roman"/>
        </w:rPr>
        <w:t>, EMDR</w:t>
      </w:r>
      <w:r w:rsidR="004B7701">
        <w:rPr>
          <w:rFonts w:ascii="Times New Roman" w:hAnsi="Times New Roman" w:cs="Times New Roman"/>
        </w:rPr>
        <w:t xml:space="preserve"> </w:t>
      </w:r>
      <w:r w:rsidR="004B7701" w:rsidRPr="004B7701">
        <w:rPr>
          <w:rFonts w:ascii="Times New Roman" w:hAnsi="Times New Roman" w:cs="Times New Roman"/>
        </w:rPr>
        <w:t>(</w:t>
      </w:r>
      <w:proofErr w:type="spellStart"/>
      <w:r w:rsidR="004B7701" w:rsidRPr="004B7701">
        <w:rPr>
          <w:rFonts w:ascii="Times New Roman" w:hAnsi="Times New Roman" w:cs="Times New Roman"/>
        </w:rPr>
        <w:t>Bomyea</w:t>
      </w:r>
      <w:proofErr w:type="spellEnd"/>
      <w:r w:rsidR="004B7701" w:rsidRPr="004B7701">
        <w:rPr>
          <w:rFonts w:ascii="Times New Roman" w:hAnsi="Times New Roman" w:cs="Times New Roman"/>
        </w:rPr>
        <w:t xml:space="preserve"> &amp; Lang, 2011)</w:t>
      </w:r>
      <w:r w:rsidR="00046CB3">
        <w:rPr>
          <w:rFonts w:ascii="Times New Roman" w:hAnsi="Times New Roman" w:cs="Times New Roman"/>
        </w:rPr>
        <w:t>, psychodynamic</w:t>
      </w:r>
      <w:r w:rsidR="004B7701">
        <w:rPr>
          <w:rFonts w:ascii="Times New Roman" w:hAnsi="Times New Roman" w:cs="Times New Roman"/>
        </w:rPr>
        <w:t xml:space="preserve"> </w:t>
      </w:r>
      <w:r w:rsidR="00E14223">
        <w:rPr>
          <w:rFonts w:ascii="Times New Roman" w:hAnsi="Times New Roman" w:cs="Times New Roman"/>
        </w:rPr>
        <w:t xml:space="preserve">theories </w:t>
      </w:r>
      <w:r w:rsidR="004B7701" w:rsidRPr="004B7701">
        <w:rPr>
          <w:rFonts w:ascii="Times New Roman" w:hAnsi="Times New Roman" w:cs="Times New Roman"/>
        </w:rPr>
        <w:t>(</w:t>
      </w:r>
      <w:proofErr w:type="spellStart"/>
      <w:r w:rsidR="004B7701" w:rsidRPr="004B7701">
        <w:rPr>
          <w:rFonts w:ascii="Times New Roman" w:hAnsi="Times New Roman" w:cs="Times New Roman"/>
        </w:rPr>
        <w:t>Carr</w:t>
      </w:r>
      <w:proofErr w:type="spellEnd"/>
      <w:r w:rsidR="004B7701" w:rsidRPr="004B7701">
        <w:rPr>
          <w:rFonts w:ascii="Times New Roman" w:hAnsi="Times New Roman" w:cs="Times New Roman"/>
        </w:rPr>
        <w:t>, 2011)</w:t>
      </w:r>
      <w:r w:rsidR="00046CB3">
        <w:rPr>
          <w:rFonts w:ascii="Times New Roman" w:hAnsi="Times New Roman" w:cs="Times New Roman"/>
        </w:rPr>
        <w:t xml:space="preserve">, and CST </w:t>
      </w:r>
      <w:r w:rsidR="004B7701" w:rsidRPr="004B7701">
        <w:rPr>
          <w:rFonts w:ascii="Times New Roman" w:hAnsi="Times New Roman" w:cs="Times New Roman"/>
        </w:rPr>
        <w:t>(</w:t>
      </w:r>
      <w:r w:rsidR="00E14223">
        <w:rPr>
          <w:rFonts w:ascii="Times New Roman" w:hAnsi="Times New Roman" w:cs="Times New Roman"/>
        </w:rPr>
        <w:t>Sperry, 2010</w:t>
      </w:r>
      <w:r w:rsidR="004B7701" w:rsidRPr="004B7701">
        <w:rPr>
          <w:rFonts w:ascii="Times New Roman" w:hAnsi="Times New Roman" w:cs="Times New Roman"/>
        </w:rPr>
        <w:t>)</w:t>
      </w:r>
      <w:r w:rsidR="00046CB3">
        <w:rPr>
          <w:rFonts w:ascii="Times New Roman" w:hAnsi="Times New Roman" w:cs="Times New Roman"/>
        </w:rPr>
        <w:t>, seem to agree</w:t>
      </w:r>
      <w:r w:rsidR="008C4EA7">
        <w:rPr>
          <w:rFonts w:ascii="Times New Roman" w:hAnsi="Times New Roman" w:cs="Times New Roman"/>
        </w:rPr>
        <w:t xml:space="preserve">, however, </w:t>
      </w:r>
      <w:r w:rsidR="00046CB3">
        <w:rPr>
          <w:rFonts w:ascii="Times New Roman" w:hAnsi="Times New Roman" w:cs="Times New Roman"/>
        </w:rPr>
        <w:t xml:space="preserve">that the therapeutic </w:t>
      </w:r>
      <w:r w:rsidR="008E7D19">
        <w:rPr>
          <w:rFonts w:ascii="Times New Roman" w:hAnsi="Times New Roman" w:cs="Times New Roman"/>
        </w:rPr>
        <w:t>alliance</w:t>
      </w:r>
      <w:r w:rsidR="00046CB3">
        <w:rPr>
          <w:rFonts w:ascii="Times New Roman" w:hAnsi="Times New Roman" w:cs="Times New Roman"/>
        </w:rPr>
        <w:t xml:space="preserve"> </w:t>
      </w:r>
      <w:r w:rsidR="00563D39">
        <w:rPr>
          <w:rFonts w:ascii="Times New Roman" w:hAnsi="Times New Roman" w:cs="Times New Roman"/>
        </w:rPr>
        <w:t xml:space="preserve">bears </w:t>
      </w:r>
      <w:r w:rsidR="008C4EA7">
        <w:rPr>
          <w:rFonts w:ascii="Times New Roman" w:hAnsi="Times New Roman" w:cs="Times New Roman"/>
        </w:rPr>
        <w:t>some</w:t>
      </w:r>
      <w:r w:rsidR="002B038C">
        <w:rPr>
          <w:rFonts w:ascii="Times New Roman" w:hAnsi="Times New Roman" w:cs="Times New Roman"/>
        </w:rPr>
        <w:t xml:space="preserve"> degree of</w:t>
      </w:r>
      <w:r w:rsidR="008C4EA7">
        <w:rPr>
          <w:rFonts w:ascii="Times New Roman" w:hAnsi="Times New Roman" w:cs="Times New Roman"/>
        </w:rPr>
        <w:t xml:space="preserve"> importance</w:t>
      </w:r>
      <w:r w:rsidR="00046CB3">
        <w:rPr>
          <w:rFonts w:ascii="Times New Roman" w:hAnsi="Times New Roman" w:cs="Times New Roman"/>
        </w:rPr>
        <w:t xml:space="preserve"> in</w:t>
      </w:r>
      <w:r w:rsidR="002B038C">
        <w:rPr>
          <w:rFonts w:ascii="Times New Roman" w:hAnsi="Times New Roman" w:cs="Times New Roman"/>
        </w:rPr>
        <w:t xml:space="preserve"> the</w:t>
      </w:r>
      <w:r w:rsidR="00046CB3">
        <w:rPr>
          <w:rFonts w:ascii="Times New Roman" w:hAnsi="Times New Roman" w:cs="Times New Roman"/>
        </w:rPr>
        <w:t xml:space="preserve"> </w:t>
      </w:r>
      <w:r w:rsidR="008E7D19">
        <w:rPr>
          <w:rFonts w:ascii="Times New Roman" w:hAnsi="Times New Roman" w:cs="Times New Roman"/>
        </w:rPr>
        <w:t xml:space="preserve">successful </w:t>
      </w:r>
      <w:r w:rsidR="00046CB3">
        <w:rPr>
          <w:rFonts w:ascii="Times New Roman" w:hAnsi="Times New Roman" w:cs="Times New Roman"/>
        </w:rPr>
        <w:t>treatment of trauma-</w:t>
      </w:r>
      <w:r w:rsidR="000E5B3A">
        <w:rPr>
          <w:rFonts w:ascii="Times New Roman" w:hAnsi="Times New Roman" w:cs="Times New Roman"/>
        </w:rPr>
        <w:t>related conditions</w:t>
      </w:r>
      <w:r w:rsidR="00046CB3">
        <w:rPr>
          <w:rFonts w:ascii="Times New Roman" w:hAnsi="Times New Roman" w:cs="Times New Roman"/>
        </w:rPr>
        <w:t>.</w:t>
      </w:r>
      <w:r w:rsidR="007E2D37">
        <w:rPr>
          <w:rFonts w:ascii="Times New Roman" w:hAnsi="Times New Roman" w:cs="Times New Roman"/>
        </w:rPr>
        <w:t xml:space="preserve"> </w:t>
      </w:r>
      <w:r w:rsidR="00E97612">
        <w:rPr>
          <w:rFonts w:ascii="Times New Roman" w:hAnsi="Times New Roman" w:cs="Times New Roman"/>
        </w:rPr>
        <w:t>Surprisingly</w:t>
      </w:r>
      <w:r w:rsidR="000E5B3A">
        <w:rPr>
          <w:rFonts w:ascii="Times New Roman" w:hAnsi="Times New Roman" w:cs="Times New Roman"/>
        </w:rPr>
        <w:t xml:space="preserve">, it seems no </w:t>
      </w:r>
      <w:r w:rsidR="000E5B3A">
        <w:rPr>
          <w:rFonts w:ascii="Times New Roman" w:hAnsi="Times New Roman" w:cs="Times New Roman"/>
        </w:rPr>
        <w:lastRenderedPageBreak/>
        <w:t xml:space="preserve">study has </w:t>
      </w:r>
      <w:r w:rsidR="00CD7265">
        <w:rPr>
          <w:rFonts w:ascii="Times New Roman" w:hAnsi="Times New Roman" w:cs="Times New Roman"/>
        </w:rPr>
        <w:t>looked at the extent to which</w:t>
      </w:r>
      <w:r w:rsidR="000E5B3A">
        <w:rPr>
          <w:rFonts w:ascii="Times New Roman" w:hAnsi="Times New Roman" w:cs="Times New Roman"/>
        </w:rPr>
        <w:t xml:space="preserve"> </w:t>
      </w:r>
      <w:r w:rsidR="00C305A9">
        <w:rPr>
          <w:rFonts w:ascii="Times New Roman" w:hAnsi="Times New Roman" w:cs="Times New Roman"/>
        </w:rPr>
        <w:t xml:space="preserve">therapeutic alliance </w:t>
      </w:r>
      <w:r w:rsidR="004C0FB1">
        <w:rPr>
          <w:rFonts w:ascii="Times New Roman" w:hAnsi="Times New Roman" w:cs="Times New Roman"/>
        </w:rPr>
        <w:t>predicts</w:t>
      </w:r>
      <w:r w:rsidR="00CD7265">
        <w:rPr>
          <w:rFonts w:ascii="Times New Roman" w:hAnsi="Times New Roman" w:cs="Times New Roman"/>
        </w:rPr>
        <w:t xml:space="preserve"> dropout</w:t>
      </w:r>
      <w:r w:rsidR="004C0FB1">
        <w:rPr>
          <w:rFonts w:ascii="Times New Roman" w:hAnsi="Times New Roman" w:cs="Times New Roman"/>
        </w:rPr>
        <w:t xml:space="preserve"> </w:t>
      </w:r>
      <w:r w:rsidR="004B4A4C">
        <w:rPr>
          <w:rFonts w:ascii="Times New Roman" w:hAnsi="Times New Roman" w:cs="Times New Roman"/>
        </w:rPr>
        <w:t xml:space="preserve">and completion </w:t>
      </w:r>
      <w:r w:rsidR="004C0FB1">
        <w:rPr>
          <w:rFonts w:ascii="Times New Roman" w:hAnsi="Times New Roman" w:cs="Times New Roman"/>
        </w:rPr>
        <w:t>in psychotherapeutic treatment of PTSD</w:t>
      </w:r>
      <w:r w:rsidR="00527A69">
        <w:rPr>
          <w:rFonts w:ascii="Times New Roman" w:hAnsi="Times New Roman" w:cs="Times New Roman"/>
        </w:rPr>
        <w:t>.</w:t>
      </w:r>
    </w:p>
    <w:p w14:paraId="419AFC3D" w14:textId="07E12ACD" w:rsidR="00E97612" w:rsidRDefault="00863F75" w:rsidP="00AF48EC">
      <w:pPr>
        <w:spacing w:line="480" w:lineRule="auto"/>
        <w:ind w:firstLine="720"/>
        <w:outlineLvl w:val="0"/>
        <w:rPr>
          <w:rFonts w:ascii="Times New Roman" w:hAnsi="Times New Roman" w:cs="Times New Roman"/>
        </w:rPr>
      </w:pPr>
      <w:r>
        <w:rPr>
          <w:rFonts w:ascii="Times New Roman" w:hAnsi="Times New Roman" w:cs="Times New Roman"/>
        </w:rPr>
        <w:t>The concept of t</w:t>
      </w:r>
      <w:r w:rsidR="00AF107B">
        <w:rPr>
          <w:rFonts w:ascii="Times New Roman" w:hAnsi="Times New Roman" w:cs="Times New Roman"/>
        </w:rPr>
        <w:t xml:space="preserve">herapeutic alliance </w:t>
      </w:r>
      <w:r>
        <w:rPr>
          <w:rFonts w:ascii="Times New Roman" w:hAnsi="Times New Roman" w:cs="Times New Roman"/>
        </w:rPr>
        <w:t xml:space="preserve">was first </w:t>
      </w:r>
      <w:r w:rsidR="004C7322">
        <w:rPr>
          <w:rFonts w:ascii="Times New Roman" w:hAnsi="Times New Roman" w:cs="Times New Roman"/>
        </w:rPr>
        <w:t>posed</w:t>
      </w:r>
      <w:r w:rsidR="00AF107B">
        <w:rPr>
          <w:rFonts w:ascii="Times New Roman" w:hAnsi="Times New Roman" w:cs="Times New Roman"/>
        </w:rPr>
        <w:t xml:space="preserve"> by Freud</w:t>
      </w:r>
      <w:r w:rsidR="00577D3C">
        <w:rPr>
          <w:rFonts w:ascii="Times New Roman" w:hAnsi="Times New Roman" w:cs="Times New Roman"/>
        </w:rPr>
        <w:t xml:space="preserve"> (see Freud, 1912</w:t>
      </w:r>
      <w:r w:rsidR="00461032">
        <w:rPr>
          <w:rFonts w:ascii="Times New Roman" w:hAnsi="Times New Roman" w:cs="Times New Roman"/>
        </w:rPr>
        <w:t>/1958</w:t>
      </w:r>
      <w:r w:rsidR="00577D3C">
        <w:rPr>
          <w:rFonts w:ascii="Times New Roman" w:hAnsi="Times New Roman" w:cs="Times New Roman"/>
        </w:rPr>
        <w:t>)</w:t>
      </w:r>
      <w:r w:rsidR="004C7322">
        <w:rPr>
          <w:rFonts w:ascii="Times New Roman" w:hAnsi="Times New Roman" w:cs="Times New Roman"/>
        </w:rPr>
        <w:t xml:space="preserve">, and </w:t>
      </w:r>
      <w:r w:rsidR="00E97612">
        <w:rPr>
          <w:rFonts w:ascii="Times New Roman" w:hAnsi="Times New Roman" w:cs="Times New Roman"/>
        </w:rPr>
        <w:t xml:space="preserve">was </w:t>
      </w:r>
      <w:r w:rsidR="004C7322">
        <w:rPr>
          <w:rFonts w:ascii="Times New Roman" w:hAnsi="Times New Roman" w:cs="Times New Roman"/>
        </w:rPr>
        <w:t>later</w:t>
      </w:r>
      <w:r w:rsidR="00110E17">
        <w:rPr>
          <w:rFonts w:ascii="Times New Roman" w:hAnsi="Times New Roman" w:cs="Times New Roman"/>
        </w:rPr>
        <w:t xml:space="preserve"> made a mainstream priority in therapy by </w:t>
      </w:r>
      <w:r w:rsidR="00E97612">
        <w:rPr>
          <w:rFonts w:ascii="Times New Roman" w:hAnsi="Times New Roman" w:cs="Times New Roman"/>
        </w:rPr>
        <w:t xml:space="preserve">Carl </w:t>
      </w:r>
      <w:r w:rsidR="00110E17">
        <w:rPr>
          <w:rFonts w:ascii="Times New Roman" w:hAnsi="Times New Roman" w:cs="Times New Roman"/>
        </w:rPr>
        <w:t>Rogers</w:t>
      </w:r>
      <w:r w:rsidR="004C7322">
        <w:rPr>
          <w:rFonts w:ascii="Times New Roman" w:hAnsi="Times New Roman" w:cs="Times New Roman"/>
        </w:rPr>
        <w:t xml:space="preserve"> (</w:t>
      </w:r>
      <w:r w:rsidR="00E97612">
        <w:rPr>
          <w:rFonts w:ascii="Times New Roman" w:hAnsi="Times New Roman" w:cs="Times New Roman"/>
        </w:rPr>
        <w:t xml:space="preserve">see </w:t>
      </w:r>
      <w:r w:rsidR="004C7322">
        <w:rPr>
          <w:rFonts w:ascii="Times New Roman" w:hAnsi="Times New Roman" w:cs="Times New Roman"/>
        </w:rPr>
        <w:t>Rogers &amp; Wood, 1974)</w:t>
      </w:r>
      <w:r w:rsidR="00110E17">
        <w:rPr>
          <w:rFonts w:ascii="Times New Roman" w:hAnsi="Times New Roman" w:cs="Times New Roman"/>
        </w:rPr>
        <w:t>.</w:t>
      </w:r>
      <w:r w:rsidR="007E2D37">
        <w:rPr>
          <w:rFonts w:ascii="Times New Roman" w:hAnsi="Times New Roman" w:cs="Times New Roman"/>
        </w:rPr>
        <w:t xml:space="preserve"> </w:t>
      </w:r>
      <w:r w:rsidR="00430312">
        <w:rPr>
          <w:rFonts w:ascii="Times New Roman" w:hAnsi="Times New Roman" w:cs="Times New Roman"/>
        </w:rPr>
        <w:t>Multiple definition</w:t>
      </w:r>
      <w:r w:rsidR="00AF107B">
        <w:rPr>
          <w:rFonts w:ascii="Times New Roman" w:hAnsi="Times New Roman" w:cs="Times New Roman"/>
        </w:rPr>
        <w:t>s</w:t>
      </w:r>
      <w:r w:rsidR="00430312">
        <w:rPr>
          <w:rFonts w:ascii="Times New Roman" w:hAnsi="Times New Roman" w:cs="Times New Roman"/>
        </w:rPr>
        <w:t xml:space="preserve"> </w:t>
      </w:r>
      <w:r w:rsidR="003C284A">
        <w:rPr>
          <w:rFonts w:ascii="Times New Roman" w:hAnsi="Times New Roman" w:cs="Times New Roman"/>
        </w:rPr>
        <w:t xml:space="preserve">of therapeutic </w:t>
      </w:r>
      <w:r w:rsidR="00430312">
        <w:rPr>
          <w:rFonts w:ascii="Times New Roman" w:hAnsi="Times New Roman" w:cs="Times New Roman"/>
        </w:rPr>
        <w:t>alliance</w:t>
      </w:r>
      <w:r w:rsidR="003C284A">
        <w:rPr>
          <w:rFonts w:ascii="Times New Roman" w:hAnsi="Times New Roman" w:cs="Times New Roman"/>
        </w:rPr>
        <w:t xml:space="preserve"> exist among </w:t>
      </w:r>
      <w:r w:rsidR="000860AB">
        <w:rPr>
          <w:rFonts w:ascii="Times New Roman" w:hAnsi="Times New Roman" w:cs="Times New Roman"/>
        </w:rPr>
        <w:t xml:space="preserve">clinicians, </w:t>
      </w:r>
      <w:r w:rsidR="003C284A">
        <w:rPr>
          <w:rFonts w:ascii="Times New Roman" w:hAnsi="Times New Roman" w:cs="Times New Roman"/>
        </w:rPr>
        <w:t>theoreticians</w:t>
      </w:r>
      <w:r w:rsidR="000860AB">
        <w:rPr>
          <w:rFonts w:ascii="Times New Roman" w:hAnsi="Times New Roman" w:cs="Times New Roman"/>
        </w:rPr>
        <w:t>,</w:t>
      </w:r>
      <w:r w:rsidR="003C284A">
        <w:rPr>
          <w:rFonts w:ascii="Times New Roman" w:hAnsi="Times New Roman" w:cs="Times New Roman"/>
        </w:rPr>
        <w:t xml:space="preserve"> and researchers (</w:t>
      </w:r>
      <w:proofErr w:type="spellStart"/>
      <w:r w:rsidR="003C284A">
        <w:rPr>
          <w:rFonts w:ascii="Times New Roman" w:hAnsi="Times New Roman" w:cs="Times New Roman"/>
        </w:rPr>
        <w:t>Calllaghan</w:t>
      </w:r>
      <w:proofErr w:type="spellEnd"/>
      <w:r w:rsidR="003C284A">
        <w:rPr>
          <w:rFonts w:ascii="Times New Roman" w:hAnsi="Times New Roman" w:cs="Times New Roman"/>
        </w:rPr>
        <w:t>, Naugle, &amp; Follette, 1996).</w:t>
      </w:r>
      <w:r w:rsidR="007E2D37">
        <w:rPr>
          <w:rFonts w:ascii="Times New Roman" w:hAnsi="Times New Roman" w:cs="Times New Roman"/>
        </w:rPr>
        <w:t xml:space="preserve"> </w:t>
      </w:r>
      <w:r w:rsidR="009E14F5">
        <w:rPr>
          <w:rFonts w:ascii="Times New Roman" w:hAnsi="Times New Roman" w:cs="Times New Roman"/>
        </w:rPr>
        <w:t xml:space="preserve">In its most basic form, therapeutic alliance may be characterized by an emotional bond between the psychotherapist and </w:t>
      </w:r>
      <w:r w:rsidR="00013DFC">
        <w:rPr>
          <w:rFonts w:ascii="Times New Roman" w:hAnsi="Times New Roman" w:cs="Times New Roman"/>
        </w:rPr>
        <w:t>client</w:t>
      </w:r>
      <w:r w:rsidR="009E14F5">
        <w:rPr>
          <w:rFonts w:ascii="Times New Roman" w:hAnsi="Times New Roman" w:cs="Times New Roman"/>
        </w:rPr>
        <w:t xml:space="preserve">, with the course and goals of treatment being discussed and </w:t>
      </w:r>
      <w:r w:rsidR="00BA27F4">
        <w:rPr>
          <w:rFonts w:ascii="Times New Roman" w:hAnsi="Times New Roman" w:cs="Times New Roman"/>
        </w:rPr>
        <w:t xml:space="preserve">mutually </w:t>
      </w:r>
      <w:r w:rsidR="009E14F5">
        <w:rPr>
          <w:rFonts w:ascii="Times New Roman" w:hAnsi="Times New Roman" w:cs="Times New Roman"/>
        </w:rPr>
        <w:t>determined (</w:t>
      </w:r>
      <w:proofErr w:type="spellStart"/>
      <w:r w:rsidR="009E14F5">
        <w:rPr>
          <w:rFonts w:ascii="Times New Roman" w:hAnsi="Times New Roman" w:cs="Times New Roman"/>
        </w:rPr>
        <w:t>Zilcha</w:t>
      </w:r>
      <w:proofErr w:type="spellEnd"/>
      <w:r w:rsidR="009E14F5">
        <w:rPr>
          <w:rFonts w:ascii="Times New Roman" w:hAnsi="Times New Roman" w:cs="Times New Roman"/>
        </w:rPr>
        <w:t xml:space="preserve">-Mano &amp; </w:t>
      </w:r>
      <w:proofErr w:type="spellStart"/>
      <w:r w:rsidR="009E14F5">
        <w:rPr>
          <w:rFonts w:ascii="Times New Roman" w:hAnsi="Times New Roman" w:cs="Times New Roman"/>
        </w:rPr>
        <w:t>Errázuriz</w:t>
      </w:r>
      <w:proofErr w:type="spellEnd"/>
      <w:r w:rsidR="009E14F5">
        <w:rPr>
          <w:rFonts w:ascii="Times New Roman" w:hAnsi="Times New Roman" w:cs="Times New Roman"/>
        </w:rPr>
        <w:t xml:space="preserve">, </w:t>
      </w:r>
      <w:r w:rsidR="009E14F5" w:rsidRPr="009E14F5">
        <w:rPr>
          <w:rFonts w:ascii="Times New Roman" w:hAnsi="Times New Roman" w:cs="Times New Roman"/>
        </w:rPr>
        <w:t>2015)</w:t>
      </w:r>
      <w:r w:rsidR="009E14F5">
        <w:rPr>
          <w:rFonts w:ascii="Times New Roman" w:hAnsi="Times New Roman" w:cs="Times New Roman"/>
        </w:rPr>
        <w:t>.</w:t>
      </w:r>
      <w:r w:rsidR="007E2D37">
        <w:rPr>
          <w:rFonts w:ascii="Times New Roman" w:hAnsi="Times New Roman" w:cs="Times New Roman"/>
        </w:rPr>
        <w:t xml:space="preserve"> </w:t>
      </w:r>
    </w:p>
    <w:p w14:paraId="34BCCCBE" w14:textId="45558BE7" w:rsidR="00094923" w:rsidRDefault="00532791" w:rsidP="00AF48EC">
      <w:pPr>
        <w:spacing w:line="480" w:lineRule="auto"/>
        <w:ind w:firstLine="720"/>
        <w:outlineLvl w:val="0"/>
        <w:rPr>
          <w:rFonts w:ascii="Times New Roman" w:hAnsi="Times New Roman" w:cs="Times New Roman"/>
        </w:rPr>
      </w:pPr>
      <w:r>
        <w:rPr>
          <w:rFonts w:ascii="Times New Roman" w:hAnsi="Times New Roman" w:cs="Times New Roman"/>
        </w:rPr>
        <w:t xml:space="preserve">One large meta-analysis showed that therapeutic alliance explains, on average, about 7.5% of the success in treatment outcomes (Horvath, Del Re, </w:t>
      </w:r>
      <w:proofErr w:type="spellStart"/>
      <w:r>
        <w:rPr>
          <w:rFonts w:ascii="Times New Roman" w:hAnsi="Times New Roman" w:cs="Times New Roman"/>
        </w:rPr>
        <w:t>Flückiger</w:t>
      </w:r>
      <w:proofErr w:type="spellEnd"/>
      <w:r>
        <w:rPr>
          <w:rFonts w:ascii="Times New Roman" w:hAnsi="Times New Roman" w:cs="Times New Roman"/>
        </w:rPr>
        <w:t xml:space="preserve">, &amp; Symonds, </w:t>
      </w:r>
      <w:r w:rsidRPr="00ED5ADC">
        <w:rPr>
          <w:rFonts w:ascii="Times New Roman" w:hAnsi="Times New Roman" w:cs="Times New Roman"/>
        </w:rPr>
        <w:t>2011)</w:t>
      </w:r>
      <w:r>
        <w:rPr>
          <w:rFonts w:ascii="Times New Roman" w:hAnsi="Times New Roman" w:cs="Times New Roman"/>
        </w:rPr>
        <w:t>.</w:t>
      </w:r>
      <w:r w:rsidR="007E2D37">
        <w:rPr>
          <w:rFonts w:ascii="Times New Roman" w:hAnsi="Times New Roman" w:cs="Times New Roman"/>
        </w:rPr>
        <w:t xml:space="preserve"> </w:t>
      </w:r>
      <w:r>
        <w:rPr>
          <w:rFonts w:ascii="Times New Roman" w:hAnsi="Times New Roman" w:cs="Times New Roman"/>
        </w:rPr>
        <w:t>Higher patient ratings of the alliance are generally correlated with greater improvement toward treatment goals.</w:t>
      </w:r>
      <w:r w:rsidR="007E2D37">
        <w:rPr>
          <w:rFonts w:ascii="Times New Roman" w:hAnsi="Times New Roman" w:cs="Times New Roman"/>
        </w:rPr>
        <w:t xml:space="preserve"> </w:t>
      </w:r>
      <w:r w:rsidR="002D6829">
        <w:rPr>
          <w:rFonts w:ascii="Times New Roman" w:hAnsi="Times New Roman" w:cs="Times New Roman"/>
        </w:rPr>
        <w:t>Strong (1968)</w:t>
      </w:r>
      <w:r>
        <w:rPr>
          <w:rFonts w:ascii="Times New Roman" w:hAnsi="Times New Roman" w:cs="Times New Roman"/>
        </w:rPr>
        <w:t>, an early theoretician of therapeutic alliance,</w:t>
      </w:r>
      <w:r w:rsidR="002D6829">
        <w:rPr>
          <w:rFonts w:ascii="Times New Roman" w:hAnsi="Times New Roman" w:cs="Times New Roman"/>
        </w:rPr>
        <w:t xml:space="preserve"> proposed that a </w:t>
      </w:r>
      <w:r w:rsidR="00E97612">
        <w:rPr>
          <w:rFonts w:ascii="Times New Roman" w:hAnsi="Times New Roman" w:cs="Times New Roman"/>
        </w:rPr>
        <w:t>healthy</w:t>
      </w:r>
      <w:r w:rsidR="002D6829">
        <w:rPr>
          <w:rFonts w:ascii="Times New Roman" w:hAnsi="Times New Roman" w:cs="Times New Roman"/>
        </w:rPr>
        <w:t xml:space="preserve"> therapeutic</w:t>
      </w:r>
      <w:r w:rsidR="00E97612">
        <w:rPr>
          <w:rFonts w:ascii="Times New Roman" w:hAnsi="Times New Roman" w:cs="Times New Roman"/>
        </w:rPr>
        <w:t xml:space="preserve"> alliance </w:t>
      </w:r>
      <w:r w:rsidR="002D6829">
        <w:rPr>
          <w:rFonts w:ascii="Times New Roman" w:hAnsi="Times New Roman" w:cs="Times New Roman"/>
        </w:rPr>
        <w:t>facilitate</w:t>
      </w:r>
      <w:r w:rsidR="00E97612">
        <w:rPr>
          <w:rFonts w:ascii="Times New Roman" w:hAnsi="Times New Roman" w:cs="Times New Roman"/>
        </w:rPr>
        <w:t>s the development of the client’s sense of</w:t>
      </w:r>
      <w:r w:rsidR="002D6829">
        <w:rPr>
          <w:rFonts w:ascii="Times New Roman" w:hAnsi="Times New Roman" w:cs="Times New Roman"/>
        </w:rPr>
        <w:t xml:space="preserve"> trust and safety</w:t>
      </w:r>
      <w:r w:rsidR="00E97612">
        <w:rPr>
          <w:rFonts w:ascii="Times New Roman" w:hAnsi="Times New Roman" w:cs="Times New Roman"/>
        </w:rPr>
        <w:t xml:space="preserve"> toward the therapist.</w:t>
      </w:r>
      <w:r w:rsidR="007E2D37">
        <w:rPr>
          <w:rFonts w:ascii="Times New Roman" w:hAnsi="Times New Roman" w:cs="Times New Roman"/>
        </w:rPr>
        <w:t xml:space="preserve"> </w:t>
      </w:r>
      <w:r w:rsidR="00E97612">
        <w:rPr>
          <w:rFonts w:ascii="Times New Roman" w:hAnsi="Times New Roman" w:cs="Times New Roman"/>
        </w:rPr>
        <w:t xml:space="preserve">Those factors </w:t>
      </w:r>
      <w:r>
        <w:rPr>
          <w:rFonts w:ascii="Times New Roman" w:hAnsi="Times New Roman" w:cs="Times New Roman"/>
        </w:rPr>
        <w:t>were</w:t>
      </w:r>
      <w:r w:rsidR="00E97612">
        <w:rPr>
          <w:rFonts w:ascii="Times New Roman" w:hAnsi="Times New Roman" w:cs="Times New Roman"/>
        </w:rPr>
        <w:t xml:space="preserve"> believed to then </w:t>
      </w:r>
      <w:r>
        <w:rPr>
          <w:rFonts w:ascii="Times New Roman" w:hAnsi="Times New Roman" w:cs="Times New Roman"/>
        </w:rPr>
        <w:t>afford the</w:t>
      </w:r>
      <w:r w:rsidR="002D6829">
        <w:rPr>
          <w:rFonts w:ascii="Times New Roman" w:hAnsi="Times New Roman" w:cs="Times New Roman"/>
        </w:rPr>
        <w:t xml:space="preserve"> therapist </w:t>
      </w:r>
      <w:r>
        <w:rPr>
          <w:rFonts w:ascii="Times New Roman" w:hAnsi="Times New Roman" w:cs="Times New Roman"/>
        </w:rPr>
        <w:t xml:space="preserve">the opportunity </w:t>
      </w:r>
      <w:r w:rsidR="002D6829">
        <w:rPr>
          <w:rFonts w:ascii="Times New Roman" w:hAnsi="Times New Roman" w:cs="Times New Roman"/>
        </w:rPr>
        <w:t xml:space="preserve">to </w:t>
      </w:r>
      <w:r w:rsidR="00E97612">
        <w:rPr>
          <w:rFonts w:ascii="Times New Roman" w:hAnsi="Times New Roman" w:cs="Times New Roman"/>
        </w:rPr>
        <w:t xml:space="preserve">productively </w:t>
      </w:r>
      <w:r w:rsidR="002D6829">
        <w:rPr>
          <w:rFonts w:ascii="Times New Roman" w:hAnsi="Times New Roman" w:cs="Times New Roman"/>
        </w:rPr>
        <w:t>lead the activity of the sessions</w:t>
      </w:r>
      <w:r>
        <w:rPr>
          <w:rFonts w:ascii="Times New Roman" w:hAnsi="Times New Roman" w:cs="Times New Roman"/>
        </w:rPr>
        <w:t>.</w:t>
      </w:r>
    </w:p>
    <w:p w14:paraId="5784B082" w14:textId="207D8684" w:rsidR="00425FA7" w:rsidRDefault="00425FA7" w:rsidP="00425FA7">
      <w:pPr>
        <w:spacing w:line="480" w:lineRule="auto"/>
        <w:ind w:firstLine="720"/>
        <w:rPr>
          <w:rFonts w:ascii="Times New Roman" w:hAnsi="Times New Roman" w:cs="Times New Roman"/>
        </w:rPr>
      </w:pPr>
      <w:r>
        <w:rPr>
          <w:rFonts w:ascii="Times New Roman" w:hAnsi="Times New Roman" w:cs="Times New Roman"/>
        </w:rPr>
        <w:t xml:space="preserve">Patient reports of the therapeutic alliance are reliable predictors of </w:t>
      </w:r>
      <w:r w:rsidR="00532791">
        <w:rPr>
          <w:rFonts w:ascii="Times New Roman" w:hAnsi="Times New Roman" w:cs="Times New Roman"/>
        </w:rPr>
        <w:t xml:space="preserve">client </w:t>
      </w:r>
      <w:r>
        <w:rPr>
          <w:rFonts w:ascii="Times New Roman" w:hAnsi="Times New Roman" w:cs="Times New Roman"/>
        </w:rPr>
        <w:t>retention and treatment outcomes (Crits-</w:t>
      </w:r>
      <w:proofErr w:type="spellStart"/>
      <w:r>
        <w:rPr>
          <w:rFonts w:ascii="Times New Roman" w:hAnsi="Times New Roman" w:cs="Times New Roman"/>
        </w:rPr>
        <w:t>Cristoph</w:t>
      </w:r>
      <w:proofErr w:type="spellEnd"/>
      <w:r>
        <w:rPr>
          <w:rFonts w:ascii="Times New Roman" w:hAnsi="Times New Roman" w:cs="Times New Roman"/>
        </w:rPr>
        <w:t xml:space="preserve"> et al., 2001)</w:t>
      </w:r>
      <w:r w:rsidR="00532791">
        <w:rPr>
          <w:rFonts w:ascii="Times New Roman" w:hAnsi="Times New Roman" w:cs="Times New Roman"/>
        </w:rPr>
        <w:t>,</w:t>
      </w:r>
      <w:r>
        <w:rPr>
          <w:rFonts w:ascii="Times New Roman" w:hAnsi="Times New Roman" w:cs="Times New Roman"/>
        </w:rPr>
        <w:t xml:space="preserve"> independent of the clinical approach</w:t>
      </w:r>
      <w:r w:rsidR="00532791">
        <w:rPr>
          <w:rFonts w:ascii="Times New Roman" w:hAnsi="Times New Roman" w:cs="Times New Roman"/>
        </w:rPr>
        <w:t xml:space="preserve"> utilized</w:t>
      </w:r>
      <w:r>
        <w:rPr>
          <w:rFonts w:ascii="Times New Roman" w:hAnsi="Times New Roman" w:cs="Times New Roman"/>
        </w:rPr>
        <w:t xml:space="preserve"> (</w:t>
      </w:r>
      <w:proofErr w:type="spellStart"/>
      <w:r>
        <w:rPr>
          <w:rFonts w:ascii="Times New Roman" w:hAnsi="Times New Roman" w:cs="Times New Roman"/>
        </w:rPr>
        <w:t>Ardito</w:t>
      </w:r>
      <w:proofErr w:type="spellEnd"/>
      <w:r>
        <w:rPr>
          <w:rFonts w:ascii="Times New Roman" w:hAnsi="Times New Roman" w:cs="Times New Roman"/>
        </w:rPr>
        <w:t xml:space="preserve"> &amp; </w:t>
      </w:r>
      <w:proofErr w:type="spellStart"/>
      <w:r>
        <w:rPr>
          <w:rFonts w:ascii="Times New Roman" w:hAnsi="Times New Roman" w:cs="Times New Roman"/>
        </w:rPr>
        <w:t>Rebellino</w:t>
      </w:r>
      <w:proofErr w:type="spellEnd"/>
      <w:r>
        <w:rPr>
          <w:rFonts w:ascii="Times New Roman" w:hAnsi="Times New Roman" w:cs="Times New Roman"/>
        </w:rPr>
        <w:t>, 2011).</w:t>
      </w:r>
      <w:r w:rsidR="007E2D37">
        <w:rPr>
          <w:rFonts w:ascii="Times New Roman" w:hAnsi="Times New Roman" w:cs="Times New Roman"/>
        </w:rPr>
        <w:t xml:space="preserve"> </w:t>
      </w:r>
      <w:r>
        <w:rPr>
          <w:rFonts w:ascii="Times New Roman" w:hAnsi="Times New Roman" w:cs="Times New Roman"/>
        </w:rPr>
        <w:t>Therapist report</w:t>
      </w:r>
      <w:r w:rsidR="00532791">
        <w:rPr>
          <w:rFonts w:ascii="Times New Roman" w:hAnsi="Times New Roman" w:cs="Times New Roman"/>
        </w:rPr>
        <w:t>s on</w:t>
      </w:r>
      <w:r>
        <w:rPr>
          <w:rFonts w:ascii="Times New Roman" w:hAnsi="Times New Roman" w:cs="Times New Roman"/>
        </w:rPr>
        <w:t xml:space="preserve"> the </w:t>
      </w:r>
      <w:r w:rsidR="00532791">
        <w:rPr>
          <w:rFonts w:ascii="Times New Roman" w:hAnsi="Times New Roman" w:cs="Times New Roman"/>
        </w:rPr>
        <w:t xml:space="preserve">quality of the </w:t>
      </w:r>
      <w:r>
        <w:rPr>
          <w:rFonts w:ascii="Times New Roman" w:hAnsi="Times New Roman" w:cs="Times New Roman"/>
        </w:rPr>
        <w:t xml:space="preserve">therapeutic alliance, however, often differ from their respective </w:t>
      </w:r>
      <w:r w:rsidR="00CD7265">
        <w:rPr>
          <w:rFonts w:ascii="Times New Roman" w:hAnsi="Times New Roman" w:cs="Times New Roman"/>
        </w:rPr>
        <w:t>clients</w:t>
      </w:r>
      <w:r>
        <w:rPr>
          <w:rFonts w:ascii="Times New Roman" w:hAnsi="Times New Roman" w:cs="Times New Roman"/>
        </w:rPr>
        <w:t xml:space="preserve"> and are much less predictive of treatment outcomes.</w:t>
      </w:r>
      <w:r w:rsidR="007E2D37">
        <w:rPr>
          <w:rFonts w:ascii="Times New Roman" w:hAnsi="Times New Roman" w:cs="Times New Roman"/>
        </w:rPr>
        <w:t xml:space="preserve"> </w:t>
      </w:r>
      <w:r>
        <w:rPr>
          <w:rFonts w:ascii="Times New Roman" w:hAnsi="Times New Roman" w:cs="Times New Roman"/>
        </w:rPr>
        <w:t>Among patient reports of the therapeutic alliance, certain time sequences tend to be more reliable than others (Crits-</w:t>
      </w:r>
      <w:proofErr w:type="spellStart"/>
      <w:r>
        <w:rPr>
          <w:rFonts w:ascii="Times New Roman" w:hAnsi="Times New Roman" w:cs="Times New Roman"/>
        </w:rPr>
        <w:t>Cristoph</w:t>
      </w:r>
      <w:proofErr w:type="spellEnd"/>
      <w:r>
        <w:rPr>
          <w:rFonts w:ascii="Times New Roman" w:hAnsi="Times New Roman" w:cs="Times New Roman"/>
        </w:rPr>
        <w:t xml:space="preserve"> et al., 2001).</w:t>
      </w:r>
      <w:r w:rsidR="007E2D37">
        <w:rPr>
          <w:rFonts w:ascii="Times New Roman" w:hAnsi="Times New Roman" w:cs="Times New Roman"/>
        </w:rPr>
        <w:t xml:space="preserve"> </w:t>
      </w:r>
      <w:r>
        <w:rPr>
          <w:rFonts w:ascii="Times New Roman" w:hAnsi="Times New Roman" w:cs="Times New Roman"/>
        </w:rPr>
        <w:t>Patient aggregate reports of the therapeutic alliance over several sessions, for example, tend to be more reliable predictors than single</w:t>
      </w:r>
      <w:r w:rsidR="00540674">
        <w:rPr>
          <w:rFonts w:ascii="Times New Roman" w:hAnsi="Times New Roman" w:cs="Times New Roman"/>
        </w:rPr>
        <w:t>-</w:t>
      </w:r>
      <w:r>
        <w:rPr>
          <w:rFonts w:ascii="Times New Roman" w:hAnsi="Times New Roman" w:cs="Times New Roman"/>
        </w:rPr>
        <w:t>session measures.</w:t>
      </w:r>
      <w:r w:rsidR="007E2D37">
        <w:rPr>
          <w:rFonts w:ascii="Times New Roman" w:hAnsi="Times New Roman" w:cs="Times New Roman"/>
        </w:rPr>
        <w:t xml:space="preserve"> </w:t>
      </w:r>
      <w:r>
        <w:rPr>
          <w:rFonts w:ascii="Times New Roman" w:hAnsi="Times New Roman" w:cs="Times New Roman"/>
        </w:rPr>
        <w:t xml:space="preserve">Further, early treatment data tends to be a more reliable predictor of treatment engagement and </w:t>
      </w:r>
      <w:r>
        <w:rPr>
          <w:rFonts w:ascii="Times New Roman" w:hAnsi="Times New Roman" w:cs="Times New Roman"/>
        </w:rPr>
        <w:lastRenderedPageBreak/>
        <w:t xml:space="preserve">retention (Meier, Barrowclough, &amp; </w:t>
      </w:r>
      <w:proofErr w:type="spellStart"/>
      <w:r>
        <w:rPr>
          <w:rFonts w:ascii="Times New Roman" w:hAnsi="Times New Roman" w:cs="Times New Roman"/>
        </w:rPr>
        <w:t>Donmall</w:t>
      </w:r>
      <w:proofErr w:type="spellEnd"/>
      <w:r>
        <w:rPr>
          <w:rFonts w:ascii="Times New Roman" w:hAnsi="Times New Roman" w:cs="Times New Roman"/>
        </w:rPr>
        <w:t>, 2005)</w:t>
      </w:r>
      <w:r w:rsidR="00540674">
        <w:rPr>
          <w:rFonts w:ascii="Times New Roman" w:hAnsi="Times New Roman" w:cs="Times New Roman"/>
        </w:rPr>
        <w:t xml:space="preserve">, as well as </w:t>
      </w:r>
      <w:r>
        <w:rPr>
          <w:rFonts w:ascii="Times New Roman" w:hAnsi="Times New Roman" w:cs="Times New Roman"/>
        </w:rPr>
        <w:t>outcomes</w:t>
      </w:r>
      <w:r w:rsidR="00540674">
        <w:rPr>
          <w:rFonts w:ascii="Times New Roman" w:hAnsi="Times New Roman" w:cs="Times New Roman"/>
        </w:rPr>
        <w:t>,</w:t>
      </w:r>
      <w:r>
        <w:rPr>
          <w:rFonts w:ascii="Times New Roman" w:hAnsi="Times New Roman" w:cs="Times New Roman"/>
        </w:rPr>
        <w:t xml:space="preserve"> than mid- and late-treatment reports</w:t>
      </w:r>
      <w:r w:rsidR="00540674">
        <w:rPr>
          <w:rFonts w:ascii="Times New Roman" w:hAnsi="Times New Roman" w:cs="Times New Roman"/>
        </w:rPr>
        <w:t xml:space="preserve"> (Crits-</w:t>
      </w:r>
      <w:proofErr w:type="spellStart"/>
      <w:r w:rsidR="00540674">
        <w:rPr>
          <w:rFonts w:ascii="Times New Roman" w:hAnsi="Times New Roman" w:cs="Times New Roman"/>
        </w:rPr>
        <w:t>Cristoph</w:t>
      </w:r>
      <w:proofErr w:type="spellEnd"/>
      <w:r w:rsidR="00540674">
        <w:rPr>
          <w:rFonts w:ascii="Times New Roman" w:hAnsi="Times New Roman" w:cs="Times New Roman"/>
        </w:rPr>
        <w:t xml:space="preserve"> et al., 2001). In the latter study,</w:t>
      </w:r>
      <w:r w:rsidR="007E2D37">
        <w:rPr>
          <w:rFonts w:ascii="Times New Roman" w:hAnsi="Times New Roman" w:cs="Times New Roman"/>
        </w:rPr>
        <w:t xml:space="preserve"> </w:t>
      </w:r>
      <w:r w:rsidR="00540674">
        <w:rPr>
          <w:rFonts w:ascii="Times New Roman" w:hAnsi="Times New Roman" w:cs="Times New Roman"/>
        </w:rPr>
        <w:t>d</w:t>
      </w:r>
      <w:r>
        <w:rPr>
          <w:rFonts w:ascii="Times New Roman" w:hAnsi="Times New Roman" w:cs="Times New Roman"/>
        </w:rPr>
        <w:t xml:space="preserve">ata related to sessions three to nine </w:t>
      </w:r>
      <w:r w:rsidR="00540674">
        <w:rPr>
          <w:rFonts w:ascii="Times New Roman" w:hAnsi="Times New Roman" w:cs="Times New Roman"/>
        </w:rPr>
        <w:t xml:space="preserve">predicted </w:t>
      </w:r>
      <w:r>
        <w:rPr>
          <w:rFonts w:ascii="Times New Roman" w:hAnsi="Times New Roman" w:cs="Times New Roman"/>
        </w:rPr>
        <w:t>almost 15% of the outcome variance</w:t>
      </w:r>
      <w:r w:rsidR="00805142">
        <w:rPr>
          <w:rFonts w:ascii="Times New Roman" w:hAnsi="Times New Roman" w:cs="Times New Roman"/>
        </w:rPr>
        <w:t>. O</w:t>
      </w:r>
      <w:r>
        <w:rPr>
          <w:rFonts w:ascii="Times New Roman" w:hAnsi="Times New Roman" w:cs="Times New Roman"/>
        </w:rPr>
        <w:t>bservation</w:t>
      </w:r>
      <w:r w:rsidR="00B94E4F">
        <w:rPr>
          <w:rFonts w:ascii="Times New Roman" w:hAnsi="Times New Roman" w:cs="Times New Roman"/>
        </w:rPr>
        <w:t>s</w:t>
      </w:r>
      <w:r>
        <w:rPr>
          <w:rFonts w:ascii="Times New Roman" w:hAnsi="Times New Roman" w:cs="Times New Roman"/>
        </w:rPr>
        <w:t xml:space="preserve"> such as those from Crits-</w:t>
      </w:r>
      <w:proofErr w:type="spellStart"/>
      <w:r>
        <w:rPr>
          <w:rFonts w:ascii="Times New Roman" w:hAnsi="Times New Roman" w:cs="Times New Roman"/>
        </w:rPr>
        <w:t>Cristoph</w:t>
      </w:r>
      <w:proofErr w:type="spellEnd"/>
      <w:r>
        <w:rPr>
          <w:rFonts w:ascii="Times New Roman" w:hAnsi="Times New Roman" w:cs="Times New Roman"/>
        </w:rPr>
        <w:t xml:space="preserve"> and colleagues (2001) have led to more complex theorizing and advanced analyses of the relationship between patient reports of the therapeutic alliance and treatment outcomes.</w:t>
      </w:r>
      <w:r w:rsidR="007E2D37">
        <w:rPr>
          <w:rFonts w:ascii="Times New Roman" w:hAnsi="Times New Roman" w:cs="Times New Roman"/>
        </w:rPr>
        <w:t xml:space="preserve"> </w:t>
      </w:r>
    </w:p>
    <w:p w14:paraId="18745E05" w14:textId="78E74BAB" w:rsidR="00425FA7" w:rsidRDefault="00425FA7" w:rsidP="00425FA7">
      <w:pPr>
        <w:spacing w:line="480" w:lineRule="auto"/>
        <w:ind w:firstLine="720"/>
        <w:rPr>
          <w:rFonts w:ascii="Times New Roman" w:hAnsi="Times New Roman" w:cs="Times New Roman"/>
        </w:rPr>
      </w:pPr>
      <w:r>
        <w:rPr>
          <w:rFonts w:ascii="Times New Roman" w:hAnsi="Times New Roman" w:cs="Times New Roman"/>
        </w:rPr>
        <w:t xml:space="preserve">One perennial point of contention </w:t>
      </w:r>
      <w:r w:rsidR="00B94E4F">
        <w:rPr>
          <w:rFonts w:ascii="Times New Roman" w:hAnsi="Times New Roman" w:cs="Times New Roman"/>
        </w:rPr>
        <w:t xml:space="preserve">in this line of research </w:t>
      </w:r>
      <w:r>
        <w:rPr>
          <w:rFonts w:ascii="Times New Roman" w:hAnsi="Times New Roman" w:cs="Times New Roman"/>
        </w:rPr>
        <w:t>is whether patient reports of the therapeutic relationship follow a linear pattern over the course of treatment.</w:t>
      </w:r>
      <w:r w:rsidR="007E2D37">
        <w:rPr>
          <w:rFonts w:ascii="Times New Roman" w:hAnsi="Times New Roman" w:cs="Times New Roman"/>
        </w:rPr>
        <w:t xml:space="preserve"> </w:t>
      </w:r>
      <w:r>
        <w:rPr>
          <w:rFonts w:ascii="Times New Roman" w:hAnsi="Times New Roman" w:cs="Times New Roman"/>
        </w:rPr>
        <w:t>Conflicting support has been proposed for the therapeutic alliance tending to</w:t>
      </w:r>
      <w:r w:rsidR="00805142">
        <w:rPr>
          <w:rFonts w:ascii="Times New Roman" w:hAnsi="Times New Roman" w:cs="Times New Roman"/>
        </w:rPr>
        <w:t xml:space="preserve"> </w:t>
      </w:r>
      <w:r>
        <w:rPr>
          <w:rFonts w:ascii="Times New Roman" w:hAnsi="Times New Roman" w:cs="Times New Roman"/>
        </w:rPr>
        <w:t>improve in a linear fashion over</w:t>
      </w:r>
      <w:r w:rsidR="00F13F3D">
        <w:rPr>
          <w:rFonts w:ascii="Times New Roman" w:hAnsi="Times New Roman" w:cs="Times New Roman"/>
        </w:rPr>
        <w:t xml:space="preserve"> </w:t>
      </w:r>
      <w:r>
        <w:rPr>
          <w:rFonts w:ascii="Times New Roman" w:hAnsi="Times New Roman" w:cs="Times New Roman"/>
        </w:rPr>
        <w:t>time (Kivlighan</w:t>
      </w:r>
      <w:r w:rsidRPr="00C31050">
        <w:rPr>
          <w:rFonts w:ascii="Times New Roman" w:hAnsi="Times New Roman" w:cs="Times New Roman"/>
        </w:rPr>
        <w:t xml:space="preserve"> &amp; Shaughnessy</w:t>
      </w:r>
      <w:r>
        <w:rPr>
          <w:rFonts w:ascii="Times New Roman" w:hAnsi="Times New Roman" w:cs="Times New Roman"/>
        </w:rPr>
        <w:t>, 2000), decline over time</w:t>
      </w:r>
      <w:r w:rsidR="006527FB">
        <w:rPr>
          <w:rFonts w:ascii="Times New Roman" w:hAnsi="Times New Roman" w:cs="Times New Roman"/>
        </w:rPr>
        <w:t xml:space="preserve"> after</w:t>
      </w:r>
      <w:r>
        <w:rPr>
          <w:rFonts w:ascii="Times New Roman" w:hAnsi="Times New Roman" w:cs="Times New Roman"/>
        </w:rPr>
        <w:t xml:space="preserve"> a brief early improvement (Hartley &amp; </w:t>
      </w:r>
      <w:proofErr w:type="spellStart"/>
      <w:r>
        <w:rPr>
          <w:rFonts w:ascii="Times New Roman" w:hAnsi="Times New Roman" w:cs="Times New Roman"/>
        </w:rPr>
        <w:t>Strupp</w:t>
      </w:r>
      <w:proofErr w:type="spellEnd"/>
      <w:r>
        <w:rPr>
          <w:rFonts w:ascii="Times New Roman" w:hAnsi="Times New Roman" w:cs="Times New Roman"/>
        </w:rPr>
        <w:t>, 1983), and follow a curvilinear progression over the duration of treatment (Horvath &amp; Marx, 1990) in treatments with successful outcomes.</w:t>
      </w:r>
      <w:r w:rsidR="007E2D37">
        <w:rPr>
          <w:rFonts w:ascii="Times New Roman" w:hAnsi="Times New Roman" w:cs="Times New Roman"/>
        </w:rPr>
        <w:t xml:space="preserve"> </w:t>
      </w:r>
      <w:r w:rsidR="00B706A3">
        <w:rPr>
          <w:rFonts w:ascii="Times New Roman" w:hAnsi="Times New Roman" w:cs="Times New Roman"/>
        </w:rPr>
        <w:t>To date,</w:t>
      </w:r>
      <w:r w:rsidR="00B1425A">
        <w:rPr>
          <w:rFonts w:ascii="Times New Roman" w:hAnsi="Times New Roman" w:cs="Times New Roman"/>
        </w:rPr>
        <w:t xml:space="preserve"> </w:t>
      </w:r>
      <w:r>
        <w:rPr>
          <w:rFonts w:ascii="Times New Roman" w:hAnsi="Times New Roman" w:cs="Times New Roman"/>
        </w:rPr>
        <w:t xml:space="preserve">no study has provided sufficient evidence </w:t>
      </w:r>
      <w:r w:rsidR="00805142">
        <w:rPr>
          <w:rFonts w:ascii="Times New Roman" w:hAnsi="Times New Roman" w:cs="Times New Roman"/>
        </w:rPr>
        <w:t xml:space="preserve">that </w:t>
      </w:r>
      <w:r w:rsidR="00BD65FC">
        <w:rPr>
          <w:rFonts w:ascii="Times New Roman" w:hAnsi="Times New Roman" w:cs="Times New Roman"/>
        </w:rPr>
        <w:t>establishes</w:t>
      </w:r>
      <w:r>
        <w:rPr>
          <w:rFonts w:ascii="Times New Roman" w:hAnsi="Times New Roman" w:cs="Times New Roman"/>
        </w:rPr>
        <w:t xml:space="preserve"> </w:t>
      </w:r>
      <w:r w:rsidR="00BD65FC">
        <w:rPr>
          <w:rFonts w:ascii="Times New Roman" w:hAnsi="Times New Roman" w:cs="Times New Roman"/>
        </w:rPr>
        <w:t>a</w:t>
      </w:r>
      <w:r>
        <w:rPr>
          <w:rFonts w:ascii="Times New Roman" w:hAnsi="Times New Roman" w:cs="Times New Roman"/>
        </w:rPr>
        <w:t xml:space="preserve"> typical course of patient reports of the therapeutic alliance in treatment</w:t>
      </w:r>
      <w:r w:rsidR="00BD65FC">
        <w:rPr>
          <w:rFonts w:ascii="Times New Roman" w:hAnsi="Times New Roman" w:cs="Times New Roman"/>
        </w:rPr>
        <w:t>s</w:t>
      </w:r>
      <w:r>
        <w:rPr>
          <w:rFonts w:ascii="Times New Roman" w:hAnsi="Times New Roman" w:cs="Times New Roman"/>
        </w:rPr>
        <w:t xml:space="preserve"> with successful outcomes (</w:t>
      </w:r>
      <w:proofErr w:type="spellStart"/>
      <w:r>
        <w:rPr>
          <w:rFonts w:ascii="Times New Roman" w:hAnsi="Times New Roman" w:cs="Times New Roman"/>
        </w:rPr>
        <w:t>Ardito</w:t>
      </w:r>
      <w:proofErr w:type="spellEnd"/>
      <w:r>
        <w:rPr>
          <w:rFonts w:ascii="Times New Roman" w:hAnsi="Times New Roman" w:cs="Times New Roman"/>
        </w:rPr>
        <w:t xml:space="preserve"> &amp; </w:t>
      </w:r>
      <w:proofErr w:type="spellStart"/>
      <w:r>
        <w:rPr>
          <w:rFonts w:ascii="Times New Roman" w:hAnsi="Times New Roman" w:cs="Times New Roman"/>
        </w:rPr>
        <w:t>Rebellino</w:t>
      </w:r>
      <w:proofErr w:type="spellEnd"/>
      <w:r>
        <w:rPr>
          <w:rFonts w:ascii="Times New Roman" w:hAnsi="Times New Roman" w:cs="Times New Roman"/>
        </w:rPr>
        <w:t>, 2011).</w:t>
      </w:r>
    </w:p>
    <w:p w14:paraId="4347A3C8" w14:textId="3DCCBBEE" w:rsidR="00425FA7" w:rsidRDefault="00425FA7" w:rsidP="00425FA7">
      <w:pPr>
        <w:spacing w:line="480" w:lineRule="auto"/>
        <w:ind w:firstLine="720"/>
        <w:rPr>
          <w:rFonts w:ascii="Times New Roman" w:hAnsi="Times New Roman" w:cs="Times New Roman"/>
        </w:rPr>
      </w:pPr>
      <w:r>
        <w:rPr>
          <w:rFonts w:ascii="Times New Roman" w:hAnsi="Times New Roman" w:cs="Times New Roman"/>
        </w:rPr>
        <w:t xml:space="preserve">Earlier, </w:t>
      </w:r>
      <w:proofErr w:type="spellStart"/>
      <w:r>
        <w:rPr>
          <w:rFonts w:ascii="Times New Roman" w:hAnsi="Times New Roman" w:cs="Times New Roman"/>
        </w:rPr>
        <w:t>Luborsky</w:t>
      </w:r>
      <w:proofErr w:type="spellEnd"/>
      <w:r>
        <w:rPr>
          <w:rFonts w:ascii="Times New Roman" w:hAnsi="Times New Roman" w:cs="Times New Roman"/>
        </w:rPr>
        <w:t xml:space="preserve"> (1976) suggested that patient needs from the therapist evolve over time.</w:t>
      </w:r>
      <w:r w:rsidR="007E2D37">
        <w:rPr>
          <w:rFonts w:ascii="Times New Roman" w:hAnsi="Times New Roman" w:cs="Times New Roman"/>
        </w:rPr>
        <w:t xml:space="preserve"> </w:t>
      </w:r>
      <w:r w:rsidR="009358FA">
        <w:rPr>
          <w:rFonts w:ascii="Times New Roman" w:hAnsi="Times New Roman" w:cs="Times New Roman"/>
        </w:rPr>
        <w:t xml:space="preserve">According to </w:t>
      </w:r>
      <w:proofErr w:type="spellStart"/>
      <w:r w:rsidR="009358FA">
        <w:rPr>
          <w:rFonts w:ascii="Times New Roman" w:hAnsi="Times New Roman" w:cs="Times New Roman"/>
        </w:rPr>
        <w:t>Luborsky</w:t>
      </w:r>
      <w:proofErr w:type="spellEnd"/>
      <w:r w:rsidR="009358FA">
        <w:rPr>
          <w:rFonts w:ascii="Times New Roman" w:hAnsi="Times New Roman" w:cs="Times New Roman"/>
        </w:rPr>
        <w:t>, patients</w:t>
      </w:r>
      <w:r>
        <w:rPr>
          <w:rFonts w:ascii="Times New Roman" w:hAnsi="Times New Roman" w:cs="Times New Roman"/>
        </w:rPr>
        <w:t xml:space="preserve"> </w:t>
      </w:r>
      <w:r w:rsidR="009358FA">
        <w:rPr>
          <w:rFonts w:ascii="Times New Roman" w:hAnsi="Times New Roman" w:cs="Times New Roman"/>
        </w:rPr>
        <w:t>were</w:t>
      </w:r>
      <w:r>
        <w:rPr>
          <w:rFonts w:ascii="Times New Roman" w:hAnsi="Times New Roman" w:cs="Times New Roman"/>
        </w:rPr>
        <w:t xml:space="preserve"> presumed to have </w:t>
      </w:r>
      <w:r w:rsidR="009358FA">
        <w:rPr>
          <w:rFonts w:ascii="Times New Roman" w:hAnsi="Times New Roman" w:cs="Times New Roman"/>
        </w:rPr>
        <w:t>a greater need for support</w:t>
      </w:r>
      <w:r>
        <w:rPr>
          <w:rFonts w:ascii="Times New Roman" w:hAnsi="Times New Roman" w:cs="Times New Roman"/>
        </w:rPr>
        <w:t xml:space="preserve"> in the beginning while a</w:t>
      </w:r>
      <w:r w:rsidR="009358FA">
        <w:rPr>
          <w:rFonts w:ascii="Times New Roman" w:hAnsi="Times New Roman" w:cs="Times New Roman"/>
        </w:rPr>
        <w:t xml:space="preserve"> greater</w:t>
      </w:r>
      <w:r>
        <w:rPr>
          <w:rFonts w:ascii="Times New Roman" w:hAnsi="Times New Roman" w:cs="Times New Roman"/>
        </w:rPr>
        <w:t xml:space="preserve"> need for collaboration </w:t>
      </w:r>
      <w:r w:rsidR="009358FA">
        <w:rPr>
          <w:rFonts w:ascii="Times New Roman" w:hAnsi="Times New Roman" w:cs="Times New Roman"/>
        </w:rPr>
        <w:t xml:space="preserve">developed </w:t>
      </w:r>
      <w:r>
        <w:rPr>
          <w:rFonts w:ascii="Times New Roman" w:hAnsi="Times New Roman" w:cs="Times New Roman"/>
        </w:rPr>
        <w:t>in later stages of therapy.</w:t>
      </w:r>
      <w:r w:rsidR="007E2D37">
        <w:rPr>
          <w:rFonts w:ascii="Times New Roman" w:hAnsi="Times New Roman" w:cs="Times New Roman"/>
        </w:rPr>
        <w:t xml:space="preserve"> </w:t>
      </w:r>
      <w:r>
        <w:rPr>
          <w:rFonts w:ascii="Times New Roman" w:hAnsi="Times New Roman" w:cs="Times New Roman"/>
        </w:rPr>
        <w:t>Elsewhere, it has been proposed that patient rating</w:t>
      </w:r>
      <w:r w:rsidR="009358FA">
        <w:rPr>
          <w:rFonts w:ascii="Times New Roman" w:hAnsi="Times New Roman" w:cs="Times New Roman"/>
        </w:rPr>
        <w:t>s</w:t>
      </w:r>
      <w:r>
        <w:rPr>
          <w:rFonts w:ascii="Times New Roman" w:hAnsi="Times New Roman" w:cs="Times New Roman"/>
        </w:rPr>
        <w:t xml:space="preserve"> of the therapeutic alliance follow a non-linear pattern due to the inevitability of rupture and repair in an ongoing therapy</w:t>
      </w:r>
      <w:r w:rsidR="009358FA">
        <w:rPr>
          <w:rFonts w:ascii="Times New Roman" w:hAnsi="Times New Roman" w:cs="Times New Roman"/>
        </w:rPr>
        <w:t xml:space="preserve"> (Safran &amp; </w:t>
      </w:r>
      <w:proofErr w:type="spellStart"/>
      <w:r w:rsidR="009358FA">
        <w:rPr>
          <w:rFonts w:ascii="Times New Roman" w:hAnsi="Times New Roman" w:cs="Times New Roman"/>
        </w:rPr>
        <w:t>Muran</w:t>
      </w:r>
      <w:proofErr w:type="spellEnd"/>
      <w:r w:rsidR="009358FA">
        <w:rPr>
          <w:rFonts w:ascii="Times New Roman" w:hAnsi="Times New Roman" w:cs="Times New Roman"/>
        </w:rPr>
        <w:t>, 2000)</w:t>
      </w:r>
      <w:r>
        <w:rPr>
          <w:rFonts w:ascii="Times New Roman" w:hAnsi="Times New Roman" w:cs="Times New Roman"/>
        </w:rPr>
        <w:t>.</w:t>
      </w:r>
      <w:r w:rsidR="007E2D37">
        <w:rPr>
          <w:rFonts w:ascii="Times New Roman" w:hAnsi="Times New Roman" w:cs="Times New Roman"/>
        </w:rPr>
        <w:t xml:space="preserve"> </w:t>
      </w:r>
      <w:r>
        <w:rPr>
          <w:rFonts w:ascii="Times New Roman" w:hAnsi="Times New Roman" w:cs="Times New Roman"/>
        </w:rPr>
        <w:t>Successful therapies in such literature are characterized by numerous highs and lows related to ruptures and repairs in the therapeutic allian</w:t>
      </w:r>
      <w:r w:rsidR="009358FA">
        <w:rPr>
          <w:rFonts w:ascii="Times New Roman" w:hAnsi="Times New Roman" w:cs="Times New Roman"/>
        </w:rPr>
        <w:t>ce over the course of treatment.</w:t>
      </w:r>
    </w:p>
    <w:p w14:paraId="2E6311D0" w14:textId="744778F5" w:rsidR="00425FA7" w:rsidRDefault="00425FA7" w:rsidP="00425FA7">
      <w:pPr>
        <w:spacing w:line="480" w:lineRule="auto"/>
        <w:ind w:firstLine="720"/>
        <w:rPr>
          <w:rFonts w:ascii="Times New Roman" w:hAnsi="Times New Roman" w:cs="Times New Roman"/>
        </w:rPr>
      </w:pPr>
      <w:r>
        <w:rPr>
          <w:rFonts w:ascii="Times New Roman" w:hAnsi="Times New Roman" w:cs="Times New Roman"/>
        </w:rPr>
        <w:t xml:space="preserve">Some have questioned whether therapeutic alliance is, in fact, </w:t>
      </w:r>
      <w:r w:rsidR="007F4616">
        <w:rPr>
          <w:rFonts w:ascii="Times New Roman" w:hAnsi="Times New Roman" w:cs="Times New Roman"/>
        </w:rPr>
        <w:t xml:space="preserve">an </w:t>
      </w:r>
      <w:r>
        <w:rPr>
          <w:rFonts w:ascii="Times New Roman" w:hAnsi="Times New Roman" w:cs="Times New Roman"/>
        </w:rPr>
        <w:t>active ingredient in treatment outcomes, or if it merely facilitates the employment of other active ingredients by keeping patients in therapy and involved (</w:t>
      </w:r>
      <w:proofErr w:type="spellStart"/>
      <w:r>
        <w:rPr>
          <w:rFonts w:ascii="Times New Roman" w:hAnsi="Times New Roman" w:cs="Times New Roman"/>
        </w:rPr>
        <w:t>Zilcha</w:t>
      </w:r>
      <w:proofErr w:type="spellEnd"/>
      <w:r>
        <w:rPr>
          <w:rFonts w:ascii="Times New Roman" w:hAnsi="Times New Roman" w:cs="Times New Roman"/>
        </w:rPr>
        <w:t>-Mano, 2017).</w:t>
      </w:r>
      <w:r w:rsidR="007E2D37">
        <w:rPr>
          <w:rFonts w:ascii="Times New Roman" w:hAnsi="Times New Roman" w:cs="Times New Roman"/>
        </w:rPr>
        <w:t xml:space="preserve"> </w:t>
      </w:r>
      <w:r w:rsidR="00F639F6">
        <w:rPr>
          <w:rFonts w:ascii="Times New Roman" w:hAnsi="Times New Roman" w:cs="Times New Roman"/>
        </w:rPr>
        <w:t>It</w:t>
      </w:r>
      <w:r>
        <w:rPr>
          <w:rFonts w:ascii="Times New Roman" w:hAnsi="Times New Roman" w:cs="Times New Roman"/>
        </w:rPr>
        <w:t xml:space="preserve"> has </w:t>
      </w:r>
      <w:r w:rsidR="007F4616">
        <w:rPr>
          <w:rFonts w:ascii="Times New Roman" w:hAnsi="Times New Roman" w:cs="Times New Roman"/>
        </w:rPr>
        <w:t xml:space="preserve">been </w:t>
      </w:r>
      <w:r>
        <w:rPr>
          <w:rFonts w:ascii="Times New Roman" w:hAnsi="Times New Roman" w:cs="Times New Roman"/>
        </w:rPr>
        <w:t xml:space="preserve">proposed that </w:t>
      </w:r>
      <w:r>
        <w:rPr>
          <w:rFonts w:ascii="Times New Roman" w:hAnsi="Times New Roman" w:cs="Times New Roman"/>
        </w:rPr>
        <w:lastRenderedPageBreak/>
        <w:t>common alliance measures are actually detecting two separate constructs related to alliance.</w:t>
      </w:r>
      <w:r w:rsidR="007E2D37">
        <w:rPr>
          <w:rFonts w:ascii="Times New Roman" w:hAnsi="Times New Roman" w:cs="Times New Roman"/>
        </w:rPr>
        <w:t xml:space="preserve"> </w:t>
      </w:r>
      <w:r>
        <w:rPr>
          <w:rFonts w:ascii="Times New Roman" w:hAnsi="Times New Roman" w:cs="Times New Roman"/>
        </w:rPr>
        <w:t>The first is a trait-like feature in which patients are already predisposed to developing secure attachments.</w:t>
      </w:r>
      <w:r w:rsidR="007E2D37">
        <w:rPr>
          <w:rFonts w:ascii="Times New Roman" w:hAnsi="Times New Roman" w:cs="Times New Roman"/>
        </w:rPr>
        <w:t xml:space="preserve"> </w:t>
      </w:r>
      <w:r>
        <w:rPr>
          <w:rFonts w:ascii="Times New Roman" w:hAnsi="Times New Roman" w:cs="Times New Roman"/>
        </w:rPr>
        <w:t xml:space="preserve">The second is a state-like feature </w:t>
      </w:r>
      <w:r w:rsidR="00CB6BA3">
        <w:rPr>
          <w:rFonts w:ascii="Times New Roman" w:hAnsi="Times New Roman" w:cs="Times New Roman"/>
        </w:rPr>
        <w:t xml:space="preserve">in </w:t>
      </w:r>
      <w:r>
        <w:rPr>
          <w:rFonts w:ascii="Times New Roman" w:hAnsi="Times New Roman" w:cs="Times New Roman"/>
        </w:rPr>
        <w:t>which</w:t>
      </w:r>
      <w:r w:rsidR="00CB6BA3">
        <w:rPr>
          <w:rFonts w:ascii="Times New Roman" w:hAnsi="Times New Roman" w:cs="Times New Roman"/>
        </w:rPr>
        <w:t xml:space="preserve"> the development of a healthy alliance</w:t>
      </w:r>
      <w:r>
        <w:rPr>
          <w:rFonts w:ascii="Times New Roman" w:hAnsi="Times New Roman" w:cs="Times New Roman"/>
        </w:rPr>
        <w:t xml:space="preserve"> </w:t>
      </w:r>
      <w:r w:rsidR="00CB6BA3">
        <w:rPr>
          <w:rFonts w:ascii="Times New Roman" w:hAnsi="Times New Roman" w:cs="Times New Roman"/>
        </w:rPr>
        <w:t>is attributable to the intersubjective field of the therapy</w:t>
      </w:r>
      <w:r>
        <w:rPr>
          <w:rFonts w:ascii="Times New Roman" w:hAnsi="Times New Roman" w:cs="Times New Roman"/>
        </w:rPr>
        <w:t>.</w:t>
      </w:r>
      <w:r w:rsidR="007E2D37">
        <w:rPr>
          <w:rFonts w:ascii="Times New Roman" w:hAnsi="Times New Roman" w:cs="Times New Roman"/>
        </w:rPr>
        <w:t xml:space="preserve"> </w:t>
      </w:r>
      <w:r>
        <w:rPr>
          <w:rFonts w:ascii="Times New Roman" w:hAnsi="Times New Roman" w:cs="Times New Roman"/>
        </w:rPr>
        <w:t xml:space="preserve">Both features of the therapeutic alliance appear to have </w:t>
      </w:r>
      <w:r w:rsidR="00CF6D7E">
        <w:rPr>
          <w:rFonts w:ascii="Times New Roman" w:hAnsi="Times New Roman" w:cs="Times New Roman"/>
        </w:rPr>
        <w:t xml:space="preserve">a </w:t>
      </w:r>
      <w:r>
        <w:rPr>
          <w:rFonts w:ascii="Times New Roman" w:hAnsi="Times New Roman" w:cs="Times New Roman"/>
        </w:rPr>
        <w:t>significant impact on treatment outcomes</w:t>
      </w:r>
      <w:r w:rsidR="00CF6D7E">
        <w:rPr>
          <w:rFonts w:ascii="Times New Roman" w:hAnsi="Times New Roman" w:cs="Times New Roman"/>
        </w:rPr>
        <w:t>.</w:t>
      </w:r>
      <w:r w:rsidR="00E93310">
        <w:rPr>
          <w:rFonts w:ascii="Times New Roman" w:hAnsi="Times New Roman" w:cs="Times New Roman"/>
        </w:rPr>
        <w:t xml:space="preserve"> </w:t>
      </w:r>
      <w:r w:rsidR="00CF6D7E">
        <w:rPr>
          <w:rFonts w:ascii="Times New Roman" w:hAnsi="Times New Roman" w:cs="Times New Roman"/>
        </w:rPr>
        <w:t>Although, st</w:t>
      </w:r>
      <w:r>
        <w:rPr>
          <w:rFonts w:ascii="Times New Roman" w:hAnsi="Times New Roman" w:cs="Times New Roman"/>
        </w:rPr>
        <w:t xml:space="preserve">ate-like features of the therapeutic alliance </w:t>
      </w:r>
      <w:r w:rsidR="00CF6D7E">
        <w:rPr>
          <w:rFonts w:ascii="Times New Roman" w:hAnsi="Times New Roman" w:cs="Times New Roman"/>
        </w:rPr>
        <w:t xml:space="preserve">better </w:t>
      </w:r>
      <w:r w:rsidR="00961B96">
        <w:rPr>
          <w:rFonts w:ascii="Times New Roman" w:hAnsi="Times New Roman" w:cs="Times New Roman"/>
        </w:rPr>
        <w:t>predict patient retention</w:t>
      </w:r>
      <w:r>
        <w:rPr>
          <w:rFonts w:ascii="Times New Roman" w:hAnsi="Times New Roman" w:cs="Times New Roman"/>
        </w:rPr>
        <w:t xml:space="preserve"> </w:t>
      </w:r>
      <w:r w:rsidR="00961B96">
        <w:rPr>
          <w:rFonts w:ascii="Times New Roman" w:hAnsi="Times New Roman" w:cs="Times New Roman"/>
        </w:rPr>
        <w:t>for</w:t>
      </w:r>
      <w:r>
        <w:rPr>
          <w:rFonts w:ascii="Times New Roman" w:hAnsi="Times New Roman" w:cs="Times New Roman"/>
        </w:rPr>
        <w:t xml:space="preserve"> patients </w:t>
      </w:r>
      <w:r w:rsidR="00961B96">
        <w:rPr>
          <w:rFonts w:ascii="Times New Roman" w:hAnsi="Times New Roman" w:cs="Times New Roman"/>
        </w:rPr>
        <w:t>with lower</w:t>
      </w:r>
      <w:r w:rsidR="00CB6BA3">
        <w:rPr>
          <w:rFonts w:ascii="Times New Roman" w:hAnsi="Times New Roman" w:cs="Times New Roman"/>
        </w:rPr>
        <w:t xml:space="preserve"> trait-like features</w:t>
      </w:r>
      <w:r w:rsidR="00961B96">
        <w:rPr>
          <w:rFonts w:ascii="Times New Roman" w:hAnsi="Times New Roman" w:cs="Times New Roman"/>
        </w:rPr>
        <w:t xml:space="preserve"> of therapeutic alliance.</w:t>
      </w:r>
      <w:r w:rsidR="007E2D37">
        <w:rPr>
          <w:rFonts w:ascii="Times New Roman" w:hAnsi="Times New Roman" w:cs="Times New Roman"/>
        </w:rPr>
        <w:t xml:space="preserve"> </w:t>
      </w:r>
    </w:p>
    <w:p w14:paraId="61132A8A" w14:textId="014C565E" w:rsidR="00425FA7" w:rsidRDefault="00425FA7" w:rsidP="006A6AA4">
      <w:pPr>
        <w:spacing w:line="480" w:lineRule="auto"/>
        <w:ind w:firstLine="720"/>
        <w:rPr>
          <w:rFonts w:ascii="Times New Roman" w:hAnsi="Times New Roman" w:cs="Times New Roman"/>
        </w:rPr>
      </w:pPr>
      <w:r>
        <w:rPr>
          <w:rFonts w:ascii="Times New Roman" w:hAnsi="Times New Roman" w:cs="Times New Roman"/>
        </w:rPr>
        <w:t xml:space="preserve">In summary, </w:t>
      </w:r>
      <w:r w:rsidR="00443AD2">
        <w:rPr>
          <w:rFonts w:ascii="Times New Roman" w:hAnsi="Times New Roman" w:cs="Times New Roman"/>
        </w:rPr>
        <w:t>highly positive patient</w:t>
      </w:r>
      <w:r w:rsidR="00634EC0">
        <w:rPr>
          <w:rFonts w:ascii="Times New Roman" w:hAnsi="Times New Roman" w:cs="Times New Roman"/>
        </w:rPr>
        <w:t xml:space="preserve"> </w:t>
      </w:r>
      <w:r>
        <w:rPr>
          <w:rFonts w:ascii="Times New Roman" w:hAnsi="Times New Roman" w:cs="Times New Roman"/>
        </w:rPr>
        <w:t xml:space="preserve">reports of the therapeutic alliance predict </w:t>
      </w:r>
      <w:r w:rsidR="00634EC0">
        <w:rPr>
          <w:rFonts w:ascii="Times New Roman" w:hAnsi="Times New Roman" w:cs="Times New Roman"/>
        </w:rPr>
        <w:t>successful treatment outcomes</w:t>
      </w:r>
      <w:r>
        <w:rPr>
          <w:rFonts w:ascii="Times New Roman" w:hAnsi="Times New Roman" w:cs="Times New Roman"/>
        </w:rPr>
        <w:t xml:space="preserve"> in psychotherapy</w:t>
      </w:r>
      <w:r w:rsidR="0072398D">
        <w:rPr>
          <w:rFonts w:ascii="Times New Roman" w:hAnsi="Times New Roman" w:cs="Times New Roman"/>
        </w:rPr>
        <w:t>.</w:t>
      </w:r>
      <w:r w:rsidR="007E2D37">
        <w:rPr>
          <w:rFonts w:ascii="Times New Roman" w:hAnsi="Times New Roman" w:cs="Times New Roman"/>
        </w:rPr>
        <w:t xml:space="preserve"> </w:t>
      </w:r>
      <w:r>
        <w:rPr>
          <w:rFonts w:ascii="Times New Roman" w:hAnsi="Times New Roman" w:cs="Times New Roman"/>
        </w:rPr>
        <w:t>Additionally, unfavorable patient reports of the therapeutic alliance are believed to predict</w:t>
      </w:r>
      <w:r w:rsidR="00101E1F">
        <w:rPr>
          <w:rFonts w:ascii="Times New Roman" w:hAnsi="Times New Roman" w:cs="Times New Roman"/>
        </w:rPr>
        <w:t xml:space="preserve"> psychotherapy </w:t>
      </w:r>
      <w:r>
        <w:rPr>
          <w:rFonts w:ascii="Times New Roman" w:hAnsi="Times New Roman" w:cs="Times New Roman"/>
        </w:rPr>
        <w:t>dropout—</w:t>
      </w:r>
      <w:r w:rsidR="00DB3331">
        <w:rPr>
          <w:rFonts w:ascii="Times New Roman" w:hAnsi="Times New Roman" w:cs="Times New Roman"/>
        </w:rPr>
        <w:t>an</w:t>
      </w:r>
      <w:r>
        <w:rPr>
          <w:rFonts w:ascii="Times New Roman" w:hAnsi="Times New Roman" w:cs="Times New Roman"/>
        </w:rPr>
        <w:t xml:space="preserve"> issue particularly salient </w:t>
      </w:r>
      <w:r w:rsidR="00634EC0">
        <w:rPr>
          <w:rFonts w:ascii="Times New Roman" w:hAnsi="Times New Roman" w:cs="Times New Roman"/>
        </w:rPr>
        <w:t>to trauma-focused exposure treatments for PTSD.</w:t>
      </w:r>
      <w:r w:rsidR="007E2D37">
        <w:rPr>
          <w:rFonts w:ascii="Times New Roman" w:hAnsi="Times New Roman" w:cs="Times New Roman"/>
        </w:rPr>
        <w:t xml:space="preserve"> </w:t>
      </w:r>
      <w:r w:rsidR="00634EC0">
        <w:rPr>
          <w:rFonts w:ascii="Times New Roman" w:hAnsi="Times New Roman" w:cs="Times New Roman"/>
        </w:rPr>
        <w:t xml:space="preserve">The </w:t>
      </w:r>
      <w:r w:rsidR="006D2038">
        <w:rPr>
          <w:rFonts w:ascii="Times New Roman" w:hAnsi="Times New Roman" w:cs="Times New Roman"/>
        </w:rPr>
        <w:t xml:space="preserve">current study seeks to investigate the extent to which positive patient reports of the therapeutic alliance predict </w:t>
      </w:r>
      <w:r w:rsidR="00B10ED9">
        <w:rPr>
          <w:rFonts w:ascii="Times New Roman" w:hAnsi="Times New Roman" w:cs="Times New Roman"/>
        </w:rPr>
        <w:t xml:space="preserve">treatment completion </w:t>
      </w:r>
      <w:r w:rsidR="00E71965">
        <w:rPr>
          <w:rFonts w:ascii="Times New Roman" w:hAnsi="Times New Roman" w:cs="Times New Roman"/>
        </w:rPr>
        <w:t xml:space="preserve">for those who </w:t>
      </w:r>
      <w:r w:rsidR="009C6925">
        <w:rPr>
          <w:rFonts w:ascii="Times New Roman" w:hAnsi="Times New Roman" w:cs="Times New Roman"/>
        </w:rPr>
        <w:t>initiated</w:t>
      </w:r>
      <w:r w:rsidR="00E71965">
        <w:rPr>
          <w:rFonts w:ascii="Times New Roman" w:hAnsi="Times New Roman" w:cs="Times New Roman"/>
        </w:rPr>
        <w:t xml:space="preserve"> psychotherap</w:t>
      </w:r>
      <w:r w:rsidR="003549F0">
        <w:rPr>
          <w:rFonts w:ascii="Times New Roman" w:hAnsi="Times New Roman" w:cs="Times New Roman"/>
        </w:rPr>
        <w:t>eutic</w:t>
      </w:r>
      <w:r w:rsidR="00E71965">
        <w:rPr>
          <w:rFonts w:ascii="Times New Roman" w:hAnsi="Times New Roman" w:cs="Times New Roman"/>
        </w:rPr>
        <w:t xml:space="preserve"> treatment of PTSD</w:t>
      </w:r>
      <w:r w:rsidR="006A6AA4">
        <w:rPr>
          <w:rFonts w:ascii="Times New Roman" w:hAnsi="Times New Roman" w:cs="Times New Roman"/>
        </w:rPr>
        <w:t>.</w:t>
      </w:r>
      <w:r w:rsidR="007E2D37">
        <w:rPr>
          <w:rFonts w:ascii="Times New Roman" w:hAnsi="Times New Roman" w:cs="Times New Roman"/>
        </w:rPr>
        <w:t xml:space="preserve"> </w:t>
      </w:r>
    </w:p>
    <w:p w14:paraId="6899FB69" w14:textId="3E11B90E" w:rsidR="008B2900" w:rsidRPr="00695773" w:rsidRDefault="008B2900" w:rsidP="008B2900">
      <w:pPr>
        <w:spacing w:line="480" w:lineRule="auto"/>
        <w:rPr>
          <w:rFonts w:ascii="Times New Roman" w:hAnsi="Times New Roman" w:cs="Times New Roman"/>
          <w:b/>
          <w:bCs/>
        </w:rPr>
      </w:pPr>
      <w:r w:rsidRPr="00695773">
        <w:rPr>
          <w:rFonts w:ascii="Times New Roman" w:hAnsi="Times New Roman" w:cs="Times New Roman"/>
          <w:b/>
          <w:bCs/>
        </w:rPr>
        <w:t>Rationale and Purpose for the Study</w:t>
      </w:r>
    </w:p>
    <w:p w14:paraId="48F52B72" w14:textId="008DC90C" w:rsidR="00DD2A41" w:rsidRPr="006A6AA4" w:rsidRDefault="00DD2A41" w:rsidP="00695773">
      <w:pPr>
        <w:spacing w:line="480" w:lineRule="auto"/>
        <w:rPr>
          <w:b/>
        </w:rPr>
      </w:pPr>
      <w:r>
        <w:rPr>
          <w:rFonts w:ascii="Times New Roman" w:hAnsi="Times New Roman" w:cs="Times New Roman"/>
        </w:rPr>
        <w:tab/>
        <w:t>Psychotherapeutic treatment of PTSD suffers from higher than average dropout rates. The purpose of this study is determine what factors contribute to treatment completion status (</w:t>
      </w:r>
      <w:r w:rsidR="00D15C87">
        <w:rPr>
          <w:rFonts w:ascii="Times New Roman" w:hAnsi="Times New Roman" w:cs="Times New Roman"/>
        </w:rPr>
        <w:t xml:space="preserve">treatment </w:t>
      </w:r>
      <w:r>
        <w:rPr>
          <w:rFonts w:ascii="Times New Roman" w:hAnsi="Times New Roman" w:cs="Times New Roman"/>
        </w:rPr>
        <w:t xml:space="preserve">completion versus </w:t>
      </w:r>
      <w:r w:rsidR="00D15C87">
        <w:rPr>
          <w:rFonts w:ascii="Times New Roman" w:hAnsi="Times New Roman" w:cs="Times New Roman"/>
        </w:rPr>
        <w:t xml:space="preserve">treatment </w:t>
      </w:r>
      <w:r>
        <w:rPr>
          <w:rFonts w:ascii="Times New Roman" w:hAnsi="Times New Roman" w:cs="Times New Roman"/>
        </w:rPr>
        <w:t>non-completion</w:t>
      </w:r>
      <w:r w:rsidR="00D15C87">
        <w:rPr>
          <w:rFonts w:ascii="Times New Roman" w:hAnsi="Times New Roman" w:cs="Times New Roman"/>
        </w:rPr>
        <w:t>/dropout</w:t>
      </w:r>
      <w:r>
        <w:rPr>
          <w:rFonts w:ascii="Times New Roman" w:hAnsi="Times New Roman" w:cs="Times New Roman"/>
        </w:rPr>
        <w:t xml:space="preserve">) among those who </w:t>
      </w:r>
      <w:r w:rsidR="00D15C87">
        <w:rPr>
          <w:rFonts w:ascii="Times New Roman" w:hAnsi="Times New Roman" w:cs="Times New Roman"/>
        </w:rPr>
        <w:t>participate in</w:t>
      </w:r>
      <w:r>
        <w:rPr>
          <w:rFonts w:ascii="Times New Roman" w:hAnsi="Times New Roman" w:cs="Times New Roman"/>
        </w:rPr>
        <w:t xml:space="preserve"> psychotherapeutic treatment of PTSD. </w:t>
      </w:r>
      <w:r w:rsidR="00B57344">
        <w:rPr>
          <w:rFonts w:ascii="Times New Roman" w:hAnsi="Times New Roman" w:cs="Times New Roman"/>
        </w:rPr>
        <w:t>Patient reports of the t</w:t>
      </w:r>
      <w:r>
        <w:rPr>
          <w:rFonts w:ascii="Times New Roman" w:hAnsi="Times New Roman" w:cs="Times New Roman"/>
        </w:rPr>
        <w:t>herapeutic allianc</w:t>
      </w:r>
      <w:r w:rsidR="00B57344">
        <w:rPr>
          <w:rFonts w:ascii="Times New Roman" w:hAnsi="Times New Roman" w:cs="Times New Roman"/>
        </w:rPr>
        <w:t>e</w:t>
      </w:r>
      <w:r>
        <w:rPr>
          <w:rFonts w:ascii="Times New Roman" w:hAnsi="Times New Roman" w:cs="Times New Roman"/>
        </w:rPr>
        <w:t xml:space="preserve"> </w:t>
      </w:r>
      <w:r w:rsidR="00241298">
        <w:rPr>
          <w:rFonts w:ascii="Times New Roman" w:hAnsi="Times New Roman" w:cs="Times New Roman"/>
        </w:rPr>
        <w:t>were</w:t>
      </w:r>
      <w:r>
        <w:rPr>
          <w:rFonts w:ascii="Times New Roman" w:hAnsi="Times New Roman" w:cs="Times New Roman"/>
        </w:rPr>
        <w:t xml:space="preserve"> suspect</w:t>
      </w:r>
      <w:r w:rsidR="00B57344">
        <w:rPr>
          <w:rFonts w:ascii="Times New Roman" w:hAnsi="Times New Roman" w:cs="Times New Roman"/>
        </w:rPr>
        <w:t>ed</w:t>
      </w:r>
      <w:r>
        <w:rPr>
          <w:rFonts w:ascii="Times New Roman" w:hAnsi="Times New Roman" w:cs="Times New Roman"/>
        </w:rPr>
        <w:t xml:space="preserve"> to be significant in predicting treatment completion status</w:t>
      </w:r>
      <w:r w:rsidR="00B57344">
        <w:rPr>
          <w:rFonts w:ascii="Times New Roman" w:hAnsi="Times New Roman" w:cs="Times New Roman"/>
        </w:rPr>
        <w:t xml:space="preserve"> due to the</w:t>
      </w:r>
      <w:r w:rsidR="00D15C87">
        <w:rPr>
          <w:rFonts w:ascii="Times New Roman" w:hAnsi="Times New Roman" w:cs="Times New Roman"/>
        </w:rPr>
        <w:t xml:space="preserve"> role the therapeutic alliance is believed to serve in containing the high </w:t>
      </w:r>
      <w:r w:rsidR="00B57344">
        <w:rPr>
          <w:rFonts w:ascii="Times New Roman" w:hAnsi="Times New Roman" w:cs="Times New Roman"/>
        </w:rPr>
        <w:t>intensity of emotionality that</w:t>
      </w:r>
      <w:r w:rsidR="00B515F4">
        <w:rPr>
          <w:rFonts w:ascii="Times New Roman" w:hAnsi="Times New Roman" w:cs="Times New Roman"/>
        </w:rPr>
        <w:t xml:space="preserve"> is inherently elicited in EBTs for PTSD.</w:t>
      </w:r>
      <w:r w:rsidR="00E93310">
        <w:rPr>
          <w:rFonts w:ascii="Times New Roman" w:hAnsi="Times New Roman" w:cs="Times New Roman"/>
        </w:rPr>
        <w:t xml:space="preserve"> </w:t>
      </w:r>
      <w:r w:rsidR="00D15C87">
        <w:rPr>
          <w:rFonts w:ascii="Times New Roman" w:hAnsi="Times New Roman" w:cs="Times New Roman"/>
        </w:rPr>
        <w:t>Additional predictors of treatment completion status will be investigated for significance to identify a cohesive model that will help clinicians better tend to higher than typical dropout rates associated with the psychotherapeutic treatment of PTSD.</w:t>
      </w:r>
    </w:p>
    <w:p w14:paraId="36DE96F4" w14:textId="16CE4939" w:rsidR="00E22F99" w:rsidRPr="00DD0007" w:rsidRDefault="00D21EC9" w:rsidP="00547031">
      <w:pPr>
        <w:spacing w:line="480" w:lineRule="auto"/>
        <w:jc w:val="center"/>
        <w:outlineLvl w:val="0"/>
        <w:rPr>
          <w:rFonts w:ascii="Times New Roman" w:hAnsi="Times New Roman" w:cs="Times New Roman"/>
          <w:b/>
        </w:rPr>
      </w:pPr>
      <w:r w:rsidRPr="00DD0007">
        <w:rPr>
          <w:rFonts w:ascii="Times New Roman" w:hAnsi="Times New Roman" w:cs="Times New Roman"/>
          <w:b/>
        </w:rPr>
        <w:lastRenderedPageBreak/>
        <w:t>Method</w:t>
      </w:r>
    </w:p>
    <w:p w14:paraId="009D845C" w14:textId="77777777" w:rsidR="00643F74" w:rsidRPr="00DD0007" w:rsidRDefault="00643F74" w:rsidP="00547031">
      <w:pPr>
        <w:spacing w:line="480" w:lineRule="auto"/>
        <w:outlineLvl w:val="0"/>
        <w:rPr>
          <w:rFonts w:ascii="Times New Roman" w:hAnsi="Times New Roman" w:cs="Times New Roman"/>
          <w:b/>
        </w:rPr>
      </w:pPr>
      <w:r w:rsidRPr="00DD0007">
        <w:rPr>
          <w:rFonts w:ascii="Times New Roman" w:hAnsi="Times New Roman" w:cs="Times New Roman"/>
          <w:b/>
        </w:rPr>
        <w:t>Participants</w:t>
      </w:r>
    </w:p>
    <w:p w14:paraId="30C4706B" w14:textId="6C464FE2" w:rsidR="00DB3331" w:rsidRDefault="00643F74" w:rsidP="00DB3331">
      <w:pPr>
        <w:spacing w:line="480" w:lineRule="auto"/>
        <w:rPr>
          <w:rFonts w:ascii="Times New Roman" w:hAnsi="Times New Roman" w:cs="Times New Roman"/>
          <w:color w:val="000000" w:themeColor="text1"/>
        </w:rPr>
      </w:pPr>
      <w:r>
        <w:rPr>
          <w:rFonts w:ascii="Times New Roman" w:hAnsi="Times New Roman" w:cs="Times New Roman"/>
        </w:rPr>
        <w:tab/>
      </w:r>
      <w:r w:rsidRPr="00F639F6">
        <w:rPr>
          <w:rFonts w:ascii="Times New Roman" w:hAnsi="Times New Roman" w:cs="Times New Roman"/>
          <w:color w:val="000000" w:themeColor="text1"/>
        </w:rPr>
        <w:t xml:space="preserve">Participants </w:t>
      </w:r>
      <w:r w:rsidR="00DB3331">
        <w:rPr>
          <w:rFonts w:ascii="Times New Roman" w:hAnsi="Times New Roman" w:cs="Times New Roman"/>
          <w:color w:val="000000" w:themeColor="text1"/>
        </w:rPr>
        <w:t>included 92</w:t>
      </w:r>
      <w:r w:rsidR="00A943E0">
        <w:rPr>
          <w:rFonts w:ascii="Times New Roman" w:hAnsi="Times New Roman" w:cs="Times New Roman"/>
          <w:color w:val="000000" w:themeColor="text1"/>
        </w:rPr>
        <w:t xml:space="preserve"> </w:t>
      </w:r>
      <w:r w:rsidR="00DC5560">
        <w:rPr>
          <w:rFonts w:ascii="Times New Roman" w:hAnsi="Times New Roman" w:cs="Times New Roman"/>
          <w:color w:val="000000" w:themeColor="text1"/>
        </w:rPr>
        <w:t>American</w:t>
      </w:r>
      <w:r w:rsidR="00F175DE">
        <w:rPr>
          <w:rFonts w:ascii="Times New Roman" w:hAnsi="Times New Roman" w:cs="Times New Roman"/>
          <w:color w:val="000000" w:themeColor="text1"/>
        </w:rPr>
        <w:t xml:space="preserve"> </w:t>
      </w:r>
      <w:r w:rsidR="00A943E0">
        <w:rPr>
          <w:rFonts w:ascii="Times New Roman" w:hAnsi="Times New Roman" w:cs="Times New Roman"/>
          <w:color w:val="000000" w:themeColor="text1"/>
        </w:rPr>
        <w:t>English</w:t>
      </w:r>
      <w:r w:rsidR="00D1657A">
        <w:rPr>
          <w:rFonts w:ascii="Times New Roman" w:hAnsi="Times New Roman" w:cs="Times New Roman"/>
          <w:color w:val="000000" w:themeColor="text1"/>
        </w:rPr>
        <w:t>-</w:t>
      </w:r>
      <w:r w:rsidR="00A943E0">
        <w:rPr>
          <w:rFonts w:ascii="Times New Roman" w:hAnsi="Times New Roman" w:cs="Times New Roman"/>
          <w:color w:val="000000" w:themeColor="text1"/>
        </w:rPr>
        <w:t>speaking</w:t>
      </w:r>
      <w:r w:rsidR="00F639F6" w:rsidRPr="00F639F6">
        <w:rPr>
          <w:rFonts w:ascii="Times New Roman" w:hAnsi="Times New Roman" w:cs="Times New Roman"/>
          <w:color w:val="000000" w:themeColor="text1"/>
        </w:rPr>
        <w:t xml:space="preserve"> adults who</w:t>
      </w:r>
      <w:r w:rsidR="00300B3B" w:rsidRPr="00F639F6">
        <w:rPr>
          <w:rFonts w:ascii="Times New Roman" w:hAnsi="Times New Roman" w:cs="Times New Roman"/>
          <w:color w:val="000000" w:themeColor="text1"/>
        </w:rPr>
        <w:t xml:space="preserve"> </w:t>
      </w:r>
      <w:r w:rsidR="00BE3348">
        <w:rPr>
          <w:rFonts w:ascii="Times New Roman" w:hAnsi="Times New Roman" w:cs="Times New Roman"/>
          <w:color w:val="000000" w:themeColor="text1"/>
        </w:rPr>
        <w:t>had</w:t>
      </w:r>
      <w:r w:rsidR="00BE3348" w:rsidRPr="00F639F6">
        <w:rPr>
          <w:rFonts w:ascii="Times New Roman" w:hAnsi="Times New Roman" w:cs="Times New Roman"/>
          <w:color w:val="000000" w:themeColor="text1"/>
        </w:rPr>
        <w:t xml:space="preserve"> </w:t>
      </w:r>
      <w:r w:rsidR="00B515F4">
        <w:rPr>
          <w:rFonts w:ascii="Times New Roman" w:hAnsi="Times New Roman" w:cs="Times New Roman"/>
          <w:color w:val="000000" w:themeColor="text1"/>
        </w:rPr>
        <w:t>discontinued</w:t>
      </w:r>
      <w:r w:rsidR="00B515F4" w:rsidRPr="00F639F6">
        <w:rPr>
          <w:rFonts w:ascii="Times New Roman" w:hAnsi="Times New Roman" w:cs="Times New Roman"/>
          <w:color w:val="000000" w:themeColor="text1"/>
        </w:rPr>
        <w:t xml:space="preserve"> </w:t>
      </w:r>
      <w:r w:rsidR="00F639F6" w:rsidRPr="00F639F6">
        <w:rPr>
          <w:rFonts w:ascii="Times New Roman" w:hAnsi="Times New Roman" w:cs="Times New Roman"/>
          <w:color w:val="000000" w:themeColor="text1"/>
        </w:rPr>
        <w:t xml:space="preserve">psychotherapy for PTSD in the United States within the </w:t>
      </w:r>
      <w:r w:rsidR="00BE3348">
        <w:rPr>
          <w:rFonts w:ascii="Times New Roman" w:hAnsi="Times New Roman" w:cs="Times New Roman"/>
          <w:color w:val="000000" w:themeColor="text1"/>
        </w:rPr>
        <w:t>previous</w:t>
      </w:r>
      <w:r w:rsidR="00BE3348" w:rsidRPr="00F639F6">
        <w:rPr>
          <w:rFonts w:ascii="Times New Roman" w:hAnsi="Times New Roman" w:cs="Times New Roman"/>
          <w:color w:val="000000" w:themeColor="text1"/>
        </w:rPr>
        <w:t xml:space="preserve"> </w:t>
      </w:r>
      <w:r w:rsidR="00D1657A">
        <w:rPr>
          <w:rFonts w:ascii="Times New Roman" w:hAnsi="Times New Roman" w:cs="Times New Roman"/>
          <w:color w:val="000000" w:themeColor="text1"/>
        </w:rPr>
        <w:t>6</w:t>
      </w:r>
      <w:r w:rsidR="00D1657A" w:rsidRPr="00F639F6">
        <w:rPr>
          <w:rFonts w:ascii="Times New Roman" w:hAnsi="Times New Roman" w:cs="Times New Roman"/>
          <w:color w:val="000000" w:themeColor="text1"/>
        </w:rPr>
        <w:t xml:space="preserve"> </w:t>
      </w:r>
      <w:r w:rsidR="00F639F6" w:rsidRPr="00F639F6">
        <w:rPr>
          <w:rFonts w:ascii="Times New Roman" w:hAnsi="Times New Roman" w:cs="Times New Roman"/>
          <w:color w:val="000000" w:themeColor="text1"/>
        </w:rPr>
        <w:t>months</w:t>
      </w:r>
      <w:r w:rsidR="00D7122C" w:rsidRPr="00F639F6">
        <w:rPr>
          <w:rFonts w:ascii="Times New Roman" w:hAnsi="Times New Roman" w:cs="Times New Roman"/>
          <w:color w:val="000000" w:themeColor="text1"/>
        </w:rPr>
        <w:t>.</w:t>
      </w:r>
      <w:r w:rsidR="007E2D37">
        <w:rPr>
          <w:rFonts w:ascii="Times New Roman" w:hAnsi="Times New Roman" w:cs="Times New Roman"/>
          <w:color w:val="000000" w:themeColor="text1"/>
        </w:rPr>
        <w:t xml:space="preserve"> </w:t>
      </w:r>
      <w:r w:rsidR="00DB3331" w:rsidRPr="008B693A">
        <w:rPr>
          <w:rFonts w:ascii="Times New Roman" w:hAnsi="Times New Roman" w:cs="Times New Roman"/>
          <w:color w:val="000000" w:themeColor="text1"/>
        </w:rPr>
        <w:t>Because past research suggests that native language interacts with therapeutic alliance, only</w:t>
      </w:r>
      <w:r w:rsidR="00DB3331" w:rsidRPr="00827F01">
        <w:rPr>
          <w:rFonts w:ascii="Times New Roman" w:hAnsi="Times New Roman" w:cs="Times New Roman"/>
          <w:color w:val="000000" w:themeColor="text1"/>
        </w:rPr>
        <w:t xml:space="preserve"> </w:t>
      </w:r>
      <w:r w:rsidR="00DB3331" w:rsidRPr="008B693A">
        <w:rPr>
          <w:rFonts w:ascii="Times New Roman" w:hAnsi="Times New Roman" w:cs="Times New Roman"/>
          <w:color w:val="000000" w:themeColor="text1"/>
        </w:rPr>
        <w:t xml:space="preserve">native </w:t>
      </w:r>
      <w:r w:rsidR="00DB3331" w:rsidRPr="00827F01">
        <w:rPr>
          <w:rFonts w:ascii="Times New Roman" w:hAnsi="Times New Roman" w:cs="Times New Roman"/>
          <w:color w:val="000000" w:themeColor="text1"/>
        </w:rPr>
        <w:t>English speaking</w:t>
      </w:r>
      <w:r w:rsidR="00DB3331" w:rsidRPr="008B693A">
        <w:rPr>
          <w:rFonts w:ascii="Times New Roman" w:hAnsi="Times New Roman" w:cs="Times New Roman"/>
          <w:color w:val="000000" w:themeColor="text1"/>
        </w:rPr>
        <w:t xml:space="preserve"> adults between the ages of 18 and 65 years of age were admitted to the study.</w:t>
      </w:r>
      <w:r w:rsidR="00E93310">
        <w:rPr>
          <w:rFonts w:ascii="Times New Roman" w:hAnsi="Times New Roman" w:cs="Times New Roman"/>
          <w:color w:val="000000" w:themeColor="text1"/>
        </w:rPr>
        <w:t xml:space="preserve"> </w:t>
      </w:r>
      <w:r w:rsidR="00DB3331" w:rsidRPr="008B693A">
        <w:rPr>
          <w:rFonts w:ascii="Times New Roman" w:hAnsi="Times New Roman" w:cs="Times New Roman"/>
          <w:color w:val="000000" w:themeColor="text1"/>
        </w:rPr>
        <w:t>Participants also attested that they had attended</w:t>
      </w:r>
      <w:r w:rsidR="00DB3331" w:rsidRPr="00827F01">
        <w:rPr>
          <w:rFonts w:ascii="Times New Roman" w:hAnsi="Times New Roman" w:cs="Times New Roman"/>
          <w:color w:val="000000" w:themeColor="text1"/>
        </w:rPr>
        <w:t xml:space="preserve"> </w:t>
      </w:r>
      <w:r w:rsidR="00DB3331" w:rsidRPr="008B693A">
        <w:rPr>
          <w:rFonts w:ascii="Times New Roman" w:hAnsi="Times New Roman" w:cs="Times New Roman"/>
          <w:color w:val="000000" w:themeColor="text1"/>
        </w:rPr>
        <w:t>psychotherapy for treatment related to PTSD diagnosis within the past six months.</w:t>
      </w:r>
    </w:p>
    <w:p w14:paraId="4C13D5AB" w14:textId="607375A7" w:rsidR="00643F74" w:rsidRPr="00E233AC" w:rsidRDefault="005859AD" w:rsidP="00DB3331">
      <w:pPr>
        <w:spacing w:line="480" w:lineRule="auto"/>
        <w:rPr>
          <w:rFonts w:ascii="Times New Roman" w:hAnsi="Times New Roman" w:cs="Times New Roman"/>
          <w:b/>
        </w:rPr>
      </w:pPr>
      <w:r w:rsidRPr="00E233AC">
        <w:rPr>
          <w:rFonts w:ascii="Times New Roman" w:hAnsi="Times New Roman" w:cs="Times New Roman"/>
          <w:b/>
        </w:rPr>
        <w:t>M</w:t>
      </w:r>
      <w:r w:rsidR="00030A02">
        <w:rPr>
          <w:rFonts w:ascii="Times New Roman" w:hAnsi="Times New Roman" w:cs="Times New Roman"/>
          <w:b/>
        </w:rPr>
        <w:t>easures</w:t>
      </w:r>
    </w:p>
    <w:p w14:paraId="703BBDEC" w14:textId="2880BA80" w:rsidR="001F619E" w:rsidRDefault="00C51219" w:rsidP="00E233AC">
      <w:pPr>
        <w:pStyle w:val="p1"/>
        <w:spacing w:line="480" w:lineRule="auto"/>
        <w:rPr>
          <w:rFonts w:ascii="Times New Roman" w:hAnsi="Times New Roman"/>
        </w:rPr>
      </w:pPr>
      <w:r w:rsidRPr="00E233AC">
        <w:rPr>
          <w:rFonts w:ascii="Times New Roman" w:hAnsi="Times New Roman"/>
        </w:rPr>
        <w:tab/>
      </w:r>
      <w:r w:rsidR="00DB3331" w:rsidRPr="00DB3331">
        <w:rPr>
          <w:rFonts w:ascii="Times New Roman" w:hAnsi="Times New Roman"/>
          <w:b/>
          <w:bCs/>
        </w:rPr>
        <w:t>Counselor Alliance Subscale.</w:t>
      </w:r>
      <w:r w:rsidR="00DB3331">
        <w:rPr>
          <w:rFonts w:ascii="Times New Roman" w:hAnsi="Times New Roman"/>
        </w:rPr>
        <w:t xml:space="preserve"> </w:t>
      </w:r>
      <w:r w:rsidR="00FA7092" w:rsidRPr="00E233AC">
        <w:rPr>
          <w:rFonts w:ascii="Times New Roman" w:hAnsi="Times New Roman"/>
        </w:rPr>
        <w:t xml:space="preserve">The </w:t>
      </w:r>
      <w:r w:rsidR="009A46BC" w:rsidRPr="00E233AC">
        <w:rPr>
          <w:rFonts w:ascii="Times New Roman" w:hAnsi="Times New Roman"/>
        </w:rPr>
        <w:t>CEC</w:t>
      </w:r>
      <w:r w:rsidR="00042374" w:rsidRPr="00E233AC">
        <w:rPr>
          <w:rFonts w:ascii="Times New Roman" w:hAnsi="Times New Roman"/>
        </w:rPr>
        <w:t xml:space="preserve"> (Pace, 1997) </w:t>
      </w:r>
      <w:r w:rsidR="00F90871" w:rsidRPr="00E233AC">
        <w:rPr>
          <w:rFonts w:ascii="Times New Roman" w:hAnsi="Times New Roman"/>
        </w:rPr>
        <w:t>is a 25-</w:t>
      </w:r>
      <w:r w:rsidR="00042374" w:rsidRPr="00E233AC">
        <w:rPr>
          <w:rFonts w:ascii="Times New Roman" w:hAnsi="Times New Roman"/>
        </w:rPr>
        <w:t>item</w:t>
      </w:r>
      <w:r w:rsidR="00D2555E" w:rsidRPr="00E233AC">
        <w:rPr>
          <w:rFonts w:ascii="Times New Roman" w:hAnsi="Times New Roman"/>
        </w:rPr>
        <w:t xml:space="preserve"> multi-dimensional</w:t>
      </w:r>
      <w:r w:rsidR="00042374" w:rsidRPr="00E233AC">
        <w:rPr>
          <w:rFonts w:ascii="Times New Roman" w:hAnsi="Times New Roman"/>
        </w:rPr>
        <w:t xml:space="preserve"> instrument that </w:t>
      </w:r>
      <w:r w:rsidR="00F90871" w:rsidRPr="00E233AC">
        <w:rPr>
          <w:rFonts w:ascii="Times New Roman" w:hAnsi="Times New Roman"/>
        </w:rPr>
        <w:t xml:space="preserve">was created to evaluate student counselor </w:t>
      </w:r>
      <w:r w:rsidR="00042374" w:rsidRPr="00E233AC">
        <w:rPr>
          <w:rFonts w:ascii="Times New Roman" w:hAnsi="Times New Roman"/>
        </w:rPr>
        <w:t>efficacy</w:t>
      </w:r>
      <w:r w:rsidR="00F90871" w:rsidRPr="00E233AC">
        <w:rPr>
          <w:rFonts w:ascii="Times New Roman" w:hAnsi="Times New Roman"/>
        </w:rPr>
        <w:t xml:space="preserve"> (Frey, </w:t>
      </w:r>
      <w:proofErr w:type="spellStart"/>
      <w:r w:rsidR="00F90871" w:rsidRPr="00E233AC">
        <w:rPr>
          <w:rFonts w:ascii="Times New Roman" w:hAnsi="Times New Roman"/>
        </w:rPr>
        <w:t>Beesely</w:t>
      </w:r>
      <w:proofErr w:type="spellEnd"/>
      <w:r w:rsidR="00D1657A">
        <w:rPr>
          <w:rFonts w:ascii="Times New Roman" w:hAnsi="Times New Roman"/>
        </w:rPr>
        <w:t>,</w:t>
      </w:r>
      <w:r w:rsidR="00F90871" w:rsidRPr="00E233AC">
        <w:rPr>
          <w:rFonts w:ascii="Times New Roman" w:hAnsi="Times New Roman"/>
        </w:rPr>
        <w:t xml:space="preserve"> &amp; Liang, 2005).</w:t>
      </w:r>
      <w:r w:rsidR="007E2D37">
        <w:rPr>
          <w:rFonts w:ascii="Times New Roman" w:hAnsi="Times New Roman"/>
        </w:rPr>
        <w:t xml:space="preserve"> </w:t>
      </w:r>
      <w:r w:rsidR="006D57CD" w:rsidRPr="00E233AC">
        <w:rPr>
          <w:rFonts w:ascii="Times New Roman" w:hAnsi="Times New Roman"/>
        </w:rPr>
        <w:t xml:space="preserve">Three </w:t>
      </w:r>
      <w:r w:rsidR="00C96078" w:rsidRPr="00E233AC">
        <w:rPr>
          <w:rFonts w:ascii="Times New Roman" w:hAnsi="Times New Roman"/>
        </w:rPr>
        <w:t xml:space="preserve">aptly named </w:t>
      </w:r>
      <w:r w:rsidR="006D57CD" w:rsidRPr="00E233AC">
        <w:rPr>
          <w:rFonts w:ascii="Times New Roman" w:hAnsi="Times New Roman"/>
        </w:rPr>
        <w:t xml:space="preserve">factors are assessed in the CEC, including Quality of Life Roles subscale, </w:t>
      </w:r>
      <w:r w:rsidR="00087B27" w:rsidRPr="00E233AC">
        <w:rPr>
          <w:rFonts w:ascii="Times New Roman" w:hAnsi="Times New Roman"/>
        </w:rPr>
        <w:t>Counseling</w:t>
      </w:r>
      <w:r w:rsidR="006D57CD" w:rsidRPr="00E233AC">
        <w:rPr>
          <w:rFonts w:ascii="Times New Roman" w:hAnsi="Times New Roman"/>
        </w:rPr>
        <w:t xml:space="preserve"> Alliance subscale</w:t>
      </w:r>
      <w:r w:rsidR="00087B27" w:rsidRPr="00E233AC">
        <w:rPr>
          <w:rFonts w:ascii="Times New Roman" w:hAnsi="Times New Roman"/>
        </w:rPr>
        <w:t xml:space="preserve"> (CAS), and the Perceived Change subscale.</w:t>
      </w:r>
      <w:r w:rsidR="007E2D37">
        <w:rPr>
          <w:rFonts w:ascii="Times New Roman" w:hAnsi="Times New Roman"/>
        </w:rPr>
        <w:t xml:space="preserve"> </w:t>
      </w:r>
      <w:r w:rsidR="00087B27" w:rsidRPr="00E233AC">
        <w:rPr>
          <w:rFonts w:ascii="Times New Roman" w:hAnsi="Times New Roman"/>
        </w:rPr>
        <w:t>The CAS</w:t>
      </w:r>
      <w:r w:rsidR="00A20906">
        <w:rPr>
          <w:rFonts w:ascii="Times New Roman" w:hAnsi="Times New Roman"/>
        </w:rPr>
        <w:t>, an 8-item subscale,</w:t>
      </w:r>
      <w:r w:rsidR="002E2FF3" w:rsidRPr="00E233AC">
        <w:rPr>
          <w:rFonts w:ascii="Times New Roman" w:hAnsi="Times New Roman"/>
        </w:rPr>
        <w:t xml:space="preserve"> </w:t>
      </w:r>
      <w:r w:rsidR="00C73634" w:rsidRPr="00E233AC">
        <w:rPr>
          <w:rFonts w:ascii="Times New Roman" w:hAnsi="Times New Roman"/>
        </w:rPr>
        <w:t>is the only subscale of interest</w:t>
      </w:r>
      <w:r w:rsidR="00FF78C9" w:rsidRPr="00E233AC">
        <w:rPr>
          <w:rFonts w:ascii="Times New Roman" w:hAnsi="Times New Roman"/>
        </w:rPr>
        <w:t xml:space="preserve"> for the current study</w:t>
      </w:r>
      <w:r w:rsidR="00D1657A">
        <w:rPr>
          <w:rFonts w:ascii="Times New Roman" w:hAnsi="Times New Roman"/>
        </w:rPr>
        <w:t>,</w:t>
      </w:r>
      <w:r w:rsidR="00C73634" w:rsidRPr="00E233AC">
        <w:rPr>
          <w:rFonts w:ascii="Times New Roman" w:hAnsi="Times New Roman"/>
        </w:rPr>
        <w:t xml:space="preserve"> as it assesses </w:t>
      </w:r>
      <w:r w:rsidR="00A20906">
        <w:rPr>
          <w:rFonts w:ascii="Times New Roman" w:hAnsi="Times New Roman"/>
        </w:rPr>
        <w:t>therapeutic</w:t>
      </w:r>
      <w:r w:rsidR="00C73634" w:rsidRPr="00E233AC">
        <w:rPr>
          <w:rFonts w:ascii="Times New Roman" w:hAnsi="Times New Roman"/>
        </w:rPr>
        <w:t xml:space="preserve"> </w:t>
      </w:r>
      <w:r w:rsidR="00A20906">
        <w:rPr>
          <w:rFonts w:ascii="Times New Roman" w:hAnsi="Times New Roman"/>
        </w:rPr>
        <w:t>alliance</w:t>
      </w:r>
      <w:r w:rsidR="00C73634" w:rsidRPr="00E233AC">
        <w:rPr>
          <w:rFonts w:ascii="Times New Roman" w:hAnsi="Times New Roman"/>
        </w:rPr>
        <w:t xml:space="preserve"> factors.</w:t>
      </w:r>
      <w:r w:rsidR="007E2D37">
        <w:rPr>
          <w:rFonts w:ascii="Times New Roman" w:hAnsi="Times New Roman"/>
        </w:rPr>
        <w:t xml:space="preserve"> </w:t>
      </w:r>
      <w:r w:rsidR="00A20906">
        <w:rPr>
          <w:rFonts w:ascii="Times New Roman" w:hAnsi="Times New Roman"/>
        </w:rPr>
        <w:t xml:space="preserve">Items are rated </w:t>
      </w:r>
      <w:r w:rsidR="0070658B">
        <w:rPr>
          <w:rFonts w:ascii="Times New Roman" w:hAnsi="Times New Roman"/>
        </w:rPr>
        <w:t>on a L</w:t>
      </w:r>
      <w:r w:rsidR="00A20906">
        <w:rPr>
          <w:rFonts w:ascii="Times New Roman" w:hAnsi="Times New Roman"/>
        </w:rPr>
        <w:t>ikert scale from one to seven, with one repr</w:t>
      </w:r>
      <w:r w:rsidR="0070658B">
        <w:rPr>
          <w:rFonts w:ascii="Times New Roman" w:hAnsi="Times New Roman"/>
        </w:rPr>
        <w:t>esenting the most positive rating of the therapeutic alliance</w:t>
      </w:r>
      <w:r w:rsidR="00A20906">
        <w:rPr>
          <w:rFonts w:ascii="Times New Roman" w:hAnsi="Times New Roman"/>
        </w:rPr>
        <w:t>.</w:t>
      </w:r>
      <w:r w:rsidR="007E2D37">
        <w:rPr>
          <w:rFonts w:ascii="Times New Roman" w:hAnsi="Times New Roman"/>
        </w:rPr>
        <w:t xml:space="preserve"> </w:t>
      </w:r>
      <w:r w:rsidR="00A20906">
        <w:rPr>
          <w:rFonts w:ascii="Times New Roman" w:hAnsi="Times New Roman"/>
        </w:rPr>
        <w:t>Examples of questions on the CAS include: “How caring do you feel your counselor is toward you?”</w:t>
      </w:r>
      <w:r w:rsidR="00EE4454">
        <w:rPr>
          <w:rFonts w:ascii="Times New Roman" w:hAnsi="Times New Roman"/>
        </w:rPr>
        <w:t xml:space="preserve"> and</w:t>
      </w:r>
      <w:r w:rsidR="00A20906">
        <w:rPr>
          <w:rFonts w:ascii="Times New Roman" w:hAnsi="Times New Roman"/>
        </w:rPr>
        <w:t xml:space="preserve"> “How easy is it to talk to your counselor?” and “How motivated or committed do you feel your counselor is in helping you?”</w:t>
      </w:r>
      <w:r w:rsidR="007E2D37">
        <w:rPr>
          <w:rFonts w:ascii="Times New Roman" w:hAnsi="Times New Roman"/>
        </w:rPr>
        <w:t xml:space="preserve"> </w:t>
      </w:r>
      <w:r w:rsidR="00C73634" w:rsidRPr="00E233AC">
        <w:rPr>
          <w:rFonts w:ascii="Times New Roman" w:hAnsi="Times New Roman"/>
        </w:rPr>
        <w:t xml:space="preserve">The CAS </w:t>
      </w:r>
      <w:r w:rsidR="000678C7" w:rsidRPr="00E233AC">
        <w:rPr>
          <w:rFonts w:ascii="Times New Roman" w:hAnsi="Times New Roman"/>
        </w:rPr>
        <w:t>was shown</w:t>
      </w:r>
      <w:r w:rsidR="002E2FF3" w:rsidRPr="00E233AC">
        <w:rPr>
          <w:rFonts w:ascii="Times New Roman" w:hAnsi="Times New Roman"/>
        </w:rPr>
        <w:t xml:space="preserve"> to have a high correlation with the WAI-12</w:t>
      </w:r>
      <w:r w:rsidR="00FF78C9" w:rsidRPr="00E233AC">
        <w:rPr>
          <w:rFonts w:ascii="Times New Roman" w:hAnsi="Times New Roman"/>
        </w:rPr>
        <w:t xml:space="preserve"> (Tracey &amp; </w:t>
      </w:r>
      <w:proofErr w:type="spellStart"/>
      <w:r w:rsidR="00FF78C9" w:rsidRPr="00E233AC">
        <w:rPr>
          <w:rFonts w:ascii="Times New Roman" w:hAnsi="Times New Roman"/>
        </w:rPr>
        <w:t>Kokotovic</w:t>
      </w:r>
      <w:proofErr w:type="spellEnd"/>
      <w:r w:rsidR="00FF78C9" w:rsidRPr="00E233AC">
        <w:rPr>
          <w:rFonts w:ascii="Times New Roman" w:hAnsi="Times New Roman"/>
        </w:rPr>
        <w:t>, 1989</w:t>
      </w:r>
      <w:r w:rsidR="00AE22B2" w:rsidRPr="00E233AC">
        <w:rPr>
          <w:rFonts w:ascii="Times New Roman" w:hAnsi="Times New Roman"/>
        </w:rPr>
        <w:t>)</w:t>
      </w:r>
      <w:r w:rsidR="002E2FF3" w:rsidRPr="00E233AC">
        <w:rPr>
          <w:rFonts w:ascii="Times New Roman" w:hAnsi="Times New Roman"/>
        </w:rPr>
        <w:t xml:space="preserve">, </w:t>
      </w:r>
      <w:r w:rsidR="00FF78C9" w:rsidRPr="00E233AC">
        <w:rPr>
          <w:rFonts w:ascii="Times New Roman" w:hAnsi="Times New Roman"/>
        </w:rPr>
        <w:t>an</w:t>
      </w:r>
      <w:r w:rsidR="002E2FF3" w:rsidRPr="00E233AC">
        <w:rPr>
          <w:rFonts w:ascii="Times New Roman" w:hAnsi="Times New Roman"/>
        </w:rPr>
        <w:t xml:space="preserve"> independent measure of therapeutic </w:t>
      </w:r>
      <w:r w:rsidR="00A20906">
        <w:rPr>
          <w:rFonts w:ascii="Times New Roman" w:hAnsi="Times New Roman"/>
        </w:rPr>
        <w:t>alliance</w:t>
      </w:r>
      <w:r w:rsidR="00C0691D" w:rsidRPr="00E233AC">
        <w:rPr>
          <w:rFonts w:ascii="Times New Roman" w:hAnsi="Times New Roman"/>
        </w:rPr>
        <w:t xml:space="preserve">, </w:t>
      </w:r>
      <w:r w:rsidR="000678C7" w:rsidRPr="00E233AC">
        <w:rPr>
          <w:rFonts w:ascii="Times New Roman" w:hAnsi="Times New Roman"/>
        </w:rPr>
        <w:t xml:space="preserve">and </w:t>
      </w:r>
      <w:r w:rsidR="00C0691D" w:rsidRPr="00E233AC">
        <w:rPr>
          <w:rFonts w:ascii="Times New Roman" w:hAnsi="Times New Roman"/>
        </w:rPr>
        <w:t>had a significant test-retest reliability with a Pearson coefficient of .51</w:t>
      </w:r>
      <w:r w:rsidR="00E233AC" w:rsidRPr="00E233AC">
        <w:rPr>
          <w:rFonts w:ascii="Times New Roman" w:hAnsi="Times New Roman"/>
        </w:rPr>
        <w:t xml:space="preserve"> and a Cronbach’s alpha of .88 (95% CI </w:t>
      </w:r>
      <w:r w:rsidR="00E233AC">
        <w:rPr>
          <w:rFonts w:ascii="Times New Roman" w:hAnsi="Times New Roman"/>
        </w:rPr>
        <w:t xml:space="preserve">= </w:t>
      </w:r>
      <w:r w:rsidR="00E233AC" w:rsidRPr="00E233AC">
        <w:rPr>
          <w:rFonts w:ascii="Times New Roman" w:hAnsi="Times New Roman"/>
        </w:rPr>
        <w:t>.85 to .90)</w:t>
      </w:r>
      <w:r w:rsidR="000678C7" w:rsidRPr="00E233AC">
        <w:rPr>
          <w:rFonts w:ascii="Times New Roman" w:hAnsi="Times New Roman"/>
        </w:rPr>
        <w:t>.</w:t>
      </w:r>
    </w:p>
    <w:p w14:paraId="0855BCD5" w14:textId="48757EE1" w:rsidR="001F619E" w:rsidRDefault="001F619E" w:rsidP="00E233AC">
      <w:pPr>
        <w:pStyle w:val="p1"/>
        <w:spacing w:line="480" w:lineRule="auto"/>
        <w:rPr>
          <w:rFonts w:ascii="Times New Roman" w:hAnsi="Times New Roman"/>
        </w:rPr>
      </w:pPr>
      <w:r>
        <w:rPr>
          <w:rFonts w:ascii="Times New Roman" w:hAnsi="Times New Roman"/>
        </w:rPr>
        <w:tab/>
      </w:r>
      <w:r w:rsidR="00DB3331" w:rsidRPr="00695773">
        <w:rPr>
          <w:rFonts w:ascii="Times New Roman" w:hAnsi="Times New Roman"/>
          <w:b/>
          <w:bCs/>
        </w:rPr>
        <w:t>PTSD Checklist—Civilian Version.</w:t>
      </w:r>
      <w:r w:rsidR="00DB3331">
        <w:rPr>
          <w:rFonts w:ascii="Times New Roman" w:hAnsi="Times New Roman"/>
        </w:rPr>
        <w:t xml:space="preserve"> </w:t>
      </w:r>
      <w:r>
        <w:rPr>
          <w:rFonts w:ascii="Times New Roman" w:hAnsi="Times New Roman"/>
        </w:rPr>
        <w:t xml:space="preserve">The </w:t>
      </w:r>
      <w:r w:rsidR="00F3627D">
        <w:rPr>
          <w:rFonts w:ascii="Times New Roman" w:hAnsi="Times New Roman"/>
        </w:rPr>
        <w:t>PTSD Checklist-Civilian Version (PCL-C</w:t>
      </w:r>
      <w:r w:rsidR="00995D66">
        <w:rPr>
          <w:rFonts w:ascii="Times New Roman" w:hAnsi="Times New Roman"/>
        </w:rPr>
        <w:t>; Weather</w:t>
      </w:r>
      <w:r w:rsidR="000E7257">
        <w:rPr>
          <w:rFonts w:ascii="Times New Roman" w:hAnsi="Times New Roman"/>
        </w:rPr>
        <w:t xml:space="preserve">s, </w:t>
      </w:r>
      <w:proofErr w:type="spellStart"/>
      <w:r w:rsidR="000E7257">
        <w:rPr>
          <w:rFonts w:ascii="Times New Roman" w:hAnsi="Times New Roman"/>
        </w:rPr>
        <w:t>Litz</w:t>
      </w:r>
      <w:proofErr w:type="spellEnd"/>
      <w:r w:rsidR="000E7257">
        <w:rPr>
          <w:rFonts w:ascii="Times New Roman" w:hAnsi="Times New Roman"/>
        </w:rPr>
        <w:t>, Herman, &amp; Keane, 1993</w:t>
      </w:r>
      <w:r w:rsidR="00F3627D">
        <w:rPr>
          <w:rFonts w:ascii="Times New Roman" w:hAnsi="Times New Roman"/>
        </w:rPr>
        <w:t xml:space="preserve">) </w:t>
      </w:r>
      <w:r w:rsidR="00E7761F">
        <w:rPr>
          <w:rFonts w:ascii="Times New Roman" w:hAnsi="Times New Roman"/>
        </w:rPr>
        <w:t>is a 17</w:t>
      </w:r>
      <w:r w:rsidR="00EE4454">
        <w:rPr>
          <w:rFonts w:ascii="Times New Roman" w:hAnsi="Times New Roman"/>
        </w:rPr>
        <w:t>-</w:t>
      </w:r>
      <w:r w:rsidR="00E7761F">
        <w:rPr>
          <w:rFonts w:ascii="Times New Roman" w:hAnsi="Times New Roman"/>
        </w:rPr>
        <w:t xml:space="preserve">item self-report measure used to facilitate </w:t>
      </w:r>
      <w:r w:rsidR="00CD044C">
        <w:rPr>
          <w:rFonts w:ascii="Times New Roman" w:hAnsi="Times New Roman"/>
        </w:rPr>
        <w:lastRenderedPageBreak/>
        <w:t>diagnosis of PTSD.</w:t>
      </w:r>
      <w:r w:rsidR="007E2D37">
        <w:rPr>
          <w:rFonts w:ascii="Times New Roman" w:hAnsi="Times New Roman"/>
        </w:rPr>
        <w:t xml:space="preserve"> </w:t>
      </w:r>
      <w:r w:rsidR="00ED1D34">
        <w:rPr>
          <w:rFonts w:ascii="Times New Roman" w:hAnsi="Times New Roman"/>
        </w:rPr>
        <w:t>Using a 5-point Likert scale, p</w:t>
      </w:r>
      <w:r w:rsidR="00D40D86">
        <w:rPr>
          <w:rFonts w:ascii="Times New Roman" w:hAnsi="Times New Roman"/>
        </w:rPr>
        <w:t>articipants</w:t>
      </w:r>
      <w:r w:rsidR="00ED1D34">
        <w:rPr>
          <w:rFonts w:ascii="Times New Roman" w:hAnsi="Times New Roman"/>
        </w:rPr>
        <w:t xml:space="preserve"> are asked to</w:t>
      </w:r>
      <w:r w:rsidR="00D40D86">
        <w:rPr>
          <w:rFonts w:ascii="Times New Roman" w:hAnsi="Times New Roman"/>
        </w:rPr>
        <w:t xml:space="preserve"> endorse the extent to which they </w:t>
      </w:r>
      <w:r w:rsidR="00ED1D34">
        <w:rPr>
          <w:rFonts w:ascii="Times New Roman" w:hAnsi="Times New Roman"/>
        </w:rPr>
        <w:t>have</w:t>
      </w:r>
      <w:r w:rsidR="00D40D86">
        <w:rPr>
          <w:rFonts w:ascii="Times New Roman" w:hAnsi="Times New Roman"/>
        </w:rPr>
        <w:t xml:space="preserve"> </w:t>
      </w:r>
      <w:r w:rsidR="0069241F">
        <w:rPr>
          <w:rFonts w:ascii="Times New Roman" w:hAnsi="Times New Roman"/>
        </w:rPr>
        <w:t xml:space="preserve">been </w:t>
      </w:r>
      <w:r w:rsidR="00D40D86">
        <w:rPr>
          <w:rFonts w:ascii="Times New Roman" w:hAnsi="Times New Roman"/>
        </w:rPr>
        <w:t>troubled by</w:t>
      </w:r>
      <w:r w:rsidR="00ED1D34">
        <w:rPr>
          <w:rFonts w:ascii="Times New Roman" w:hAnsi="Times New Roman"/>
        </w:rPr>
        <w:t xml:space="preserve"> each </w:t>
      </w:r>
      <w:r w:rsidR="0069241F">
        <w:rPr>
          <w:rFonts w:ascii="Times New Roman" w:hAnsi="Times New Roman"/>
        </w:rPr>
        <w:t xml:space="preserve">of </w:t>
      </w:r>
      <w:r w:rsidR="00ED1D34">
        <w:rPr>
          <w:rFonts w:ascii="Times New Roman" w:hAnsi="Times New Roman"/>
        </w:rPr>
        <w:t>the relevant</w:t>
      </w:r>
      <w:r w:rsidR="00CA71FE">
        <w:rPr>
          <w:rFonts w:ascii="Times New Roman" w:hAnsi="Times New Roman"/>
        </w:rPr>
        <w:t xml:space="preserve"> </w:t>
      </w:r>
      <w:r w:rsidR="00ED1D34">
        <w:rPr>
          <w:rFonts w:ascii="Times New Roman" w:hAnsi="Times New Roman"/>
        </w:rPr>
        <w:t>criteria</w:t>
      </w:r>
      <w:r w:rsidR="0060471E">
        <w:rPr>
          <w:rFonts w:ascii="Times New Roman" w:hAnsi="Times New Roman"/>
        </w:rPr>
        <w:t xml:space="preserve"> over the past month</w:t>
      </w:r>
      <w:r w:rsidR="00D9287C">
        <w:rPr>
          <w:rFonts w:ascii="Times New Roman" w:hAnsi="Times New Roman"/>
        </w:rPr>
        <w:t xml:space="preserve"> (</w:t>
      </w:r>
      <w:r w:rsidR="007813C6">
        <w:rPr>
          <w:rFonts w:ascii="Times New Roman" w:hAnsi="Times New Roman"/>
        </w:rPr>
        <w:t>e.g.</w:t>
      </w:r>
      <w:r w:rsidR="00EE4454">
        <w:rPr>
          <w:rFonts w:ascii="Times New Roman" w:hAnsi="Times New Roman"/>
        </w:rPr>
        <w:t>,</w:t>
      </w:r>
      <w:r w:rsidR="00B42B61">
        <w:rPr>
          <w:rFonts w:ascii="Times New Roman" w:hAnsi="Times New Roman"/>
        </w:rPr>
        <w:t xml:space="preserve"> “T</w:t>
      </w:r>
      <w:r w:rsidR="007813C6" w:rsidRPr="007813C6">
        <w:rPr>
          <w:rFonts w:ascii="Times New Roman" w:hAnsi="Times New Roman"/>
        </w:rPr>
        <w:t>rouble remembering important parts of a stressful experience from the past</w:t>
      </w:r>
      <w:r w:rsidR="00B42B61">
        <w:rPr>
          <w:rFonts w:ascii="Times New Roman" w:hAnsi="Times New Roman"/>
        </w:rPr>
        <w:t>?”</w:t>
      </w:r>
      <w:r w:rsidR="007813C6">
        <w:rPr>
          <w:rFonts w:ascii="Times New Roman" w:hAnsi="Times New Roman"/>
        </w:rPr>
        <w:t>)</w:t>
      </w:r>
      <w:r w:rsidR="00ED1D34">
        <w:rPr>
          <w:rFonts w:ascii="Times New Roman" w:hAnsi="Times New Roman"/>
        </w:rPr>
        <w:t>.</w:t>
      </w:r>
      <w:r w:rsidR="007E2D37">
        <w:rPr>
          <w:rFonts w:ascii="Times New Roman" w:hAnsi="Times New Roman"/>
        </w:rPr>
        <w:t xml:space="preserve"> </w:t>
      </w:r>
      <w:r w:rsidR="007813C6">
        <w:rPr>
          <w:rFonts w:ascii="Times New Roman" w:hAnsi="Times New Roman"/>
        </w:rPr>
        <w:t>Responses range</w:t>
      </w:r>
      <w:r w:rsidR="00B968F5">
        <w:rPr>
          <w:rFonts w:ascii="Times New Roman" w:hAnsi="Times New Roman"/>
        </w:rPr>
        <w:t xml:space="preserve"> from “Not at all” to “Extremely” bothersome.</w:t>
      </w:r>
      <w:r w:rsidR="007E2D37">
        <w:rPr>
          <w:rFonts w:ascii="Times New Roman" w:hAnsi="Times New Roman"/>
        </w:rPr>
        <w:t xml:space="preserve"> </w:t>
      </w:r>
      <w:r w:rsidR="004B48C7">
        <w:rPr>
          <w:rFonts w:ascii="Times New Roman" w:hAnsi="Times New Roman"/>
        </w:rPr>
        <w:t xml:space="preserve">The cumulative score is </w:t>
      </w:r>
      <w:r w:rsidR="00C511BB">
        <w:rPr>
          <w:rFonts w:ascii="Times New Roman" w:hAnsi="Times New Roman"/>
        </w:rPr>
        <w:t xml:space="preserve">then </w:t>
      </w:r>
      <w:r w:rsidR="004B48C7">
        <w:rPr>
          <w:rFonts w:ascii="Times New Roman" w:hAnsi="Times New Roman"/>
        </w:rPr>
        <w:t xml:space="preserve">used to determine level of </w:t>
      </w:r>
      <w:r w:rsidR="00C511BB">
        <w:rPr>
          <w:rFonts w:ascii="Times New Roman" w:hAnsi="Times New Roman"/>
        </w:rPr>
        <w:t>burden to the individual.</w:t>
      </w:r>
      <w:r w:rsidR="007E2D37">
        <w:rPr>
          <w:rFonts w:ascii="Times New Roman" w:hAnsi="Times New Roman"/>
        </w:rPr>
        <w:t xml:space="preserve"> </w:t>
      </w:r>
      <w:r w:rsidR="00C511BB">
        <w:rPr>
          <w:rFonts w:ascii="Times New Roman" w:hAnsi="Times New Roman"/>
        </w:rPr>
        <w:t xml:space="preserve">The internal reliability of the PCL-C </w:t>
      </w:r>
      <w:r w:rsidR="00D1047C">
        <w:rPr>
          <w:rFonts w:ascii="Times New Roman" w:hAnsi="Times New Roman"/>
        </w:rPr>
        <w:t>is high (.95)</w:t>
      </w:r>
      <w:r w:rsidR="00EE4454">
        <w:rPr>
          <w:rFonts w:ascii="Times New Roman" w:hAnsi="Times New Roman"/>
        </w:rPr>
        <w:t>,</w:t>
      </w:r>
      <w:r w:rsidR="00D1047C">
        <w:rPr>
          <w:rFonts w:ascii="Times New Roman" w:hAnsi="Times New Roman"/>
        </w:rPr>
        <w:t xml:space="preserve"> and the item-total correlations range from r .61 t</w:t>
      </w:r>
      <w:r w:rsidR="00594391">
        <w:rPr>
          <w:rFonts w:ascii="Times New Roman" w:hAnsi="Times New Roman"/>
        </w:rPr>
        <w:t>o r .78.</w:t>
      </w:r>
    </w:p>
    <w:p w14:paraId="13303048" w14:textId="5FDD7EFF" w:rsidR="00351468" w:rsidRDefault="00E6166E" w:rsidP="00E233AC">
      <w:pPr>
        <w:pStyle w:val="p1"/>
        <w:spacing w:line="480" w:lineRule="auto"/>
        <w:rPr>
          <w:rFonts w:ascii="Times New Roman" w:hAnsi="Times New Roman"/>
        </w:rPr>
      </w:pPr>
      <w:r>
        <w:rPr>
          <w:rFonts w:ascii="Times New Roman" w:hAnsi="Times New Roman"/>
        </w:rPr>
        <w:tab/>
      </w:r>
      <w:r w:rsidR="00DB3331" w:rsidRPr="00695773">
        <w:rPr>
          <w:rFonts w:ascii="Times New Roman" w:hAnsi="Times New Roman"/>
          <w:b/>
          <w:bCs/>
        </w:rPr>
        <w:t>Multidimensional Scale of Perceived Social Support.</w:t>
      </w:r>
      <w:r w:rsidR="00DB3331">
        <w:rPr>
          <w:rFonts w:ascii="Times New Roman" w:hAnsi="Times New Roman"/>
        </w:rPr>
        <w:t xml:space="preserve"> </w:t>
      </w:r>
      <w:r>
        <w:rPr>
          <w:rFonts w:ascii="Times New Roman" w:hAnsi="Times New Roman"/>
        </w:rPr>
        <w:t xml:space="preserve">The </w:t>
      </w:r>
      <w:r w:rsidR="00244350">
        <w:rPr>
          <w:rFonts w:ascii="Times New Roman" w:hAnsi="Times New Roman"/>
        </w:rPr>
        <w:t>Multidimensional</w:t>
      </w:r>
      <w:r>
        <w:rPr>
          <w:rFonts w:ascii="Times New Roman" w:hAnsi="Times New Roman"/>
        </w:rPr>
        <w:t xml:space="preserve"> Scal</w:t>
      </w:r>
      <w:r w:rsidR="00244350">
        <w:rPr>
          <w:rFonts w:ascii="Times New Roman" w:hAnsi="Times New Roman"/>
        </w:rPr>
        <w:t xml:space="preserve">e </w:t>
      </w:r>
      <w:r>
        <w:rPr>
          <w:rFonts w:ascii="Times New Roman" w:hAnsi="Times New Roman"/>
        </w:rPr>
        <w:t>of Perceived Social Support (</w:t>
      </w:r>
      <w:r w:rsidR="00E7377A">
        <w:rPr>
          <w:rFonts w:ascii="Times New Roman" w:hAnsi="Times New Roman"/>
        </w:rPr>
        <w:t xml:space="preserve">MSPSS; </w:t>
      </w:r>
      <w:proofErr w:type="spellStart"/>
      <w:r>
        <w:rPr>
          <w:rFonts w:ascii="Times New Roman" w:hAnsi="Times New Roman"/>
        </w:rPr>
        <w:t>Zim</w:t>
      </w:r>
      <w:r w:rsidR="00244350">
        <w:rPr>
          <w:rFonts w:ascii="Times New Roman" w:hAnsi="Times New Roman"/>
        </w:rPr>
        <w:t>et</w:t>
      </w:r>
      <w:proofErr w:type="spellEnd"/>
      <w:r w:rsidR="00244350">
        <w:rPr>
          <w:rFonts w:ascii="Times New Roman" w:hAnsi="Times New Roman"/>
        </w:rPr>
        <w:t xml:space="preserve">, </w:t>
      </w:r>
      <w:proofErr w:type="spellStart"/>
      <w:r w:rsidR="00244350">
        <w:rPr>
          <w:rFonts w:ascii="Times New Roman" w:hAnsi="Times New Roman"/>
        </w:rPr>
        <w:t>Dahlem</w:t>
      </w:r>
      <w:proofErr w:type="spellEnd"/>
      <w:r w:rsidR="00244350">
        <w:rPr>
          <w:rFonts w:ascii="Times New Roman" w:hAnsi="Times New Roman"/>
        </w:rPr>
        <w:t xml:space="preserve">, </w:t>
      </w:r>
      <w:proofErr w:type="spellStart"/>
      <w:r w:rsidR="00244350">
        <w:rPr>
          <w:rFonts w:ascii="Times New Roman" w:hAnsi="Times New Roman"/>
        </w:rPr>
        <w:t>Zimet</w:t>
      </w:r>
      <w:proofErr w:type="spellEnd"/>
      <w:r w:rsidR="00244350">
        <w:rPr>
          <w:rFonts w:ascii="Times New Roman" w:hAnsi="Times New Roman"/>
        </w:rPr>
        <w:t>, &amp; Farley, 1988)</w:t>
      </w:r>
      <w:r w:rsidR="00652AF8">
        <w:rPr>
          <w:rFonts w:ascii="Times New Roman" w:hAnsi="Times New Roman"/>
        </w:rPr>
        <w:t xml:space="preserve"> </w:t>
      </w:r>
      <w:r w:rsidR="00517F86">
        <w:rPr>
          <w:rFonts w:ascii="Times New Roman" w:hAnsi="Times New Roman"/>
        </w:rPr>
        <w:t xml:space="preserve">is a </w:t>
      </w:r>
      <w:r w:rsidR="00F4583E">
        <w:rPr>
          <w:rFonts w:ascii="Times New Roman" w:hAnsi="Times New Roman"/>
        </w:rPr>
        <w:t>12-item self-report instrument used to</w:t>
      </w:r>
      <w:r w:rsidR="00AD3F33">
        <w:rPr>
          <w:rFonts w:ascii="Times New Roman" w:hAnsi="Times New Roman"/>
        </w:rPr>
        <w:t xml:space="preserve"> address social support adequacy</w:t>
      </w:r>
      <w:r w:rsidR="00266F78">
        <w:rPr>
          <w:rFonts w:ascii="Times New Roman" w:hAnsi="Times New Roman"/>
        </w:rPr>
        <w:t>.</w:t>
      </w:r>
      <w:r w:rsidR="007E2D37">
        <w:rPr>
          <w:rFonts w:ascii="Times New Roman" w:hAnsi="Times New Roman"/>
        </w:rPr>
        <w:t xml:space="preserve"> </w:t>
      </w:r>
      <w:r w:rsidR="00334D56">
        <w:rPr>
          <w:rFonts w:ascii="Times New Roman" w:hAnsi="Times New Roman"/>
        </w:rPr>
        <w:t xml:space="preserve">The </w:t>
      </w:r>
      <w:r w:rsidR="008041E4">
        <w:rPr>
          <w:rFonts w:ascii="Times New Roman" w:hAnsi="Times New Roman"/>
        </w:rPr>
        <w:t>MSP</w:t>
      </w:r>
      <w:r w:rsidR="005B06BF">
        <w:rPr>
          <w:rFonts w:ascii="Times New Roman" w:hAnsi="Times New Roman"/>
        </w:rPr>
        <w:t xml:space="preserve">SS </w:t>
      </w:r>
      <w:r w:rsidR="00996006">
        <w:rPr>
          <w:rFonts w:ascii="Times New Roman" w:hAnsi="Times New Roman"/>
        </w:rPr>
        <w:t xml:space="preserve">uses a </w:t>
      </w:r>
      <w:r w:rsidR="00BC09D6">
        <w:rPr>
          <w:rFonts w:ascii="Times New Roman" w:hAnsi="Times New Roman"/>
        </w:rPr>
        <w:t>7</w:t>
      </w:r>
      <w:r w:rsidR="005B06BF">
        <w:rPr>
          <w:rFonts w:ascii="Times New Roman" w:hAnsi="Times New Roman"/>
        </w:rPr>
        <w:t xml:space="preserve">-point Likert scale to </w:t>
      </w:r>
      <w:r w:rsidR="00BC09D6">
        <w:rPr>
          <w:rFonts w:ascii="Times New Roman" w:hAnsi="Times New Roman"/>
        </w:rPr>
        <w:t>assess</w:t>
      </w:r>
      <w:r w:rsidR="00996006">
        <w:rPr>
          <w:rFonts w:ascii="Times New Roman" w:hAnsi="Times New Roman"/>
        </w:rPr>
        <w:t xml:space="preserve"> the level of</w:t>
      </w:r>
      <w:r w:rsidR="00BC09D6">
        <w:rPr>
          <w:rFonts w:ascii="Times New Roman" w:hAnsi="Times New Roman"/>
        </w:rPr>
        <w:t xml:space="preserve"> existence of</w:t>
      </w:r>
      <w:r w:rsidR="00334D56">
        <w:rPr>
          <w:rFonts w:ascii="Times New Roman" w:hAnsi="Times New Roman"/>
        </w:rPr>
        <w:t xml:space="preserve"> several sub-constructs related to social support</w:t>
      </w:r>
      <w:r w:rsidR="000772AE">
        <w:rPr>
          <w:rFonts w:ascii="Times New Roman" w:hAnsi="Times New Roman"/>
        </w:rPr>
        <w:t xml:space="preserve"> experiences</w:t>
      </w:r>
      <w:r w:rsidR="00334D56">
        <w:rPr>
          <w:rFonts w:ascii="Times New Roman" w:hAnsi="Times New Roman"/>
        </w:rPr>
        <w:t xml:space="preserve"> (e.g.</w:t>
      </w:r>
      <w:r w:rsidR="00EE4454">
        <w:rPr>
          <w:rFonts w:ascii="Times New Roman" w:hAnsi="Times New Roman"/>
        </w:rPr>
        <w:t>,</w:t>
      </w:r>
      <w:r w:rsidR="00334D56">
        <w:rPr>
          <w:rFonts w:ascii="Times New Roman" w:hAnsi="Times New Roman"/>
        </w:rPr>
        <w:t xml:space="preserve"> </w:t>
      </w:r>
      <w:r w:rsidR="008041E4">
        <w:rPr>
          <w:rFonts w:ascii="Times New Roman" w:hAnsi="Times New Roman"/>
        </w:rPr>
        <w:t>social popularity, respect)</w:t>
      </w:r>
      <w:r w:rsidR="00BC09D6">
        <w:rPr>
          <w:rFonts w:ascii="Times New Roman" w:hAnsi="Times New Roman"/>
        </w:rPr>
        <w:t>.</w:t>
      </w:r>
      <w:r w:rsidR="007E2D37">
        <w:rPr>
          <w:rFonts w:ascii="Times New Roman" w:hAnsi="Times New Roman"/>
        </w:rPr>
        <w:t xml:space="preserve"> </w:t>
      </w:r>
      <w:r w:rsidR="00483A1A">
        <w:rPr>
          <w:rFonts w:ascii="Times New Roman" w:hAnsi="Times New Roman"/>
        </w:rPr>
        <w:t>Responses range from “I strongly disagree” to “I strongly agree.”</w:t>
      </w:r>
      <w:r w:rsidR="007E2D37">
        <w:rPr>
          <w:rFonts w:ascii="Times New Roman" w:hAnsi="Times New Roman"/>
        </w:rPr>
        <w:t xml:space="preserve"> </w:t>
      </w:r>
      <w:r w:rsidR="004A279F">
        <w:rPr>
          <w:rFonts w:ascii="Times New Roman" w:hAnsi="Times New Roman"/>
        </w:rPr>
        <w:t xml:space="preserve">The </w:t>
      </w:r>
      <w:r w:rsidR="00337DBA">
        <w:rPr>
          <w:rFonts w:ascii="Times New Roman" w:hAnsi="Times New Roman"/>
        </w:rPr>
        <w:t xml:space="preserve">internal reliability for the instrument </w:t>
      </w:r>
      <w:r w:rsidR="00D41F05">
        <w:rPr>
          <w:rFonts w:ascii="Times New Roman" w:hAnsi="Times New Roman"/>
        </w:rPr>
        <w:t>is</w:t>
      </w:r>
      <w:r w:rsidR="00337DBA">
        <w:rPr>
          <w:rFonts w:ascii="Times New Roman" w:hAnsi="Times New Roman"/>
        </w:rPr>
        <w:t xml:space="preserve"> good with a </w:t>
      </w:r>
      <w:r w:rsidR="004A279F">
        <w:rPr>
          <w:rFonts w:ascii="Times New Roman" w:hAnsi="Times New Roman"/>
        </w:rPr>
        <w:t>Cronbach’s alpha</w:t>
      </w:r>
      <w:r w:rsidR="00337DBA">
        <w:rPr>
          <w:rFonts w:ascii="Times New Roman" w:hAnsi="Times New Roman"/>
        </w:rPr>
        <w:t xml:space="preserve"> of .88</w:t>
      </w:r>
      <w:r w:rsidR="00EE4454">
        <w:rPr>
          <w:rFonts w:ascii="Times New Roman" w:hAnsi="Times New Roman"/>
        </w:rPr>
        <w:t>,</w:t>
      </w:r>
      <w:r w:rsidR="00D41F05">
        <w:rPr>
          <w:rFonts w:ascii="Times New Roman" w:hAnsi="Times New Roman"/>
        </w:rPr>
        <w:t xml:space="preserve"> and the test-retest reliability is adequate at .88.</w:t>
      </w:r>
    </w:p>
    <w:p w14:paraId="60C222B7" w14:textId="76D6ED02" w:rsidR="00F639F6" w:rsidRDefault="00F639F6" w:rsidP="00E233AC">
      <w:pPr>
        <w:pStyle w:val="p1"/>
        <w:spacing w:line="480" w:lineRule="auto"/>
        <w:rPr>
          <w:rFonts w:ascii="Times New Roman" w:hAnsi="Times New Roman"/>
        </w:rPr>
      </w:pPr>
      <w:r>
        <w:rPr>
          <w:rFonts w:ascii="Times New Roman" w:hAnsi="Times New Roman"/>
        </w:rPr>
        <w:tab/>
      </w:r>
      <w:r w:rsidR="00DB3331" w:rsidRPr="00CE5DDA">
        <w:rPr>
          <w:rFonts w:ascii="Times New Roman" w:hAnsi="Times New Roman"/>
          <w:b/>
          <w:bCs/>
        </w:rPr>
        <w:t>Trauma Therapy</w:t>
      </w:r>
      <w:r w:rsidR="00740C2B">
        <w:rPr>
          <w:rFonts w:ascii="Times New Roman" w:hAnsi="Times New Roman"/>
          <w:b/>
          <w:bCs/>
        </w:rPr>
        <w:t xml:space="preserve"> and Trauma Exposure</w:t>
      </w:r>
      <w:r w:rsidR="00DB3331" w:rsidRPr="00CE5DDA">
        <w:rPr>
          <w:rFonts w:ascii="Times New Roman" w:hAnsi="Times New Roman"/>
          <w:b/>
          <w:bCs/>
        </w:rPr>
        <w:t xml:space="preserve"> Information Questionnaire.</w:t>
      </w:r>
      <w:r w:rsidR="00DB3331">
        <w:rPr>
          <w:rFonts w:ascii="Times New Roman" w:hAnsi="Times New Roman"/>
        </w:rPr>
        <w:t xml:space="preserve"> </w:t>
      </w:r>
      <w:r w:rsidR="00A943E0">
        <w:rPr>
          <w:rFonts w:ascii="Times New Roman" w:hAnsi="Times New Roman"/>
        </w:rPr>
        <w:t>Additionally</w:t>
      </w:r>
      <w:r w:rsidR="002A7953">
        <w:rPr>
          <w:rFonts w:ascii="Times New Roman" w:hAnsi="Times New Roman"/>
        </w:rPr>
        <w:t>,</w:t>
      </w:r>
      <w:r w:rsidR="00A943E0">
        <w:rPr>
          <w:rFonts w:ascii="Times New Roman" w:hAnsi="Times New Roman"/>
        </w:rPr>
        <w:t xml:space="preserve"> p</w:t>
      </w:r>
      <w:r>
        <w:rPr>
          <w:rFonts w:ascii="Times New Roman" w:hAnsi="Times New Roman"/>
        </w:rPr>
        <w:t xml:space="preserve">articipants </w:t>
      </w:r>
      <w:r w:rsidR="00CE5DDA">
        <w:rPr>
          <w:rFonts w:ascii="Times New Roman" w:hAnsi="Times New Roman"/>
        </w:rPr>
        <w:t>were</w:t>
      </w:r>
      <w:r>
        <w:rPr>
          <w:rFonts w:ascii="Times New Roman" w:hAnsi="Times New Roman"/>
        </w:rPr>
        <w:t xml:space="preserve"> asked </w:t>
      </w:r>
      <w:r w:rsidR="00A943E0">
        <w:rPr>
          <w:rFonts w:ascii="Times New Roman" w:hAnsi="Times New Roman"/>
        </w:rPr>
        <w:t>questions related to their trauma.</w:t>
      </w:r>
      <w:r w:rsidR="007E2D37">
        <w:rPr>
          <w:rFonts w:ascii="Times New Roman" w:hAnsi="Times New Roman"/>
        </w:rPr>
        <w:t xml:space="preserve"> </w:t>
      </w:r>
      <w:r w:rsidR="00740C2B">
        <w:rPr>
          <w:rFonts w:ascii="Times New Roman" w:hAnsi="Times New Roman"/>
        </w:rPr>
        <w:t>For example</w:t>
      </w:r>
      <w:r w:rsidR="00CE5DDA">
        <w:rPr>
          <w:rFonts w:ascii="Times New Roman" w:hAnsi="Times New Roman"/>
        </w:rPr>
        <w:t xml:space="preserve">, they </w:t>
      </w:r>
      <w:r w:rsidR="00DB3331">
        <w:rPr>
          <w:rFonts w:ascii="Times New Roman" w:hAnsi="Times New Roman"/>
        </w:rPr>
        <w:t>were</w:t>
      </w:r>
      <w:r w:rsidR="00A943E0">
        <w:rPr>
          <w:rFonts w:ascii="Times New Roman" w:hAnsi="Times New Roman"/>
        </w:rPr>
        <w:t xml:space="preserve"> asked </w:t>
      </w:r>
      <w:r>
        <w:rPr>
          <w:rFonts w:ascii="Times New Roman" w:hAnsi="Times New Roman"/>
        </w:rPr>
        <w:t>to confirm</w:t>
      </w:r>
      <w:r w:rsidR="00A943E0">
        <w:rPr>
          <w:rFonts w:ascii="Times New Roman" w:hAnsi="Times New Roman"/>
        </w:rPr>
        <w:t xml:space="preserve"> the</w:t>
      </w:r>
      <w:r>
        <w:rPr>
          <w:rFonts w:ascii="Times New Roman" w:hAnsi="Times New Roman"/>
        </w:rPr>
        <w:t xml:space="preserve"> number of sessions completed,</w:t>
      </w:r>
      <w:r w:rsidR="008D6307">
        <w:rPr>
          <w:rFonts w:ascii="Times New Roman" w:hAnsi="Times New Roman"/>
        </w:rPr>
        <w:t xml:space="preserve"> </w:t>
      </w:r>
      <w:r w:rsidR="00A943E0">
        <w:rPr>
          <w:rFonts w:ascii="Times New Roman" w:hAnsi="Times New Roman"/>
        </w:rPr>
        <w:t xml:space="preserve">number of traumas, </w:t>
      </w:r>
      <w:r w:rsidR="00126921">
        <w:rPr>
          <w:rFonts w:ascii="Times New Roman" w:hAnsi="Times New Roman"/>
        </w:rPr>
        <w:t>type</w:t>
      </w:r>
      <w:r w:rsidR="00A943E0">
        <w:rPr>
          <w:rFonts w:ascii="Times New Roman" w:hAnsi="Times New Roman"/>
        </w:rPr>
        <w:t>(s)</w:t>
      </w:r>
      <w:r w:rsidR="00126921">
        <w:rPr>
          <w:rFonts w:ascii="Times New Roman" w:hAnsi="Times New Roman"/>
        </w:rPr>
        <w:t xml:space="preserve"> of trauma that led to the PTSD diagnosis (e.g.</w:t>
      </w:r>
      <w:r w:rsidR="00A91DB5">
        <w:rPr>
          <w:rFonts w:ascii="Times New Roman" w:hAnsi="Times New Roman"/>
        </w:rPr>
        <w:t>,</w:t>
      </w:r>
      <w:r w:rsidR="00126921">
        <w:rPr>
          <w:rFonts w:ascii="Times New Roman" w:hAnsi="Times New Roman"/>
        </w:rPr>
        <w:t xml:space="preserve"> intimate partner violence, war trauma, natural disaster)</w:t>
      </w:r>
      <w:r w:rsidR="008D6307">
        <w:rPr>
          <w:rFonts w:ascii="Times New Roman" w:hAnsi="Times New Roman"/>
        </w:rPr>
        <w:t xml:space="preserve">, </w:t>
      </w:r>
      <w:r w:rsidR="00740C2B">
        <w:rPr>
          <w:rFonts w:ascii="Times New Roman" w:hAnsi="Times New Roman"/>
        </w:rPr>
        <w:t xml:space="preserve">number of sessions attend, whether the participant felt therapy had been successfully completed, </w:t>
      </w:r>
      <w:r w:rsidR="008D6307">
        <w:rPr>
          <w:rFonts w:ascii="Times New Roman" w:hAnsi="Times New Roman"/>
        </w:rPr>
        <w:t>and the manner in which they were exposed to the trauma(s) (e.g.</w:t>
      </w:r>
      <w:r w:rsidR="00304C68">
        <w:rPr>
          <w:rFonts w:ascii="Times New Roman" w:hAnsi="Times New Roman"/>
        </w:rPr>
        <w:t>,</w:t>
      </w:r>
      <w:r w:rsidR="008D6307">
        <w:rPr>
          <w:rFonts w:ascii="Times New Roman" w:hAnsi="Times New Roman"/>
        </w:rPr>
        <w:t xml:space="preserve"> direct exposure, exposure to a close friend or relative)</w:t>
      </w:r>
      <w:r w:rsidR="00A943E0">
        <w:rPr>
          <w:rFonts w:ascii="Times New Roman" w:hAnsi="Times New Roman"/>
        </w:rPr>
        <w:t>.</w:t>
      </w:r>
      <w:r w:rsidR="007E2D37">
        <w:rPr>
          <w:rFonts w:ascii="Times New Roman" w:hAnsi="Times New Roman"/>
        </w:rPr>
        <w:t xml:space="preserve"> </w:t>
      </w:r>
    </w:p>
    <w:p w14:paraId="11D03928" w14:textId="4B0F5EE6" w:rsidR="00740C2B" w:rsidRDefault="00740C2B" w:rsidP="00695773">
      <w:pPr>
        <w:pStyle w:val="p1"/>
        <w:spacing w:line="480" w:lineRule="auto"/>
        <w:ind w:firstLine="720"/>
        <w:rPr>
          <w:rFonts w:ascii="Times New Roman" w:hAnsi="Times New Roman"/>
        </w:rPr>
      </w:pPr>
      <w:r>
        <w:rPr>
          <w:rFonts w:ascii="Times New Roman" w:hAnsi="Times New Roman"/>
        </w:rPr>
        <w:t>The DSM-5 recognizes four different types of exposure to traumatic events under PTSD as a diagnosis.</w:t>
      </w:r>
      <w:r w:rsidR="00E93310">
        <w:rPr>
          <w:rFonts w:ascii="Times New Roman" w:hAnsi="Times New Roman"/>
        </w:rPr>
        <w:t xml:space="preserve"> </w:t>
      </w:r>
      <w:r>
        <w:rPr>
          <w:rFonts w:ascii="Times New Roman" w:hAnsi="Times New Roman"/>
        </w:rPr>
        <w:t xml:space="preserve">With the underlying assumption that therapeutic alliance is an interpersonal construct, data regarding direct versus indirect exposure to the traumatic was of interest in this </w:t>
      </w:r>
      <w:r>
        <w:rPr>
          <w:rFonts w:ascii="Times New Roman" w:hAnsi="Times New Roman"/>
        </w:rPr>
        <w:lastRenderedPageBreak/>
        <w:t>study.</w:t>
      </w:r>
      <w:r w:rsidR="00E93310">
        <w:rPr>
          <w:rFonts w:ascii="Times New Roman" w:hAnsi="Times New Roman"/>
        </w:rPr>
        <w:t xml:space="preserve"> </w:t>
      </w:r>
      <w:r>
        <w:rPr>
          <w:rFonts w:ascii="Times New Roman" w:hAnsi="Times New Roman"/>
        </w:rPr>
        <w:t>To that end, 72.5% of participants endorsed directly experiencing the traumatic event, whereas a combined 26.5% endorsed exposure to the traumatic event by: witnessing a traumatic event as it occurred to another (18.8%), learning that a traumatic event occurred to a close family member or close friend (3.8%), or experienced repeated extreme exposure to aversive details of a traumatic event (5.0%).</w:t>
      </w:r>
    </w:p>
    <w:p w14:paraId="1EB0AB28" w14:textId="2753D653" w:rsidR="008D6307" w:rsidRDefault="008D6307" w:rsidP="008D6307">
      <w:pPr>
        <w:pStyle w:val="p1"/>
        <w:spacing w:line="480" w:lineRule="auto"/>
        <w:ind w:firstLine="720"/>
        <w:rPr>
          <w:rFonts w:ascii="Times New Roman" w:hAnsi="Times New Roman"/>
        </w:rPr>
      </w:pPr>
      <w:r w:rsidRPr="008B693A">
        <w:rPr>
          <w:rFonts w:ascii="Times New Roman" w:hAnsi="Times New Roman"/>
          <w:b/>
          <w:bCs/>
        </w:rPr>
        <w:t>Demographic Questionnaire</w:t>
      </w:r>
      <w:r>
        <w:rPr>
          <w:rFonts w:ascii="Times New Roman" w:hAnsi="Times New Roman"/>
        </w:rPr>
        <w:t>.</w:t>
      </w:r>
      <w:r w:rsidR="00E93310">
        <w:rPr>
          <w:rFonts w:ascii="Times New Roman" w:hAnsi="Times New Roman"/>
        </w:rPr>
        <w:t xml:space="preserve"> </w:t>
      </w:r>
      <w:r>
        <w:rPr>
          <w:rFonts w:ascii="Times New Roman" w:hAnsi="Times New Roman"/>
        </w:rPr>
        <w:t>Finally, participants were asked to provide demographic information including their age, race, socioeconomic status, and gender.</w:t>
      </w:r>
      <w:r w:rsidR="00E93310">
        <w:rPr>
          <w:rFonts w:ascii="Times New Roman" w:hAnsi="Times New Roman"/>
        </w:rPr>
        <w:t xml:space="preserve"> </w:t>
      </w:r>
      <w:r>
        <w:rPr>
          <w:rFonts w:ascii="Times New Roman" w:hAnsi="Times New Roman"/>
        </w:rPr>
        <w:t>Multiple categories were listed for gender</w:t>
      </w:r>
      <w:r w:rsidRPr="000B3908">
        <w:rPr>
          <w:rFonts w:ascii="Times New Roman" w:hAnsi="Times New Roman"/>
        </w:rPr>
        <w:t>,</w:t>
      </w:r>
      <w:r>
        <w:rPr>
          <w:rFonts w:ascii="Times New Roman" w:hAnsi="Times New Roman"/>
        </w:rPr>
        <w:t xml:space="preserve"> and a space was provided for participants to self-describe their gender.</w:t>
      </w:r>
      <w:r w:rsidR="00E93310">
        <w:rPr>
          <w:rFonts w:ascii="Times New Roman" w:hAnsi="Times New Roman"/>
        </w:rPr>
        <w:t xml:space="preserve"> </w:t>
      </w:r>
      <w:r>
        <w:rPr>
          <w:rFonts w:ascii="Times New Roman" w:hAnsi="Times New Roman"/>
        </w:rPr>
        <w:t>However, only binary-gendered individuals self-selected to participate in this study.</w:t>
      </w:r>
      <w:r w:rsidR="00E93310">
        <w:rPr>
          <w:rFonts w:ascii="Times New Roman" w:hAnsi="Times New Roman"/>
        </w:rPr>
        <w:t xml:space="preserve"> </w:t>
      </w:r>
      <w:r>
        <w:rPr>
          <w:rFonts w:ascii="Times New Roman" w:hAnsi="Times New Roman"/>
        </w:rPr>
        <w:t>Among the 8</w:t>
      </w:r>
      <w:r w:rsidR="00241298">
        <w:rPr>
          <w:rFonts w:ascii="Times New Roman" w:hAnsi="Times New Roman"/>
        </w:rPr>
        <w:t>3</w:t>
      </w:r>
      <w:r>
        <w:rPr>
          <w:rFonts w:ascii="Times New Roman" w:hAnsi="Times New Roman"/>
        </w:rPr>
        <w:t xml:space="preserve"> participants 41.3</w:t>
      </w:r>
      <w:r w:rsidRPr="000B3908">
        <w:rPr>
          <w:rFonts w:ascii="Times New Roman" w:hAnsi="Times New Roman"/>
        </w:rPr>
        <w:t xml:space="preserve">% </w:t>
      </w:r>
      <w:r w:rsidR="0071339C">
        <w:rPr>
          <w:rFonts w:ascii="Times New Roman" w:hAnsi="Times New Roman"/>
        </w:rPr>
        <w:t>of them</w:t>
      </w:r>
      <w:r>
        <w:rPr>
          <w:rFonts w:ascii="Times New Roman" w:hAnsi="Times New Roman"/>
        </w:rPr>
        <w:t xml:space="preserve"> </w:t>
      </w:r>
      <w:r w:rsidRPr="000B3908">
        <w:rPr>
          <w:rFonts w:ascii="Times New Roman" w:hAnsi="Times New Roman"/>
        </w:rPr>
        <w:t xml:space="preserve">self-identified as </w:t>
      </w:r>
      <w:r>
        <w:rPr>
          <w:rFonts w:ascii="Times New Roman" w:hAnsi="Times New Roman"/>
        </w:rPr>
        <w:t>a man</w:t>
      </w:r>
      <w:r w:rsidRPr="000B3908">
        <w:rPr>
          <w:rFonts w:ascii="Times New Roman" w:hAnsi="Times New Roman"/>
        </w:rPr>
        <w:t xml:space="preserve"> (n = </w:t>
      </w:r>
      <w:r>
        <w:rPr>
          <w:rFonts w:ascii="Times New Roman" w:hAnsi="Times New Roman"/>
        </w:rPr>
        <w:t>33</w:t>
      </w:r>
      <w:r w:rsidRPr="000B3908">
        <w:rPr>
          <w:rFonts w:ascii="Times New Roman" w:hAnsi="Times New Roman"/>
        </w:rPr>
        <w:t>)</w:t>
      </w:r>
      <w:r>
        <w:rPr>
          <w:rFonts w:ascii="Times New Roman" w:hAnsi="Times New Roman"/>
        </w:rPr>
        <w:t xml:space="preserve"> and 58.2</w:t>
      </w:r>
      <w:r w:rsidRPr="000B3908">
        <w:rPr>
          <w:rFonts w:ascii="Times New Roman" w:hAnsi="Times New Roman"/>
        </w:rPr>
        <w:t xml:space="preserve">% as </w:t>
      </w:r>
      <w:r>
        <w:rPr>
          <w:rFonts w:ascii="Times New Roman" w:hAnsi="Times New Roman"/>
        </w:rPr>
        <w:t>a woman</w:t>
      </w:r>
      <w:r w:rsidRPr="000B3908">
        <w:rPr>
          <w:rFonts w:ascii="Times New Roman" w:hAnsi="Times New Roman"/>
        </w:rPr>
        <w:t xml:space="preserve"> (n</w:t>
      </w:r>
      <w:r>
        <w:rPr>
          <w:rFonts w:ascii="Times New Roman" w:hAnsi="Times New Roman"/>
        </w:rPr>
        <w:t xml:space="preserve"> </w:t>
      </w:r>
      <w:r w:rsidRPr="000B3908">
        <w:rPr>
          <w:rFonts w:ascii="Times New Roman" w:hAnsi="Times New Roman"/>
        </w:rPr>
        <w:t xml:space="preserve">= </w:t>
      </w:r>
      <w:r>
        <w:rPr>
          <w:rFonts w:ascii="Times New Roman" w:hAnsi="Times New Roman"/>
        </w:rPr>
        <w:t>47).</w:t>
      </w:r>
      <w:r w:rsidR="00E93310">
        <w:rPr>
          <w:rFonts w:ascii="Times New Roman" w:hAnsi="Times New Roman"/>
        </w:rPr>
        <w:t xml:space="preserve"> </w:t>
      </w:r>
      <w:r>
        <w:rPr>
          <w:rFonts w:ascii="Times New Roman" w:hAnsi="Times New Roman"/>
        </w:rPr>
        <w:t>A</w:t>
      </w:r>
      <w:r w:rsidRPr="000B3908">
        <w:rPr>
          <w:rFonts w:ascii="Times New Roman" w:hAnsi="Times New Roman"/>
        </w:rPr>
        <w:t xml:space="preserve"> majority of participants</w:t>
      </w:r>
      <w:r>
        <w:rPr>
          <w:rFonts w:ascii="Times New Roman" w:hAnsi="Times New Roman"/>
        </w:rPr>
        <w:t xml:space="preserve"> </w:t>
      </w:r>
      <w:r w:rsidRPr="000B3908">
        <w:rPr>
          <w:rFonts w:ascii="Times New Roman" w:hAnsi="Times New Roman"/>
        </w:rPr>
        <w:t>identified as White</w:t>
      </w:r>
      <w:r>
        <w:rPr>
          <w:rFonts w:ascii="Times New Roman" w:hAnsi="Times New Roman"/>
        </w:rPr>
        <w:t xml:space="preserve"> or European American</w:t>
      </w:r>
      <w:r w:rsidRPr="000B3908">
        <w:rPr>
          <w:rFonts w:ascii="Times New Roman" w:hAnsi="Times New Roman"/>
        </w:rPr>
        <w:t xml:space="preserve"> (</w:t>
      </w:r>
      <w:r>
        <w:rPr>
          <w:rFonts w:ascii="Times New Roman" w:hAnsi="Times New Roman"/>
        </w:rPr>
        <w:t>72.5</w:t>
      </w:r>
      <w:r w:rsidRPr="000B3908">
        <w:rPr>
          <w:rFonts w:ascii="Times New Roman" w:hAnsi="Times New Roman"/>
        </w:rPr>
        <w:t>%). The remainder identified as</w:t>
      </w:r>
      <w:r>
        <w:rPr>
          <w:rFonts w:ascii="Times New Roman" w:hAnsi="Times New Roman"/>
        </w:rPr>
        <w:t xml:space="preserve"> Native American, </w:t>
      </w:r>
      <w:r w:rsidRPr="000B3908">
        <w:rPr>
          <w:rFonts w:ascii="Times New Roman" w:hAnsi="Times New Roman"/>
        </w:rPr>
        <w:t>or Alaska</w:t>
      </w:r>
      <w:r>
        <w:rPr>
          <w:rFonts w:ascii="Times New Roman" w:hAnsi="Times New Roman"/>
        </w:rPr>
        <w:t xml:space="preserve"> </w:t>
      </w:r>
      <w:r w:rsidRPr="000B3908">
        <w:rPr>
          <w:rFonts w:ascii="Times New Roman" w:hAnsi="Times New Roman"/>
        </w:rPr>
        <w:t>Native (</w:t>
      </w:r>
      <w:r>
        <w:rPr>
          <w:rFonts w:ascii="Times New Roman" w:hAnsi="Times New Roman"/>
        </w:rPr>
        <w:t>2.5</w:t>
      </w:r>
      <w:r w:rsidRPr="000B3908">
        <w:rPr>
          <w:rFonts w:ascii="Times New Roman" w:hAnsi="Times New Roman"/>
        </w:rPr>
        <w:t xml:space="preserve">%), </w:t>
      </w:r>
      <w:r>
        <w:rPr>
          <w:rFonts w:ascii="Times New Roman" w:hAnsi="Times New Roman"/>
        </w:rPr>
        <w:t xml:space="preserve">Pacific Islander (1.3%) </w:t>
      </w:r>
      <w:r w:rsidRPr="000B3908">
        <w:rPr>
          <w:rFonts w:ascii="Times New Roman" w:hAnsi="Times New Roman"/>
        </w:rPr>
        <w:t>Hispanic or Latino</w:t>
      </w:r>
      <w:r>
        <w:rPr>
          <w:rFonts w:ascii="Times New Roman" w:hAnsi="Times New Roman"/>
        </w:rPr>
        <w:t>/a/x</w:t>
      </w:r>
      <w:r w:rsidRPr="000B3908">
        <w:rPr>
          <w:rFonts w:ascii="Times New Roman" w:hAnsi="Times New Roman"/>
        </w:rPr>
        <w:t xml:space="preserve"> (7</w:t>
      </w:r>
      <w:r>
        <w:rPr>
          <w:rFonts w:ascii="Times New Roman" w:hAnsi="Times New Roman"/>
        </w:rPr>
        <w:t>.5</w:t>
      </w:r>
      <w:r w:rsidRPr="000B3908">
        <w:rPr>
          <w:rFonts w:ascii="Times New Roman" w:hAnsi="Times New Roman"/>
        </w:rPr>
        <w:t>%), Asian</w:t>
      </w:r>
      <w:r>
        <w:rPr>
          <w:rFonts w:ascii="Times New Roman" w:hAnsi="Times New Roman"/>
        </w:rPr>
        <w:t xml:space="preserve"> American</w:t>
      </w:r>
      <w:r w:rsidRPr="000B3908">
        <w:rPr>
          <w:rFonts w:ascii="Times New Roman" w:hAnsi="Times New Roman"/>
        </w:rPr>
        <w:t xml:space="preserve"> (</w:t>
      </w:r>
      <w:r>
        <w:rPr>
          <w:rFonts w:ascii="Times New Roman" w:hAnsi="Times New Roman"/>
        </w:rPr>
        <w:t>8.8</w:t>
      </w:r>
      <w:r w:rsidRPr="000B3908">
        <w:rPr>
          <w:rFonts w:ascii="Times New Roman" w:hAnsi="Times New Roman"/>
        </w:rPr>
        <w:t>%), Black or African American (</w:t>
      </w:r>
      <w:r>
        <w:rPr>
          <w:rFonts w:ascii="Times New Roman" w:hAnsi="Times New Roman"/>
        </w:rPr>
        <w:t>7.5</w:t>
      </w:r>
      <w:r w:rsidRPr="000B3908">
        <w:rPr>
          <w:rFonts w:ascii="Times New Roman" w:hAnsi="Times New Roman"/>
        </w:rPr>
        <w:t>%)</w:t>
      </w:r>
      <w:r>
        <w:rPr>
          <w:rFonts w:ascii="Times New Roman" w:hAnsi="Times New Roman"/>
        </w:rPr>
        <w:t xml:space="preserve"> </w:t>
      </w:r>
      <w:r w:rsidRPr="000B3908">
        <w:rPr>
          <w:rFonts w:ascii="Times New Roman" w:hAnsi="Times New Roman"/>
        </w:rPr>
        <w:t>and Biracial</w:t>
      </w:r>
      <w:r>
        <w:rPr>
          <w:rFonts w:ascii="Times New Roman" w:hAnsi="Times New Roman"/>
        </w:rPr>
        <w:t xml:space="preserve"> or Multiracial</w:t>
      </w:r>
      <w:r w:rsidRPr="000B3908">
        <w:rPr>
          <w:rFonts w:ascii="Times New Roman" w:hAnsi="Times New Roman"/>
        </w:rPr>
        <w:t xml:space="preserve"> (</w:t>
      </w:r>
      <w:r>
        <w:rPr>
          <w:rFonts w:ascii="Times New Roman" w:hAnsi="Times New Roman"/>
        </w:rPr>
        <w:t>2.5</w:t>
      </w:r>
      <w:r w:rsidRPr="000B3908">
        <w:rPr>
          <w:rFonts w:ascii="Times New Roman" w:hAnsi="Times New Roman"/>
        </w:rPr>
        <w:t>%).</w:t>
      </w:r>
      <w:r w:rsidR="00E93310">
        <w:rPr>
          <w:rFonts w:ascii="Times New Roman" w:hAnsi="Times New Roman"/>
        </w:rPr>
        <w:t xml:space="preserve"> </w:t>
      </w:r>
      <w:r w:rsidRPr="000B3908">
        <w:rPr>
          <w:rFonts w:ascii="Times New Roman" w:hAnsi="Times New Roman"/>
        </w:rPr>
        <w:t xml:space="preserve">The participants ranged in age from </w:t>
      </w:r>
      <w:r>
        <w:rPr>
          <w:rFonts w:ascii="Times New Roman" w:hAnsi="Times New Roman"/>
        </w:rPr>
        <w:t>22</w:t>
      </w:r>
      <w:r w:rsidRPr="000B3908">
        <w:rPr>
          <w:rFonts w:ascii="Times New Roman" w:hAnsi="Times New Roman"/>
        </w:rPr>
        <w:t xml:space="preserve"> to 6</w:t>
      </w:r>
      <w:r>
        <w:rPr>
          <w:rFonts w:ascii="Times New Roman" w:hAnsi="Times New Roman"/>
        </w:rPr>
        <w:t>0</w:t>
      </w:r>
      <w:r w:rsidRPr="000B3908">
        <w:rPr>
          <w:rFonts w:ascii="Times New Roman" w:hAnsi="Times New Roman"/>
        </w:rPr>
        <w:t xml:space="preserve"> years </w:t>
      </w:r>
      <w:r>
        <w:rPr>
          <w:rFonts w:ascii="Times New Roman" w:hAnsi="Times New Roman"/>
        </w:rPr>
        <w:t>old, and the mean age was 37.</w:t>
      </w:r>
    </w:p>
    <w:p w14:paraId="2FBDCB4E" w14:textId="6F58CFF9" w:rsidR="008D6307" w:rsidRPr="00E233AC" w:rsidRDefault="008D6307" w:rsidP="00695773">
      <w:pPr>
        <w:pStyle w:val="p1"/>
        <w:spacing w:line="480" w:lineRule="auto"/>
        <w:ind w:firstLine="720"/>
        <w:rPr>
          <w:rFonts w:ascii="Times New Roman" w:hAnsi="Times New Roman"/>
        </w:rPr>
      </w:pPr>
      <w:r>
        <w:rPr>
          <w:rFonts w:ascii="Times New Roman" w:hAnsi="Times New Roman"/>
        </w:rPr>
        <w:t xml:space="preserve">Due to </w:t>
      </w:r>
      <w:r w:rsidR="0071339C">
        <w:rPr>
          <w:rFonts w:ascii="Times New Roman" w:hAnsi="Times New Roman"/>
        </w:rPr>
        <w:t xml:space="preserve">past </w:t>
      </w:r>
      <w:r>
        <w:rPr>
          <w:rFonts w:ascii="Times New Roman" w:hAnsi="Times New Roman"/>
        </w:rPr>
        <w:t>research identifying cost as a barrier to treatment completion, demographics related to</w:t>
      </w:r>
      <w:r w:rsidR="00740C2B">
        <w:rPr>
          <w:rFonts w:ascii="Times New Roman" w:hAnsi="Times New Roman"/>
        </w:rPr>
        <w:t xml:space="preserve"> household</w:t>
      </w:r>
      <w:r>
        <w:rPr>
          <w:rFonts w:ascii="Times New Roman" w:hAnsi="Times New Roman"/>
        </w:rPr>
        <w:t xml:space="preserve"> income were also collected</w:t>
      </w:r>
      <w:r w:rsidR="0071339C">
        <w:rPr>
          <w:rFonts w:ascii="Times New Roman" w:hAnsi="Times New Roman"/>
        </w:rPr>
        <w:t xml:space="preserve"> (</w:t>
      </w:r>
      <w:proofErr w:type="spellStart"/>
      <w:r w:rsidR="009955B3">
        <w:rPr>
          <w:rFonts w:ascii="Times New Roman" w:hAnsi="Times New Roman"/>
        </w:rPr>
        <w:t>Ozhathil</w:t>
      </w:r>
      <w:proofErr w:type="spellEnd"/>
      <w:r w:rsidR="009955B3">
        <w:rPr>
          <w:rFonts w:ascii="Times New Roman" w:hAnsi="Times New Roman"/>
        </w:rPr>
        <w:t xml:space="preserve"> et al., 2011)</w:t>
      </w:r>
      <w:r>
        <w:rPr>
          <w:rFonts w:ascii="Times New Roman" w:hAnsi="Times New Roman"/>
        </w:rPr>
        <w:t>.</w:t>
      </w:r>
      <w:r w:rsidR="00E93310">
        <w:rPr>
          <w:rFonts w:ascii="Times New Roman" w:hAnsi="Times New Roman"/>
        </w:rPr>
        <w:t xml:space="preserve"> </w:t>
      </w:r>
      <w:r>
        <w:rPr>
          <w:rFonts w:ascii="Times New Roman" w:hAnsi="Times New Roman"/>
        </w:rPr>
        <w:t>A majority (61.3%) of the participants reported household income between $25,000 and 74,999.</w:t>
      </w:r>
      <w:r w:rsidR="00E93310">
        <w:rPr>
          <w:rFonts w:ascii="Times New Roman" w:hAnsi="Times New Roman"/>
        </w:rPr>
        <w:t xml:space="preserve"> </w:t>
      </w:r>
      <w:r>
        <w:rPr>
          <w:rFonts w:ascii="Times New Roman" w:hAnsi="Times New Roman"/>
        </w:rPr>
        <w:t>The remaining individuals reported income between $0 and $24,999 (8.8%), and over $75,000 (29.1%).</w:t>
      </w:r>
      <w:r w:rsidR="00E93310">
        <w:rPr>
          <w:rFonts w:ascii="Times New Roman" w:hAnsi="Times New Roman"/>
        </w:rPr>
        <w:t xml:space="preserve"> </w:t>
      </w:r>
    </w:p>
    <w:p w14:paraId="0D62A131" w14:textId="77777777" w:rsidR="00D57775" w:rsidRDefault="005859AD" w:rsidP="00F639F6">
      <w:pPr>
        <w:spacing w:line="480" w:lineRule="auto"/>
        <w:rPr>
          <w:rFonts w:ascii="Times New Roman" w:hAnsi="Times New Roman" w:cs="Times New Roman"/>
          <w:color w:val="000000" w:themeColor="text1"/>
        </w:rPr>
      </w:pPr>
      <w:r w:rsidRPr="00DD0007">
        <w:rPr>
          <w:rFonts w:ascii="Times New Roman" w:hAnsi="Times New Roman" w:cs="Times New Roman"/>
          <w:b/>
        </w:rPr>
        <w:t>Procedures</w:t>
      </w:r>
      <w:r w:rsidR="00D57775" w:rsidRPr="00D57775">
        <w:rPr>
          <w:rFonts w:ascii="Times New Roman" w:hAnsi="Times New Roman" w:cs="Times New Roman"/>
          <w:color w:val="000000" w:themeColor="text1"/>
        </w:rPr>
        <w:t xml:space="preserve"> </w:t>
      </w:r>
    </w:p>
    <w:p w14:paraId="6A9A835D" w14:textId="1B121735" w:rsidR="002C3AA4" w:rsidRDefault="00777C19" w:rsidP="002C3AA4">
      <w:pPr>
        <w:spacing w:line="480" w:lineRule="auto"/>
        <w:ind w:firstLine="720"/>
        <w:rPr>
          <w:rFonts w:ascii="Times New Roman" w:hAnsi="Times New Roman" w:cs="Times New Roman"/>
          <w:color w:val="000000" w:themeColor="text1"/>
        </w:rPr>
      </w:pPr>
      <w:r w:rsidRPr="00F639F6">
        <w:rPr>
          <w:rFonts w:ascii="Times New Roman" w:hAnsi="Times New Roman" w:cs="Times New Roman"/>
          <w:color w:val="000000" w:themeColor="text1"/>
        </w:rPr>
        <w:t xml:space="preserve">Participants </w:t>
      </w:r>
      <w:r>
        <w:rPr>
          <w:rFonts w:ascii="Times New Roman" w:hAnsi="Times New Roman" w:cs="Times New Roman"/>
          <w:color w:val="000000" w:themeColor="text1"/>
        </w:rPr>
        <w:t xml:space="preserve">were </w:t>
      </w:r>
      <w:r w:rsidRPr="00F639F6">
        <w:rPr>
          <w:rFonts w:ascii="Times New Roman" w:hAnsi="Times New Roman" w:cs="Times New Roman"/>
          <w:color w:val="000000" w:themeColor="text1"/>
        </w:rPr>
        <w:t>recruited using Amazon Mechanical Turk</w:t>
      </w:r>
      <w:r>
        <w:rPr>
          <w:rFonts w:ascii="Times New Roman" w:hAnsi="Times New Roman" w:cs="Times New Roman"/>
          <w:color w:val="000000" w:themeColor="text1"/>
        </w:rPr>
        <w:t xml:space="preserve"> (MTurk)</w:t>
      </w:r>
      <w:r w:rsidR="000E14F8">
        <w:rPr>
          <w:rFonts w:ascii="Times New Roman" w:hAnsi="Times New Roman" w:cs="Times New Roman"/>
          <w:color w:val="000000" w:themeColor="text1"/>
        </w:rPr>
        <w:t>.</w:t>
      </w:r>
      <w:r w:rsidR="00B30D43">
        <w:rPr>
          <w:rFonts w:ascii="Times New Roman" w:hAnsi="Times New Roman" w:cs="Times New Roman"/>
          <w:color w:val="000000" w:themeColor="text1"/>
        </w:rPr>
        <w:t xml:space="preserve"> </w:t>
      </w:r>
      <w:r w:rsidR="000E14F8">
        <w:rPr>
          <w:rFonts w:ascii="Times New Roman" w:hAnsi="Times New Roman" w:cs="Times New Roman"/>
          <w:color w:val="000000" w:themeColor="text1"/>
        </w:rPr>
        <w:t>MTurk is</w:t>
      </w:r>
      <w:r>
        <w:rPr>
          <w:rFonts w:ascii="Times New Roman" w:hAnsi="Times New Roman" w:cs="Times New Roman"/>
          <w:color w:val="000000" w:themeColor="text1"/>
        </w:rPr>
        <w:t xml:space="preserve"> an online </w:t>
      </w:r>
      <w:r w:rsidR="000E14F8">
        <w:rPr>
          <w:rFonts w:ascii="Times New Roman" w:hAnsi="Times New Roman" w:cs="Times New Roman"/>
          <w:color w:val="000000" w:themeColor="text1"/>
        </w:rPr>
        <w:t xml:space="preserve">work </w:t>
      </w:r>
      <w:r>
        <w:rPr>
          <w:rFonts w:ascii="Times New Roman" w:hAnsi="Times New Roman" w:cs="Times New Roman"/>
          <w:color w:val="000000" w:themeColor="text1"/>
        </w:rPr>
        <w:t>recruitment platform that provides a diverse sample of participants across predefined geographical regions (</w:t>
      </w:r>
      <w:proofErr w:type="spellStart"/>
      <w:r>
        <w:rPr>
          <w:rFonts w:ascii="Times New Roman" w:hAnsi="Times New Roman" w:cs="Times New Roman"/>
          <w:color w:val="000000" w:themeColor="text1"/>
        </w:rPr>
        <w:t>Gleibs</w:t>
      </w:r>
      <w:proofErr w:type="spellEnd"/>
      <w:r>
        <w:rPr>
          <w:rFonts w:ascii="Times New Roman" w:hAnsi="Times New Roman" w:cs="Times New Roman"/>
          <w:color w:val="000000" w:themeColor="text1"/>
        </w:rPr>
        <w:t>, 2017).</w:t>
      </w:r>
      <w:r w:rsidR="00B30D43">
        <w:rPr>
          <w:rFonts w:ascii="Times New Roman" w:hAnsi="Times New Roman" w:cs="Times New Roman"/>
          <w:color w:val="000000" w:themeColor="text1"/>
        </w:rPr>
        <w:t xml:space="preserve"> </w:t>
      </w:r>
      <w:r w:rsidR="000E14F8">
        <w:rPr>
          <w:rFonts w:ascii="Times New Roman" w:hAnsi="Times New Roman" w:cs="Times New Roman"/>
          <w:color w:val="000000" w:themeColor="text1"/>
        </w:rPr>
        <w:t xml:space="preserve">MTurk exposes prospective participants, or “workers”, to a </w:t>
      </w:r>
      <w:r w:rsidR="000E14F8">
        <w:rPr>
          <w:rFonts w:ascii="Times New Roman" w:hAnsi="Times New Roman" w:cs="Times New Roman"/>
          <w:color w:val="000000" w:themeColor="text1"/>
        </w:rPr>
        <w:lastRenderedPageBreak/>
        <w:t>number of tasks that require human intelligence to complete.</w:t>
      </w:r>
      <w:r w:rsidR="00B30D43">
        <w:rPr>
          <w:rFonts w:ascii="Times New Roman" w:hAnsi="Times New Roman" w:cs="Times New Roman"/>
          <w:color w:val="000000" w:themeColor="text1"/>
        </w:rPr>
        <w:t xml:space="preserve"> </w:t>
      </w:r>
      <w:r w:rsidR="000E14F8">
        <w:rPr>
          <w:rFonts w:ascii="Times New Roman" w:hAnsi="Times New Roman" w:cs="Times New Roman"/>
          <w:color w:val="000000" w:themeColor="text1"/>
        </w:rPr>
        <w:t>The type of tasks available to workers are varied</w:t>
      </w:r>
      <w:r w:rsidR="002C3AA4">
        <w:rPr>
          <w:rFonts w:ascii="Times New Roman" w:hAnsi="Times New Roman" w:cs="Times New Roman"/>
          <w:color w:val="000000" w:themeColor="text1"/>
        </w:rPr>
        <w:t>, but social science research is an increasingly common use of the platform (</w:t>
      </w:r>
      <w:proofErr w:type="spellStart"/>
      <w:r w:rsidR="002C3AA4">
        <w:rPr>
          <w:rFonts w:ascii="Times New Roman" w:hAnsi="Times New Roman" w:cs="Times New Roman"/>
          <w:color w:val="000000" w:themeColor="text1"/>
        </w:rPr>
        <w:t>Gleibs</w:t>
      </w:r>
      <w:proofErr w:type="spellEnd"/>
      <w:r w:rsidR="002C3AA4">
        <w:rPr>
          <w:rFonts w:ascii="Times New Roman" w:hAnsi="Times New Roman" w:cs="Times New Roman"/>
          <w:color w:val="000000" w:themeColor="text1"/>
        </w:rPr>
        <w:t xml:space="preserve">, 2017; </w:t>
      </w:r>
      <w:proofErr w:type="spellStart"/>
      <w:r w:rsidR="002C3AA4">
        <w:rPr>
          <w:rFonts w:ascii="Times New Roman" w:hAnsi="Times New Roman" w:cs="Times New Roman"/>
          <w:color w:val="000000" w:themeColor="text1"/>
        </w:rPr>
        <w:t>Pa</w:t>
      </w:r>
      <w:r w:rsidR="000365F3">
        <w:rPr>
          <w:rFonts w:ascii="Times New Roman" w:hAnsi="Times New Roman" w:cs="Times New Roman"/>
          <w:color w:val="000000" w:themeColor="text1"/>
        </w:rPr>
        <w:t>ola</w:t>
      </w:r>
      <w:r w:rsidR="002C3AA4">
        <w:rPr>
          <w:rFonts w:ascii="Times New Roman" w:hAnsi="Times New Roman" w:cs="Times New Roman"/>
          <w:color w:val="000000" w:themeColor="text1"/>
        </w:rPr>
        <w:t>cii</w:t>
      </w:r>
      <w:proofErr w:type="spellEnd"/>
      <w:r w:rsidR="002C3AA4">
        <w:rPr>
          <w:rFonts w:ascii="Times New Roman" w:hAnsi="Times New Roman" w:cs="Times New Roman"/>
          <w:color w:val="000000" w:themeColor="text1"/>
        </w:rPr>
        <w:t xml:space="preserve">, Chandler, &amp; </w:t>
      </w:r>
      <w:proofErr w:type="spellStart"/>
      <w:r w:rsidR="002C3AA4">
        <w:rPr>
          <w:rFonts w:ascii="Times New Roman" w:hAnsi="Times New Roman" w:cs="Times New Roman"/>
          <w:color w:val="000000" w:themeColor="text1"/>
        </w:rPr>
        <w:t>Ipeirotis</w:t>
      </w:r>
      <w:proofErr w:type="spellEnd"/>
      <w:r w:rsidR="002C3AA4">
        <w:rPr>
          <w:rFonts w:ascii="Times New Roman" w:hAnsi="Times New Roman" w:cs="Times New Roman"/>
          <w:color w:val="000000" w:themeColor="text1"/>
        </w:rPr>
        <w:t>, 2010).</w:t>
      </w:r>
      <w:r w:rsidR="00B30D43">
        <w:rPr>
          <w:rFonts w:ascii="Times New Roman" w:hAnsi="Times New Roman" w:cs="Times New Roman"/>
          <w:color w:val="000000" w:themeColor="text1"/>
        </w:rPr>
        <w:t xml:space="preserve"> </w:t>
      </w:r>
      <w:r w:rsidR="002C3AA4">
        <w:rPr>
          <w:rFonts w:ascii="Times New Roman" w:hAnsi="Times New Roman" w:cs="Times New Roman"/>
          <w:color w:val="000000" w:themeColor="text1"/>
        </w:rPr>
        <w:t>Wages for each task are determined and prepaid by the “requester” (</w:t>
      </w:r>
      <w:r w:rsidR="00304C68">
        <w:rPr>
          <w:rFonts w:ascii="Times New Roman" w:hAnsi="Times New Roman" w:cs="Times New Roman"/>
          <w:color w:val="000000" w:themeColor="text1"/>
        </w:rPr>
        <w:t>i.e.,</w:t>
      </w:r>
      <w:r w:rsidR="002C3AA4">
        <w:rPr>
          <w:rFonts w:ascii="Times New Roman" w:hAnsi="Times New Roman" w:cs="Times New Roman"/>
          <w:color w:val="000000" w:themeColor="text1"/>
        </w:rPr>
        <w:t xml:space="preserve"> researcher), and processed by MTurk upon completion of the task.</w:t>
      </w:r>
      <w:r w:rsidR="00B30D43">
        <w:rPr>
          <w:rFonts w:ascii="Times New Roman" w:hAnsi="Times New Roman" w:cs="Times New Roman"/>
          <w:color w:val="000000" w:themeColor="text1"/>
        </w:rPr>
        <w:t xml:space="preserve"> </w:t>
      </w:r>
      <w:r w:rsidR="000365F3">
        <w:rPr>
          <w:rFonts w:ascii="Times New Roman" w:hAnsi="Times New Roman" w:cs="Times New Roman"/>
          <w:color w:val="000000" w:themeColor="text1"/>
        </w:rPr>
        <w:t>P</w:t>
      </w:r>
      <w:r w:rsidR="002C3AA4">
        <w:rPr>
          <w:rFonts w:ascii="Times New Roman" w:hAnsi="Times New Roman" w:cs="Times New Roman"/>
          <w:color w:val="000000" w:themeColor="text1"/>
        </w:rPr>
        <w:t xml:space="preserve">articipants </w:t>
      </w:r>
      <w:r w:rsidR="000365F3">
        <w:rPr>
          <w:rFonts w:ascii="Times New Roman" w:hAnsi="Times New Roman" w:cs="Times New Roman"/>
          <w:color w:val="000000" w:themeColor="text1"/>
        </w:rPr>
        <w:t xml:space="preserve">in this study </w:t>
      </w:r>
      <w:r w:rsidR="002C3AA4">
        <w:rPr>
          <w:rFonts w:ascii="Times New Roman" w:hAnsi="Times New Roman" w:cs="Times New Roman"/>
          <w:color w:val="000000" w:themeColor="text1"/>
        </w:rPr>
        <w:t>were compensated $5 for their time.</w:t>
      </w:r>
    </w:p>
    <w:p w14:paraId="7A6E42DB" w14:textId="61F45AC6" w:rsidR="000365F3" w:rsidRDefault="000365F3" w:rsidP="002C3AA4">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Benefits and drawbacks of using MTurk as a recruitment platform have been identified in past research (Paolacii et al., 2010).</w:t>
      </w:r>
      <w:r w:rsidR="00B30D4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In regards to the benefits of MTurk to this study, participants remained anonymous to researchers, which helped ensure privacy </w:t>
      </w:r>
      <w:r w:rsidR="00D61C47">
        <w:rPr>
          <w:rFonts w:ascii="Times New Roman" w:hAnsi="Times New Roman" w:cs="Times New Roman"/>
          <w:color w:val="000000" w:themeColor="text1"/>
        </w:rPr>
        <w:t>of the participants</w:t>
      </w:r>
      <w:r>
        <w:rPr>
          <w:rFonts w:ascii="Times New Roman" w:hAnsi="Times New Roman" w:cs="Times New Roman"/>
          <w:color w:val="000000" w:themeColor="text1"/>
        </w:rPr>
        <w:t>.</w:t>
      </w:r>
      <w:r w:rsidR="00B30D43">
        <w:rPr>
          <w:rFonts w:ascii="Times New Roman" w:hAnsi="Times New Roman" w:cs="Times New Roman"/>
          <w:color w:val="000000" w:themeColor="text1"/>
        </w:rPr>
        <w:t xml:space="preserve"> </w:t>
      </w:r>
      <w:r>
        <w:rPr>
          <w:rFonts w:ascii="Times New Roman" w:hAnsi="Times New Roman" w:cs="Times New Roman"/>
          <w:color w:val="000000" w:themeColor="text1"/>
        </w:rPr>
        <w:t>Additionally, participation was limited to those within the U.S.</w:t>
      </w:r>
      <w:r w:rsidR="00462BFE">
        <w:rPr>
          <w:rFonts w:ascii="Times New Roman" w:hAnsi="Times New Roman" w:cs="Times New Roman"/>
          <w:color w:val="000000" w:themeColor="text1"/>
        </w:rPr>
        <w:t xml:space="preserve">, but </w:t>
      </w:r>
      <w:r w:rsidR="00D61C47">
        <w:rPr>
          <w:rFonts w:ascii="Times New Roman" w:hAnsi="Times New Roman" w:cs="Times New Roman"/>
          <w:color w:val="000000" w:themeColor="text1"/>
        </w:rPr>
        <w:t xml:space="preserve">participants were </w:t>
      </w:r>
      <w:r w:rsidR="00462BFE">
        <w:rPr>
          <w:rFonts w:ascii="Times New Roman" w:hAnsi="Times New Roman" w:cs="Times New Roman"/>
          <w:color w:val="000000" w:themeColor="text1"/>
        </w:rPr>
        <w:t>ostensibly</w:t>
      </w:r>
      <w:r w:rsidR="00D61C47">
        <w:rPr>
          <w:rFonts w:ascii="Times New Roman" w:hAnsi="Times New Roman" w:cs="Times New Roman"/>
          <w:color w:val="000000" w:themeColor="text1"/>
        </w:rPr>
        <w:t xml:space="preserve"> inclusive of diverse geographic regions.</w:t>
      </w:r>
      <w:r w:rsidR="00B30D43">
        <w:rPr>
          <w:rFonts w:ascii="Times New Roman" w:hAnsi="Times New Roman" w:cs="Times New Roman"/>
          <w:color w:val="000000" w:themeColor="text1"/>
        </w:rPr>
        <w:t xml:space="preserve"> </w:t>
      </w:r>
      <w:r w:rsidR="00D61C47">
        <w:rPr>
          <w:rFonts w:ascii="Times New Roman" w:hAnsi="Times New Roman" w:cs="Times New Roman"/>
          <w:color w:val="000000" w:themeColor="text1"/>
        </w:rPr>
        <w:t xml:space="preserve">Moreover, participants recruited through MTurk tend to be representative ethnically and racially of the selected geographic region, which is often a </w:t>
      </w:r>
      <w:r w:rsidR="009A6F9A">
        <w:rPr>
          <w:rFonts w:ascii="Times New Roman" w:hAnsi="Times New Roman" w:cs="Times New Roman"/>
          <w:color w:val="000000" w:themeColor="text1"/>
        </w:rPr>
        <w:t>limitation in social science</w:t>
      </w:r>
      <w:r w:rsidR="00D61C47">
        <w:rPr>
          <w:rFonts w:ascii="Times New Roman" w:hAnsi="Times New Roman" w:cs="Times New Roman"/>
          <w:color w:val="000000" w:themeColor="text1"/>
        </w:rPr>
        <w:t xml:space="preserve"> research.</w:t>
      </w:r>
      <w:r w:rsidR="00B30D43">
        <w:rPr>
          <w:rFonts w:ascii="Times New Roman" w:hAnsi="Times New Roman" w:cs="Times New Roman"/>
          <w:color w:val="000000" w:themeColor="text1"/>
        </w:rPr>
        <w:t xml:space="preserve"> </w:t>
      </w:r>
      <w:r w:rsidR="00D61C47">
        <w:rPr>
          <w:rFonts w:ascii="Times New Roman" w:hAnsi="Times New Roman" w:cs="Times New Roman"/>
          <w:color w:val="000000" w:themeColor="text1"/>
        </w:rPr>
        <w:t>A potential drawback of all Internet-based research is that participants have been shown to be less attentive to required task</w:t>
      </w:r>
      <w:r w:rsidR="009A6F9A">
        <w:rPr>
          <w:rFonts w:ascii="Times New Roman" w:hAnsi="Times New Roman" w:cs="Times New Roman"/>
          <w:color w:val="000000" w:themeColor="text1"/>
        </w:rPr>
        <w:t>s</w:t>
      </w:r>
      <w:r w:rsidR="00D61C47">
        <w:rPr>
          <w:rFonts w:ascii="Times New Roman" w:hAnsi="Times New Roman" w:cs="Times New Roman"/>
          <w:color w:val="000000" w:themeColor="text1"/>
        </w:rPr>
        <w:t xml:space="preserve"> which has been shown </w:t>
      </w:r>
      <w:r w:rsidR="006C2635">
        <w:rPr>
          <w:rFonts w:ascii="Times New Roman" w:hAnsi="Times New Roman" w:cs="Times New Roman"/>
          <w:color w:val="000000" w:themeColor="text1"/>
        </w:rPr>
        <w:t xml:space="preserve">on occasion </w:t>
      </w:r>
      <w:r w:rsidR="00D61C47">
        <w:rPr>
          <w:rFonts w:ascii="Times New Roman" w:hAnsi="Times New Roman" w:cs="Times New Roman"/>
          <w:color w:val="000000" w:themeColor="text1"/>
        </w:rPr>
        <w:t>to have some</w:t>
      </w:r>
      <w:r w:rsidR="006C2635">
        <w:rPr>
          <w:rFonts w:ascii="Times New Roman" w:hAnsi="Times New Roman" w:cs="Times New Roman"/>
          <w:color w:val="000000" w:themeColor="text1"/>
        </w:rPr>
        <w:t xml:space="preserve"> degree of</w:t>
      </w:r>
      <w:r w:rsidR="009A6F9A">
        <w:rPr>
          <w:rFonts w:ascii="Times New Roman" w:hAnsi="Times New Roman" w:cs="Times New Roman"/>
          <w:color w:val="000000" w:themeColor="text1"/>
        </w:rPr>
        <w:t xml:space="preserve"> </w:t>
      </w:r>
      <w:r w:rsidR="00D61C47">
        <w:rPr>
          <w:rFonts w:ascii="Times New Roman" w:hAnsi="Times New Roman" w:cs="Times New Roman"/>
          <w:color w:val="000000" w:themeColor="text1"/>
        </w:rPr>
        <w:t xml:space="preserve">effect on outcomes (Oppenheimer, </w:t>
      </w:r>
      <w:proofErr w:type="spellStart"/>
      <w:r w:rsidR="00D61C47">
        <w:rPr>
          <w:rFonts w:ascii="Times New Roman" w:hAnsi="Times New Roman" w:cs="Times New Roman"/>
          <w:color w:val="000000" w:themeColor="text1"/>
        </w:rPr>
        <w:t>Meyvis</w:t>
      </w:r>
      <w:proofErr w:type="spellEnd"/>
      <w:r w:rsidR="00D61C47">
        <w:rPr>
          <w:rFonts w:ascii="Times New Roman" w:hAnsi="Times New Roman" w:cs="Times New Roman"/>
          <w:color w:val="000000" w:themeColor="text1"/>
        </w:rPr>
        <w:t xml:space="preserve">, &amp; </w:t>
      </w:r>
      <w:proofErr w:type="spellStart"/>
      <w:r w:rsidR="00D61C47">
        <w:rPr>
          <w:rFonts w:ascii="Times New Roman" w:hAnsi="Times New Roman" w:cs="Times New Roman"/>
          <w:color w:val="000000" w:themeColor="text1"/>
        </w:rPr>
        <w:t>Dadenko</w:t>
      </w:r>
      <w:proofErr w:type="spellEnd"/>
      <w:r w:rsidR="00D61C47">
        <w:rPr>
          <w:rFonts w:ascii="Times New Roman" w:hAnsi="Times New Roman" w:cs="Times New Roman"/>
          <w:color w:val="000000" w:themeColor="text1"/>
        </w:rPr>
        <w:t>, 2009).</w:t>
      </w:r>
      <w:r w:rsidR="00B30D43">
        <w:rPr>
          <w:rFonts w:ascii="Times New Roman" w:hAnsi="Times New Roman" w:cs="Times New Roman"/>
          <w:color w:val="000000" w:themeColor="text1"/>
        </w:rPr>
        <w:t xml:space="preserve"> </w:t>
      </w:r>
      <w:r w:rsidR="00D61C47">
        <w:rPr>
          <w:rFonts w:ascii="Times New Roman" w:hAnsi="Times New Roman" w:cs="Times New Roman"/>
          <w:color w:val="000000" w:themeColor="text1"/>
        </w:rPr>
        <w:t xml:space="preserve">This issue, however, </w:t>
      </w:r>
      <w:r w:rsidR="009A6F9A">
        <w:rPr>
          <w:rFonts w:ascii="Times New Roman" w:hAnsi="Times New Roman" w:cs="Times New Roman"/>
          <w:color w:val="000000" w:themeColor="text1"/>
        </w:rPr>
        <w:t xml:space="preserve">is </w:t>
      </w:r>
      <w:r w:rsidR="00D61C47">
        <w:rPr>
          <w:rFonts w:ascii="Times New Roman" w:hAnsi="Times New Roman" w:cs="Times New Roman"/>
          <w:color w:val="000000" w:themeColor="text1"/>
        </w:rPr>
        <w:t xml:space="preserve">partially offset in that </w:t>
      </w:r>
      <w:r w:rsidR="006C2635">
        <w:rPr>
          <w:rFonts w:ascii="Times New Roman" w:hAnsi="Times New Roman" w:cs="Times New Roman"/>
          <w:color w:val="000000" w:themeColor="text1"/>
        </w:rPr>
        <w:t xml:space="preserve">online </w:t>
      </w:r>
      <w:r w:rsidR="00D61C47">
        <w:rPr>
          <w:rFonts w:ascii="Times New Roman" w:hAnsi="Times New Roman" w:cs="Times New Roman"/>
          <w:color w:val="000000" w:themeColor="text1"/>
        </w:rPr>
        <w:t xml:space="preserve">participants have also shown to be less susceptible to experimenter effects than </w:t>
      </w:r>
      <w:r w:rsidR="006C2635">
        <w:rPr>
          <w:rFonts w:ascii="Times New Roman" w:hAnsi="Times New Roman" w:cs="Times New Roman"/>
          <w:color w:val="000000" w:themeColor="text1"/>
        </w:rPr>
        <w:t xml:space="preserve">their counterparts involved in </w:t>
      </w:r>
      <w:r w:rsidR="00D61C47">
        <w:rPr>
          <w:rFonts w:ascii="Times New Roman" w:hAnsi="Times New Roman" w:cs="Times New Roman"/>
          <w:color w:val="000000" w:themeColor="text1"/>
        </w:rPr>
        <w:t>research set in laborato</w:t>
      </w:r>
      <w:r w:rsidR="006C2635">
        <w:rPr>
          <w:rFonts w:ascii="Times New Roman" w:hAnsi="Times New Roman" w:cs="Times New Roman"/>
          <w:color w:val="000000" w:themeColor="text1"/>
        </w:rPr>
        <w:t>ries</w:t>
      </w:r>
      <w:r w:rsidR="00D61C47">
        <w:rPr>
          <w:rFonts w:ascii="Times New Roman" w:hAnsi="Times New Roman" w:cs="Times New Roman"/>
          <w:color w:val="000000" w:themeColor="text1"/>
        </w:rPr>
        <w:t xml:space="preserve"> (</w:t>
      </w:r>
      <w:proofErr w:type="spellStart"/>
      <w:r w:rsidR="00D61C47">
        <w:rPr>
          <w:rFonts w:ascii="Times New Roman" w:hAnsi="Times New Roman" w:cs="Times New Roman"/>
          <w:color w:val="000000" w:themeColor="text1"/>
        </w:rPr>
        <w:t>Paolacci</w:t>
      </w:r>
      <w:proofErr w:type="spellEnd"/>
      <w:r w:rsidR="00D61C47">
        <w:rPr>
          <w:rFonts w:ascii="Times New Roman" w:hAnsi="Times New Roman" w:cs="Times New Roman"/>
          <w:color w:val="000000" w:themeColor="text1"/>
        </w:rPr>
        <w:t xml:space="preserve"> et al., 2010)</w:t>
      </w:r>
    </w:p>
    <w:p w14:paraId="552106A5" w14:textId="0CF58FBE" w:rsidR="00777C19" w:rsidRDefault="00777C19" w:rsidP="00777C19">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Recruitment materials were provided to prospective participants</w:t>
      </w:r>
      <w:r w:rsidR="001948EE">
        <w:rPr>
          <w:rFonts w:ascii="Times New Roman" w:hAnsi="Times New Roman" w:cs="Times New Roman"/>
          <w:color w:val="000000" w:themeColor="text1"/>
        </w:rPr>
        <w:t xml:space="preserve"> on the MTurk website</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Those who met the inclusion criteria were directed to complete the survey materials at </w:t>
      </w:r>
      <w:r w:rsidR="006C2635">
        <w:rPr>
          <w:rFonts w:ascii="Times New Roman" w:hAnsi="Times New Roman" w:cs="Times New Roman"/>
          <w:color w:val="000000" w:themeColor="text1"/>
        </w:rPr>
        <w:t>Q</w:t>
      </w:r>
      <w:r>
        <w:rPr>
          <w:rFonts w:ascii="Times New Roman" w:hAnsi="Times New Roman" w:cs="Times New Roman"/>
          <w:color w:val="000000" w:themeColor="text1"/>
        </w:rPr>
        <w:t>ualtrics</w:t>
      </w:r>
      <w:r w:rsidR="001948EE">
        <w:rPr>
          <w:rFonts w:ascii="Times New Roman" w:hAnsi="Times New Roman" w:cs="Times New Roman"/>
          <w:color w:val="000000" w:themeColor="text1"/>
        </w:rPr>
        <w:t>.com</w:t>
      </w:r>
      <w:r>
        <w:rPr>
          <w:rFonts w:ascii="Times New Roman" w:hAnsi="Times New Roman" w:cs="Times New Roman"/>
          <w:color w:val="000000" w:themeColor="text1"/>
        </w:rPr>
        <w:t>. Participants were provided informed consent upon beginning the Qualtrics survey and were subsequently directed to complete the survey.</w:t>
      </w:r>
      <w:r w:rsidR="00735A7D">
        <w:rPr>
          <w:rFonts w:ascii="Times New Roman" w:hAnsi="Times New Roman" w:cs="Times New Roman"/>
          <w:color w:val="000000" w:themeColor="text1"/>
        </w:rPr>
        <w:t xml:space="preserve"> They</w:t>
      </w:r>
      <w:r w:rsidR="002C3AA4">
        <w:rPr>
          <w:rFonts w:ascii="Times New Roman" w:hAnsi="Times New Roman" w:cs="Times New Roman"/>
          <w:color w:val="000000" w:themeColor="text1"/>
        </w:rPr>
        <w:t xml:space="preserve"> were</w:t>
      </w:r>
      <w:r w:rsidR="00735A7D">
        <w:rPr>
          <w:rFonts w:ascii="Times New Roman" w:hAnsi="Times New Roman" w:cs="Times New Roman"/>
          <w:color w:val="000000" w:themeColor="text1"/>
        </w:rPr>
        <w:t xml:space="preserve"> advised that they were permitted to discontinue the survey at any time without penalty.</w:t>
      </w:r>
      <w:r w:rsidR="00E93310">
        <w:rPr>
          <w:rFonts w:ascii="Times New Roman" w:hAnsi="Times New Roman" w:cs="Times New Roman"/>
          <w:color w:val="000000" w:themeColor="text1"/>
        </w:rPr>
        <w:t xml:space="preserve"> </w:t>
      </w:r>
      <w:r w:rsidR="00735A7D">
        <w:rPr>
          <w:rFonts w:ascii="Times New Roman" w:hAnsi="Times New Roman" w:cs="Times New Roman"/>
          <w:color w:val="000000" w:themeColor="text1"/>
        </w:rPr>
        <w:t xml:space="preserve">Upon </w:t>
      </w:r>
      <w:r w:rsidR="00BE3348">
        <w:rPr>
          <w:rFonts w:ascii="Times New Roman" w:hAnsi="Times New Roman" w:cs="Times New Roman"/>
          <w:color w:val="000000" w:themeColor="text1"/>
        </w:rPr>
        <w:t>discontinuation of</w:t>
      </w:r>
      <w:r w:rsidR="00735A7D">
        <w:rPr>
          <w:rFonts w:ascii="Times New Roman" w:hAnsi="Times New Roman" w:cs="Times New Roman"/>
          <w:color w:val="000000" w:themeColor="text1"/>
        </w:rPr>
        <w:t xml:space="preserve"> the survey, participants were provided a randomly</w:t>
      </w:r>
      <w:r w:rsidR="00BE3348">
        <w:rPr>
          <w:rFonts w:ascii="Times New Roman" w:hAnsi="Times New Roman" w:cs="Times New Roman"/>
          <w:color w:val="000000" w:themeColor="text1"/>
        </w:rPr>
        <w:t xml:space="preserve"> generated</w:t>
      </w:r>
      <w:r w:rsidR="00735A7D">
        <w:rPr>
          <w:rFonts w:ascii="Times New Roman" w:hAnsi="Times New Roman" w:cs="Times New Roman"/>
          <w:color w:val="000000" w:themeColor="text1"/>
        </w:rPr>
        <w:t xml:space="preserve"> completion code, which they were </w:t>
      </w:r>
      <w:r w:rsidR="00735A7D">
        <w:rPr>
          <w:rFonts w:ascii="Times New Roman" w:hAnsi="Times New Roman" w:cs="Times New Roman"/>
          <w:color w:val="000000" w:themeColor="text1"/>
        </w:rPr>
        <w:lastRenderedPageBreak/>
        <w:t xml:space="preserve">instructed to enter </w:t>
      </w:r>
      <w:r w:rsidR="00BE3348">
        <w:rPr>
          <w:rFonts w:ascii="Times New Roman" w:hAnsi="Times New Roman" w:cs="Times New Roman"/>
          <w:color w:val="000000" w:themeColor="text1"/>
        </w:rPr>
        <w:t xml:space="preserve">into the MTurk recruitment webpage </w:t>
      </w:r>
      <w:r w:rsidR="00735A7D">
        <w:rPr>
          <w:rFonts w:ascii="Times New Roman" w:hAnsi="Times New Roman" w:cs="Times New Roman"/>
          <w:color w:val="000000" w:themeColor="text1"/>
        </w:rPr>
        <w:t>as verification</w:t>
      </w:r>
      <w:r w:rsidR="00BE3348">
        <w:rPr>
          <w:rFonts w:ascii="Times New Roman" w:hAnsi="Times New Roman" w:cs="Times New Roman"/>
          <w:color w:val="000000" w:themeColor="text1"/>
        </w:rPr>
        <w:t xml:space="preserve"> of participation</w:t>
      </w:r>
      <w:r w:rsidR="00735A7D">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sidR="00BE3348">
        <w:rPr>
          <w:rFonts w:ascii="Times New Roman" w:hAnsi="Times New Roman" w:cs="Times New Roman"/>
          <w:color w:val="000000" w:themeColor="text1"/>
        </w:rPr>
        <w:t xml:space="preserve">Participants were then automatically compensated for their time. </w:t>
      </w:r>
      <w:r>
        <w:rPr>
          <w:rFonts w:ascii="Times New Roman" w:hAnsi="Times New Roman" w:cs="Times New Roman"/>
          <w:color w:val="000000" w:themeColor="text1"/>
        </w:rPr>
        <w:t>The survey was estimated to take 20 minutes to complete.</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Data was collected between March 12</w:t>
      </w:r>
      <w:r w:rsidRPr="008B693A">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and July </w:t>
      </w:r>
      <w:r w:rsidR="00735A7D">
        <w:rPr>
          <w:rFonts w:ascii="Times New Roman" w:hAnsi="Times New Roman" w:cs="Times New Roman"/>
          <w:color w:val="000000" w:themeColor="text1"/>
        </w:rPr>
        <w:t>12</w:t>
      </w:r>
      <w:r w:rsidRPr="008B693A">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2020. </w:t>
      </w:r>
    </w:p>
    <w:p w14:paraId="14331D14" w14:textId="77777777" w:rsidR="00777C19" w:rsidRDefault="00777C19" w:rsidP="00777C19">
      <w:pPr>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Results</w:t>
      </w:r>
    </w:p>
    <w:p w14:paraId="6F8A2343" w14:textId="712045F0" w:rsidR="00F6370B" w:rsidRDefault="00777C19" w:rsidP="00F6370B">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A binomial logistic regression was used to determine the extent to which reports of therapeutic alliance predict treatment completion status.</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Completers were defined as those who completed seven sessions of treatment for PTSD </w:t>
      </w:r>
      <w:r>
        <w:rPr>
          <w:rFonts w:ascii="Times New Roman" w:hAnsi="Times New Roman" w:cs="Times New Roman"/>
        </w:rPr>
        <w:t xml:space="preserve">(Mott et al., 2014; </w:t>
      </w:r>
      <w:proofErr w:type="spellStart"/>
      <w:r>
        <w:rPr>
          <w:rFonts w:ascii="Times New Roman" w:hAnsi="Times New Roman" w:cs="Times New Roman"/>
        </w:rPr>
        <w:t>Galvonowski</w:t>
      </w:r>
      <w:proofErr w:type="spellEnd"/>
      <w:r>
        <w:rPr>
          <w:rFonts w:ascii="Times New Roman" w:hAnsi="Times New Roman" w:cs="Times New Roman"/>
        </w:rPr>
        <w:t xml:space="preserve">, Blain, Mott, Elwood, &amp; Houle, 2012; </w:t>
      </w:r>
      <w:proofErr w:type="spellStart"/>
      <w:r>
        <w:rPr>
          <w:rFonts w:ascii="Times New Roman" w:hAnsi="Times New Roman" w:cs="Times New Roman"/>
        </w:rPr>
        <w:t>Tuerk</w:t>
      </w:r>
      <w:proofErr w:type="spellEnd"/>
      <w:r>
        <w:rPr>
          <w:rFonts w:ascii="Times New Roman" w:hAnsi="Times New Roman" w:cs="Times New Roman"/>
        </w:rPr>
        <w:t xml:space="preserve"> et al., 2012)</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Dropouts were defined as those who did not meet completion criteria.</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Ninety-two responses were collected in total.</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Of those responses, nine were removed from the study, pre-analysis, for the following reasons: seven were found to be redundant responses (</w:t>
      </w:r>
      <w:r w:rsidR="00304C68">
        <w:rPr>
          <w:rFonts w:ascii="Times New Roman" w:hAnsi="Times New Roman" w:cs="Times New Roman"/>
          <w:color w:val="000000" w:themeColor="text1"/>
        </w:rPr>
        <w:t>i.e.,</w:t>
      </w:r>
      <w:r>
        <w:rPr>
          <w:rFonts w:ascii="Times New Roman" w:hAnsi="Times New Roman" w:cs="Times New Roman"/>
          <w:color w:val="000000" w:themeColor="text1"/>
        </w:rPr>
        <w:t xml:space="preserve"> a participant took the survey more than once); and, two were removed due to performance and consistency </w:t>
      </w:r>
      <w:r w:rsidR="00361C1B">
        <w:rPr>
          <w:rFonts w:ascii="Times New Roman" w:hAnsi="Times New Roman" w:cs="Times New Roman"/>
          <w:color w:val="000000" w:themeColor="text1"/>
        </w:rPr>
        <w:t>issues</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Therefore, 83 responses were included in the analysis.</w:t>
      </w:r>
      <w:r w:rsidR="00E93310">
        <w:rPr>
          <w:rFonts w:ascii="Times New Roman" w:hAnsi="Times New Roman" w:cs="Times New Roman"/>
          <w:color w:val="000000" w:themeColor="text1"/>
        </w:rPr>
        <w:t xml:space="preserve"> </w:t>
      </w:r>
    </w:p>
    <w:p w14:paraId="24F84F9B" w14:textId="302FF92C" w:rsidR="00F6370B" w:rsidRPr="009A6F9A" w:rsidRDefault="00F6370B" w:rsidP="008F5110">
      <w:pPr>
        <w:spacing w:line="480" w:lineRule="auto"/>
        <w:rPr>
          <w:rFonts w:ascii="Times New Roman" w:hAnsi="Times New Roman" w:cs="Times New Roman"/>
          <w:b/>
          <w:bCs/>
          <w:color w:val="000000" w:themeColor="text1"/>
        </w:rPr>
      </w:pPr>
      <w:r w:rsidRPr="009A6F9A">
        <w:rPr>
          <w:rFonts w:ascii="Times New Roman" w:hAnsi="Times New Roman" w:cs="Times New Roman"/>
          <w:b/>
          <w:bCs/>
          <w:color w:val="000000" w:themeColor="text1"/>
        </w:rPr>
        <w:t>Preliminary Results</w:t>
      </w:r>
    </w:p>
    <w:p w14:paraId="02579CBB" w14:textId="2C3FA6F8" w:rsidR="00777C19" w:rsidRDefault="00777C19" w:rsidP="00777C19">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Prior to carrying out the logistic regression, a series of preliminary tests were run.</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First, given the expansive number of possible predictors, each </w:t>
      </w:r>
      <w:r w:rsidR="006C2635">
        <w:rPr>
          <w:rFonts w:ascii="Times New Roman" w:hAnsi="Times New Roman" w:cs="Times New Roman"/>
          <w:color w:val="000000" w:themeColor="text1"/>
        </w:rPr>
        <w:t xml:space="preserve">one </w:t>
      </w:r>
      <w:r w:rsidR="00304C68">
        <w:rPr>
          <w:rFonts w:ascii="Times New Roman" w:hAnsi="Times New Roman" w:cs="Times New Roman"/>
          <w:color w:val="000000" w:themeColor="text1"/>
        </w:rPr>
        <w:t>was</w:t>
      </w:r>
      <w:r>
        <w:rPr>
          <w:rFonts w:ascii="Times New Roman" w:hAnsi="Times New Roman" w:cs="Times New Roman"/>
          <w:color w:val="000000" w:themeColor="text1"/>
        </w:rPr>
        <w:t xml:space="preserve"> tested for correlation with the dependent variable to determine significance.</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Of the 22 possible predictor variables informed by research, only </w:t>
      </w:r>
      <w:r w:rsidR="006C2635">
        <w:rPr>
          <w:rFonts w:ascii="Times New Roman" w:hAnsi="Times New Roman" w:cs="Times New Roman"/>
          <w:color w:val="000000" w:themeColor="text1"/>
        </w:rPr>
        <w:t>six</w:t>
      </w:r>
      <w:r>
        <w:rPr>
          <w:rFonts w:ascii="Times New Roman" w:hAnsi="Times New Roman" w:cs="Times New Roman"/>
          <w:color w:val="000000" w:themeColor="text1"/>
        </w:rPr>
        <w:t xml:space="preserve"> were identified as significantly correlated with the dependent variable.</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significant predictor variables were therapeutic alliance </w:t>
      </w:r>
      <w:r>
        <w:rPr>
          <w:rFonts w:ascii="Times New Roman" w:hAnsi="Times New Roman" w:cs="Times New Roman"/>
          <w:i/>
          <w:iCs/>
          <w:color w:val="000000" w:themeColor="text1"/>
        </w:rPr>
        <w:t>1</w:t>
      </w:r>
      <w:r w:rsidRPr="004C079C">
        <w:rPr>
          <w:rFonts w:ascii="Times New Roman" w:hAnsi="Times New Roman" w:cs="Times New Roman"/>
          <w:color w:val="000000" w:themeColor="text1"/>
        </w:rPr>
        <w:t>(</w:t>
      </w:r>
      <w:r>
        <w:rPr>
          <w:rFonts w:ascii="Times New Roman" w:hAnsi="Times New Roman" w:cs="Times New Roman"/>
          <w:color w:val="000000" w:themeColor="text1"/>
        </w:rPr>
        <w:t>83</w:t>
      </w:r>
      <w:r w:rsidRPr="004C079C">
        <w:rPr>
          <w:rFonts w:ascii="Times New Roman" w:hAnsi="Times New Roman" w:cs="Times New Roman"/>
          <w:color w:val="000000" w:themeColor="text1"/>
        </w:rPr>
        <w:t>) = -.</w:t>
      </w:r>
      <w:r>
        <w:rPr>
          <w:rFonts w:ascii="Times New Roman" w:hAnsi="Times New Roman" w:cs="Times New Roman"/>
          <w:color w:val="000000" w:themeColor="text1"/>
        </w:rPr>
        <w:t>22</w:t>
      </w:r>
      <w:r w:rsidRPr="004C079C">
        <w:rPr>
          <w:rFonts w:ascii="Times New Roman" w:hAnsi="Times New Roman" w:cs="Times New Roman"/>
          <w:color w:val="000000" w:themeColor="text1"/>
        </w:rPr>
        <w:t xml:space="preserve">, p </w:t>
      </w:r>
      <w:r>
        <w:rPr>
          <w:rFonts w:ascii="Times New Roman" w:hAnsi="Times New Roman" w:cs="Times New Roman"/>
          <w:color w:val="000000" w:themeColor="text1"/>
        </w:rPr>
        <w:t>=</w:t>
      </w:r>
      <w:r w:rsidRPr="004C079C">
        <w:rPr>
          <w:rFonts w:ascii="Times New Roman" w:hAnsi="Times New Roman" w:cs="Times New Roman"/>
          <w:color w:val="000000" w:themeColor="text1"/>
        </w:rPr>
        <w:t xml:space="preserve"> .0</w:t>
      </w:r>
      <w:r>
        <w:rPr>
          <w:rFonts w:ascii="Times New Roman" w:hAnsi="Times New Roman" w:cs="Times New Roman"/>
          <w:color w:val="000000" w:themeColor="text1"/>
        </w:rPr>
        <w:t xml:space="preserve">42, perceived social support </w:t>
      </w:r>
      <w:r>
        <w:rPr>
          <w:rFonts w:ascii="Times New Roman" w:hAnsi="Times New Roman" w:cs="Times New Roman"/>
          <w:i/>
          <w:iCs/>
          <w:color w:val="000000" w:themeColor="text1"/>
        </w:rPr>
        <w:t>1</w:t>
      </w:r>
      <w:r w:rsidRPr="004C079C">
        <w:rPr>
          <w:rFonts w:ascii="Times New Roman" w:hAnsi="Times New Roman" w:cs="Times New Roman"/>
          <w:color w:val="000000" w:themeColor="text1"/>
        </w:rPr>
        <w:t>(</w:t>
      </w:r>
      <w:r>
        <w:rPr>
          <w:rFonts w:ascii="Times New Roman" w:hAnsi="Times New Roman" w:cs="Times New Roman"/>
          <w:color w:val="000000" w:themeColor="text1"/>
        </w:rPr>
        <w:t>83</w:t>
      </w:r>
      <w:r w:rsidRPr="004C079C">
        <w:rPr>
          <w:rFonts w:ascii="Times New Roman" w:hAnsi="Times New Roman" w:cs="Times New Roman"/>
          <w:color w:val="000000" w:themeColor="text1"/>
        </w:rPr>
        <w:t xml:space="preserve">) = </w:t>
      </w:r>
      <w:r>
        <w:rPr>
          <w:rFonts w:ascii="Times New Roman" w:hAnsi="Times New Roman" w:cs="Times New Roman"/>
          <w:color w:val="000000" w:themeColor="text1"/>
        </w:rPr>
        <w:t>.272</w:t>
      </w:r>
      <w:r w:rsidRPr="004C079C">
        <w:rPr>
          <w:rFonts w:ascii="Times New Roman" w:hAnsi="Times New Roman" w:cs="Times New Roman"/>
          <w:color w:val="000000" w:themeColor="text1"/>
        </w:rPr>
        <w:t xml:space="preserve">, p </w:t>
      </w:r>
      <w:r>
        <w:rPr>
          <w:rFonts w:ascii="Times New Roman" w:hAnsi="Times New Roman" w:cs="Times New Roman"/>
          <w:color w:val="000000" w:themeColor="text1"/>
        </w:rPr>
        <w:t xml:space="preserve">= </w:t>
      </w:r>
      <w:r w:rsidRPr="004C079C">
        <w:rPr>
          <w:rFonts w:ascii="Times New Roman" w:hAnsi="Times New Roman" w:cs="Times New Roman"/>
          <w:color w:val="000000" w:themeColor="text1"/>
        </w:rPr>
        <w:t>.0</w:t>
      </w:r>
      <w:r>
        <w:rPr>
          <w:rFonts w:ascii="Times New Roman" w:hAnsi="Times New Roman" w:cs="Times New Roman"/>
          <w:color w:val="000000" w:themeColor="text1"/>
        </w:rPr>
        <w:t xml:space="preserve">13, Black racial identity </w:t>
      </w:r>
      <w:r>
        <w:rPr>
          <w:rFonts w:ascii="Times New Roman" w:hAnsi="Times New Roman" w:cs="Times New Roman"/>
          <w:i/>
          <w:iCs/>
          <w:color w:val="000000" w:themeColor="text1"/>
        </w:rPr>
        <w:t>1</w:t>
      </w:r>
      <w:r w:rsidRPr="004C079C">
        <w:rPr>
          <w:rFonts w:ascii="Times New Roman" w:hAnsi="Times New Roman" w:cs="Times New Roman"/>
          <w:color w:val="000000" w:themeColor="text1"/>
        </w:rPr>
        <w:t>(</w:t>
      </w:r>
      <w:r>
        <w:rPr>
          <w:rFonts w:ascii="Times New Roman" w:hAnsi="Times New Roman" w:cs="Times New Roman"/>
          <w:color w:val="000000" w:themeColor="text1"/>
        </w:rPr>
        <w:t>83</w:t>
      </w:r>
      <w:r w:rsidRPr="004C079C">
        <w:rPr>
          <w:rFonts w:ascii="Times New Roman" w:hAnsi="Times New Roman" w:cs="Times New Roman"/>
          <w:color w:val="000000" w:themeColor="text1"/>
        </w:rPr>
        <w:t xml:space="preserve">) = </w:t>
      </w:r>
      <w:r>
        <w:rPr>
          <w:rFonts w:ascii="Times New Roman" w:hAnsi="Times New Roman" w:cs="Times New Roman"/>
          <w:color w:val="000000" w:themeColor="text1"/>
        </w:rPr>
        <w:t>.31</w:t>
      </w:r>
      <w:r w:rsidRPr="004C079C">
        <w:rPr>
          <w:rFonts w:ascii="Times New Roman" w:hAnsi="Times New Roman" w:cs="Times New Roman"/>
          <w:color w:val="000000" w:themeColor="text1"/>
        </w:rPr>
        <w:t xml:space="preserve">, p </w:t>
      </w:r>
      <w:r>
        <w:rPr>
          <w:rFonts w:ascii="Times New Roman" w:hAnsi="Times New Roman" w:cs="Times New Roman"/>
          <w:color w:val="000000" w:themeColor="text1"/>
        </w:rPr>
        <w:t>=</w:t>
      </w:r>
      <w:r w:rsidRPr="004C079C">
        <w:rPr>
          <w:rFonts w:ascii="Times New Roman" w:hAnsi="Times New Roman" w:cs="Times New Roman"/>
          <w:color w:val="000000" w:themeColor="text1"/>
        </w:rPr>
        <w:t xml:space="preserve"> .0</w:t>
      </w:r>
      <w:r>
        <w:rPr>
          <w:rFonts w:ascii="Times New Roman" w:hAnsi="Times New Roman" w:cs="Times New Roman"/>
          <w:color w:val="000000" w:themeColor="text1"/>
        </w:rPr>
        <w:t xml:space="preserve">43, post-secondary education completion status </w:t>
      </w:r>
      <w:r>
        <w:rPr>
          <w:rFonts w:ascii="Times New Roman" w:hAnsi="Times New Roman" w:cs="Times New Roman"/>
          <w:i/>
          <w:iCs/>
          <w:color w:val="000000" w:themeColor="text1"/>
        </w:rPr>
        <w:t>1</w:t>
      </w:r>
      <w:r w:rsidRPr="004C079C">
        <w:rPr>
          <w:rFonts w:ascii="Times New Roman" w:hAnsi="Times New Roman" w:cs="Times New Roman"/>
          <w:color w:val="000000" w:themeColor="text1"/>
        </w:rPr>
        <w:t>(</w:t>
      </w:r>
      <w:r>
        <w:rPr>
          <w:rFonts w:ascii="Times New Roman" w:hAnsi="Times New Roman" w:cs="Times New Roman"/>
          <w:color w:val="000000" w:themeColor="text1"/>
        </w:rPr>
        <w:t>83</w:t>
      </w:r>
      <w:r w:rsidRPr="004C079C">
        <w:rPr>
          <w:rFonts w:ascii="Times New Roman" w:hAnsi="Times New Roman" w:cs="Times New Roman"/>
          <w:color w:val="000000" w:themeColor="text1"/>
        </w:rPr>
        <w:t xml:space="preserve">) = </w:t>
      </w:r>
      <w:r>
        <w:rPr>
          <w:rFonts w:ascii="Times New Roman" w:hAnsi="Times New Roman" w:cs="Times New Roman"/>
          <w:color w:val="000000" w:themeColor="text1"/>
        </w:rPr>
        <w:t>.329</w:t>
      </w:r>
      <w:r w:rsidRPr="004C079C">
        <w:rPr>
          <w:rFonts w:ascii="Times New Roman" w:hAnsi="Times New Roman" w:cs="Times New Roman"/>
          <w:color w:val="000000" w:themeColor="text1"/>
        </w:rPr>
        <w:t xml:space="preserve">, p </w:t>
      </w:r>
      <w:r>
        <w:rPr>
          <w:rFonts w:ascii="Times New Roman" w:hAnsi="Times New Roman" w:cs="Times New Roman"/>
          <w:color w:val="000000" w:themeColor="text1"/>
        </w:rPr>
        <w:t xml:space="preserve">= </w:t>
      </w:r>
      <w:r w:rsidRPr="004C079C">
        <w:rPr>
          <w:rFonts w:ascii="Times New Roman" w:hAnsi="Times New Roman" w:cs="Times New Roman"/>
          <w:color w:val="000000" w:themeColor="text1"/>
        </w:rPr>
        <w:t>.0</w:t>
      </w:r>
      <w:r>
        <w:rPr>
          <w:rFonts w:ascii="Times New Roman" w:hAnsi="Times New Roman" w:cs="Times New Roman"/>
          <w:color w:val="000000" w:themeColor="text1"/>
        </w:rPr>
        <w:t>02,</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of trauma exposure </w:t>
      </w:r>
      <w:r>
        <w:rPr>
          <w:rFonts w:ascii="Times New Roman" w:hAnsi="Times New Roman" w:cs="Times New Roman"/>
          <w:i/>
          <w:iCs/>
          <w:color w:val="000000" w:themeColor="text1"/>
        </w:rPr>
        <w:t>1</w:t>
      </w:r>
      <w:r w:rsidRPr="004C079C">
        <w:rPr>
          <w:rFonts w:ascii="Times New Roman" w:hAnsi="Times New Roman" w:cs="Times New Roman"/>
          <w:color w:val="000000" w:themeColor="text1"/>
        </w:rPr>
        <w:t>(</w:t>
      </w:r>
      <w:r>
        <w:rPr>
          <w:rFonts w:ascii="Times New Roman" w:hAnsi="Times New Roman" w:cs="Times New Roman"/>
          <w:color w:val="000000" w:themeColor="text1"/>
        </w:rPr>
        <w:t>83</w:t>
      </w:r>
      <w:r w:rsidRPr="004C079C">
        <w:rPr>
          <w:rFonts w:ascii="Times New Roman" w:hAnsi="Times New Roman" w:cs="Times New Roman"/>
          <w:color w:val="000000" w:themeColor="text1"/>
        </w:rPr>
        <w:t xml:space="preserve">) = </w:t>
      </w:r>
      <w:r>
        <w:rPr>
          <w:rFonts w:ascii="Times New Roman" w:hAnsi="Times New Roman" w:cs="Times New Roman"/>
          <w:color w:val="000000" w:themeColor="text1"/>
        </w:rPr>
        <w:t>-.240</w:t>
      </w:r>
      <w:r w:rsidRPr="004C079C">
        <w:rPr>
          <w:rFonts w:ascii="Times New Roman" w:hAnsi="Times New Roman" w:cs="Times New Roman"/>
          <w:color w:val="000000" w:themeColor="text1"/>
        </w:rPr>
        <w:t xml:space="preserve">, p </w:t>
      </w:r>
      <w:r>
        <w:rPr>
          <w:rFonts w:ascii="Times New Roman" w:hAnsi="Times New Roman" w:cs="Times New Roman"/>
          <w:color w:val="000000" w:themeColor="text1"/>
        </w:rPr>
        <w:t xml:space="preserve">= </w:t>
      </w:r>
      <w:r w:rsidRPr="004C079C">
        <w:rPr>
          <w:rFonts w:ascii="Times New Roman" w:hAnsi="Times New Roman" w:cs="Times New Roman"/>
          <w:color w:val="000000" w:themeColor="text1"/>
        </w:rPr>
        <w:t>.0</w:t>
      </w:r>
      <w:r>
        <w:rPr>
          <w:rFonts w:ascii="Times New Roman" w:hAnsi="Times New Roman" w:cs="Times New Roman"/>
          <w:color w:val="000000" w:themeColor="text1"/>
        </w:rPr>
        <w:t xml:space="preserve">29, and age </w:t>
      </w:r>
      <w:r>
        <w:rPr>
          <w:rFonts w:ascii="Times New Roman" w:hAnsi="Times New Roman" w:cs="Times New Roman"/>
          <w:i/>
          <w:iCs/>
          <w:color w:val="000000" w:themeColor="text1"/>
        </w:rPr>
        <w:t>1</w:t>
      </w:r>
      <w:r w:rsidRPr="004C079C">
        <w:rPr>
          <w:rFonts w:ascii="Times New Roman" w:hAnsi="Times New Roman" w:cs="Times New Roman"/>
          <w:color w:val="000000" w:themeColor="text1"/>
        </w:rPr>
        <w:t>(</w:t>
      </w:r>
      <w:r>
        <w:rPr>
          <w:rFonts w:ascii="Times New Roman" w:hAnsi="Times New Roman" w:cs="Times New Roman"/>
          <w:color w:val="000000" w:themeColor="text1"/>
        </w:rPr>
        <w:t>83</w:t>
      </w:r>
      <w:r w:rsidRPr="004C079C">
        <w:rPr>
          <w:rFonts w:ascii="Times New Roman" w:hAnsi="Times New Roman" w:cs="Times New Roman"/>
          <w:color w:val="000000" w:themeColor="text1"/>
        </w:rPr>
        <w:t xml:space="preserve">) = </w:t>
      </w:r>
      <w:r>
        <w:rPr>
          <w:rFonts w:ascii="Times New Roman" w:hAnsi="Times New Roman" w:cs="Times New Roman"/>
          <w:color w:val="000000" w:themeColor="text1"/>
        </w:rPr>
        <w:t>.234</w:t>
      </w:r>
      <w:r w:rsidRPr="004C079C">
        <w:rPr>
          <w:rFonts w:ascii="Times New Roman" w:hAnsi="Times New Roman" w:cs="Times New Roman"/>
          <w:color w:val="000000" w:themeColor="text1"/>
        </w:rPr>
        <w:t xml:space="preserve">, p </w:t>
      </w:r>
      <w:r>
        <w:rPr>
          <w:rFonts w:ascii="Times New Roman" w:hAnsi="Times New Roman" w:cs="Times New Roman"/>
          <w:color w:val="000000" w:themeColor="text1"/>
        </w:rPr>
        <w:t xml:space="preserve">= </w:t>
      </w:r>
      <w:r w:rsidRPr="004C079C">
        <w:rPr>
          <w:rFonts w:ascii="Times New Roman" w:hAnsi="Times New Roman" w:cs="Times New Roman"/>
          <w:color w:val="000000" w:themeColor="text1"/>
        </w:rPr>
        <w:t>.0</w:t>
      </w:r>
      <w:r>
        <w:rPr>
          <w:rFonts w:ascii="Times New Roman" w:hAnsi="Times New Roman" w:cs="Times New Roman"/>
          <w:color w:val="000000" w:themeColor="text1"/>
        </w:rPr>
        <w:t>36.</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For parsimony, the predictor variable, type of trauma exposure, was collapsed into two categories (direct exposure and indirect exposure) in lieu of </w:t>
      </w:r>
      <w:r>
        <w:rPr>
          <w:rFonts w:ascii="Times New Roman" w:hAnsi="Times New Roman" w:cs="Times New Roman"/>
          <w:color w:val="000000" w:themeColor="text1"/>
        </w:rPr>
        <w:lastRenderedPageBreak/>
        <w:t>using the four categories listed in the DSM-5 Criterion A (APA, 2013).</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Also, though the number of participants identifying as Black</w:t>
      </w:r>
      <w:r w:rsidR="006C2635">
        <w:rPr>
          <w:rFonts w:ascii="Times New Roman" w:hAnsi="Times New Roman" w:cs="Times New Roman"/>
          <w:color w:val="000000" w:themeColor="text1"/>
        </w:rPr>
        <w:t xml:space="preserve"> or African American</w:t>
      </w:r>
      <w:r>
        <w:rPr>
          <w:rFonts w:ascii="Times New Roman" w:hAnsi="Times New Roman" w:cs="Times New Roman"/>
          <w:color w:val="000000" w:themeColor="text1"/>
        </w:rPr>
        <w:t xml:space="preserve"> was low (N=6), Black</w:t>
      </w:r>
      <w:r w:rsidR="00EC1D62">
        <w:rPr>
          <w:rFonts w:ascii="Times New Roman" w:hAnsi="Times New Roman" w:cs="Times New Roman"/>
          <w:color w:val="000000" w:themeColor="text1"/>
        </w:rPr>
        <w:t xml:space="preserve"> or African</w:t>
      </w:r>
      <w:r>
        <w:rPr>
          <w:rFonts w:ascii="Times New Roman" w:hAnsi="Times New Roman" w:cs="Times New Roman"/>
          <w:color w:val="000000" w:themeColor="text1"/>
        </w:rPr>
        <w:t xml:space="preserve"> racial identity was left in the model as a predictor variable due to prior research supporting the significance of the construct.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Second, the three continuous predictors were assessed for a linear relationship to the logit of the dependent variable using the Box-Tidwell procedure.</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Age was found to be in violation of this assumption and was consequently removed as a predictor.</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Third, the five remaining predictor variables were assessed for multicollinearity, none of which were found to be in violation of this assumption.</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Fourth, an exploratory analysis was conducted to determine whether the dependent variable was correlated with other definitions of treatment completion.</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Indeed, the dependent variable was correlated, both, with lower post-treatment PTSD scores on the PCL-C </w:t>
      </w:r>
      <w:r>
        <w:rPr>
          <w:rFonts w:ascii="Times New Roman" w:hAnsi="Times New Roman" w:cs="Times New Roman"/>
          <w:i/>
          <w:iCs/>
          <w:color w:val="000000" w:themeColor="text1"/>
        </w:rPr>
        <w:t>1</w:t>
      </w:r>
      <w:r w:rsidRPr="004C079C">
        <w:rPr>
          <w:rFonts w:ascii="Times New Roman" w:hAnsi="Times New Roman" w:cs="Times New Roman"/>
          <w:color w:val="000000" w:themeColor="text1"/>
        </w:rPr>
        <w:t>(</w:t>
      </w:r>
      <w:r>
        <w:rPr>
          <w:rFonts w:ascii="Times New Roman" w:hAnsi="Times New Roman" w:cs="Times New Roman"/>
          <w:color w:val="000000" w:themeColor="text1"/>
        </w:rPr>
        <w:t>83</w:t>
      </w:r>
      <w:r w:rsidRPr="004C079C">
        <w:rPr>
          <w:rFonts w:ascii="Times New Roman" w:hAnsi="Times New Roman" w:cs="Times New Roman"/>
          <w:color w:val="000000" w:themeColor="text1"/>
        </w:rPr>
        <w:t>) = -.</w:t>
      </w:r>
      <w:r>
        <w:rPr>
          <w:rFonts w:ascii="Times New Roman" w:hAnsi="Times New Roman" w:cs="Times New Roman"/>
          <w:color w:val="000000" w:themeColor="text1"/>
        </w:rPr>
        <w:t>401</w:t>
      </w:r>
      <w:r w:rsidRPr="004C079C">
        <w:rPr>
          <w:rFonts w:ascii="Times New Roman" w:hAnsi="Times New Roman" w:cs="Times New Roman"/>
          <w:color w:val="000000" w:themeColor="text1"/>
        </w:rPr>
        <w:t xml:space="preserve">, p </w:t>
      </w:r>
      <w:r>
        <w:rPr>
          <w:rFonts w:ascii="Times New Roman" w:hAnsi="Times New Roman" w:cs="Times New Roman"/>
          <w:color w:val="000000" w:themeColor="text1"/>
        </w:rPr>
        <w:t>=</w:t>
      </w:r>
      <w:r w:rsidRPr="004C079C">
        <w:rPr>
          <w:rFonts w:ascii="Times New Roman" w:hAnsi="Times New Roman" w:cs="Times New Roman"/>
          <w:color w:val="000000" w:themeColor="text1"/>
        </w:rPr>
        <w:t xml:space="preserve"> .00</w:t>
      </w:r>
      <w:r>
        <w:rPr>
          <w:rFonts w:ascii="Times New Roman" w:hAnsi="Times New Roman" w:cs="Times New Roman"/>
          <w:color w:val="000000" w:themeColor="text1"/>
        </w:rPr>
        <w:t xml:space="preserve">0, and with participant reports of successful treatment completion </w:t>
      </w:r>
      <w:r>
        <w:rPr>
          <w:rFonts w:ascii="Times New Roman" w:hAnsi="Times New Roman" w:cs="Times New Roman"/>
          <w:i/>
          <w:iCs/>
          <w:color w:val="000000" w:themeColor="text1"/>
        </w:rPr>
        <w:t>1</w:t>
      </w:r>
      <w:r w:rsidRPr="004C079C">
        <w:rPr>
          <w:rFonts w:ascii="Times New Roman" w:hAnsi="Times New Roman" w:cs="Times New Roman"/>
          <w:color w:val="000000" w:themeColor="text1"/>
        </w:rPr>
        <w:t>(</w:t>
      </w:r>
      <w:r>
        <w:rPr>
          <w:rFonts w:ascii="Times New Roman" w:hAnsi="Times New Roman" w:cs="Times New Roman"/>
          <w:color w:val="000000" w:themeColor="text1"/>
        </w:rPr>
        <w:t>83</w:t>
      </w:r>
      <w:r w:rsidRPr="004C079C">
        <w:rPr>
          <w:rFonts w:ascii="Times New Roman" w:hAnsi="Times New Roman" w:cs="Times New Roman"/>
          <w:color w:val="000000" w:themeColor="text1"/>
        </w:rPr>
        <w:t xml:space="preserve">) = </w:t>
      </w:r>
      <w:r>
        <w:rPr>
          <w:rFonts w:ascii="Times New Roman" w:hAnsi="Times New Roman" w:cs="Times New Roman"/>
          <w:color w:val="000000" w:themeColor="text1"/>
        </w:rPr>
        <w:t>-</w:t>
      </w:r>
      <w:r w:rsidRPr="004C079C">
        <w:rPr>
          <w:rFonts w:ascii="Times New Roman" w:hAnsi="Times New Roman" w:cs="Times New Roman"/>
          <w:color w:val="000000" w:themeColor="text1"/>
        </w:rPr>
        <w:t>.</w:t>
      </w:r>
      <w:r>
        <w:rPr>
          <w:rFonts w:ascii="Times New Roman" w:hAnsi="Times New Roman" w:cs="Times New Roman"/>
          <w:color w:val="000000" w:themeColor="text1"/>
        </w:rPr>
        <w:t>34</w:t>
      </w:r>
      <w:r w:rsidRPr="004C079C">
        <w:rPr>
          <w:rFonts w:ascii="Times New Roman" w:hAnsi="Times New Roman" w:cs="Times New Roman"/>
          <w:color w:val="000000" w:themeColor="text1"/>
        </w:rPr>
        <w:t xml:space="preserve">, p </w:t>
      </w:r>
      <w:r>
        <w:rPr>
          <w:rFonts w:ascii="Times New Roman" w:hAnsi="Times New Roman" w:cs="Times New Roman"/>
          <w:color w:val="000000" w:themeColor="text1"/>
        </w:rPr>
        <w:t>=</w:t>
      </w:r>
      <w:r w:rsidRPr="004C079C">
        <w:rPr>
          <w:rFonts w:ascii="Times New Roman" w:hAnsi="Times New Roman" w:cs="Times New Roman"/>
          <w:color w:val="000000" w:themeColor="text1"/>
        </w:rPr>
        <w:t xml:space="preserve"> .00</w:t>
      </w:r>
      <w:r>
        <w:rPr>
          <w:rFonts w:ascii="Times New Roman" w:hAnsi="Times New Roman" w:cs="Times New Roman"/>
          <w:color w:val="000000" w:themeColor="text1"/>
        </w:rPr>
        <w:t>3.</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There were two standardized residuals with values of -3.82 and -3.45 which were kept in the analysis</w:t>
      </w:r>
      <w:r w:rsidR="00487231">
        <w:rPr>
          <w:rFonts w:ascii="Times New Roman" w:hAnsi="Times New Roman" w:cs="Times New Roman"/>
          <w:color w:val="000000" w:themeColor="text1"/>
        </w:rPr>
        <w:t xml:space="preserve"> as they did not appear to unduly influence the model</w:t>
      </w:r>
      <w:r w:rsidR="00A24FC1">
        <w:rPr>
          <w:rFonts w:ascii="Times New Roman" w:hAnsi="Times New Roman" w:cs="Times New Roman"/>
          <w:color w:val="000000" w:themeColor="text1"/>
        </w:rPr>
        <w:t xml:space="preserve"> (Zhang, 2016)</w:t>
      </w:r>
      <w:r>
        <w:rPr>
          <w:rFonts w:ascii="Times New Roman" w:hAnsi="Times New Roman" w:cs="Times New Roman"/>
          <w:color w:val="000000" w:themeColor="text1"/>
        </w:rPr>
        <w:t>.</w:t>
      </w:r>
    </w:p>
    <w:p w14:paraId="3A321FBD" w14:textId="73C49313" w:rsidR="000A011B" w:rsidRPr="00D61E6F" w:rsidRDefault="00006AC7" w:rsidP="00695773">
      <w:pPr>
        <w:rPr>
          <w:rFonts w:ascii="Times New Roman" w:hAnsi="Times New Roman" w:cs="Times New Roman"/>
          <w:color w:val="171717" w:themeColor="background2" w:themeShade="1A"/>
        </w:rPr>
      </w:pPr>
      <w:r w:rsidRPr="00D61E6F">
        <w:rPr>
          <w:rFonts w:ascii="Times New Roman" w:hAnsi="Times New Roman" w:cs="Times New Roman"/>
          <w:i/>
          <w:iCs/>
          <w:color w:val="171717" w:themeColor="background2" w:themeShade="1A"/>
        </w:rPr>
        <w:t>Table 1</w:t>
      </w:r>
      <w:r w:rsidRPr="00695773">
        <w:rPr>
          <w:rFonts w:ascii="Times New Roman" w:hAnsi="Times New Roman" w:cs="Times New Roman"/>
          <w:color w:val="264A60"/>
        </w:rPr>
        <w:tab/>
      </w:r>
      <w:r w:rsidRPr="00695773">
        <w:rPr>
          <w:rFonts w:ascii="Times New Roman" w:hAnsi="Times New Roman" w:cs="Times New Roman"/>
          <w:color w:val="264A60"/>
        </w:rPr>
        <w:tab/>
      </w:r>
      <w:r w:rsidRPr="00695773">
        <w:rPr>
          <w:rFonts w:ascii="Times New Roman" w:hAnsi="Times New Roman" w:cs="Times New Roman"/>
          <w:color w:val="264A60"/>
        </w:rPr>
        <w:tab/>
      </w:r>
      <w:r w:rsidRPr="00695773">
        <w:rPr>
          <w:rFonts w:ascii="Times New Roman" w:hAnsi="Times New Roman" w:cs="Times New Roman"/>
          <w:color w:val="264A60"/>
        </w:rPr>
        <w:tab/>
      </w:r>
      <w:r w:rsidRPr="00D61E6F">
        <w:rPr>
          <w:rFonts w:ascii="Times New Roman" w:hAnsi="Times New Roman" w:cs="Times New Roman"/>
          <w:color w:val="171717" w:themeColor="background2" w:themeShade="1A"/>
        </w:rPr>
        <w:tab/>
      </w:r>
      <w:r w:rsidR="000A011B" w:rsidRPr="00D61E6F">
        <w:rPr>
          <w:rFonts w:ascii="Times New Roman" w:hAnsi="Times New Roman" w:cs="Times New Roman"/>
          <w:color w:val="171717" w:themeColor="background2" w:themeShade="1A"/>
        </w:rPr>
        <w:t>Correlations</w:t>
      </w:r>
    </w:p>
    <w:tbl>
      <w:tblPr>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0"/>
        <w:gridCol w:w="1620"/>
        <w:gridCol w:w="1440"/>
        <w:gridCol w:w="1440"/>
        <w:gridCol w:w="1257"/>
        <w:gridCol w:w="1083"/>
        <w:gridCol w:w="1260"/>
      </w:tblGrid>
      <w:tr w:rsidR="000A011B" w:rsidRPr="00EC1D62" w14:paraId="503D3D48" w14:textId="77777777" w:rsidTr="00695773">
        <w:trPr>
          <w:cantSplit/>
          <w:trHeight w:val="1647"/>
        </w:trPr>
        <w:tc>
          <w:tcPr>
            <w:tcW w:w="3060" w:type="dxa"/>
            <w:gridSpan w:val="2"/>
            <w:tcBorders>
              <w:top w:val="nil"/>
              <w:left w:val="nil"/>
              <w:bottom w:val="single" w:sz="8" w:space="0" w:color="152935"/>
              <w:right w:val="nil"/>
            </w:tcBorders>
            <w:shd w:val="clear" w:color="auto" w:fill="FFFFFF"/>
            <w:vAlign w:val="bottom"/>
          </w:tcPr>
          <w:p w14:paraId="2FF8799E" w14:textId="77777777" w:rsidR="000A011B" w:rsidRPr="00EC1D62" w:rsidRDefault="000A011B" w:rsidP="00437E3A">
            <w:pPr>
              <w:rPr>
                <w:rFonts w:ascii="Times New Roman" w:hAnsi="Times New Roman" w:cs="Times New Roman"/>
                <w:color w:val="171717" w:themeColor="background2" w:themeShade="1A"/>
              </w:rPr>
            </w:pPr>
          </w:p>
        </w:tc>
        <w:tc>
          <w:tcPr>
            <w:tcW w:w="1440" w:type="dxa"/>
            <w:tcBorders>
              <w:top w:val="nil"/>
              <w:left w:val="nil"/>
              <w:bottom w:val="single" w:sz="8" w:space="0" w:color="152935"/>
              <w:right w:val="single" w:sz="8" w:space="0" w:color="E0E0E0"/>
            </w:tcBorders>
            <w:shd w:val="clear" w:color="auto" w:fill="FFFFFF"/>
            <w:vAlign w:val="bottom"/>
          </w:tcPr>
          <w:p w14:paraId="6A5E6D2D" w14:textId="693F36B0" w:rsidR="000A011B" w:rsidRPr="00EC1D62" w:rsidRDefault="009A6F9A"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Type of Exposure to Trauma</w:t>
            </w:r>
          </w:p>
        </w:tc>
        <w:tc>
          <w:tcPr>
            <w:tcW w:w="1440" w:type="dxa"/>
            <w:tcBorders>
              <w:top w:val="nil"/>
              <w:left w:val="single" w:sz="8" w:space="0" w:color="E0E0E0"/>
              <w:bottom w:val="single" w:sz="8" w:space="0" w:color="152935"/>
              <w:right w:val="single" w:sz="8" w:space="0" w:color="E0E0E0"/>
            </w:tcBorders>
            <w:shd w:val="clear" w:color="auto" w:fill="FFFFFF"/>
            <w:vAlign w:val="bottom"/>
          </w:tcPr>
          <w:p w14:paraId="438F3BD4" w14:textId="0BD9C6B8" w:rsidR="000A011B" w:rsidRPr="00EC1D62" w:rsidRDefault="000A011B"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Counseling Alliance Subscale</w:t>
            </w:r>
          </w:p>
        </w:tc>
        <w:tc>
          <w:tcPr>
            <w:tcW w:w="1257" w:type="dxa"/>
            <w:tcBorders>
              <w:top w:val="nil"/>
              <w:left w:val="single" w:sz="8" w:space="0" w:color="E0E0E0"/>
              <w:bottom w:val="single" w:sz="8" w:space="0" w:color="152935"/>
              <w:right w:val="single" w:sz="8" w:space="0" w:color="E0E0E0"/>
            </w:tcBorders>
            <w:shd w:val="clear" w:color="auto" w:fill="FFFFFF"/>
            <w:vAlign w:val="bottom"/>
          </w:tcPr>
          <w:p w14:paraId="68F6FDBE" w14:textId="25BCB6BB" w:rsidR="000A011B" w:rsidRPr="00EC1D62" w:rsidRDefault="000A011B"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Perceived Social Support</w:t>
            </w:r>
            <w:r w:rsidR="009A6F9A" w:rsidRPr="00EC1D62">
              <w:rPr>
                <w:rFonts w:ascii="Times New Roman" w:hAnsi="Times New Roman" w:cs="Times New Roman"/>
                <w:color w:val="171717" w:themeColor="background2" w:themeShade="1A"/>
              </w:rPr>
              <w:t xml:space="preserve"> Scale</w:t>
            </w:r>
          </w:p>
        </w:tc>
        <w:tc>
          <w:tcPr>
            <w:tcW w:w="1083" w:type="dxa"/>
            <w:tcBorders>
              <w:top w:val="nil"/>
              <w:left w:val="single" w:sz="8" w:space="0" w:color="E0E0E0"/>
              <w:bottom w:val="single" w:sz="8" w:space="0" w:color="152935"/>
              <w:right w:val="single" w:sz="8" w:space="0" w:color="E0E0E0"/>
            </w:tcBorders>
            <w:shd w:val="clear" w:color="auto" w:fill="FFFFFF"/>
            <w:vAlign w:val="bottom"/>
          </w:tcPr>
          <w:p w14:paraId="66715809" w14:textId="2B1F2B19" w:rsidR="000A011B" w:rsidRPr="00EC1D62" w:rsidRDefault="009A6F9A"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Racial Identity</w:t>
            </w:r>
          </w:p>
        </w:tc>
        <w:tc>
          <w:tcPr>
            <w:tcW w:w="1260" w:type="dxa"/>
            <w:tcBorders>
              <w:top w:val="nil"/>
              <w:left w:val="single" w:sz="8" w:space="0" w:color="E0E0E0"/>
              <w:bottom w:val="single" w:sz="8" w:space="0" w:color="152935"/>
              <w:right w:val="nil"/>
            </w:tcBorders>
            <w:shd w:val="clear" w:color="auto" w:fill="FFFFFF"/>
            <w:vAlign w:val="bottom"/>
          </w:tcPr>
          <w:p w14:paraId="254B2E55" w14:textId="61765F3E" w:rsidR="000A011B" w:rsidRPr="00EC1D62" w:rsidRDefault="000A011B"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Education</w:t>
            </w:r>
          </w:p>
        </w:tc>
      </w:tr>
      <w:tr w:rsidR="000A011B" w:rsidRPr="00EC1D62" w14:paraId="79D6A9FD" w14:textId="77777777" w:rsidTr="00695773">
        <w:trPr>
          <w:cantSplit/>
          <w:trHeight w:val="780"/>
        </w:trPr>
        <w:tc>
          <w:tcPr>
            <w:tcW w:w="1440" w:type="dxa"/>
            <w:vMerge w:val="restart"/>
            <w:tcBorders>
              <w:top w:val="single" w:sz="8" w:space="0" w:color="152935"/>
              <w:left w:val="nil"/>
              <w:bottom w:val="nil"/>
              <w:right w:val="nil"/>
            </w:tcBorders>
            <w:shd w:val="clear" w:color="auto" w:fill="E0E0E0"/>
          </w:tcPr>
          <w:p w14:paraId="5864DB28" w14:textId="57B7C448" w:rsidR="000A011B" w:rsidRPr="00EC1D62" w:rsidRDefault="00006AC7"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Treatment Completion Status</w:t>
            </w:r>
          </w:p>
        </w:tc>
        <w:tc>
          <w:tcPr>
            <w:tcW w:w="1620" w:type="dxa"/>
            <w:tcBorders>
              <w:top w:val="single" w:sz="8" w:space="0" w:color="152935"/>
              <w:left w:val="nil"/>
              <w:bottom w:val="single" w:sz="8" w:space="0" w:color="AEAEAE"/>
              <w:right w:val="nil"/>
            </w:tcBorders>
            <w:shd w:val="clear" w:color="auto" w:fill="E0E0E0"/>
          </w:tcPr>
          <w:p w14:paraId="30386BDE" w14:textId="77777777" w:rsidR="000A011B" w:rsidRPr="00EC1D62" w:rsidRDefault="000A011B"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Pearson Correlation</w:t>
            </w:r>
          </w:p>
        </w:tc>
        <w:tc>
          <w:tcPr>
            <w:tcW w:w="1440" w:type="dxa"/>
            <w:tcBorders>
              <w:top w:val="single" w:sz="8" w:space="0" w:color="152935"/>
              <w:left w:val="nil"/>
              <w:bottom w:val="single" w:sz="8" w:space="0" w:color="AEAEAE"/>
              <w:right w:val="single" w:sz="8" w:space="0" w:color="E0E0E0"/>
            </w:tcBorders>
            <w:shd w:val="clear" w:color="auto" w:fill="FFFFFF"/>
          </w:tcPr>
          <w:p w14:paraId="7F8EF16C" w14:textId="77777777" w:rsidR="000A011B" w:rsidRPr="00EC1D62" w:rsidRDefault="000A011B" w:rsidP="00437E3A">
            <w:pPr>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-.218</w:t>
            </w:r>
            <w:r w:rsidRPr="00EC1D62">
              <w:rPr>
                <w:rFonts w:ascii="Times New Roman" w:hAnsi="Times New Roman" w:cs="Times New Roman"/>
                <w:color w:val="171717" w:themeColor="background2" w:themeShade="1A"/>
                <w:vertAlign w:val="superscript"/>
              </w:rPr>
              <w:t>*</w:t>
            </w:r>
          </w:p>
        </w:tc>
        <w:tc>
          <w:tcPr>
            <w:tcW w:w="1440" w:type="dxa"/>
            <w:tcBorders>
              <w:top w:val="single" w:sz="8" w:space="0" w:color="152935"/>
              <w:left w:val="single" w:sz="8" w:space="0" w:color="E0E0E0"/>
              <w:bottom w:val="single" w:sz="8" w:space="0" w:color="AEAEAE"/>
              <w:right w:val="single" w:sz="8" w:space="0" w:color="E0E0E0"/>
            </w:tcBorders>
            <w:shd w:val="clear" w:color="auto" w:fill="FFFFFF"/>
          </w:tcPr>
          <w:p w14:paraId="29D0AAE8"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-.256</w:t>
            </w:r>
            <w:r w:rsidRPr="00EC1D62">
              <w:rPr>
                <w:rFonts w:ascii="Times New Roman" w:hAnsi="Times New Roman" w:cs="Times New Roman"/>
                <w:color w:val="171717" w:themeColor="background2" w:themeShade="1A"/>
                <w:vertAlign w:val="superscript"/>
              </w:rPr>
              <w:t>*</w:t>
            </w:r>
          </w:p>
        </w:tc>
        <w:tc>
          <w:tcPr>
            <w:tcW w:w="1257" w:type="dxa"/>
            <w:tcBorders>
              <w:top w:val="single" w:sz="8" w:space="0" w:color="152935"/>
              <w:left w:val="single" w:sz="8" w:space="0" w:color="E0E0E0"/>
              <w:bottom w:val="single" w:sz="8" w:space="0" w:color="AEAEAE"/>
              <w:right w:val="single" w:sz="8" w:space="0" w:color="E0E0E0"/>
            </w:tcBorders>
            <w:shd w:val="clear" w:color="auto" w:fill="FFFFFF"/>
          </w:tcPr>
          <w:p w14:paraId="453944B2"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.274</w:t>
            </w:r>
            <w:r w:rsidRPr="00EC1D62">
              <w:rPr>
                <w:rFonts w:ascii="Times New Roman" w:hAnsi="Times New Roman" w:cs="Times New Roman"/>
                <w:color w:val="171717" w:themeColor="background2" w:themeShade="1A"/>
                <w:vertAlign w:val="superscript"/>
              </w:rPr>
              <w:t>*</w:t>
            </w:r>
          </w:p>
        </w:tc>
        <w:tc>
          <w:tcPr>
            <w:tcW w:w="1083" w:type="dxa"/>
            <w:tcBorders>
              <w:top w:val="single" w:sz="8" w:space="0" w:color="152935"/>
              <w:left w:val="single" w:sz="8" w:space="0" w:color="E0E0E0"/>
              <w:bottom w:val="single" w:sz="8" w:space="0" w:color="AEAEAE"/>
              <w:right w:val="single" w:sz="8" w:space="0" w:color="E0E0E0"/>
            </w:tcBorders>
            <w:shd w:val="clear" w:color="auto" w:fill="FFFFFF"/>
          </w:tcPr>
          <w:p w14:paraId="410D4644"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.246</w:t>
            </w:r>
            <w:r w:rsidRPr="00EC1D62">
              <w:rPr>
                <w:rFonts w:ascii="Times New Roman" w:hAnsi="Times New Roman" w:cs="Times New Roman"/>
                <w:color w:val="171717" w:themeColor="background2" w:themeShade="1A"/>
                <w:vertAlign w:val="superscript"/>
              </w:rPr>
              <w:t>*</w:t>
            </w:r>
          </w:p>
        </w:tc>
        <w:tc>
          <w:tcPr>
            <w:tcW w:w="1260" w:type="dxa"/>
            <w:tcBorders>
              <w:top w:val="single" w:sz="8" w:space="0" w:color="152935"/>
              <w:left w:val="single" w:sz="8" w:space="0" w:color="E0E0E0"/>
              <w:bottom w:val="single" w:sz="8" w:space="0" w:color="AEAEAE"/>
              <w:right w:val="nil"/>
            </w:tcBorders>
            <w:shd w:val="clear" w:color="auto" w:fill="FFFFFF"/>
          </w:tcPr>
          <w:p w14:paraId="354D843B"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.275</w:t>
            </w:r>
            <w:r w:rsidRPr="00EC1D62">
              <w:rPr>
                <w:rFonts w:ascii="Times New Roman" w:hAnsi="Times New Roman" w:cs="Times New Roman"/>
                <w:color w:val="171717" w:themeColor="background2" w:themeShade="1A"/>
                <w:vertAlign w:val="superscript"/>
              </w:rPr>
              <w:t>*</w:t>
            </w:r>
          </w:p>
        </w:tc>
      </w:tr>
      <w:tr w:rsidR="000A011B" w:rsidRPr="00EC1D62" w14:paraId="12C312DE" w14:textId="77777777" w:rsidTr="00695773">
        <w:trPr>
          <w:cantSplit/>
          <w:trHeight w:val="426"/>
        </w:trPr>
        <w:tc>
          <w:tcPr>
            <w:tcW w:w="1440" w:type="dxa"/>
            <w:vMerge/>
            <w:tcBorders>
              <w:top w:val="single" w:sz="8" w:space="0" w:color="152935"/>
              <w:left w:val="nil"/>
              <w:bottom w:val="nil"/>
              <w:right w:val="nil"/>
            </w:tcBorders>
            <w:shd w:val="clear" w:color="auto" w:fill="E0E0E0"/>
          </w:tcPr>
          <w:p w14:paraId="3B4457F4" w14:textId="77777777" w:rsidR="000A011B" w:rsidRPr="00EC1D62" w:rsidRDefault="000A011B" w:rsidP="00437E3A">
            <w:pPr>
              <w:rPr>
                <w:rFonts w:ascii="Times New Roman" w:hAnsi="Times New Roman" w:cs="Times New Roman"/>
                <w:color w:val="171717" w:themeColor="background2" w:themeShade="1A"/>
              </w:rPr>
            </w:pPr>
          </w:p>
        </w:tc>
        <w:tc>
          <w:tcPr>
            <w:tcW w:w="1620" w:type="dxa"/>
            <w:tcBorders>
              <w:top w:val="single" w:sz="8" w:space="0" w:color="AEAEAE"/>
              <w:left w:val="nil"/>
              <w:bottom w:val="single" w:sz="8" w:space="0" w:color="AEAEAE"/>
              <w:right w:val="nil"/>
            </w:tcBorders>
            <w:shd w:val="clear" w:color="auto" w:fill="E0E0E0"/>
          </w:tcPr>
          <w:p w14:paraId="47EF0E05" w14:textId="77777777" w:rsidR="000A011B" w:rsidRPr="00EC1D62" w:rsidRDefault="000A011B"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Sig. (2-tailed)</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38F9C29D" w14:textId="77777777" w:rsidR="000A011B" w:rsidRPr="00EC1D62" w:rsidRDefault="000A011B" w:rsidP="00437E3A">
            <w:pPr>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.049</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14:paraId="60ABD0FB"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.020</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3A7D261E"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.013</w:t>
            </w:r>
          </w:p>
        </w:tc>
        <w:tc>
          <w:tcPr>
            <w:tcW w:w="1083" w:type="dxa"/>
            <w:tcBorders>
              <w:top w:val="single" w:sz="8" w:space="0" w:color="AEAEAE"/>
              <w:left w:val="single" w:sz="8" w:space="0" w:color="E0E0E0"/>
              <w:bottom w:val="single" w:sz="8" w:space="0" w:color="AEAEAE"/>
              <w:right w:val="single" w:sz="8" w:space="0" w:color="E0E0E0"/>
            </w:tcBorders>
            <w:shd w:val="clear" w:color="auto" w:fill="FFFFFF"/>
          </w:tcPr>
          <w:p w14:paraId="6E2C2D2E"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.026</w:t>
            </w:r>
          </w:p>
        </w:tc>
        <w:tc>
          <w:tcPr>
            <w:tcW w:w="1260" w:type="dxa"/>
            <w:tcBorders>
              <w:top w:val="single" w:sz="8" w:space="0" w:color="AEAEAE"/>
              <w:left w:val="single" w:sz="8" w:space="0" w:color="E0E0E0"/>
              <w:bottom w:val="single" w:sz="8" w:space="0" w:color="AEAEAE"/>
              <w:right w:val="nil"/>
            </w:tcBorders>
            <w:shd w:val="clear" w:color="auto" w:fill="FFFFFF"/>
          </w:tcPr>
          <w:p w14:paraId="2FCE2736"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.012</w:t>
            </w:r>
          </w:p>
        </w:tc>
      </w:tr>
      <w:tr w:rsidR="000A011B" w:rsidRPr="00EC1D62" w14:paraId="3F48CC17" w14:textId="77777777" w:rsidTr="00695773">
        <w:trPr>
          <w:cantSplit/>
          <w:trHeight w:val="408"/>
        </w:trPr>
        <w:tc>
          <w:tcPr>
            <w:tcW w:w="1440" w:type="dxa"/>
            <w:vMerge/>
            <w:tcBorders>
              <w:top w:val="single" w:sz="8" w:space="0" w:color="152935"/>
              <w:left w:val="nil"/>
              <w:bottom w:val="nil"/>
              <w:right w:val="nil"/>
            </w:tcBorders>
            <w:shd w:val="clear" w:color="auto" w:fill="E0E0E0"/>
          </w:tcPr>
          <w:p w14:paraId="60B796BA" w14:textId="77777777" w:rsidR="000A011B" w:rsidRPr="00EC1D62" w:rsidRDefault="000A011B" w:rsidP="00437E3A">
            <w:pPr>
              <w:rPr>
                <w:rFonts w:ascii="Times New Roman" w:hAnsi="Times New Roman" w:cs="Times New Roman"/>
                <w:color w:val="171717" w:themeColor="background2" w:themeShade="1A"/>
              </w:rPr>
            </w:pPr>
          </w:p>
        </w:tc>
        <w:tc>
          <w:tcPr>
            <w:tcW w:w="1620" w:type="dxa"/>
            <w:tcBorders>
              <w:top w:val="single" w:sz="8" w:space="0" w:color="AEAEAE"/>
              <w:left w:val="nil"/>
              <w:bottom w:val="nil"/>
              <w:right w:val="nil"/>
            </w:tcBorders>
            <w:shd w:val="clear" w:color="auto" w:fill="E0E0E0"/>
          </w:tcPr>
          <w:p w14:paraId="7E1E53BB" w14:textId="77777777" w:rsidR="000A011B" w:rsidRPr="00EC1D62" w:rsidRDefault="000A011B"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N</w:t>
            </w:r>
          </w:p>
        </w:tc>
        <w:tc>
          <w:tcPr>
            <w:tcW w:w="1440" w:type="dxa"/>
            <w:tcBorders>
              <w:top w:val="single" w:sz="8" w:space="0" w:color="AEAEAE"/>
              <w:left w:val="nil"/>
              <w:bottom w:val="nil"/>
              <w:right w:val="single" w:sz="8" w:space="0" w:color="E0E0E0"/>
            </w:tcBorders>
            <w:shd w:val="clear" w:color="auto" w:fill="FFFFFF"/>
          </w:tcPr>
          <w:p w14:paraId="6C7F17EE"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82</w:t>
            </w:r>
          </w:p>
        </w:tc>
        <w:tc>
          <w:tcPr>
            <w:tcW w:w="1440" w:type="dxa"/>
            <w:tcBorders>
              <w:top w:val="single" w:sz="8" w:space="0" w:color="AEAEAE"/>
              <w:left w:val="single" w:sz="8" w:space="0" w:color="E0E0E0"/>
              <w:bottom w:val="nil"/>
              <w:right w:val="single" w:sz="8" w:space="0" w:color="E0E0E0"/>
            </w:tcBorders>
            <w:shd w:val="clear" w:color="auto" w:fill="FFFFFF"/>
          </w:tcPr>
          <w:p w14:paraId="62C5EDFC"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82</w:t>
            </w:r>
          </w:p>
        </w:tc>
        <w:tc>
          <w:tcPr>
            <w:tcW w:w="1257" w:type="dxa"/>
            <w:tcBorders>
              <w:top w:val="single" w:sz="8" w:space="0" w:color="AEAEAE"/>
              <w:left w:val="single" w:sz="8" w:space="0" w:color="E0E0E0"/>
              <w:bottom w:val="nil"/>
              <w:right w:val="single" w:sz="8" w:space="0" w:color="E0E0E0"/>
            </w:tcBorders>
            <w:shd w:val="clear" w:color="auto" w:fill="FFFFFF"/>
          </w:tcPr>
          <w:p w14:paraId="5E47C55F"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82</w:t>
            </w:r>
          </w:p>
        </w:tc>
        <w:tc>
          <w:tcPr>
            <w:tcW w:w="1083" w:type="dxa"/>
            <w:tcBorders>
              <w:top w:val="single" w:sz="8" w:space="0" w:color="AEAEAE"/>
              <w:left w:val="single" w:sz="8" w:space="0" w:color="E0E0E0"/>
              <w:bottom w:val="nil"/>
              <w:right w:val="single" w:sz="8" w:space="0" w:color="E0E0E0"/>
            </w:tcBorders>
            <w:shd w:val="clear" w:color="auto" w:fill="FFFFFF"/>
          </w:tcPr>
          <w:p w14:paraId="026BABC7"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82</w:t>
            </w:r>
          </w:p>
        </w:tc>
        <w:tc>
          <w:tcPr>
            <w:tcW w:w="1260" w:type="dxa"/>
            <w:tcBorders>
              <w:top w:val="single" w:sz="8" w:space="0" w:color="AEAEAE"/>
              <w:left w:val="single" w:sz="8" w:space="0" w:color="E0E0E0"/>
              <w:bottom w:val="nil"/>
              <w:right w:val="nil"/>
            </w:tcBorders>
            <w:shd w:val="clear" w:color="auto" w:fill="FFFFFF"/>
          </w:tcPr>
          <w:p w14:paraId="77A991BC" w14:textId="77777777" w:rsidR="000A011B" w:rsidRPr="00EC1D62" w:rsidRDefault="000A011B"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82</w:t>
            </w:r>
          </w:p>
        </w:tc>
      </w:tr>
    </w:tbl>
    <w:p w14:paraId="64361A0B" w14:textId="77777777" w:rsidR="00381F38" w:rsidRDefault="00381F38" w:rsidP="00487231">
      <w:pPr>
        <w:spacing w:line="480" w:lineRule="auto"/>
        <w:rPr>
          <w:rFonts w:ascii="Times New Roman" w:hAnsi="Times New Roman" w:cs="Times New Roman"/>
          <w:b/>
          <w:bCs/>
          <w:color w:val="171717" w:themeColor="background2" w:themeShade="1A"/>
        </w:rPr>
      </w:pPr>
    </w:p>
    <w:p w14:paraId="38F3EDC0" w14:textId="5AC8CB8F" w:rsidR="00487231" w:rsidRPr="00D61E6F" w:rsidRDefault="00487231" w:rsidP="00487231">
      <w:pPr>
        <w:spacing w:line="480" w:lineRule="auto"/>
        <w:rPr>
          <w:rFonts w:ascii="Times New Roman" w:hAnsi="Times New Roman" w:cs="Times New Roman"/>
          <w:b/>
          <w:bCs/>
          <w:color w:val="171717" w:themeColor="background2" w:themeShade="1A"/>
        </w:rPr>
      </w:pPr>
      <w:r w:rsidRPr="00D61E6F">
        <w:rPr>
          <w:rFonts w:ascii="Times New Roman" w:hAnsi="Times New Roman" w:cs="Times New Roman"/>
          <w:b/>
          <w:bCs/>
          <w:color w:val="171717" w:themeColor="background2" w:themeShade="1A"/>
        </w:rPr>
        <w:t>Primary Results</w:t>
      </w:r>
    </w:p>
    <w:p w14:paraId="7DEF91A7" w14:textId="6B2B9F7C" w:rsidR="00006AC7" w:rsidRDefault="00777C19" w:rsidP="00D61E6F">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A </w:t>
      </w:r>
      <w:r w:rsidR="009502FE">
        <w:rPr>
          <w:rFonts w:ascii="Times New Roman" w:hAnsi="Times New Roman" w:cs="Times New Roman"/>
          <w:color w:val="000000" w:themeColor="text1"/>
        </w:rPr>
        <w:t>binary</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logistic</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regression</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was performed</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to assess</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the impact</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 xml:space="preserve">of </w:t>
      </w:r>
      <w:r>
        <w:rPr>
          <w:rFonts w:ascii="Times New Roman" w:hAnsi="Times New Roman" w:cs="Times New Roman"/>
          <w:color w:val="000000" w:themeColor="text1"/>
        </w:rPr>
        <w:t>the five predictor variables (therapeutic alliance, perceived social support, Black racial identity, post-secondary education completion status, and type of trauma exposure)</w:t>
      </w:r>
      <w:r w:rsidRPr="00E05151">
        <w:rPr>
          <w:rFonts w:ascii="Times New Roman" w:hAnsi="Times New Roman" w:cs="Times New Roman"/>
          <w:color w:val="000000" w:themeColor="text1"/>
        </w:rPr>
        <w:t xml:space="preserve"> on the likelihood that respondents would </w:t>
      </w:r>
      <w:r>
        <w:rPr>
          <w:rFonts w:ascii="Times New Roman" w:hAnsi="Times New Roman" w:cs="Times New Roman"/>
          <w:color w:val="000000" w:themeColor="text1"/>
        </w:rPr>
        <w:t>drop out of psychotherapy for PTSD</w:t>
      </w:r>
      <w:r w:rsidRPr="00E05151">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After an initial run of data, and removing three cases which violated assumption of outliers, t</w:t>
      </w:r>
      <w:r w:rsidRPr="00E05151">
        <w:rPr>
          <w:rFonts w:ascii="Times New Roman" w:hAnsi="Times New Roman" w:cs="Times New Roman"/>
          <w:color w:val="000000" w:themeColor="text1"/>
        </w:rPr>
        <w:t>he full</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model containing all</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 xml:space="preserve">predictors was statistically significant, </w:t>
      </w:r>
      <w:r w:rsidRPr="005F674C">
        <w:rPr>
          <w:rFonts w:ascii="Times New Roman" w:hAnsi="Times New Roman" w:cs="Times New Roman"/>
          <w:sz w:val="21"/>
          <w:szCs w:val="21"/>
        </w:rPr>
        <w:t>χ²</w:t>
      </w:r>
      <w:r w:rsidRPr="00E05151">
        <w:rPr>
          <w:rFonts w:ascii="Times New Roman" w:hAnsi="Times New Roman" w:cs="Times New Roman"/>
          <w:color w:val="000000" w:themeColor="text1"/>
        </w:rPr>
        <w:t xml:space="preserve"> (</w:t>
      </w:r>
      <w:r>
        <w:rPr>
          <w:rFonts w:ascii="Times New Roman" w:hAnsi="Times New Roman" w:cs="Times New Roman"/>
          <w:color w:val="000000" w:themeColor="text1"/>
        </w:rPr>
        <w:t>5</w:t>
      </w:r>
      <w:r w:rsidRPr="00E05151">
        <w:rPr>
          <w:rFonts w:ascii="Times New Roman" w:hAnsi="Times New Roman" w:cs="Times New Roman"/>
          <w:color w:val="000000" w:themeColor="text1"/>
        </w:rPr>
        <w:t>, N</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 xml:space="preserve">= </w:t>
      </w:r>
      <w:r>
        <w:rPr>
          <w:rFonts w:ascii="Times New Roman" w:hAnsi="Times New Roman" w:cs="Times New Roman"/>
          <w:color w:val="000000" w:themeColor="text1"/>
        </w:rPr>
        <w:t>80</w:t>
      </w:r>
      <w:r w:rsidRPr="00E05151">
        <w:rPr>
          <w:rFonts w:ascii="Times New Roman" w:hAnsi="Times New Roman" w:cs="Times New Roman"/>
          <w:color w:val="000000" w:themeColor="text1"/>
        </w:rPr>
        <w:t>) =</w:t>
      </w:r>
      <w:r>
        <w:rPr>
          <w:rFonts w:ascii="Times New Roman" w:hAnsi="Times New Roman" w:cs="Times New Roman"/>
          <w:color w:val="000000" w:themeColor="text1"/>
        </w:rPr>
        <w:t xml:space="preserve"> 18.62</w:t>
      </w:r>
      <w:r w:rsidRPr="00E05151">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 xml:space="preserve">p </w:t>
      </w:r>
      <w:r>
        <w:rPr>
          <w:rFonts w:ascii="Times New Roman" w:hAnsi="Times New Roman" w:cs="Times New Roman"/>
          <w:color w:val="000000" w:themeColor="text1"/>
        </w:rPr>
        <w:t>=</w:t>
      </w:r>
      <w:r w:rsidRPr="00E05151">
        <w:rPr>
          <w:rFonts w:ascii="Times New Roman" w:hAnsi="Times New Roman" w:cs="Times New Roman"/>
          <w:color w:val="000000" w:themeColor="text1"/>
        </w:rPr>
        <w:t xml:space="preserve"> .0</w:t>
      </w:r>
      <w:r>
        <w:rPr>
          <w:rFonts w:ascii="Times New Roman" w:hAnsi="Times New Roman" w:cs="Times New Roman"/>
          <w:color w:val="000000" w:themeColor="text1"/>
        </w:rPr>
        <w:t>02</w:t>
      </w:r>
      <w:r w:rsidR="00E43FDD">
        <w:rPr>
          <w:rFonts w:ascii="Times New Roman" w:hAnsi="Times New Roman" w:cs="Times New Roman"/>
          <w:color w:val="000000" w:themeColor="text1"/>
        </w:rPr>
        <w:t xml:space="preserve"> (see Table 2)</w:t>
      </w:r>
      <w:r w:rsidRPr="00E0515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indicating that model was </w:t>
      </w:r>
      <w:r w:rsidRPr="00E05151">
        <w:rPr>
          <w:rFonts w:ascii="Times New Roman" w:hAnsi="Times New Roman" w:cs="Times New Roman"/>
          <w:color w:val="000000" w:themeColor="text1"/>
        </w:rPr>
        <w:t>able to distinguish between respondents</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 xml:space="preserve">who reported </w:t>
      </w:r>
      <w:r>
        <w:rPr>
          <w:rFonts w:ascii="Times New Roman" w:hAnsi="Times New Roman" w:cs="Times New Roman"/>
          <w:color w:val="000000" w:themeColor="text1"/>
        </w:rPr>
        <w:t xml:space="preserve">treatment completion </w:t>
      </w:r>
      <w:r w:rsidRPr="00E05151">
        <w:rPr>
          <w:rFonts w:ascii="Times New Roman" w:hAnsi="Times New Roman" w:cs="Times New Roman"/>
          <w:color w:val="000000" w:themeColor="text1"/>
        </w:rPr>
        <w:t xml:space="preserve">and </w:t>
      </w:r>
      <w:r>
        <w:rPr>
          <w:rFonts w:ascii="Times New Roman" w:hAnsi="Times New Roman" w:cs="Times New Roman"/>
          <w:color w:val="000000" w:themeColor="text1"/>
        </w:rPr>
        <w:t>those who reported dropout</w:t>
      </w:r>
      <w:r w:rsidRPr="00E05151">
        <w:rPr>
          <w:rFonts w:ascii="Times New Roman" w:hAnsi="Times New Roman" w:cs="Times New Roman"/>
          <w:color w:val="000000" w:themeColor="text1"/>
        </w:rPr>
        <w:t>. The model as a whole explained</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 xml:space="preserve">between </w:t>
      </w:r>
      <w:r>
        <w:rPr>
          <w:rFonts w:ascii="Times New Roman" w:hAnsi="Times New Roman" w:cs="Times New Roman"/>
          <w:color w:val="000000" w:themeColor="text1"/>
        </w:rPr>
        <w:t xml:space="preserve">20.8 </w:t>
      </w:r>
      <w:r w:rsidRPr="00E05151">
        <w:rPr>
          <w:rFonts w:ascii="Times New Roman" w:hAnsi="Times New Roman" w:cs="Times New Roman"/>
          <w:color w:val="000000" w:themeColor="text1"/>
        </w:rPr>
        <w:t>% (Cox and Snell R square</w:t>
      </w:r>
      <w:r>
        <w:rPr>
          <w:rFonts w:ascii="Times New Roman" w:hAnsi="Times New Roman" w:cs="Times New Roman"/>
          <w:color w:val="000000" w:themeColor="text1"/>
        </w:rPr>
        <w:t>d</w:t>
      </w:r>
      <w:r w:rsidRPr="00E05151">
        <w:rPr>
          <w:rFonts w:ascii="Times New Roman" w:hAnsi="Times New Roman" w:cs="Times New Roman"/>
          <w:color w:val="000000" w:themeColor="text1"/>
        </w:rPr>
        <w:t xml:space="preserve">) and </w:t>
      </w:r>
      <w:r>
        <w:rPr>
          <w:rFonts w:ascii="Times New Roman" w:hAnsi="Times New Roman" w:cs="Times New Roman"/>
          <w:color w:val="000000" w:themeColor="text1"/>
        </w:rPr>
        <w:t xml:space="preserve">31.7 </w:t>
      </w:r>
      <w:r w:rsidRPr="00E05151">
        <w:rPr>
          <w:rFonts w:ascii="Times New Roman" w:hAnsi="Times New Roman" w:cs="Times New Roman"/>
          <w:color w:val="000000" w:themeColor="text1"/>
        </w:rPr>
        <w:t>% (</w:t>
      </w:r>
      <w:proofErr w:type="spellStart"/>
      <w:r w:rsidRPr="00E05151">
        <w:rPr>
          <w:rFonts w:ascii="Times New Roman" w:hAnsi="Times New Roman" w:cs="Times New Roman"/>
          <w:color w:val="000000" w:themeColor="text1"/>
        </w:rPr>
        <w:t>Nagelkerke</w:t>
      </w:r>
      <w:proofErr w:type="spellEnd"/>
      <w:r w:rsidRPr="00E05151">
        <w:rPr>
          <w:rFonts w:ascii="Times New Roman" w:hAnsi="Times New Roman" w:cs="Times New Roman"/>
          <w:color w:val="000000" w:themeColor="text1"/>
        </w:rPr>
        <w:t xml:space="preserve"> R squared) of</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 xml:space="preserve">the variance </w:t>
      </w:r>
      <w:r>
        <w:rPr>
          <w:rFonts w:ascii="Times New Roman" w:hAnsi="Times New Roman" w:cs="Times New Roman"/>
          <w:color w:val="000000" w:themeColor="text1"/>
        </w:rPr>
        <w:t>in treatment status</w:t>
      </w:r>
      <w:r w:rsidR="00501A34">
        <w:rPr>
          <w:rFonts w:ascii="Times New Roman" w:hAnsi="Times New Roman" w:cs="Times New Roman"/>
          <w:color w:val="000000" w:themeColor="text1"/>
        </w:rPr>
        <w:t xml:space="preserve"> (see Table 3)</w:t>
      </w:r>
      <w:r w:rsidRPr="00E05151">
        <w:rPr>
          <w:rFonts w:ascii="Times New Roman" w:hAnsi="Times New Roman" w:cs="Times New Roman"/>
          <w:color w:val="000000" w:themeColor="text1"/>
        </w:rPr>
        <w:t xml:space="preserve">, and correctly classified </w:t>
      </w:r>
      <w:r>
        <w:rPr>
          <w:rFonts w:ascii="Times New Roman" w:hAnsi="Times New Roman" w:cs="Times New Roman"/>
          <w:color w:val="000000" w:themeColor="text1"/>
        </w:rPr>
        <w:t>82.5</w:t>
      </w:r>
      <w:r w:rsidRPr="00E05151">
        <w:rPr>
          <w:rFonts w:ascii="Times New Roman" w:hAnsi="Times New Roman" w:cs="Times New Roman"/>
          <w:color w:val="000000" w:themeColor="text1"/>
        </w:rPr>
        <w:t xml:space="preserve"> % of </w:t>
      </w:r>
      <w:r>
        <w:rPr>
          <w:rFonts w:ascii="Times New Roman" w:hAnsi="Times New Roman" w:cs="Times New Roman"/>
          <w:color w:val="000000" w:themeColor="text1"/>
        </w:rPr>
        <w:t>the cases</w:t>
      </w:r>
      <w:r w:rsidR="00501A34">
        <w:rPr>
          <w:rFonts w:ascii="Times New Roman" w:hAnsi="Times New Roman" w:cs="Times New Roman"/>
          <w:color w:val="000000" w:themeColor="text1"/>
        </w:rPr>
        <w:t xml:space="preserve"> (see Table 4)</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As shown</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 xml:space="preserve">in Table </w:t>
      </w:r>
      <w:r w:rsidR="00501A34">
        <w:rPr>
          <w:rFonts w:ascii="Times New Roman" w:hAnsi="Times New Roman" w:cs="Times New Roman"/>
          <w:color w:val="000000" w:themeColor="text1"/>
        </w:rPr>
        <w:t>5</w:t>
      </w:r>
      <w:r>
        <w:rPr>
          <w:rFonts w:ascii="Times New Roman" w:hAnsi="Times New Roman" w:cs="Times New Roman"/>
          <w:color w:val="000000" w:themeColor="text1"/>
        </w:rPr>
        <w:t>, only one of the five predictor variables made a unique statistically significant contribution to the model (post-secondary treatment completion</w:t>
      </w:r>
      <w:r w:rsidR="00EC1D62">
        <w:rPr>
          <w:rFonts w:ascii="Times New Roman" w:hAnsi="Times New Roman" w:cs="Times New Roman"/>
          <w:color w:val="000000" w:themeColor="text1"/>
        </w:rPr>
        <w:t>/education</w:t>
      </w:r>
      <w:r>
        <w:rPr>
          <w:rFonts w:ascii="Times New Roman" w:hAnsi="Times New Roman" w:cs="Times New Roman"/>
          <w:color w:val="000000" w:themeColor="text1"/>
        </w:rPr>
        <w:t>)</w:t>
      </w:r>
      <w:r w:rsidRPr="006176B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which </w:t>
      </w:r>
      <w:r w:rsidRPr="006176B0">
        <w:rPr>
          <w:rFonts w:ascii="Times New Roman" w:hAnsi="Times New Roman" w:cs="Times New Roman"/>
          <w:color w:val="000000" w:themeColor="text1"/>
        </w:rPr>
        <w:t>record</w:t>
      </w:r>
      <w:r>
        <w:rPr>
          <w:rFonts w:ascii="Times New Roman" w:hAnsi="Times New Roman" w:cs="Times New Roman"/>
          <w:color w:val="000000" w:themeColor="text1"/>
        </w:rPr>
        <w:t>ed</w:t>
      </w:r>
      <w:r w:rsidRPr="006176B0">
        <w:rPr>
          <w:rFonts w:ascii="Times New Roman" w:hAnsi="Times New Roman" w:cs="Times New Roman"/>
          <w:color w:val="000000" w:themeColor="text1"/>
        </w:rPr>
        <w:t xml:space="preserve"> an odds ratio of </w:t>
      </w:r>
      <w:r>
        <w:rPr>
          <w:rFonts w:ascii="Times New Roman" w:hAnsi="Times New Roman" w:cs="Times New Roman"/>
          <w:color w:val="000000" w:themeColor="text1"/>
        </w:rPr>
        <w:t>3.98</w:t>
      </w:r>
      <w:r w:rsidRPr="006176B0">
        <w:rPr>
          <w:rFonts w:ascii="Times New Roman" w:hAnsi="Times New Roman" w:cs="Times New Roman"/>
          <w:color w:val="000000" w:themeColor="text1"/>
        </w:rPr>
        <w:t>. This</w:t>
      </w:r>
      <w:r>
        <w:rPr>
          <w:rFonts w:ascii="Times New Roman" w:hAnsi="Times New Roman" w:cs="Times New Roman"/>
          <w:color w:val="000000" w:themeColor="text1"/>
        </w:rPr>
        <w:t xml:space="preserve"> </w:t>
      </w:r>
      <w:r w:rsidRPr="006176B0">
        <w:rPr>
          <w:rFonts w:ascii="Times New Roman" w:hAnsi="Times New Roman" w:cs="Times New Roman"/>
          <w:color w:val="000000" w:themeColor="text1"/>
        </w:rPr>
        <w:t xml:space="preserve">indicated that </w:t>
      </w:r>
      <w:r>
        <w:rPr>
          <w:rFonts w:ascii="Times New Roman" w:hAnsi="Times New Roman" w:cs="Times New Roman"/>
          <w:color w:val="000000" w:themeColor="text1"/>
        </w:rPr>
        <w:t>participants</w:t>
      </w:r>
      <w:r w:rsidRPr="006176B0">
        <w:rPr>
          <w:rFonts w:ascii="Times New Roman" w:hAnsi="Times New Roman" w:cs="Times New Roman"/>
          <w:color w:val="000000" w:themeColor="text1"/>
        </w:rPr>
        <w:t xml:space="preserve"> who </w:t>
      </w:r>
      <w:r>
        <w:rPr>
          <w:rFonts w:ascii="Times New Roman" w:hAnsi="Times New Roman" w:cs="Times New Roman"/>
          <w:color w:val="000000" w:themeColor="text1"/>
        </w:rPr>
        <w:t>had not completed post-secondary education</w:t>
      </w:r>
      <w:r w:rsidRPr="006176B0">
        <w:rPr>
          <w:rFonts w:ascii="Times New Roman" w:hAnsi="Times New Roman" w:cs="Times New Roman"/>
          <w:color w:val="000000" w:themeColor="text1"/>
        </w:rPr>
        <w:t xml:space="preserve"> were </w:t>
      </w:r>
      <w:r w:rsidR="00642220">
        <w:rPr>
          <w:rFonts w:ascii="Times New Roman" w:hAnsi="Times New Roman" w:cs="Times New Roman"/>
          <w:color w:val="000000" w:themeColor="text1"/>
        </w:rPr>
        <w:t>nearly</w:t>
      </w:r>
      <w:r w:rsidRPr="006176B0">
        <w:rPr>
          <w:rFonts w:ascii="Times New Roman" w:hAnsi="Times New Roman" w:cs="Times New Roman"/>
          <w:color w:val="000000" w:themeColor="text1"/>
        </w:rPr>
        <w:t xml:space="preserve"> </w:t>
      </w:r>
      <w:r>
        <w:rPr>
          <w:rFonts w:ascii="Times New Roman" w:hAnsi="Times New Roman" w:cs="Times New Roman"/>
          <w:color w:val="000000" w:themeColor="text1"/>
        </w:rPr>
        <w:t>four</w:t>
      </w:r>
      <w:r w:rsidRPr="006176B0">
        <w:rPr>
          <w:rFonts w:ascii="Times New Roman" w:hAnsi="Times New Roman" w:cs="Times New Roman"/>
          <w:color w:val="000000" w:themeColor="text1"/>
        </w:rPr>
        <w:t xml:space="preserve"> times</w:t>
      </w:r>
      <w:r>
        <w:rPr>
          <w:rFonts w:ascii="Times New Roman" w:hAnsi="Times New Roman" w:cs="Times New Roman"/>
          <w:color w:val="000000" w:themeColor="text1"/>
        </w:rPr>
        <w:t xml:space="preserve"> </w:t>
      </w:r>
      <w:r w:rsidR="00642220">
        <w:rPr>
          <w:rFonts w:ascii="Times New Roman" w:hAnsi="Times New Roman" w:cs="Times New Roman"/>
          <w:color w:val="000000" w:themeColor="text1"/>
        </w:rPr>
        <w:t>more</w:t>
      </w:r>
      <w:r w:rsidRPr="006176B0">
        <w:rPr>
          <w:rFonts w:ascii="Times New Roman" w:hAnsi="Times New Roman" w:cs="Times New Roman"/>
          <w:color w:val="000000" w:themeColor="text1"/>
        </w:rPr>
        <w:t xml:space="preserve"> likely to </w:t>
      </w:r>
      <w:r>
        <w:rPr>
          <w:rFonts w:ascii="Times New Roman" w:hAnsi="Times New Roman" w:cs="Times New Roman"/>
          <w:color w:val="000000" w:themeColor="text1"/>
        </w:rPr>
        <w:t>report having dropped out of therapy</w:t>
      </w:r>
      <w:r w:rsidRPr="006176B0">
        <w:rPr>
          <w:rFonts w:ascii="Times New Roman" w:hAnsi="Times New Roman" w:cs="Times New Roman"/>
          <w:color w:val="000000" w:themeColor="text1"/>
        </w:rPr>
        <w:t>, controlling for all other factors in the model.</w:t>
      </w:r>
    </w:p>
    <w:p w14:paraId="0FE175A2" w14:textId="77777777" w:rsidR="00191CC3" w:rsidRDefault="00191CC3" w:rsidP="00D61E6F">
      <w:pPr>
        <w:spacing w:line="480" w:lineRule="auto"/>
        <w:ind w:firstLine="720"/>
        <w:rPr>
          <w:rFonts w:ascii="Times New Roman" w:hAnsi="Times New Roman" w:cs="Times New Roman"/>
          <w:color w:val="000000" w:themeColor="text1"/>
        </w:rPr>
      </w:pPr>
    </w:p>
    <w:tbl>
      <w:tblPr>
        <w:tblW w:w="6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74"/>
        <w:gridCol w:w="1035"/>
        <w:gridCol w:w="1611"/>
        <w:gridCol w:w="1284"/>
        <w:gridCol w:w="1284"/>
      </w:tblGrid>
      <w:tr w:rsidR="00E43FDD" w:rsidRPr="00E43FDD" w14:paraId="1334DB93" w14:textId="77777777" w:rsidTr="00E32DB3">
        <w:trPr>
          <w:cantSplit/>
        </w:trPr>
        <w:tc>
          <w:tcPr>
            <w:tcW w:w="6286" w:type="dxa"/>
            <w:gridSpan w:val="5"/>
            <w:tcBorders>
              <w:top w:val="nil"/>
              <w:left w:val="nil"/>
              <w:bottom w:val="nil"/>
              <w:right w:val="nil"/>
            </w:tcBorders>
            <w:shd w:val="clear" w:color="auto" w:fill="FFFFFF"/>
            <w:vAlign w:val="center"/>
          </w:tcPr>
          <w:p w14:paraId="48CD9E0B" w14:textId="543911D9" w:rsidR="00E43FDD" w:rsidRPr="00E43FDD" w:rsidRDefault="00E43FDD" w:rsidP="00E43FDD">
            <w:pPr>
              <w:spacing w:line="320" w:lineRule="atLeast"/>
              <w:ind w:left="60" w:right="60"/>
              <w:rPr>
                <w:rFonts w:ascii="Times New Roman" w:hAnsi="Times New Roman" w:cs="Times New Roman"/>
                <w:color w:val="171717" w:themeColor="background2" w:themeShade="1A"/>
              </w:rPr>
            </w:pPr>
            <w:r w:rsidRPr="00E43FDD">
              <w:rPr>
                <w:rFonts w:ascii="Times New Roman" w:hAnsi="Times New Roman" w:cs="Times New Roman"/>
                <w:i/>
                <w:iCs/>
                <w:color w:val="171717" w:themeColor="background2" w:themeShade="1A"/>
              </w:rPr>
              <w:t>Table 2</w:t>
            </w:r>
            <w:r>
              <w:rPr>
                <w:rFonts w:ascii="Times New Roman" w:hAnsi="Times New Roman" w:cs="Times New Roman"/>
                <w:b/>
                <w:bCs/>
                <w:color w:val="171717" w:themeColor="background2" w:themeShade="1A"/>
              </w:rPr>
              <w:t xml:space="preserve">                          </w:t>
            </w:r>
            <w:r w:rsidRPr="00E43FDD">
              <w:rPr>
                <w:rFonts w:ascii="Times New Roman" w:hAnsi="Times New Roman" w:cs="Times New Roman"/>
                <w:b/>
                <w:bCs/>
                <w:color w:val="171717" w:themeColor="background2" w:themeShade="1A"/>
              </w:rPr>
              <w:t>Omnibus Tests of Model Coefficients</w:t>
            </w:r>
          </w:p>
        </w:tc>
      </w:tr>
      <w:tr w:rsidR="00E43FDD" w:rsidRPr="00E43FDD" w14:paraId="4CD815F0" w14:textId="77777777" w:rsidTr="00E32DB3">
        <w:trPr>
          <w:cantSplit/>
        </w:trPr>
        <w:tc>
          <w:tcPr>
            <w:tcW w:w="2108" w:type="dxa"/>
            <w:gridSpan w:val="2"/>
            <w:tcBorders>
              <w:top w:val="nil"/>
              <w:left w:val="nil"/>
              <w:bottom w:val="single" w:sz="8" w:space="0" w:color="152935"/>
              <w:right w:val="nil"/>
            </w:tcBorders>
            <w:shd w:val="clear" w:color="auto" w:fill="FFFFFF"/>
            <w:vAlign w:val="bottom"/>
          </w:tcPr>
          <w:p w14:paraId="6DD84621" w14:textId="77777777" w:rsidR="00E43FDD" w:rsidRPr="00E43FDD" w:rsidRDefault="00E43FDD" w:rsidP="00E32DB3">
            <w:pPr>
              <w:rPr>
                <w:rFonts w:ascii="Times New Roman" w:hAnsi="Times New Roman" w:cs="Times New Roman"/>
                <w:color w:val="171717" w:themeColor="background2" w:themeShade="1A"/>
              </w:rPr>
            </w:pPr>
          </w:p>
        </w:tc>
        <w:tc>
          <w:tcPr>
            <w:tcW w:w="1610" w:type="dxa"/>
            <w:tcBorders>
              <w:top w:val="nil"/>
              <w:left w:val="nil"/>
              <w:bottom w:val="single" w:sz="8" w:space="0" w:color="152935"/>
              <w:right w:val="single" w:sz="8" w:space="0" w:color="E0E0E0"/>
            </w:tcBorders>
            <w:shd w:val="clear" w:color="auto" w:fill="FFFFFF"/>
            <w:vAlign w:val="bottom"/>
          </w:tcPr>
          <w:p w14:paraId="1D0754E1" w14:textId="77777777" w:rsidR="00E43FDD" w:rsidRPr="00E43FDD" w:rsidRDefault="00E43FDD" w:rsidP="00E32DB3">
            <w:pPr>
              <w:spacing w:line="320" w:lineRule="atLeast"/>
              <w:ind w:left="60" w:right="60"/>
              <w:jc w:val="center"/>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Chi-square</w:t>
            </w:r>
          </w:p>
        </w:tc>
        <w:tc>
          <w:tcPr>
            <w:tcW w:w="1284" w:type="dxa"/>
            <w:tcBorders>
              <w:top w:val="nil"/>
              <w:left w:val="single" w:sz="8" w:space="0" w:color="E0E0E0"/>
              <w:bottom w:val="single" w:sz="8" w:space="0" w:color="152935"/>
              <w:right w:val="single" w:sz="8" w:space="0" w:color="E0E0E0"/>
            </w:tcBorders>
            <w:shd w:val="clear" w:color="auto" w:fill="FFFFFF"/>
            <w:vAlign w:val="bottom"/>
          </w:tcPr>
          <w:p w14:paraId="3D4FFD00" w14:textId="77777777" w:rsidR="00E43FDD" w:rsidRPr="00E43FDD" w:rsidRDefault="00E43FDD" w:rsidP="00E32DB3">
            <w:pPr>
              <w:spacing w:line="320" w:lineRule="atLeast"/>
              <w:ind w:left="60" w:right="60"/>
              <w:jc w:val="center"/>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df</w:t>
            </w:r>
          </w:p>
        </w:tc>
        <w:tc>
          <w:tcPr>
            <w:tcW w:w="1284" w:type="dxa"/>
            <w:tcBorders>
              <w:top w:val="nil"/>
              <w:left w:val="single" w:sz="8" w:space="0" w:color="E0E0E0"/>
              <w:bottom w:val="single" w:sz="8" w:space="0" w:color="152935"/>
              <w:right w:val="nil"/>
            </w:tcBorders>
            <w:shd w:val="clear" w:color="auto" w:fill="FFFFFF"/>
            <w:vAlign w:val="bottom"/>
          </w:tcPr>
          <w:p w14:paraId="40A9CADB" w14:textId="77777777" w:rsidR="00E43FDD" w:rsidRPr="00E43FDD" w:rsidRDefault="00E43FDD" w:rsidP="00E32DB3">
            <w:pPr>
              <w:spacing w:line="320" w:lineRule="atLeast"/>
              <w:ind w:left="60" w:right="60"/>
              <w:jc w:val="center"/>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Sig.</w:t>
            </w:r>
          </w:p>
        </w:tc>
      </w:tr>
      <w:tr w:rsidR="00E43FDD" w:rsidRPr="00E43FDD" w14:paraId="450DA8AF" w14:textId="77777777" w:rsidTr="00E32DB3">
        <w:trPr>
          <w:cantSplit/>
        </w:trPr>
        <w:tc>
          <w:tcPr>
            <w:tcW w:w="1073" w:type="dxa"/>
            <w:vMerge w:val="restart"/>
            <w:tcBorders>
              <w:top w:val="single" w:sz="8" w:space="0" w:color="152935"/>
              <w:left w:val="nil"/>
              <w:bottom w:val="single" w:sz="8" w:space="0" w:color="152935"/>
              <w:right w:val="nil"/>
            </w:tcBorders>
            <w:shd w:val="clear" w:color="auto" w:fill="E0E0E0"/>
          </w:tcPr>
          <w:p w14:paraId="18CE84FC" w14:textId="77777777" w:rsidR="00E43FDD" w:rsidRPr="00E43FDD" w:rsidRDefault="00E43FDD" w:rsidP="00E32DB3">
            <w:pPr>
              <w:spacing w:line="320" w:lineRule="atLeast"/>
              <w:ind w:left="60" w:right="60"/>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Step 1</w:t>
            </w:r>
          </w:p>
        </w:tc>
        <w:tc>
          <w:tcPr>
            <w:tcW w:w="1035" w:type="dxa"/>
            <w:tcBorders>
              <w:top w:val="single" w:sz="8" w:space="0" w:color="152935"/>
              <w:left w:val="nil"/>
              <w:bottom w:val="single" w:sz="8" w:space="0" w:color="AEAEAE"/>
              <w:right w:val="nil"/>
            </w:tcBorders>
            <w:shd w:val="clear" w:color="auto" w:fill="E0E0E0"/>
          </w:tcPr>
          <w:p w14:paraId="45D0877F" w14:textId="77777777" w:rsidR="00E43FDD" w:rsidRPr="00E43FDD" w:rsidRDefault="00E43FDD" w:rsidP="00E32DB3">
            <w:pPr>
              <w:spacing w:line="320" w:lineRule="atLeast"/>
              <w:ind w:left="60" w:right="60"/>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Step</w:t>
            </w:r>
          </w:p>
        </w:tc>
        <w:tc>
          <w:tcPr>
            <w:tcW w:w="1610" w:type="dxa"/>
            <w:tcBorders>
              <w:top w:val="single" w:sz="8" w:space="0" w:color="152935"/>
              <w:left w:val="nil"/>
              <w:bottom w:val="single" w:sz="8" w:space="0" w:color="AEAEAE"/>
              <w:right w:val="single" w:sz="8" w:space="0" w:color="E0E0E0"/>
            </w:tcBorders>
            <w:shd w:val="clear" w:color="auto" w:fill="FFFFFF"/>
          </w:tcPr>
          <w:p w14:paraId="6BEAE5B5"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18.622</w:t>
            </w:r>
          </w:p>
        </w:tc>
        <w:tc>
          <w:tcPr>
            <w:tcW w:w="1284" w:type="dxa"/>
            <w:tcBorders>
              <w:top w:val="single" w:sz="8" w:space="0" w:color="152935"/>
              <w:left w:val="single" w:sz="8" w:space="0" w:color="E0E0E0"/>
              <w:bottom w:val="single" w:sz="8" w:space="0" w:color="AEAEAE"/>
              <w:right w:val="single" w:sz="8" w:space="0" w:color="E0E0E0"/>
            </w:tcBorders>
            <w:shd w:val="clear" w:color="auto" w:fill="FFFFFF"/>
          </w:tcPr>
          <w:p w14:paraId="2D7B310A"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5</w:t>
            </w:r>
          </w:p>
        </w:tc>
        <w:tc>
          <w:tcPr>
            <w:tcW w:w="1284" w:type="dxa"/>
            <w:tcBorders>
              <w:top w:val="single" w:sz="8" w:space="0" w:color="152935"/>
              <w:left w:val="single" w:sz="8" w:space="0" w:color="E0E0E0"/>
              <w:bottom w:val="single" w:sz="8" w:space="0" w:color="AEAEAE"/>
              <w:right w:val="nil"/>
            </w:tcBorders>
            <w:shd w:val="clear" w:color="auto" w:fill="FFFFFF"/>
          </w:tcPr>
          <w:p w14:paraId="6A150FD7"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.002</w:t>
            </w:r>
          </w:p>
        </w:tc>
      </w:tr>
      <w:tr w:rsidR="00E43FDD" w:rsidRPr="00E43FDD" w14:paraId="13D41773" w14:textId="77777777" w:rsidTr="00E32DB3">
        <w:trPr>
          <w:cantSplit/>
        </w:trPr>
        <w:tc>
          <w:tcPr>
            <w:tcW w:w="1073" w:type="dxa"/>
            <w:vMerge/>
            <w:tcBorders>
              <w:top w:val="single" w:sz="8" w:space="0" w:color="152935"/>
              <w:left w:val="nil"/>
              <w:bottom w:val="single" w:sz="8" w:space="0" w:color="152935"/>
              <w:right w:val="nil"/>
            </w:tcBorders>
            <w:shd w:val="clear" w:color="auto" w:fill="E0E0E0"/>
          </w:tcPr>
          <w:p w14:paraId="380D2BE6" w14:textId="77777777" w:rsidR="00E43FDD" w:rsidRPr="00E43FDD" w:rsidRDefault="00E43FDD" w:rsidP="00E32DB3">
            <w:pPr>
              <w:rPr>
                <w:rFonts w:ascii="Times New Roman" w:hAnsi="Times New Roman" w:cs="Times New Roman"/>
                <w:color w:val="171717" w:themeColor="background2" w:themeShade="1A"/>
              </w:rPr>
            </w:pPr>
          </w:p>
        </w:tc>
        <w:tc>
          <w:tcPr>
            <w:tcW w:w="1035" w:type="dxa"/>
            <w:tcBorders>
              <w:top w:val="single" w:sz="8" w:space="0" w:color="AEAEAE"/>
              <w:left w:val="nil"/>
              <w:bottom w:val="single" w:sz="8" w:space="0" w:color="AEAEAE"/>
              <w:right w:val="nil"/>
            </w:tcBorders>
            <w:shd w:val="clear" w:color="auto" w:fill="E0E0E0"/>
          </w:tcPr>
          <w:p w14:paraId="6C59E6BA" w14:textId="77777777" w:rsidR="00E43FDD" w:rsidRPr="00E43FDD" w:rsidRDefault="00E43FDD" w:rsidP="00E32DB3">
            <w:pPr>
              <w:spacing w:line="320" w:lineRule="atLeast"/>
              <w:ind w:left="60" w:right="60"/>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Block</w:t>
            </w:r>
          </w:p>
        </w:tc>
        <w:tc>
          <w:tcPr>
            <w:tcW w:w="1610" w:type="dxa"/>
            <w:tcBorders>
              <w:top w:val="single" w:sz="8" w:space="0" w:color="AEAEAE"/>
              <w:left w:val="nil"/>
              <w:bottom w:val="single" w:sz="8" w:space="0" w:color="AEAEAE"/>
              <w:right w:val="single" w:sz="8" w:space="0" w:color="E0E0E0"/>
            </w:tcBorders>
            <w:shd w:val="clear" w:color="auto" w:fill="FFFFFF"/>
          </w:tcPr>
          <w:p w14:paraId="4FF5550C"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18.622</w:t>
            </w:r>
          </w:p>
        </w:tc>
        <w:tc>
          <w:tcPr>
            <w:tcW w:w="1284" w:type="dxa"/>
            <w:tcBorders>
              <w:top w:val="single" w:sz="8" w:space="0" w:color="AEAEAE"/>
              <w:left w:val="single" w:sz="8" w:space="0" w:color="E0E0E0"/>
              <w:bottom w:val="single" w:sz="8" w:space="0" w:color="AEAEAE"/>
              <w:right w:val="single" w:sz="8" w:space="0" w:color="E0E0E0"/>
            </w:tcBorders>
            <w:shd w:val="clear" w:color="auto" w:fill="FFFFFF"/>
          </w:tcPr>
          <w:p w14:paraId="11CC815B"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5</w:t>
            </w:r>
          </w:p>
        </w:tc>
        <w:tc>
          <w:tcPr>
            <w:tcW w:w="1284" w:type="dxa"/>
            <w:tcBorders>
              <w:top w:val="single" w:sz="8" w:space="0" w:color="AEAEAE"/>
              <w:left w:val="single" w:sz="8" w:space="0" w:color="E0E0E0"/>
              <w:bottom w:val="single" w:sz="8" w:space="0" w:color="AEAEAE"/>
              <w:right w:val="nil"/>
            </w:tcBorders>
            <w:shd w:val="clear" w:color="auto" w:fill="FFFFFF"/>
          </w:tcPr>
          <w:p w14:paraId="6D8B4B49"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.002</w:t>
            </w:r>
          </w:p>
        </w:tc>
      </w:tr>
      <w:tr w:rsidR="00E43FDD" w:rsidRPr="00E43FDD" w14:paraId="3B921240" w14:textId="77777777" w:rsidTr="00E32DB3">
        <w:trPr>
          <w:cantSplit/>
        </w:trPr>
        <w:tc>
          <w:tcPr>
            <w:tcW w:w="1073" w:type="dxa"/>
            <w:vMerge/>
            <w:tcBorders>
              <w:top w:val="single" w:sz="8" w:space="0" w:color="152935"/>
              <w:left w:val="nil"/>
              <w:bottom w:val="single" w:sz="8" w:space="0" w:color="152935"/>
              <w:right w:val="nil"/>
            </w:tcBorders>
            <w:shd w:val="clear" w:color="auto" w:fill="E0E0E0"/>
          </w:tcPr>
          <w:p w14:paraId="4A9447DB" w14:textId="77777777" w:rsidR="00E43FDD" w:rsidRPr="00E43FDD" w:rsidRDefault="00E43FDD" w:rsidP="00E32DB3">
            <w:pPr>
              <w:rPr>
                <w:rFonts w:ascii="Times New Roman" w:hAnsi="Times New Roman" w:cs="Times New Roman"/>
                <w:color w:val="171717" w:themeColor="background2" w:themeShade="1A"/>
              </w:rPr>
            </w:pPr>
          </w:p>
        </w:tc>
        <w:tc>
          <w:tcPr>
            <w:tcW w:w="1035" w:type="dxa"/>
            <w:tcBorders>
              <w:top w:val="single" w:sz="8" w:space="0" w:color="AEAEAE"/>
              <w:left w:val="nil"/>
              <w:bottom w:val="single" w:sz="8" w:space="0" w:color="152935"/>
              <w:right w:val="nil"/>
            </w:tcBorders>
            <w:shd w:val="clear" w:color="auto" w:fill="E0E0E0"/>
          </w:tcPr>
          <w:p w14:paraId="3595756D" w14:textId="77777777" w:rsidR="00E43FDD" w:rsidRPr="00E43FDD" w:rsidRDefault="00E43FDD" w:rsidP="00E32DB3">
            <w:pPr>
              <w:spacing w:line="320" w:lineRule="atLeast"/>
              <w:ind w:left="60" w:right="60"/>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Model</w:t>
            </w:r>
          </w:p>
        </w:tc>
        <w:tc>
          <w:tcPr>
            <w:tcW w:w="1610" w:type="dxa"/>
            <w:tcBorders>
              <w:top w:val="single" w:sz="8" w:space="0" w:color="AEAEAE"/>
              <w:left w:val="nil"/>
              <w:bottom w:val="single" w:sz="8" w:space="0" w:color="152935"/>
              <w:right w:val="single" w:sz="8" w:space="0" w:color="E0E0E0"/>
            </w:tcBorders>
            <w:shd w:val="clear" w:color="auto" w:fill="FFFFFF"/>
          </w:tcPr>
          <w:p w14:paraId="41C69A68"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18.622</w:t>
            </w:r>
          </w:p>
        </w:tc>
        <w:tc>
          <w:tcPr>
            <w:tcW w:w="1284" w:type="dxa"/>
            <w:tcBorders>
              <w:top w:val="single" w:sz="8" w:space="0" w:color="AEAEAE"/>
              <w:left w:val="single" w:sz="8" w:space="0" w:color="E0E0E0"/>
              <w:bottom w:val="single" w:sz="8" w:space="0" w:color="152935"/>
              <w:right w:val="single" w:sz="8" w:space="0" w:color="E0E0E0"/>
            </w:tcBorders>
            <w:shd w:val="clear" w:color="auto" w:fill="FFFFFF"/>
          </w:tcPr>
          <w:p w14:paraId="7B1E7061"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5</w:t>
            </w:r>
          </w:p>
        </w:tc>
        <w:tc>
          <w:tcPr>
            <w:tcW w:w="1284" w:type="dxa"/>
            <w:tcBorders>
              <w:top w:val="single" w:sz="8" w:space="0" w:color="AEAEAE"/>
              <w:left w:val="single" w:sz="8" w:space="0" w:color="E0E0E0"/>
              <w:bottom w:val="single" w:sz="8" w:space="0" w:color="152935"/>
              <w:right w:val="nil"/>
            </w:tcBorders>
            <w:shd w:val="clear" w:color="auto" w:fill="FFFFFF"/>
          </w:tcPr>
          <w:p w14:paraId="59CA28F5"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.002</w:t>
            </w:r>
          </w:p>
        </w:tc>
      </w:tr>
    </w:tbl>
    <w:p w14:paraId="0B6157E5" w14:textId="0257B036" w:rsidR="00E43FDD" w:rsidRPr="00E43FDD" w:rsidRDefault="00E43FDD" w:rsidP="00E43FDD">
      <w:pPr>
        <w:spacing w:line="480" w:lineRule="auto"/>
        <w:rPr>
          <w:rFonts w:ascii="Times New Roman" w:hAnsi="Times New Roman" w:cs="Times New Roman"/>
          <w:color w:val="171717" w:themeColor="background2" w:themeShade="1A"/>
        </w:rPr>
      </w:pPr>
    </w:p>
    <w:tbl>
      <w:tblPr>
        <w:tblW w:w="6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18"/>
        <w:gridCol w:w="1840"/>
        <w:gridCol w:w="1840"/>
        <w:gridCol w:w="1840"/>
      </w:tblGrid>
      <w:tr w:rsidR="00E43FDD" w:rsidRPr="00E43FDD" w14:paraId="43200FAE" w14:textId="77777777" w:rsidTr="00E32DB3">
        <w:trPr>
          <w:cantSplit/>
        </w:trPr>
        <w:tc>
          <w:tcPr>
            <w:tcW w:w="6436" w:type="dxa"/>
            <w:gridSpan w:val="4"/>
            <w:tcBorders>
              <w:top w:val="nil"/>
              <w:left w:val="nil"/>
              <w:bottom w:val="nil"/>
              <w:right w:val="nil"/>
            </w:tcBorders>
            <w:shd w:val="clear" w:color="auto" w:fill="FFFFFF"/>
            <w:vAlign w:val="center"/>
          </w:tcPr>
          <w:p w14:paraId="68A2A851" w14:textId="69AA2DEC" w:rsidR="00E43FDD" w:rsidRPr="00E43FDD" w:rsidRDefault="00E43FDD" w:rsidP="00E43FDD">
            <w:pPr>
              <w:spacing w:line="320" w:lineRule="atLeast"/>
              <w:ind w:right="60"/>
              <w:rPr>
                <w:rFonts w:ascii="Times New Roman" w:hAnsi="Times New Roman" w:cs="Times New Roman"/>
                <w:color w:val="171717" w:themeColor="background2" w:themeShade="1A"/>
              </w:rPr>
            </w:pPr>
            <w:r w:rsidRPr="00501A34">
              <w:rPr>
                <w:rFonts w:ascii="Times New Roman" w:hAnsi="Times New Roman" w:cs="Times New Roman"/>
                <w:i/>
                <w:iCs/>
                <w:color w:val="171717" w:themeColor="background2" w:themeShade="1A"/>
              </w:rPr>
              <w:t>Table 3</w:t>
            </w:r>
            <w:r>
              <w:rPr>
                <w:rFonts w:ascii="Times New Roman" w:hAnsi="Times New Roman" w:cs="Times New Roman"/>
                <w:b/>
                <w:bCs/>
                <w:color w:val="171717" w:themeColor="background2" w:themeShade="1A"/>
              </w:rPr>
              <w:t xml:space="preserve">                           </w:t>
            </w:r>
            <w:r w:rsidRPr="00E43FDD">
              <w:rPr>
                <w:rFonts w:ascii="Times New Roman" w:hAnsi="Times New Roman" w:cs="Times New Roman"/>
                <w:b/>
                <w:bCs/>
                <w:color w:val="171717" w:themeColor="background2" w:themeShade="1A"/>
              </w:rPr>
              <w:t>Model Summary</w:t>
            </w:r>
          </w:p>
        </w:tc>
      </w:tr>
      <w:tr w:rsidR="00E43FDD" w:rsidRPr="00E43FDD" w14:paraId="2D9D191B" w14:textId="77777777" w:rsidTr="00E32DB3">
        <w:trPr>
          <w:cantSplit/>
        </w:trPr>
        <w:tc>
          <w:tcPr>
            <w:tcW w:w="919" w:type="dxa"/>
            <w:tcBorders>
              <w:top w:val="nil"/>
              <w:left w:val="nil"/>
              <w:bottom w:val="single" w:sz="8" w:space="0" w:color="152935"/>
              <w:right w:val="nil"/>
            </w:tcBorders>
            <w:shd w:val="clear" w:color="auto" w:fill="FFFFFF"/>
            <w:vAlign w:val="bottom"/>
          </w:tcPr>
          <w:p w14:paraId="40066166" w14:textId="77777777" w:rsidR="00E43FDD" w:rsidRPr="00E43FDD" w:rsidRDefault="00E43FDD" w:rsidP="00E32DB3">
            <w:pPr>
              <w:spacing w:line="320" w:lineRule="atLeast"/>
              <w:ind w:left="60" w:right="60"/>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Step</w:t>
            </w:r>
          </w:p>
        </w:tc>
        <w:tc>
          <w:tcPr>
            <w:tcW w:w="1839" w:type="dxa"/>
            <w:tcBorders>
              <w:top w:val="nil"/>
              <w:left w:val="nil"/>
              <w:bottom w:val="single" w:sz="8" w:space="0" w:color="152935"/>
              <w:right w:val="single" w:sz="8" w:space="0" w:color="E0E0E0"/>
            </w:tcBorders>
            <w:shd w:val="clear" w:color="auto" w:fill="FFFFFF"/>
            <w:vAlign w:val="bottom"/>
          </w:tcPr>
          <w:p w14:paraId="4FD36211" w14:textId="77777777" w:rsidR="00E43FDD" w:rsidRPr="00E43FDD" w:rsidRDefault="00E43FDD" w:rsidP="00E32DB3">
            <w:pPr>
              <w:spacing w:line="320" w:lineRule="atLeast"/>
              <w:ind w:left="60" w:right="60"/>
              <w:jc w:val="center"/>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-2 Log likelihood</w:t>
            </w:r>
          </w:p>
        </w:tc>
        <w:tc>
          <w:tcPr>
            <w:tcW w:w="1839" w:type="dxa"/>
            <w:tcBorders>
              <w:top w:val="nil"/>
              <w:left w:val="single" w:sz="8" w:space="0" w:color="E0E0E0"/>
              <w:bottom w:val="single" w:sz="8" w:space="0" w:color="152935"/>
              <w:right w:val="single" w:sz="8" w:space="0" w:color="E0E0E0"/>
            </w:tcBorders>
            <w:shd w:val="clear" w:color="auto" w:fill="FFFFFF"/>
            <w:vAlign w:val="bottom"/>
          </w:tcPr>
          <w:p w14:paraId="7B66021C" w14:textId="77777777" w:rsidR="00E43FDD" w:rsidRPr="00E43FDD" w:rsidRDefault="00E43FDD" w:rsidP="00E32DB3">
            <w:pPr>
              <w:spacing w:line="320" w:lineRule="atLeast"/>
              <w:ind w:left="60" w:right="60"/>
              <w:jc w:val="center"/>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Cox &amp; Snell R Square</w:t>
            </w:r>
          </w:p>
        </w:tc>
        <w:tc>
          <w:tcPr>
            <w:tcW w:w="1839" w:type="dxa"/>
            <w:tcBorders>
              <w:top w:val="nil"/>
              <w:left w:val="single" w:sz="8" w:space="0" w:color="E0E0E0"/>
              <w:bottom w:val="single" w:sz="8" w:space="0" w:color="152935"/>
              <w:right w:val="nil"/>
            </w:tcBorders>
            <w:shd w:val="clear" w:color="auto" w:fill="FFFFFF"/>
            <w:vAlign w:val="bottom"/>
          </w:tcPr>
          <w:p w14:paraId="136BE782" w14:textId="77777777" w:rsidR="00E43FDD" w:rsidRPr="00E43FDD" w:rsidRDefault="00E43FDD" w:rsidP="00E32DB3">
            <w:pPr>
              <w:spacing w:line="320" w:lineRule="atLeast"/>
              <w:ind w:left="60" w:right="60"/>
              <w:jc w:val="center"/>
              <w:rPr>
                <w:rFonts w:ascii="Times New Roman" w:hAnsi="Times New Roman" w:cs="Times New Roman"/>
                <w:color w:val="171717" w:themeColor="background2" w:themeShade="1A"/>
              </w:rPr>
            </w:pPr>
            <w:proofErr w:type="spellStart"/>
            <w:r w:rsidRPr="00E43FDD">
              <w:rPr>
                <w:rFonts w:ascii="Times New Roman" w:hAnsi="Times New Roman" w:cs="Times New Roman"/>
                <w:color w:val="171717" w:themeColor="background2" w:themeShade="1A"/>
              </w:rPr>
              <w:t>Nagelkerke</w:t>
            </w:r>
            <w:proofErr w:type="spellEnd"/>
            <w:r w:rsidRPr="00E43FDD">
              <w:rPr>
                <w:rFonts w:ascii="Times New Roman" w:hAnsi="Times New Roman" w:cs="Times New Roman"/>
                <w:color w:val="171717" w:themeColor="background2" w:themeShade="1A"/>
              </w:rPr>
              <w:t xml:space="preserve"> R Square</w:t>
            </w:r>
          </w:p>
        </w:tc>
      </w:tr>
      <w:tr w:rsidR="00E43FDD" w:rsidRPr="00E43FDD" w14:paraId="4E194349" w14:textId="77777777" w:rsidTr="00E32DB3">
        <w:trPr>
          <w:cantSplit/>
        </w:trPr>
        <w:tc>
          <w:tcPr>
            <w:tcW w:w="919" w:type="dxa"/>
            <w:tcBorders>
              <w:top w:val="single" w:sz="8" w:space="0" w:color="152935"/>
              <w:left w:val="nil"/>
              <w:bottom w:val="single" w:sz="8" w:space="0" w:color="152935"/>
              <w:right w:val="nil"/>
            </w:tcBorders>
            <w:shd w:val="clear" w:color="auto" w:fill="E0E0E0"/>
          </w:tcPr>
          <w:p w14:paraId="7ED8E118" w14:textId="77777777" w:rsidR="00E43FDD" w:rsidRPr="00E43FDD" w:rsidRDefault="00E43FDD" w:rsidP="00E32DB3">
            <w:pPr>
              <w:spacing w:line="320" w:lineRule="atLeast"/>
              <w:ind w:left="60" w:right="60"/>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1</w:t>
            </w:r>
          </w:p>
        </w:tc>
        <w:tc>
          <w:tcPr>
            <w:tcW w:w="1839" w:type="dxa"/>
            <w:tcBorders>
              <w:top w:val="single" w:sz="8" w:space="0" w:color="152935"/>
              <w:left w:val="nil"/>
              <w:bottom w:val="single" w:sz="8" w:space="0" w:color="152935"/>
              <w:right w:val="single" w:sz="8" w:space="0" w:color="E0E0E0"/>
            </w:tcBorders>
            <w:shd w:val="clear" w:color="auto" w:fill="FFFFFF"/>
          </w:tcPr>
          <w:p w14:paraId="61405013"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66.685</w:t>
            </w:r>
            <w:r w:rsidRPr="00E43FDD">
              <w:rPr>
                <w:rFonts w:ascii="Times New Roman" w:hAnsi="Times New Roman" w:cs="Times New Roman"/>
                <w:color w:val="171717" w:themeColor="background2" w:themeShade="1A"/>
                <w:vertAlign w:val="superscript"/>
              </w:rPr>
              <w:t>a</w:t>
            </w:r>
          </w:p>
        </w:tc>
        <w:tc>
          <w:tcPr>
            <w:tcW w:w="1839" w:type="dxa"/>
            <w:tcBorders>
              <w:top w:val="single" w:sz="8" w:space="0" w:color="152935"/>
              <w:left w:val="single" w:sz="8" w:space="0" w:color="E0E0E0"/>
              <w:bottom w:val="single" w:sz="8" w:space="0" w:color="152935"/>
              <w:right w:val="single" w:sz="8" w:space="0" w:color="E0E0E0"/>
            </w:tcBorders>
            <w:shd w:val="clear" w:color="auto" w:fill="FFFFFF"/>
          </w:tcPr>
          <w:p w14:paraId="7B4CDA91"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.208</w:t>
            </w:r>
          </w:p>
        </w:tc>
        <w:tc>
          <w:tcPr>
            <w:tcW w:w="1839" w:type="dxa"/>
            <w:tcBorders>
              <w:top w:val="single" w:sz="8" w:space="0" w:color="152935"/>
              <w:left w:val="single" w:sz="8" w:space="0" w:color="E0E0E0"/>
              <w:bottom w:val="single" w:sz="8" w:space="0" w:color="152935"/>
              <w:right w:val="nil"/>
            </w:tcBorders>
            <w:shd w:val="clear" w:color="auto" w:fill="FFFFFF"/>
          </w:tcPr>
          <w:p w14:paraId="4E69DB92" w14:textId="77777777" w:rsidR="00E43FDD" w:rsidRPr="00E43FDD" w:rsidRDefault="00E43FDD" w:rsidP="00E32DB3">
            <w:pPr>
              <w:spacing w:line="320" w:lineRule="atLeast"/>
              <w:ind w:left="60" w:right="60"/>
              <w:jc w:val="right"/>
              <w:rPr>
                <w:rFonts w:ascii="Times New Roman" w:hAnsi="Times New Roman" w:cs="Times New Roman"/>
                <w:color w:val="171717" w:themeColor="background2" w:themeShade="1A"/>
              </w:rPr>
            </w:pPr>
            <w:r w:rsidRPr="00E43FDD">
              <w:rPr>
                <w:rFonts w:ascii="Times New Roman" w:hAnsi="Times New Roman" w:cs="Times New Roman"/>
                <w:color w:val="171717" w:themeColor="background2" w:themeShade="1A"/>
              </w:rPr>
              <w:t>.317</w:t>
            </w:r>
          </w:p>
        </w:tc>
      </w:tr>
    </w:tbl>
    <w:p w14:paraId="790FC2F5" w14:textId="63796173" w:rsidR="00E43FDD" w:rsidRDefault="00E43FDD" w:rsidP="00E43FDD">
      <w:pPr>
        <w:spacing w:line="480" w:lineRule="auto"/>
        <w:rPr>
          <w:rFonts w:ascii="Times New Roman" w:hAnsi="Times New Roman" w:cs="Times New Roman"/>
          <w:color w:val="171717" w:themeColor="background2" w:themeShade="1A"/>
        </w:rPr>
      </w:pPr>
    </w:p>
    <w:tbl>
      <w:tblPr>
        <w:tblpPr w:leftFromText="180" w:rightFromText="180" w:vertAnchor="page" w:horzAnchor="margin" w:tblpY="1197"/>
        <w:tblW w:w="8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
        <w:gridCol w:w="2408"/>
        <w:gridCol w:w="720"/>
        <w:gridCol w:w="1620"/>
        <w:gridCol w:w="1530"/>
        <w:gridCol w:w="2070"/>
      </w:tblGrid>
      <w:tr w:rsidR="00642220" w:rsidRPr="00501A34" w14:paraId="34987021" w14:textId="77777777" w:rsidTr="00642220">
        <w:trPr>
          <w:cantSplit/>
        </w:trPr>
        <w:tc>
          <w:tcPr>
            <w:tcW w:w="8370" w:type="dxa"/>
            <w:gridSpan w:val="6"/>
            <w:tcBorders>
              <w:top w:val="nil"/>
              <w:left w:val="nil"/>
              <w:bottom w:val="nil"/>
              <w:right w:val="nil"/>
            </w:tcBorders>
            <w:shd w:val="clear" w:color="auto" w:fill="FFFFFF"/>
            <w:vAlign w:val="center"/>
          </w:tcPr>
          <w:p w14:paraId="0EB0114B" w14:textId="77777777" w:rsidR="00642220" w:rsidRPr="00501A34" w:rsidRDefault="00642220" w:rsidP="00642220">
            <w:pPr>
              <w:spacing w:line="320" w:lineRule="atLeast"/>
              <w:ind w:right="60"/>
              <w:rPr>
                <w:rFonts w:ascii="Times New Roman" w:hAnsi="Times New Roman" w:cs="Times New Roman"/>
                <w:b/>
                <w:bCs/>
                <w:color w:val="171717" w:themeColor="background2" w:themeShade="1A"/>
              </w:rPr>
            </w:pPr>
          </w:p>
          <w:p w14:paraId="13941FE6" w14:textId="77777777" w:rsidR="00642220" w:rsidRPr="00501A34" w:rsidRDefault="00642220" w:rsidP="00642220">
            <w:pPr>
              <w:spacing w:line="320" w:lineRule="atLeast"/>
              <w:ind w:left="60" w:right="60"/>
              <w:rPr>
                <w:rFonts w:ascii="Times New Roman" w:hAnsi="Times New Roman" w:cs="Times New Roman"/>
                <w:color w:val="171717" w:themeColor="background2" w:themeShade="1A"/>
              </w:rPr>
            </w:pPr>
            <w:r>
              <w:rPr>
                <w:rFonts w:ascii="Times New Roman" w:hAnsi="Times New Roman" w:cs="Times New Roman"/>
                <w:color w:val="171717" w:themeColor="background2" w:themeShade="1A"/>
              </w:rPr>
              <w:t xml:space="preserve">           </w:t>
            </w:r>
            <w:r w:rsidRPr="00501A34">
              <w:rPr>
                <w:rFonts w:ascii="Times New Roman" w:hAnsi="Times New Roman" w:cs="Times New Roman"/>
                <w:i/>
                <w:iCs/>
                <w:color w:val="171717" w:themeColor="background2" w:themeShade="1A"/>
              </w:rPr>
              <w:t xml:space="preserve">Table 4                                                         </w:t>
            </w:r>
            <w:r w:rsidRPr="00501A34">
              <w:rPr>
                <w:rFonts w:ascii="Times New Roman" w:hAnsi="Times New Roman" w:cs="Times New Roman"/>
                <w:b/>
                <w:bCs/>
                <w:color w:val="171717" w:themeColor="background2" w:themeShade="1A"/>
              </w:rPr>
              <w:t xml:space="preserve">     Classification Table</w:t>
            </w:r>
          </w:p>
        </w:tc>
      </w:tr>
      <w:tr w:rsidR="00642220" w:rsidRPr="00501A34" w14:paraId="23A2E990" w14:textId="77777777" w:rsidTr="00642220">
        <w:trPr>
          <w:cantSplit/>
        </w:trPr>
        <w:tc>
          <w:tcPr>
            <w:tcW w:w="22" w:type="dxa"/>
            <w:vMerge w:val="restart"/>
            <w:tcBorders>
              <w:top w:val="nil"/>
              <w:left w:val="nil"/>
              <w:bottom w:val="nil"/>
              <w:right w:val="nil"/>
            </w:tcBorders>
            <w:shd w:val="clear" w:color="auto" w:fill="FFFFFF"/>
            <w:vAlign w:val="center"/>
          </w:tcPr>
          <w:p w14:paraId="571276F5" w14:textId="77777777" w:rsidR="00642220" w:rsidRDefault="00642220" w:rsidP="00642220">
            <w:pPr>
              <w:rPr>
                <w:rFonts w:ascii="Times New Roman" w:hAnsi="Times New Roman" w:cs="Times New Roman"/>
              </w:rPr>
            </w:pPr>
          </w:p>
        </w:tc>
        <w:tc>
          <w:tcPr>
            <w:tcW w:w="3128" w:type="dxa"/>
            <w:gridSpan w:val="2"/>
            <w:vMerge w:val="restart"/>
            <w:tcBorders>
              <w:top w:val="nil"/>
              <w:left w:val="nil"/>
              <w:bottom w:val="nil"/>
              <w:right w:val="nil"/>
            </w:tcBorders>
            <w:shd w:val="clear" w:color="auto" w:fill="FFFFFF"/>
            <w:vAlign w:val="bottom"/>
          </w:tcPr>
          <w:p w14:paraId="7A6A6E17" w14:textId="77777777" w:rsidR="00642220" w:rsidRPr="00501A34" w:rsidRDefault="00642220" w:rsidP="00642220">
            <w:pPr>
              <w:spacing w:line="320" w:lineRule="atLeast"/>
              <w:ind w:left="60" w:right="60"/>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Observed</w:t>
            </w:r>
          </w:p>
        </w:tc>
        <w:tc>
          <w:tcPr>
            <w:tcW w:w="5220" w:type="dxa"/>
            <w:gridSpan w:val="3"/>
            <w:tcBorders>
              <w:top w:val="nil"/>
              <w:left w:val="nil"/>
              <w:bottom w:val="nil"/>
              <w:right w:val="nil"/>
            </w:tcBorders>
            <w:shd w:val="clear" w:color="auto" w:fill="FFFFFF"/>
            <w:vAlign w:val="bottom"/>
          </w:tcPr>
          <w:p w14:paraId="600E676F" w14:textId="77777777" w:rsidR="00642220" w:rsidRPr="00501A34" w:rsidRDefault="00642220" w:rsidP="00642220">
            <w:pPr>
              <w:spacing w:line="320" w:lineRule="atLeast"/>
              <w:ind w:left="60" w:right="60"/>
              <w:jc w:val="center"/>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Predicted</w:t>
            </w:r>
          </w:p>
        </w:tc>
      </w:tr>
      <w:tr w:rsidR="00642220" w:rsidRPr="00501A34" w14:paraId="52432BE5" w14:textId="77777777" w:rsidTr="00642220">
        <w:trPr>
          <w:cantSplit/>
        </w:trPr>
        <w:tc>
          <w:tcPr>
            <w:tcW w:w="22" w:type="dxa"/>
            <w:vMerge/>
            <w:tcBorders>
              <w:top w:val="nil"/>
              <w:left w:val="nil"/>
              <w:bottom w:val="nil"/>
              <w:right w:val="nil"/>
            </w:tcBorders>
            <w:shd w:val="clear" w:color="auto" w:fill="FFFFFF"/>
            <w:vAlign w:val="center"/>
          </w:tcPr>
          <w:p w14:paraId="3BE703CB" w14:textId="77777777" w:rsidR="00642220" w:rsidRDefault="00642220" w:rsidP="00642220">
            <w:pPr>
              <w:rPr>
                <w:rFonts w:ascii="Arial" w:hAnsi="Arial" w:cs="Arial"/>
                <w:color w:val="264A60"/>
              </w:rPr>
            </w:pPr>
          </w:p>
        </w:tc>
        <w:tc>
          <w:tcPr>
            <w:tcW w:w="3128" w:type="dxa"/>
            <w:gridSpan w:val="2"/>
            <w:vMerge/>
            <w:tcBorders>
              <w:top w:val="nil"/>
              <w:left w:val="nil"/>
              <w:bottom w:val="nil"/>
              <w:right w:val="nil"/>
            </w:tcBorders>
            <w:shd w:val="clear" w:color="auto" w:fill="FFFFFF"/>
            <w:vAlign w:val="bottom"/>
          </w:tcPr>
          <w:p w14:paraId="28894B5A" w14:textId="77777777" w:rsidR="00642220" w:rsidRPr="00501A34" w:rsidRDefault="00642220" w:rsidP="00642220">
            <w:pPr>
              <w:rPr>
                <w:rFonts w:ascii="Times New Roman" w:hAnsi="Times New Roman" w:cs="Times New Roman"/>
                <w:color w:val="171717" w:themeColor="background2" w:themeShade="1A"/>
              </w:rPr>
            </w:pPr>
          </w:p>
        </w:tc>
        <w:tc>
          <w:tcPr>
            <w:tcW w:w="3150" w:type="dxa"/>
            <w:gridSpan w:val="2"/>
            <w:tcBorders>
              <w:top w:val="nil"/>
              <w:left w:val="nil"/>
              <w:bottom w:val="nil"/>
              <w:right w:val="single" w:sz="8" w:space="0" w:color="E0E0E0"/>
            </w:tcBorders>
            <w:shd w:val="clear" w:color="auto" w:fill="FFFFFF"/>
            <w:vAlign w:val="bottom"/>
          </w:tcPr>
          <w:p w14:paraId="361C95E9" w14:textId="77777777" w:rsidR="00642220" w:rsidRPr="00501A34" w:rsidRDefault="00642220" w:rsidP="00642220">
            <w:pPr>
              <w:spacing w:line="320" w:lineRule="atLeast"/>
              <w:ind w:left="60" w:right="60"/>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Treatment Completion Status</w:t>
            </w:r>
          </w:p>
        </w:tc>
        <w:tc>
          <w:tcPr>
            <w:tcW w:w="2070" w:type="dxa"/>
            <w:vMerge w:val="restart"/>
            <w:tcBorders>
              <w:top w:val="nil"/>
              <w:left w:val="single" w:sz="8" w:space="0" w:color="E0E0E0"/>
              <w:bottom w:val="nil"/>
              <w:right w:val="nil"/>
            </w:tcBorders>
            <w:shd w:val="clear" w:color="auto" w:fill="FFFFFF"/>
            <w:vAlign w:val="bottom"/>
          </w:tcPr>
          <w:p w14:paraId="01AFD9CD" w14:textId="77777777" w:rsidR="00642220" w:rsidRPr="00501A34" w:rsidRDefault="00642220" w:rsidP="00642220">
            <w:pPr>
              <w:spacing w:line="320" w:lineRule="atLeast"/>
              <w:ind w:left="60" w:right="60"/>
              <w:jc w:val="center"/>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Percentage Correct</w:t>
            </w:r>
          </w:p>
        </w:tc>
      </w:tr>
      <w:tr w:rsidR="00642220" w:rsidRPr="00501A34" w14:paraId="17D07B10" w14:textId="77777777" w:rsidTr="00642220">
        <w:trPr>
          <w:cantSplit/>
        </w:trPr>
        <w:tc>
          <w:tcPr>
            <w:tcW w:w="22" w:type="dxa"/>
            <w:vMerge/>
            <w:tcBorders>
              <w:top w:val="nil"/>
              <w:left w:val="nil"/>
              <w:bottom w:val="nil"/>
              <w:right w:val="nil"/>
            </w:tcBorders>
            <w:shd w:val="clear" w:color="auto" w:fill="FFFFFF"/>
            <w:vAlign w:val="center"/>
          </w:tcPr>
          <w:p w14:paraId="75F7C04A" w14:textId="77777777" w:rsidR="00642220" w:rsidRDefault="00642220" w:rsidP="00642220">
            <w:pPr>
              <w:rPr>
                <w:rFonts w:ascii="Arial" w:hAnsi="Arial" w:cs="Arial"/>
                <w:color w:val="264A60"/>
              </w:rPr>
            </w:pPr>
          </w:p>
        </w:tc>
        <w:tc>
          <w:tcPr>
            <w:tcW w:w="3128" w:type="dxa"/>
            <w:gridSpan w:val="2"/>
            <w:vMerge/>
            <w:tcBorders>
              <w:top w:val="nil"/>
              <w:left w:val="nil"/>
              <w:bottom w:val="nil"/>
              <w:right w:val="nil"/>
            </w:tcBorders>
            <w:shd w:val="clear" w:color="auto" w:fill="FFFFFF"/>
            <w:vAlign w:val="bottom"/>
          </w:tcPr>
          <w:p w14:paraId="3C98CE65" w14:textId="77777777" w:rsidR="00642220" w:rsidRPr="00501A34" w:rsidRDefault="00642220" w:rsidP="00642220">
            <w:pPr>
              <w:rPr>
                <w:rFonts w:ascii="Times New Roman" w:hAnsi="Times New Roman" w:cs="Times New Roman"/>
                <w:color w:val="171717" w:themeColor="background2" w:themeShade="1A"/>
              </w:rPr>
            </w:pPr>
          </w:p>
        </w:tc>
        <w:tc>
          <w:tcPr>
            <w:tcW w:w="1620" w:type="dxa"/>
            <w:tcBorders>
              <w:top w:val="nil"/>
              <w:left w:val="nil"/>
              <w:bottom w:val="single" w:sz="8" w:space="0" w:color="152935"/>
              <w:right w:val="single" w:sz="8" w:space="0" w:color="E0E0E0"/>
            </w:tcBorders>
            <w:shd w:val="clear" w:color="auto" w:fill="FFFFFF"/>
            <w:vAlign w:val="bottom"/>
          </w:tcPr>
          <w:p w14:paraId="4D32C7BE" w14:textId="77777777" w:rsidR="00642220" w:rsidRPr="00501A34" w:rsidRDefault="00642220" w:rsidP="00642220">
            <w:pPr>
              <w:spacing w:line="320" w:lineRule="atLeast"/>
              <w:ind w:left="60" w:right="60"/>
              <w:jc w:val="center"/>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Dropped Out</w:t>
            </w:r>
          </w:p>
        </w:tc>
        <w:tc>
          <w:tcPr>
            <w:tcW w:w="1530" w:type="dxa"/>
            <w:tcBorders>
              <w:top w:val="nil"/>
              <w:left w:val="single" w:sz="8" w:space="0" w:color="E0E0E0"/>
              <w:bottom w:val="single" w:sz="8" w:space="0" w:color="152935"/>
              <w:right w:val="single" w:sz="8" w:space="0" w:color="E0E0E0"/>
            </w:tcBorders>
            <w:shd w:val="clear" w:color="auto" w:fill="FFFFFF"/>
            <w:vAlign w:val="bottom"/>
          </w:tcPr>
          <w:p w14:paraId="30258FB4" w14:textId="77777777" w:rsidR="00642220" w:rsidRPr="00501A34" w:rsidRDefault="00642220" w:rsidP="00642220">
            <w:pPr>
              <w:spacing w:line="320" w:lineRule="atLeast"/>
              <w:ind w:left="60" w:right="60"/>
              <w:jc w:val="center"/>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Completed</w:t>
            </w:r>
          </w:p>
        </w:tc>
        <w:tc>
          <w:tcPr>
            <w:tcW w:w="2070" w:type="dxa"/>
            <w:vMerge/>
            <w:tcBorders>
              <w:top w:val="nil"/>
              <w:left w:val="single" w:sz="8" w:space="0" w:color="E0E0E0"/>
              <w:bottom w:val="nil"/>
              <w:right w:val="nil"/>
            </w:tcBorders>
            <w:shd w:val="clear" w:color="auto" w:fill="FFFFFF"/>
            <w:vAlign w:val="bottom"/>
          </w:tcPr>
          <w:p w14:paraId="2C06B167" w14:textId="77777777" w:rsidR="00642220" w:rsidRPr="00501A34" w:rsidRDefault="00642220" w:rsidP="00642220">
            <w:pPr>
              <w:rPr>
                <w:rFonts w:ascii="Times New Roman" w:hAnsi="Times New Roman" w:cs="Times New Roman"/>
                <w:color w:val="171717" w:themeColor="background2" w:themeShade="1A"/>
              </w:rPr>
            </w:pPr>
          </w:p>
        </w:tc>
      </w:tr>
      <w:tr w:rsidR="00642220" w:rsidRPr="00501A34" w14:paraId="7030ABBB" w14:textId="77777777" w:rsidTr="00642220">
        <w:trPr>
          <w:cantSplit/>
        </w:trPr>
        <w:tc>
          <w:tcPr>
            <w:tcW w:w="22" w:type="dxa"/>
            <w:vMerge w:val="restart"/>
            <w:tcBorders>
              <w:top w:val="single" w:sz="8" w:space="0" w:color="152935"/>
              <w:left w:val="nil"/>
              <w:bottom w:val="single" w:sz="8" w:space="0" w:color="152935"/>
              <w:right w:val="nil"/>
            </w:tcBorders>
            <w:shd w:val="clear" w:color="auto" w:fill="E0E0E0"/>
          </w:tcPr>
          <w:p w14:paraId="340DC298" w14:textId="77777777" w:rsidR="00642220" w:rsidRDefault="00642220" w:rsidP="00642220">
            <w:pPr>
              <w:spacing w:line="320" w:lineRule="atLeast"/>
              <w:ind w:left="60" w:right="60"/>
              <w:rPr>
                <w:rFonts w:ascii="Arial" w:hAnsi="Arial" w:cs="Arial"/>
                <w:color w:val="264A60"/>
              </w:rPr>
            </w:pPr>
            <w:r>
              <w:rPr>
                <w:rFonts w:ascii="Arial" w:hAnsi="Arial" w:cs="Arial"/>
                <w:color w:val="264A60"/>
              </w:rPr>
              <w:t>Step 1</w:t>
            </w:r>
          </w:p>
        </w:tc>
        <w:tc>
          <w:tcPr>
            <w:tcW w:w="2408" w:type="dxa"/>
            <w:vMerge w:val="restart"/>
            <w:tcBorders>
              <w:top w:val="single" w:sz="8" w:space="0" w:color="152935"/>
              <w:left w:val="nil"/>
              <w:bottom w:val="nil"/>
              <w:right w:val="nil"/>
            </w:tcBorders>
            <w:shd w:val="clear" w:color="auto" w:fill="E0E0E0"/>
          </w:tcPr>
          <w:p w14:paraId="0EEF1A63" w14:textId="77777777" w:rsidR="00642220" w:rsidRPr="00501A34" w:rsidRDefault="00642220" w:rsidP="00642220">
            <w:pPr>
              <w:spacing w:line="320" w:lineRule="atLeast"/>
              <w:ind w:left="60" w:right="60"/>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Treatment Completion Status</w:t>
            </w:r>
          </w:p>
        </w:tc>
        <w:tc>
          <w:tcPr>
            <w:tcW w:w="720" w:type="dxa"/>
            <w:tcBorders>
              <w:top w:val="single" w:sz="8" w:space="0" w:color="152935"/>
              <w:left w:val="nil"/>
              <w:bottom w:val="single" w:sz="8" w:space="0" w:color="AEAEAE"/>
              <w:right w:val="nil"/>
            </w:tcBorders>
            <w:shd w:val="clear" w:color="auto" w:fill="E0E0E0"/>
          </w:tcPr>
          <w:p w14:paraId="05D4014A" w14:textId="77777777" w:rsidR="00642220" w:rsidRPr="00501A34" w:rsidRDefault="00642220" w:rsidP="00642220">
            <w:pPr>
              <w:spacing w:line="320" w:lineRule="atLeast"/>
              <w:ind w:left="60" w:right="60"/>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.00</w:t>
            </w:r>
          </w:p>
        </w:tc>
        <w:tc>
          <w:tcPr>
            <w:tcW w:w="1620" w:type="dxa"/>
            <w:tcBorders>
              <w:top w:val="single" w:sz="8" w:space="0" w:color="152935"/>
              <w:left w:val="nil"/>
              <w:bottom w:val="single" w:sz="8" w:space="0" w:color="AEAEAE"/>
              <w:right w:val="single" w:sz="8" w:space="0" w:color="E0E0E0"/>
            </w:tcBorders>
            <w:shd w:val="clear" w:color="auto" w:fill="FFFFFF"/>
          </w:tcPr>
          <w:p w14:paraId="314225A3" w14:textId="77777777" w:rsidR="00642220" w:rsidRPr="00501A34" w:rsidRDefault="00642220" w:rsidP="00642220">
            <w:pPr>
              <w:spacing w:line="320" w:lineRule="atLeast"/>
              <w:ind w:left="60" w:right="60"/>
              <w:jc w:val="right"/>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7</w:t>
            </w:r>
          </w:p>
        </w:tc>
        <w:tc>
          <w:tcPr>
            <w:tcW w:w="1530" w:type="dxa"/>
            <w:tcBorders>
              <w:top w:val="single" w:sz="8" w:space="0" w:color="152935"/>
              <w:left w:val="single" w:sz="8" w:space="0" w:color="E0E0E0"/>
              <w:bottom w:val="single" w:sz="8" w:space="0" w:color="AEAEAE"/>
              <w:right w:val="single" w:sz="8" w:space="0" w:color="E0E0E0"/>
            </w:tcBorders>
            <w:shd w:val="clear" w:color="auto" w:fill="FFFFFF"/>
          </w:tcPr>
          <w:p w14:paraId="51AAA911" w14:textId="77777777" w:rsidR="00642220" w:rsidRPr="00501A34" w:rsidRDefault="00642220" w:rsidP="00642220">
            <w:pPr>
              <w:spacing w:line="320" w:lineRule="atLeast"/>
              <w:ind w:left="60" w:right="60"/>
              <w:jc w:val="right"/>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11</w:t>
            </w:r>
          </w:p>
        </w:tc>
        <w:tc>
          <w:tcPr>
            <w:tcW w:w="2070" w:type="dxa"/>
            <w:tcBorders>
              <w:top w:val="single" w:sz="8" w:space="0" w:color="152935"/>
              <w:left w:val="single" w:sz="8" w:space="0" w:color="E0E0E0"/>
              <w:bottom w:val="single" w:sz="8" w:space="0" w:color="AEAEAE"/>
              <w:right w:val="nil"/>
            </w:tcBorders>
            <w:shd w:val="clear" w:color="auto" w:fill="FFFFFF"/>
          </w:tcPr>
          <w:p w14:paraId="1B24DCA0" w14:textId="77777777" w:rsidR="00642220" w:rsidRPr="00501A34" w:rsidRDefault="00642220" w:rsidP="00642220">
            <w:pPr>
              <w:spacing w:line="320" w:lineRule="atLeast"/>
              <w:ind w:left="60" w:right="60"/>
              <w:jc w:val="right"/>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38.9</w:t>
            </w:r>
          </w:p>
        </w:tc>
      </w:tr>
      <w:tr w:rsidR="00642220" w:rsidRPr="00501A34" w14:paraId="676E0E30" w14:textId="77777777" w:rsidTr="00642220">
        <w:trPr>
          <w:cantSplit/>
        </w:trPr>
        <w:tc>
          <w:tcPr>
            <w:tcW w:w="22" w:type="dxa"/>
            <w:vMerge/>
            <w:tcBorders>
              <w:top w:val="single" w:sz="8" w:space="0" w:color="152935"/>
              <w:left w:val="nil"/>
              <w:bottom w:val="single" w:sz="8" w:space="0" w:color="152935"/>
              <w:right w:val="nil"/>
            </w:tcBorders>
            <w:shd w:val="clear" w:color="auto" w:fill="E0E0E0"/>
          </w:tcPr>
          <w:p w14:paraId="16391B53" w14:textId="77777777" w:rsidR="00642220" w:rsidRDefault="00642220" w:rsidP="00642220">
            <w:pPr>
              <w:rPr>
                <w:rFonts w:ascii="Arial" w:hAnsi="Arial" w:cs="Arial"/>
                <w:color w:val="010205"/>
              </w:rPr>
            </w:pPr>
          </w:p>
        </w:tc>
        <w:tc>
          <w:tcPr>
            <w:tcW w:w="2408" w:type="dxa"/>
            <w:vMerge/>
            <w:tcBorders>
              <w:top w:val="single" w:sz="8" w:space="0" w:color="152935"/>
              <w:left w:val="nil"/>
              <w:bottom w:val="nil"/>
              <w:right w:val="nil"/>
            </w:tcBorders>
            <w:shd w:val="clear" w:color="auto" w:fill="E0E0E0"/>
          </w:tcPr>
          <w:p w14:paraId="27D9F255" w14:textId="77777777" w:rsidR="00642220" w:rsidRPr="00501A34" w:rsidRDefault="00642220" w:rsidP="00642220">
            <w:pPr>
              <w:rPr>
                <w:rFonts w:ascii="Times New Roman" w:hAnsi="Times New Roman" w:cs="Times New Roman"/>
                <w:color w:val="171717" w:themeColor="background2" w:themeShade="1A"/>
              </w:rPr>
            </w:pPr>
          </w:p>
        </w:tc>
        <w:tc>
          <w:tcPr>
            <w:tcW w:w="720" w:type="dxa"/>
            <w:tcBorders>
              <w:top w:val="single" w:sz="8" w:space="0" w:color="AEAEAE"/>
              <w:left w:val="nil"/>
              <w:bottom w:val="nil"/>
              <w:right w:val="nil"/>
            </w:tcBorders>
            <w:shd w:val="clear" w:color="auto" w:fill="E0E0E0"/>
          </w:tcPr>
          <w:p w14:paraId="6F325CAD" w14:textId="77777777" w:rsidR="00642220" w:rsidRPr="00501A34" w:rsidRDefault="00642220" w:rsidP="00642220">
            <w:pPr>
              <w:spacing w:line="320" w:lineRule="atLeast"/>
              <w:ind w:left="60" w:right="60"/>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1.00</w:t>
            </w:r>
          </w:p>
        </w:tc>
        <w:tc>
          <w:tcPr>
            <w:tcW w:w="1620" w:type="dxa"/>
            <w:tcBorders>
              <w:top w:val="single" w:sz="8" w:space="0" w:color="AEAEAE"/>
              <w:left w:val="nil"/>
              <w:bottom w:val="nil"/>
              <w:right w:val="single" w:sz="8" w:space="0" w:color="E0E0E0"/>
            </w:tcBorders>
            <w:shd w:val="clear" w:color="auto" w:fill="FFFFFF"/>
          </w:tcPr>
          <w:p w14:paraId="7A1A42B8" w14:textId="77777777" w:rsidR="00642220" w:rsidRPr="00501A34" w:rsidRDefault="00642220" w:rsidP="00642220">
            <w:pPr>
              <w:spacing w:line="320" w:lineRule="atLeast"/>
              <w:ind w:left="60" w:right="60"/>
              <w:jc w:val="right"/>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3</w:t>
            </w:r>
          </w:p>
        </w:tc>
        <w:tc>
          <w:tcPr>
            <w:tcW w:w="1530" w:type="dxa"/>
            <w:tcBorders>
              <w:top w:val="single" w:sz="8" w:space="0" w:color="AEAEAE"/>
              <w:left w:val="single" w:sz="8" w:space="0" w:color="E0E0E0"/>
              <w:bottom w:val="nil"/>
              <w:right w:val="single" w:sz="8" w:space="0" w:color="E0E0E0"/>
            </w:tcBorders>
            <w:shd w:val="clear" w:color="auto" w:fill="FFFFFF"/>
          </w:tcPr>
          <w:p w14:paraId="5C7E8002" w14:textId="77777777" w:rsidR="00642220" w:rsidRPr="00501A34" w:rsidRDefault="00642220" w:rsidP="00642220">
            <w:pPr>
              <w:spacing w:line="320" w:lineRule="atLeast"/>
              <w:ind w:left="60" w:right="60"/>
              <w:jc w:val="right"/>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59</w:t>
            </w:r>
          </w:p>
        </w:tc>
        <w:tc>
          <w:tcPr>
            <w:tcW w:w="2070" w:type="dxa"/>
            <w:tcBorders>
              <w:top w:val="single" w:sz="8" w:space="0" w:color="AEAEAE"/>
              <w:left w:val="single" w:sz="8" w:space="0" w:color="E0E0E0"/>
              <w:bottom w:val="nil"/>
              <w:right w:val="nil"/>
            </w:tcBorders>
            <w:shd w:val="clear" w:color="auto" w:fill="FFFFFF"/>
          </w:tcPr>
          <w:p w14:paraId="7C01AD9B" w14:textId="77777777" w:rsidR="00642220" w:rsidRPr="00501A34" w:rsidRDefault="00642220" w:rsidP="00642220">
            <w:pPr>
              <w:spacing w:line="320" w:lineRule="atLeast"/>
              <w:ind w:left="60" w:right="60"/>
              <w:jc w:val="right"/>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95.2</w:t>
            </w:r>
          </w:p>
        </w:tc>
      </w:tr>
      <w:tr w:rsidR="00642220" w:rsidRPr="00501A34" w14:paraId="19BB1526" w14:textId="77777777" w:rsidTr="00642220">
        <w:trPr>
          <w:cantSplit/>
          <w:trHeight w:val="485"/>
        </w:trPr>
        <w:tc>
          <w:tcPr>
            <w:tcW w:w="22" w:type="dxa"/>
            <w:vMerge/>
            <w:tcBorders>
              <w:top w:val="single" w:sz="8" w:space="0" w:color="152935"/>
              <w:left w:val="nil"/>
              <w:bottom w:val="single" w:sz="8" w:space="0" w:color="152935"/>
              <w:right w:val="nil"/>
            </w:tcBorders>
            <w:shd w:val="clear" w:color="auto" w:fill="E0E0E0"/>
          </w:tcPr>
          <w:p w14:paraId="04234373" w14:textId="77777777" w:rsidR="00642220" w:rsidRDefault="00642220" w:rsidP="00642220">
            <w:pPr>
              <w:rPr>
                <w:rFonts w:ascii="Arial" w:hAnsi="Arial" w:cs="Arial"/>
                <w:color w:val="010205"/>
              </w:rPr>
            </w:pPr>
          </w:p>
        </w:tc>
        <w:tc>
          <w:tcPr>
            <w:tcW w:w="3128" w:type="dxa"/>
            <w:gridSpan w:val="2"/>
            <w:tcBorders>
              <w:top w:val="single" w:sz="8" w:space="0" w:color="AEAEAE"/>
              <w:left w:val="nil"/>
              <w:bottom w:val="single" w:sz="8" w:space="0" w:color="152935"/>
              <w:right w:val="nil"/>
            </w:tcBorders>
            <w:shd w:val="clear" w:color="auto" w:fill="E0E0E0"/>
          </w:tcPr>
          <w:p w14:paraId="57DF377E" w14:textId="77777777" w:rsidR="00642220" w:rsidRPr="00501A34" w:rsidRDefault="00642220" w:rsidP="00642220">
            <w:pPr>
              <w:spacing w:line="320" w:lineRule="atLeast"/>
              <w:ind w:left="60" w:right="60"/>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Overall Percentage</w:t>
            </w:r>
          </w:p>
        </w:tc>
        <w:tc>
          <w:tcPr>
            <w:tcW w:w="1620" w:type="dxa"/>
            <w:tcBorders>
              <w:top w:val="single" w:sz="8" w:space="0" w:color="AEAEAE"/>
              <w:left w:val="nil"/>
              <w:bottom w:val="single" w:sz="8" w:space="0" w:color="152935"/>
              <w:right w:val="single" w:sz="8" w:space="0" w:color="E0E0E0"/>
            </w:tcBorders>
            <w:shd w:val="clear" w:color="auto" w:fill="FFFFFF"/>
            <w:vAlign w:val="center"/>
          </w:tcPr>
          <w:p w14:paraId="2960B6C4" w14:textId="77777777" w:rsidR="00642220" w:rsidRPr="00501A34" w:rsidRDefault="00642220" w:rsidP="00642220">
            <w:pPr>
              <w:rPr>
                <w:rFonts w:ascii="Times New Roman" w:hAnsi="Times New Roman" w:cs="Times New Roman"/>
                <w:color w:val="171717" w:themeColor="background2" w:themeShade="1A"/>
              </w:rPr>
            </w:pPr>
          </w:p>
        </w:tc>
        <w:tc>
          <w:tcPr>
            <w:tcW w:w="15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E503672" w14:textId="77777777" w:rsidR="00642220" w:rsidRPr="00501A34" w:rsidRDefault="00642220" w:rsidP="00642220">
            <w:pPr>
              <w:rPr>
                <w:rFonts w:ascii="Times New Roman" w:hAnsi="Times New Roman" w:cs="Times New Roman"/>
                <w:color w:val="171717" w:themeColor="background2" w:themeShade="1A"/>
              </w:rPr>
            </w:pPr>
          </w:p>
        </w:tc>
        <w:tc>
          <w:tcPr>
            <w:tcW w:w="2070" w:type="dxa"/>
            <w:tcBorders>
              <w:top w:val="single" w:sz="8" w:space="0" w:color="AEAEAE"/>
              <w:left w:val="single" w:sz="8" w:space="0" w:color="E0E0E0"/>
              <w:bottom w:val="single" w:sz="8" w:space="0" w:color="152935"/>
              <w:right w:val="nil"/>
            </w:tcBorders>
            <w:shd w:val="clear" w:color="auto" w:fill="FFFFFF"/>
          </w:tcPr>
          <w:p w14:paraId="6645AAEC" w14:textId="77777777" w:rsidR="00642220" w:rsidRPr="00501A34" w:rsidRDefault="00642220" w:rsidP="00642220">
            <w:pPr>
              <w:spacing w:line="320" w:lineRule="atLeast"/>
              <w:ind w:left="60" w:right="60"/>
              <w:jc w:val="right"/>
              <w:rPr>
                <w:rFonts w:ascii="Times New Roman" w:hAnsi="Times New Roman" w:cs="Times New Roman"/>
                <w:color w:val="171717" w:themeColor="background2" w:themeShade="1A"/>
              </w:rPr>
            </w:pPr>
            <w:r w:rsidRPr="00501A34">
              <w:rPr>
                <w:rFonts w:ascii="Times New Roman" w:hAnsi="Times New Roman" w:cs="Times New Roman"/>
                <w:color w:val="171717" w:themeColor="background2" w:themeShade="1A"/>
              </w:rPr>
              <w:t>82.5</w:t>
            </w:r>
          </w:p>
        </w:tc>
      </w:tr>
    </w:tbl>
    <w:p w14:paraId="27FA4FA1" w14:textId="77777777" w:rsidR="00E43FDD" w:rsidRPr="00E43FDD" w:rsidRDefault="00E43FDD" w:rsidP="00501A34">
      <w:pPr>
        <w:spacing w:line="480" w:lineRule="auto"/>
        <w:rPr>
          <w:rFonts w:ascii="Times New Roman" w:hAnsi="Times New Roman" w:cs="Times New Roman"/>
          <w:color w:val="171717" w:themeColor="background2" w:themeShade="1A"/>
        </w:rPr>
      </w:pP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0"/>
        <w:gridCol w:w="2250"/>
        <w:gridCol w:w="810"/>
        <w:gridCol w:w="810"/>
        <w:gridCol w:w="900"/>
        <w:gridCol w:w="630"/>
        <w:gridCol w:w="810"/>
        <w:gridCol w:w="900"/>
        <w:gridCol w:w="900"/>
        <w:gridCol w:w="900"/>
      </w:tblGrid>
      <w:tr w:rsidR="00D61E6F" w:rsidRPr="00EC1D62" w14:paraId="4F38722B" w14:textId="77777777" w:rsidTr="009C66BF">
        <w:trPr>
          <w:cantSplit/>
          <w:trHeight w:val="414"/>
        </w:trPr>
        <w:tc>
          <w:tcPr>
            <w:tcW w:w="9180" w:type="dxa"/>
            <w:gridSpan w:val="10"/>
            <w:tcBorders>
              <w:top w:val="nil"/>
              <w:left w:val="nil"/>
              <w:bottom w:val="nil"/>
              <w:right w:val="nil"/>
            </w:tcBorders>
            <w:shd w:val="clear" w:color="auto" w:fill="FFFFFF"/>
            <w:vAlign w:val="center"/>
          </w:tcPr>
          <w:p w14:paraId="4D5FA0E3" w14:textId="77777777" w:rsidR="00642220" w:rsidRDefault="00642220" w:rsidP="00D61E6F">
            <w:pPr>
              <w:spacing w:line="320" w:lineRule="atLeast"/>
              <w:ind w:right="60"/>
              <w:rPr>
                <w:rFonts w:ascii="Times New Roman" w:hAnsi="Times New Roman" w:cs="Times New Roman"/>
                <w:i/>
                <w:iCs/>
                <w:color w:val="171717" w:themeColor="background2" w:themeShade="1A"/>
              </w:rPr>
            </w:pPr>
          </w:p>
          <w:p w14:paraId="27FDD09A" w14:textId="012A432C" w:rsidR="00D02349" w:rsidRPr="00EC1D62" w:rsidRDefault="00D61E6F" w:rsidP="00D61E6F">
            <w:pPr>
              <w:spacing w:line="320" w:lineRule="atLeast"/>
              <w:ind w:right="60"/>
              <w:rPr>
                <w:rFonts w:ascii="Times New Roman" w:hAnsi="Times New Roman" w:cs="Times New Roman"/>
                <w:color w:val="171717" w:themeColor="background2" w:themeShade="1A"/>
              </w:rPr>
            </w:pPr>
            <w:r w:rsidRPr="00EC1D62">
              <w:rPr>
                <w:rFonts w:ascii="Times New Roman" w:hAnsi="Times New Roman" w:cs="Times New Roman"/>
                <w:i/>
                <w:iCs/>
                <w:color w:val="171717" w:themeColor="background2" w:themeShade="1A"/>
              </w:rPr>
              <w:t xml:space="preserve">Table </w:t>
            </w:r>
            <w:r w:rsidR="00501A34">
              <w:rPr>
                <w:rFonts w:ascii="Times New Roman" w:hAnsi="Times New Roman" w:cs="Times New Roman"/>
                <w:i/>
                <w:iCs/>
                <w:color w:val="171717" w:themeColor="background2" w:themeShade="1A"/>
              </w:rPr>
              <w:t>5</w:t>
            </w:r>
            <w:r w:rsidRPr="00EC1D62">
              <w:rPr>
                <w:rFonts w:ascii="Times New Roman" w:hAnsi="Times New Roman" w:cs="Times New Roman"/>
                <w:b/>
                <w:bCs/>
                <w:color w:val="171717" w:themeColor="background2" w:themeShade="1A"/>
              </w:rPr>
              <w:t xml:space="preserve">                                                          Variables in the Equation</w:t>
            </w:r>
          </w:p>
        </w:tc>
      </w:tr>
      <w:tr w:rsidR="00D02349" w:rsidRPr="00EC1D62" w14:paraId="33FD9A69" w14:textId="77777777" w:rsidTr="009C66BF">
        <w:trPr>
          <w:cantSplit/>
          <w:trHeight w:val="739"/>
        </w:trPr>
        <w:tc>
          <w:tcPr>
            <w:tcW w:w="2520" w:type="dxa"/>
            <w:gridSpan w:val="2"/>
            <w:vMerge w:val="restart"/>
            <w:tcBorders>
              <w:top w:val="nil"/>
              <w:left w:val="nil"/>
              <w:bottom w:val="nil"/>
              <w:right w:val="nil"/>
            </w:tcBorders>
            <w:shd w:val="clear" w:color="auto" w:fill="FFFFFF"/>
            <w:vAlign w:val="bottom"/>
          </w:tcPr>
          <w:p w14:paraId="4380CDBD" w14:textId="77777777" w:rsidR="00D02349" w:rsidRPr="00EC1D62" w:rsidRDefault="00D02349" w:rsidP="00437E3A">
            <w:pPr>
              <w:rPr>
                <w:rFonts w:ascii="Times New Roman" w:hAnsi="Times New Roman" w:cs="Times New Roman"/>
              </w:rPr>
            </w:pPr>
          </w:p>
        </w:tc>
        <w:tc>
          <w:tcPr>
            <w:tcW w:w="810" w:type="dxa"/>
            <w:vMerge w:val="restart"/>
            <w:tcBorders>
              <w:top w:val="nil"/>
              <w:left w:val="nil"/>
              <w:bottom w:val="nil"/>
              <w:right w:val="single" w:sz="8" w:space="0" w:color="E0E0E0"/>
            </w:tcBorders>
            <w:shd w:val="clear" w:color="auto" w:fill="FFFFFF"/>
            <w:vAlign w:val="bottom"/>
          </w:tcPr>
          <w:p w14:paraId="3F6197A3" w14:textId="77777777" w:rsidR="00D02349" w:rsidRPr="00EC1D62" w:rsidRDefault="00D02349" w:rsidP="00437E3A">
            <w:pPr>
              <w:spacing w:line="320" w:lineRule="atLeast"/>
              <w:ind w:left="60" w:right="60"/>
              <w:jc w:val="center"/>
              <w:rPr>
                <w:rFonts w:ascii="Times New Roman" w:hAnsi="Times New Roman" w:cs="Times New Roman"/>
                <w:color w:val="264A60"/>
              </w:rPr>
            </w:pPr>
            <w:r w:rsidRPr="00EC1D62">
              <w:rPr>
                <w:rFonts w:ascii="Times New Roman" w:hAnsi="Times New Roman" w:cs="Times New Roman"/>
                <w:color w:val="264A60"/>
              </w:rPr>
              <w:t>B</w:t>
            </w:r>
          </w:p>
        </w:tc>
        <w:tc>
          <w:tcPr>
            <w:tcW w:w="810" w:type="dxa"/>
            <w:vMerge w:val="restart"/>
            <w:tcBorders>
              <w:top w:val="nil"/>
              <w:left w:val="single" w:sz="8" w:space="0" w:color="E0E0E0"/>
              <w:bottom w:val="nil"/>
              <w:right w:val="single" w:sz="8" w:space="0" w:color="E0E0E0"/>
            </w:tcBorders>
            <w:shd w:val="clear" w:color="auto" w:fill="FFFFFF"/>
            <w:vAlign w:val="bottom"/>
          </w:tcPr>
          <w:p w14:paraId="1E032919" w14:textId="77777777" w:rsidR="00D02349" w:rsidRPr="00EC1D62" w:rsidRDefault="00D02349"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S.E.</w:t>
            </w:r>
          </w:p>
        </w:tc>
        <w:tc>
          <w:tcPr>
            <w:tcW w:w="900" w:type="dxa"/>
            <w:vMerge w:val="restart"/>
            <w:tcBorders>
              <w:top w:val="nil"/>
              <w:left w:val="single" w:sz="8" w:space="0" w:color="E0E0E0"/>
              <w:bottom w:val="nil"/>
              <w:right w:val="single" w:sz="8" w:space="0" w:color="E0E0E0"/>
            </w:tcBorders>
            <w:shd w:val="clear" w:color="auto" w:fill="FFFFFF"/>
            <w:vAlign w:val="bottom"/>
          </w:tcPr>
          <w:p w14:paraId="7A4C7899" w14:textId="77777777" w:rsidR="00D02349" w:rsidRPr="00EC1D62" w:rsidRDefault="00D02349"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Wald</w:t>
            </w:r>
          </w:p>
        </w:tc>
        <w:tc>
          <w:tcPr>
            <w:tcW w:w="630" w:type="dxa"/>
            <w:vMerge w:val="restart"/>
            <w:tcBorders>
              <w:top w:val="nil"/>
              <w:left w:val="single" w:sz="8" w:space="0" w:color="E0E0E0"/>
              <w:bottom w:val="nil"/>
              <w:right w:val="single" w:sz="8" w:space="0" w:color="E0E0E0"/>
            </w:tcBorders>
            <w:shd w:val="clear" w:color="auto" w:fill="FFFFFF"/>
            <w:vAlign w:val="bottom"/>
          </w:tcPr>
          <w:p w14:paraId="62BB8196" w14:textId="77777777" w:rsidR="00D02349" w:rsidRPr="00EC1D62" w:rsidRDefault="00D02349"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df</w:t>
            </w:r>
          </w:p>
        </w:tc>
        <w:tc>
          <w:tcPr>
            <w:tcW w:w="810" w:type="dxa"/>
            <w:vMerge w:val="restart"/>
            <w:tcBorders>
              <w:top w:val="nil"/>
              <w:left w:val="single" w:sz="8" w:space="0" w:color="E0E0E0"/>
              <w:bottom w:val="nil"/>
              <w:right w:val="single" w:sz="8" w:space="0" w:color="E0E0E0"/>
            </w:tcBorders>
            <w:shd w:val="clear" w:color="auto" w:fill="FFFFFF"/>
            <w:vAlign w:val="bottom"/>
          </w:tcPr>
          <w:p w14:paraId="4E674902" w14:textId="77777777" w:rsidR="00D02349" w:rsidRPr="00EC1D62" w:rsidRDefault="00D02349"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Sig.</w:t>
            </w:r>
          </w:p>
        </w:tc>
        <w:tc>
          <w:tcPr>
            <w:tcW w:w="900" w:type="dxa"/>
            <w:vMerge w:val="restart"/>
            <w:tcBorders>
              <w:top w:val="nil"/>
              <w:left w:val="single" w:sz="8" w:space="0" w:color="E0E0E0"/>
              <w:bottom w:val="nil"/>
              <w:right w:val="single" w:sz="8" w:space="0" w:color="E0E0E0"/>
            </w:tcBorders>
            <w:shd w:val="clear" w:color="auto" w:fill="FFFFFF"/>
            <w:vAlign w:val="bottom"/>
          </w:tcPr>
          <w:p w14:paraId="6B68B2AE" w14:textId="77777777" w:rsidR="00D02349" w:rsidRPr="00EC1D62" w:rsidRDefault="00D02349"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Exp(B)</w:t>
            </w:r>
          </w:p>
        </w:tc>
        <w:tc>
          <w:tcPr>
            <w:tcW w:w="1800" w:type="dxa"/>
            <w:gridSpan w:val="2"/>
            <w:tcBorders>
              <w:top w:val="nil"/>
              <w:left w:val="single" w:sz="8" w:space="0" w:color="E0E0E0"/>
              <w:bottom w:val="nil"/>
              <w:right w:val="nil"/>
            </w:tcBorders>
            <w:shd w:val="clear" w:color="auto" w:fill="FFFFFF"/>
            <w:vAlign w:val="bottom"/>
          </w:tcPr>
          <w:p w14:paraId="2A9BBF10" w14:textId="77777777" w:rsidR="00D02349" w:rsidRPr="00EC1D62" w:rsidRDefault="00D02349"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 xml:space="preserve">95% </w:t>
            </w:r>
            <w:proofErr w:type="spellStart"/>
            <w:r w:rsidRPr="00EC1D62">
              <w:rPr>
                <w:rFonts w:ascii="Times New Roman" w:hAnsi="Times New Roman" w:cs="Times New Roman"/>
                <w:color w:val="171717" w:themeColor="background2" w:themeShade="1A"/>
              </w:rPr>
              <w:t>C.I.for</w:t>
            </w:r>
            <w:proofErr w:type="spellEnd"/>
            <w:r w:rsidRPr="00EC1D62">
              <w:rPr>
                <w:rFonts w:ascii="Times New Roman" w:hAnsi="Times New Roman" w:cs="Times New Roman"/>
                <w:color w:val="171717" w:themeColor="background2" w:themeShade="1A"/>
              </w:rPr>
              <w:t xml:space="preserve"> EXP(B)</w:t>
            </w:r>
          </w:p>
        </w:tc>
      </w:tr>
      <w:tr w:rsidR="00D02349" w:rsidRPr="00EC1D62" w14:paraId="558D8AA3" w14:textId="77777777" w:rsidTr="009C66BF">
        <w:trPr>
          <w:cantSplit/>
          <w:trHeight w:val="379"/>
        </w:trPr>
        <w:tc>
          <w:tcPr>
            <w:tcW w:w="2520" w:type="dxa"/>
            <w:gridSpan w:val="2"/>
            <w:vMerge/>
            <w:tcBorders>
              <w:top w:val="nil"/>
              <w:left w:val="nil"/>
              <w:bottom w:val="nil"/>
              <w:right w:val="nil"/>
            </w:tcBorders>
            <w:shd w:val="clear" w:color="auto" w:fill="FFFFFF"/>
            <w:vAlign w:val="bottom"/>
          </w:tcPr>
          <w:p w14:paraId="23198091" w14:textId="77777777" w:rsidR="00D02349" w:rsidRPr="00EC1D62" w:rsidRDefault="00D02349" w:rsidP="00437E3A">
            <w:pPr>
              <w:rPr>
                <w:rFonts w:ascii="Times New Roman" w:hAnsi="Times New Roman" w:cs="Times New Roman"/>
                <w:color w:val="264A60"/>
              </w:rPr>
            </w:pPr>
          </w:p>
        </w:tc>
        <w:tc>
          <w:tcPr>
            <w:tcW w:w="810" w:type="dxa"/>
            <w:vMerge/>
            <w:tcBorders>
              <w:top w:val="nil"/>
              <w:left w:val="nil"/>
              <w:bottom w:val="nil"/>
              <w:right w:val="single" w:sz="8" w:space="0" w:color="E0E0E0"/>
            </w:tcBorders>
            <w:shd w:val="clear" w:color="auto" w:fill="FFFFFF"/>
            <w:vAlign w:val="bottom"/>
          </w:tcPr>
          <w:p w14:paraId="24660D06" w14:textId="77777777" w:rsidR="00D02349" w:rsidRPr="00EC1D62" w:rsidRDefault="00D02349" w:rsidP="00437E3A">
            <w:pPr>
              <w:rPr>
                <w:rFonts w:ascii="Times New Roman" w:hAnsi="Times New Roman" w:cs="Times New Roman"/>
                <w:color w:val="264A60"/>
              </w:rPr>
            </w:pPr>
          </w:p>
        </w:tc>
        <w:tc>
          <w:tcPr>
            <w:tcW w:w="810" w:type="dxa"/>
            <w:vMerge/>
            <w:tcBorders>
              <w:top w:val="nil"/>
              <w:left w:val="single" w:sz="8" w:space="0" w:color="E0E0E0"/>
              <w:bottom w:val="nil"/>
              <w:right w:val="single" w:sz="8" w:space="0" w:color="E0E0E0"/>
            </w:tcBorders>
            <w:shd w:val="clear" w:color="auto" w:fill="FFFFFF"/>
            <w:vAlign w:val="bottom"/>
          </w:tcPr>
          <w:p w14:paraId="7A0E6A8E" w14:textId="77777777" w:rsidR="00D02349" w:rsidRPr="00EC1D62" w:rsidRDefault="00D02349" w:rsidP="00437E3A">
            <w:pPr>
              <w:rPr>
                <w:rFonts w:ascii="Times New Roman" w:hAnsi="Times New Roman" w:cs="Times New Roman"/>
                <w:color w:val="171717" w:themeColor="background2" w:themeShade="1A"/>
              </w:rPr>
            </w:pPr>
          </w:p>
        </w:tc>
        <w:tc>
          <w:tcPr>
            <w:tcW w:w="900" w:type="dxa"/>
            <w:vMerge/>
            <w:tcBorders>
              <w:top w:val="nil"/>
              <w:left w:val="single" w:sz="8" w:space="0" w:color="E0E0E0"/>
              <w:bottom w:val="nil"/>
              <w:right w:val="single" w:sz="8" w:space="0" w:color="E0E0E0"/>
            </w:tcBorders>
            <w:shd w:val="clear" w:color="auto" w:fill="FFFFFF"/>
            <w:vAlign w:val="bottom"/>
          </w:tcPr>
          <w:p w14:paraId="161ABF73" w14:textId="77777777" w:rsidR="00D02349" w:rsidRPr="00EC1D62" w:rsidRDefault="00D02349" w:rsidP="00437E3A">
            <w:pPr>
              <w:rPr>
                <w:rFonts w:ascii="Times New Roman" w:hAnsi="Times New Roman" w:cs="Times New Roman"/>
                <w:color w:val="171717" w:themeColor="background2" w:themeShade="1A"/>
              </w:rPr>
            </w:pPr>
          </w:p>
        </w:tc>
        <w:tc>
          <w:tcPr>
            <w:tcW w:w="630" w:type="dxa"/>
            <w:vMerge/>
            <w:tcBorders>
              <w:top w:val="nil"/>
              <w:left w:val="single" w:sz="8" w:space="0" w:color="E0E0E0"/>
              <w:bottom w:val="nil"/>
              <w:right w:val="single" w:sz="8" w:space="0" w:color="E0E0E0"/>
            </w:tcBorders>
            <w:shd w:val="clear" w:color="auto" w:fill="FFFFFF"/>
            <w:vAlign w:val="bottom"/>
          </w:tcPr>
          <w:p w14:paraId="1B2F6DFB" w14:textId="77777777" w:rsidR="00D02349" w:rsidRPr="00EC1D62" w:rsidRDefault="00D02349" w:rsidP="00437E3A">
            <w:pPr>
              <w:rPr>
                <w:rFonts w:ascii="Times New Roman" w:hAnsi="Times New Roman" w:cs="Times New Roman"/>
                <w:color w:val="171717" w:themeColor="background2" w:themeShade="1A"/>
              </w:rPr>
            </w:pPr>
          </w:p>
        </w:tc>
        <w:tc>
          <w:tcPr>
            <w:tcW w:w="810" w:type="dxa"/>
            <w:vMerge/>
            <w:tcBorders>
              <w:top w:val="nil"/>
              <w:left w:val="single" w:sz="8" w:space="0" w:color="E0E0E0"/>
              <w:bottom w:val="nil"/>
              <w:right w:val="single" w:sz="8" w:space="0" w:color="E0E0E0"/>
            </w:tcBorders>
            <w:shd w:val="clear" w:color="auto" w:fill="FFFFFF"/>
            <w:vAlign w:val="bottom"/>
          </w:tcPr>
          <w:p w14:paraId="059AE970" w14:textId="77777777" w:rsidR="00D02349" w:rsidRPr="00EC1D62" w:rsidRDefault="00D02349" w:rsidP="00437E3A">
            <w:pPr>
              <w:rPr>
                <w:rFonts w:ascii="Times New Roman" w:hAnsi="Times New Roman" w:cs="Times New Roman"/>
                <w:color w:val="171717" w:themeColor="background2" w:themeShade="1A"/>
              </w:rPr>
            </w:pPr>
          </w:p>
        </w:tc>
        <w:tc>
          <w:tcPr>
            <w:tcW w:w="900" w:type="dxa"/>
            <w:vMerge/>
            <w:tcBorders>
              <w:top w:val="nil"/>
              <w:left w:val="single" w:sz="8" w:space="0" w:color="E0E0E0"/>
              <w:bottom w:val="nil"/>
              <w:right w:val="single" w:sz="8" w:space="0" w:color="E0E0E0"/>
            </w:tcBorders>
            <w:shd w:val="clear" w:color="auto" w:fill="FFFFFF"/>
            <w:vAlign w:val="bottom"/>
          </w:tcPr>
          <w:p w14:paraId="22FA2A75" w14:textId="77777777" w:rsidR="00D02349" w:rsidRPr="00EC1D62" w:rsidRDefault="00D02349" w:rsidP="00437E3A">
            <w:pPr>
              <w:rPr>
                <w:rFonts w:ascii="Times New Roman" w:hAnsi="Times New Roman" w:cs="Times New Roman"/>
                <w:color w:val="171717" w:themeColor="background2" w:themeShade="1A"/>
              </w:rPr>
            </w:pPr>
          </w:p>
        </w:tc>
        <w:tc>
          <w:tcPr>
            <w:tcW w:w="900" w:type="dxa"/>
            <w:tcBorders>
              <w:top w:val="nil"/>
              <w:left w:val="single" w:sz="8" w:space="0" w:color="E0E0E0"/>
              <w:bottom w:val="single" w:sz="8" w:space="0" w:color="152935"/>
              <w:right w:val="single" w:sz="8" w:space="0" w:color="E0E0E0"/>
            </w:tcBorders>
            <w:shd w:val="clear" w:color="auto" w:fill="FFFFFF"/>
            <w:vAlign w:val="bottom"/>
          </w:tcPr>
          <w:p w14:paraId="723B89E4" w14:textId="77777777" w:rsidR="00D02349" w:rsidRPr="00EC1D62" w:rsidRDefault="00D02349"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Lower</w:t>
            </w:r>
          </w:p>
        </w:tc>
        <w:tc>
          <w:tcPr>
            <w:tcW w:w="900" w:type="dxa"/>
            <w:tcBorders>
              <w:top w:val="nil"/>
              <w:left w:val="single" w:sz="8" w:space="0" w:color="E0E0E0"/>
              <w:bottom w:val="single" w:sz="8" w:space="0" w:color="152935"/>
              <w:right w:val="nil"/>
            </w:tcBorders>
            <w:shd w:val="clear" w:color="auto" w:fill="FFFFFF"/>
            <w:vAlign w:val="bottom"/>
          </w:tcPr>
          <w:p w14:paraId="7125E34A" w14:textId="77777777" w:rsidR="00D02349" w:rsidRPr="00EC1D62" w:rsidRDefault="00D02349" w:rsidP="00437E3A">
            <w:pPr>
              <w:spacing w:line="320" w:lineRule="atLeast"/>
              <w:ind w:left="60" w:right="60"/>
              <w:jc w:val="center"/>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Upper</w:t>
            </w:r>
          </w:p>
        </w:tc>
      </w:tr>
      <w:tr w:rsidR="00642220" w:rsidRPr="00EC1D62" w14:paraId="0C49DAF2" w14:textId="77777777" w:rsidTr="009C66BF">
        <w:trPr>
          <w:cantSplit/>
          <w:trHeight w:val="379"/>
        </w:trPr>
        <w:tc>
          <w:tcPr>
            <w:tcW w:w="270" w:type="dxa"/>
            <w:vMerge w:val="restart"/>
            <w:tcBorders>
              <w:top w:val="single" w:sz="8" w:space="0" w:color="152935"/>
              <w:left w:val="nil"/>
              <w:bottom w:val="single" w:sz="8" w:space="0" w:color="152935"/>
              <w:right w:val="nil"/>
            </w:tcBorders>
            <w:shd w:val="clear" w:color="auto" w:fill="E0E0E0"/>
          </w:tcPr>
          <w:p w14:paraId="320C79B0" w14:textId="77777777" w:rsidR="00D02349" w:rsidRPr="00EC1D62" w:rsidRDefault="00D02349" w:rsidP="00437E3A">
            <w:pPr>
              <w:spacing w:line="320" w:lineRule="atLeast"/>
              <w:ind w:left="60" w:right="60"/>
              <w:rPr>
                <w:rFonts w:ascii="Times New Roman" w:hAnsi="Times New Roman" w:cs="Times New Roman"/>
                <w:color w:val="171717" w:themeColor="background2" w:themeShade="1A"/>
              </w:rPr>
            </w:pPr>
          </w:p>
        </w:tc>
        <w:tc>
          <w:tcPr>
            <w:tcW w:w="2250" w:type="dxa"/>
            <w:tcBorders>
              <w:top w:val="single" w:sz="8" w:space="0" w:color="152935"/>
              <w:left w:val="nil"/>
              <w:bottom w:val="single" w:sz="8" w:space="0" w:color="AEAEAE"/>
              <w:right w:val="nil"/>
            </w:tcBorders>
            <w:shd w:val="clear" w:color="auto" w:fill="E0E0E0"/>
          </w:tcPr>
          <w:p w14:paraId="23A5330D" w14:textId="77C4B371" w:rsidR="00D02349" w:rsidRPr="00EC1D62" w:rsidRDefault="00D02349"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C</w:t>
            </w:r>
            <w:r w:rsidR="000A011B" w:rsidRPr="00EC1D62">
              <w:rPr>
                <w:rFonts w:ascii="Times New Roman" w:hAnsi="Times New Roman" w:cs="Times New Roman"/>
                <w:color w:val="171717" w:themeColor="background2" w:themeShade="1A"/>
              </w:rPr>
              <w:t>ounseling Alliance Subscale</w:t>
            </w:r>
          </w:p>
        </w:tc>
        <w:tc>
          <w:tcPr>
            <w:tcW w:w="810" w:type="dxa"/>
            <w:tcBorders>
              <w:top w:val="single" w:sz="8" w:space="0" w:color="152935"/>
              <w:left w:val="nil"/>
              <w:bottom w:val="single" w:sz="8" w:space="0" w:color="AEAEAE"/>
              <w:right w:val="single" w:sz="8" w:space="0" w:color="E0E0E0"/>
            </w:tcBorders>
            <w:shd w:val="clear" w:color="auto" w:fill="FFFFFF"/>
          </w:tcPr>
          <w:p w14:paraId="13A43299" w14:textId="77777777" w:rsidR="00D02349" w:rsidRPr="00EC1D62" w:rsidRDefault="00D02349" w:rsidP="00437E3A">
            <w:pPr>
              <w:spacing w:line="320" w:lineRule="atLeast"/>
              <w:ind w:left="60" w:right="60"/>
              <w:jc w:val="right"/>
              <w:rPr>
                <w:rFonts w:ascii="Times New Roman" w:hAnsi="Times New Roman" w:cs="Times New Roman"/>
                <w:color w:val="010205"/>
              </w:rPr>
            </w:pPr>
            <w:r w:rsidRPr="00EC1D62">
              <w:rPr>
                <w:rFonts w:ascii="Times New Roman" w:hAnsi="Times New Roman" w:cs="Times New Roman"/>
                <w:color w:val="010205"/>
              </w:rPr>
              <w:t>-.051</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14:paraId="1D35C5E4"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.035</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14:paraId="32F5790C"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2.194</w:t>
            </w:r>
          </w:p>
        </w:tc>
        <w:tc>
          <w:tcPr>
            <w:tcW w:w="630" w:type="dxa"/>
            <w:tcBorders>
              <w:top w:val="single" w:sz="8" w:space="0" w:color="152935"/>
              <w:left w:val="single" w:sz="8" w:space="0" w:color="E0E0E0"/>
              <w:bottom w:val="single" w:sz="8" w:space="0" w:color="AEAEAE"/>
              <w:right w:val="single" w:sz="8" w:space="0" w:color="E0E0E0"/>
            </w:tcBorders>
            <w:shd w:val="clear" w:color="auto" w:fill="FFFFFF"/>
          </w:tcPr>
          <w:p w14:paraId="0E318433"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14:paraId="1CA94CE8"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.139</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14:paraId="25F8127C"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.950</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14:paraId="38E9ED59"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.888</w:t>
            </w:r>
          </w:p>
        </w:tc>
        <w:tc>
          <w:tcPr>
            <w:tcW w:w="900" w:type="dxa"/>
            <w:tcBorders>
              <w:top w:val="single" w:sz="8" w:space="0" w:color="152935"/>
              <w:left w:val="single" w:sz="8" w:space="0" w:color="E0E0E0"/>
              <w:bottom w:val="single" w:sz="8" w:space="0" w:color="AEAEAE"/>
              <w:right w:val="nil"/>
            </w:tcBorders>
            <w:shd w:val="clear" w:color="auto" w:fill="FFFFFF"/>
          </w:tcPr>
          <w:p w14:paraId="0143420F"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1.017</w:t>
            </w:r>
          </w:p>
        </w:tc>
      </w:tr>
      <w:tr w:rsidR="00642220" w:rsidRPr="00EC1D62" w14:paraId="40F3DF8A" w14:textId="77777777" w:rsidTr="009C66BF">
        <w:trPr>
          <w:cantSplit/>
          <w:trHeight w:val="610"/>
        </w:trPr>
        <w:tc>
          <w:tcPr>
            <w:tcW w:w="270" w:type="dxa"/>
            <w:vMerge/>
            <w:tcBorders>
              <w:top w:val="single" w:sz="8" w:space="0" w:color="152935"/>
              <w:left w:val="nil"/>
              <w:bottom w:val="single" w:sz="8" w:space="0" w:color="152935"/>
              <w:right w:val="nil"/>
            </w:tcBorders>
            <w:shd w:val="clear" w:color="auto" w:fill="E0E0E0"/>
          </w:tcPr>
          <w:p w14:paraId="086130D0" w14:textId="77777777" w:rsidR="00D02349" w:rsidRPr="00EC1D62" w:rsidRDefault="00D02349" w:rsidP="00437E3A">
            <w:pPr>
              <w:rPr>
                <w:rFonts w:ascii="Times New Roman" w:hAnsi="Times New Roman" w:cs="Times New Roman"/>
                <w:color w:val="171717" w:themeColor="background2" w:themeShade="1A"/>
              </w:rPr>
            </w:pPr>
          </w:p>
        </w:tc>
        <w:tc>
          <w:tcPr>
            <w:tcW w:w="2250" w:type="dxa"/>
            <w:tcBorders>
              <w:top w:val="single" w:sz="8" w:space="0" w:color="AEAEAE"/>
              <w:left w:val="nil"/>
              <w:bottom w:val="single" w:sz="8" w:space="0" w:color="AEAEAE"/>
              <w:right w:val="nil"/>
            </w:tcBorders>
            <w:shd w:val="clear" w:color="auto" w:fill="E0E0E0"/>
          </w:tcPr>
          <w:p w14:paraId="139A51B4" w14:textId="77777777" w:rsidR="00D02349" w:rsidRPr="00EC1D62" w:rsidRDefault="00D02349"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Education</w:t>
            </w:r>
          </w:p>
        </w:tc>
        <w:tc>
          <w:tcPr>
            <w:tcW w:w="810" w:type="dxa"/>
            <w:tcBorders>
              <w:top w:val="single" w:sz="8" w:space="0" w:color="AEAEAE"/>
              <w:left w:val="nil"/>
              <w:bottom w:val="single" w:sz="8" w:space="0" w:color="AEAEAE"/>
              <w:right w:val="single" w:sz="8" w:space="0" w:color="E0E0E0"/>
            </w:tcBorders>
            <w:shd w:val="clear" w:color="auto" w:fill="FFFFFF"/>
          </w:tcPr>
          <w:p w14:paraId="223D0FB7" w14:textId="77777777" w:rsidR="00D02349" w:rsidRPr="00EC1D62" w:rsidRDefault="00D02349" w:rsidP="00437E3A">
            <w:pPr>
              <w:spacing w:line="320" w:lineRule="atLeast"/>
              <w:ind w:left="60" w:right="60"/>
              <w:jc w:val="right"/>
              <w:rPr>
                <w:rFonts w:ascii="Times New Roman" w:hAnsi="Times New Roman" w:cs="Times New Roman"/>
                <w:color w:val="010205"/>
              </w:rPr>
            </w:pPr>
            <w:r w:rsidRPr="00EC1D62">
              <w:rPr>
                <w:rFonts w:ascii="Times New Roman" w:hAnsi="Times New Roman" w:cs="Times New Roman"/>
                <w:color w:val="010205"/>
              </w:rPr>
              <w:t>1.381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1B90ACD9"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.646</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1843B5FF"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4.572</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14:paraId="78A9B975"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223CC071"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.033</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0FAF85BF"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3.981</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5BAAA9EE"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1.122</w:t>
            </w:r>
          </w:p>
        </w:tc>
        <w:tc>
          <w:tcPr>
            <w:tcW w:w="900" w:type="dxa"/>
            <w:tcBorders>
              <w:top w:val="single" w:sz="8" w:space="0" w:color="AEAEAE"/>
              <w:left w:val="single" w:sz="8" w:space="0" w:color="E0E0E0"/>
              <w:bottom w:val="single" w:sz="8" w:space="0" w:color="AEAEAE"/>
              <w:right w:val="nil"/>
            </w:tcBorders>
            <w:shd w:val="clear" w:color="auto" w:fill="FFFFFF"/>
          </w:tcPr>
          <w:p w14:paraId="3D45FC7B"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14.122</w:t>
            </w:r>
          </w:p>
        </w:tc>
      </w:tr>
      <w:tr w:rsidR="00642220" w:rsidRPr="00EC1D62" w14:paraId="7FC4F1F9" w14:textId="77777777" w:rsidTr="009C66BF">
        <w:trPr>
          <w:cantSplit/>
          <w:trHeight w:val="793"/>
        </w:trPr>
        <w:tc>
          <w:tcPr>
            <w:tcW w:w="270" w:type="dxa"/>
            <w:vMerge/>
            <w:tcBorders>
              <w:top w:val="single" w:sz="8" w:space="0" w:color="152935"/>
              <w:left w:val="nil"/>
              <w:bottom w:val="single" w:sz="8" w:space="0" w:color="152935"/>
              <w:right w:val="nil"/>
            </w:tcBorders>
            <w:shd w:val="clear" w:color="auto" w:fill="E0E0E0"/>
          </w:tcPr>
          <w:p w14:paraId="66D37757" w14:textId="77777777" w:rsidR="00D02349" w:rsidRPr="00EC1D62" w:rsidRDefault="00D02349" w:rsidP="00437E3A">
            <w:pPr>
              <w:rPr>
                <w:rFonts w:ascii="Times New Roman" w:hAnsi="Times New Roman" w:cs="Times New Roman"/>
                <w:color w:val="171717" w:themeColor="background2" w:themeShade="1A"/>
              </w:rPr>
            </w:pPr>
          </w:p>
        </w:tc>
        <w:tc>
          <w:tcPr>
            <w:tcW w:w="2250" w:type="dxa"/>
            <w:tcBorders>
              <w:top w:val="single" w:sz="8" w:space="0" w:color="AEAEAE"/>
              <w:left w:val="nil"/>
              <w:bottom w:val="single" w:sz="8" w:space="0" w:color="AEAEAE"/>
              <w:right w:val="nil"/>
            </w:tcBorders>
            <w:shd w:val="clear" w:color="auto" w:fill="E0E0E0"/>
          </w:tcPr>
          <w:p w14:paraId="59962603" w14:textId="77777777" w:rsidR="00D02349" w:rsidRPr="00EC1D62" w:rsidRDefault="00D02349"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Type of Exposure to Trauma</w:t>
            </w:r>
          </w:p>
        </w:tc>
        <w:tc>
          <w:tcPr>
            <w:tcW w:w="810" w:type="dxa"/>
            <w:tcBorders>
              <w:top w:val="single" w:sz="8" w:space="0" w:color="AEAEAE"/>
              <w:left w:val="nil"/>
              <w:bottom w:val="single" w:sz="8" w:space="0" w:color="AEAEAE"/>
              <w:right w:val="single" w:sz="8" w:space="0" w:color="E0E0E0"/>
            </w:tcBorders>
            <w:shd w:val="clear" w:color="auto" w:fill="FFFFFF"/>
          </w:tcPr>
          <w:p w14:paraId="703D2005" w14:textId="77777777" w:rsidR="00D02349" w:rsidRPr="00EC1D62" w:rsidRDefault="00D02349" w:rsidP="00437E3A">
            <w:pPr>
              <w:spacing w:line="320" w:lineRule="atLeast"/>
              <w:ind w:left="60" w:right="60"/>
              <w:jc w:val="right"/>
              <w:rPr>
                <w:rFonts w:ascii="Times New Roman" w:hAnsi="Times New Roman" w:cs="Times New Roman"/>
                <w:color w:val="010205"/>
              </w:rPr>
            </w:pPr>
            <w:r w:rsidRPr="00EC1D62">
              <w:rPr>
                <w:rFonts w:ascii="Times New Roman" w:hAnsi="Times New Roman" w:cs="Times New Roman"/>
                <w:color w:val="010205"/>
              </w:rPr>
              <w:t>-.826</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74026556"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.637</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1AF68875"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1.679</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14:paraId="7EDDBFD9"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1C15F5C0"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.195</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11817B6E"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.438</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2F68D2AD"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.126</w:t>
            </w:r>
          </w:p>
        </w:tc>
        <w:tc>
          <w:tcPr>
            <w:tcW w:w="900" w:type="dxa"/>
            <w:tcBorders>
              <w:top w:val="single" w:sz="8" w:space="0" w:color="AEAEAE"/>
              <w:left w:val="single" w:sz="8" w:space="0" w:color="E0E0E0"/>
              <w:bottom w:val="single" w:sz="8" w:space="0" w:color="AEAEAE"/>
              <w:right w:val="nil"/>
            </w:tcBorders>
            <w:shd w:val="clear" w:color="auto" w:fill="FFFFFF"/>
          </w:tcPr>
          <w:p w14:paraId="6366F4A9"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1.527</w:t>
            </w:r>
          </w:p>
        </w:tc>
      </w:tr>
      <w:tr w:rsidR="00642220" w:rsidRPr="00EC1D62" w14:paraId="64649B04" w14:textId="77777777" w:rsidTr="009C66BF">
        <w:trPr>
          <w:cantSplit/>
          <w:trHeight w:val="396"/>
        </w:trPr>
        <w:tc>
          <w:tcPr>
            <w:tcW w:w="270" w:type="dxa"/>
            <w:vMerge/>
            <w:tcBorders>
              <w:top w:val="single" w:sz="8" w:space="0" w:color="152935"/>
              <w:left w:val="nil"/>
              <w:bottom w:val="single" w:sz="8" w:space="0" w:color="152935"/>
              <w:right w:val="nil"/>
            </w:tcBorders>
            <w:shd w:val="clear" w:color="auto" w:fill="E0E0E0"/>
          </w:tcPr>
          <w:p w14:paraId="4183E3F4" w14:textId="77777777" w:rsidR="00D02349" w:rsidRPr="00EC1D62" w:rsidRDefault="00D02349" w:rsidP="00437E3A">
            <w:pPr>
              <w:rPr>
                <w:rFonts w:ascii="Times New Roman" w:hAnsi="Times New Roman" w:cs="Times New Roman"/>
                <w:color w:val="171717" w:themeColor="background2" w:themeShade="1A"/>
              </w:rPr>
            </w:pPr>
          </w:p>
        </w:tc>
        <w:tc>
          <w:tcPr>
            <w:tcW w:w="2250" w:type="dxa"/>
            <w:tcBorders>
              <w:top w:val="single" w:sz="8" w:space="0" w:color="AEAEAE"/>
              <w:left w:val="nil"/>
              <w:bottom w:val="single" w:sz="8" w:space="0" w:color="AEAEAE"/>
              <w:right w:val="nil"/>
            </w:tcBorders>
            <w:shd w:val="clear" w:color="auto" w:fill="E0E0E0"/>
          </w:tcPr>
          <w:p w14:paraId="7BCCE346" w14:textId="77777777" w:rsidR="00D02349" w:rsidRPr="00EC1D62" w:rsidRDefault="00D02349"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Perceived Social Support Scale</w:t>
            </w:r>
          </w:p>
        </w:tc>
        <w:tc>
          <w:tcPr>
            <w:tcW w:w="810" w:type="dxa"/>
            <w:tcBorders>
              <w:top w:val="single" w:sz="8" w:space="0" w:color="AEAEAE"/>
              <w:left w:val="nil"/>
              <w:bottom w:val="single" w:sz="8" w:space="0" w:color="AEAEAE"/>
              <w:right w:val="single" w:sz="8" w:space="0" w:color="E0E0E0"/>
            </w:tcBorders>
            <w:shd w:val="clear" w:color="auto" w:fill="FFFFFF"/>
          </w:tcPr>
          <w:p w14:paraId="7E37FA40" w14:textId="77777777" w:rsidR="00D02349" w:rsidRPr="00EC1D62" w:rsidRDefault="00D02349" w:rsidP="00437E3A">
            <w:pPr>
              <w:spacing w:line="320" w:lineRule="atLeast"/>
              <w:ind w:left="60" w:right="60"/>
              <w:jc w:val="right"/>
              <w:rPr>
                <w:rFonts w:ascii="Times New Roman" w:hAnsi="Times New Roman" w:cs="Times New Roman"/>
                <w:color w:val="010205"/>
              </w:rPr>
            </w:pPr>
            <w:r w:rsidRPr="00EC1D62">
              <w:rPr>
                <w:rFonts w:ascii="Times New Roman" w:hAnsi="Times New Roman" w:cs="Times New Roman"/>
                <w:color w:val="010205"/>
              </w:rPr>
              <w:t>.029</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448852F9"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.020</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3CE3FFB0"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2.055</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14:paraId="11D4C5A0"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2AAE57EE"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.152</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7D6FFFE7"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1.029</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4CB934D5"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.990</w:t>
            </w:r>
          </w:p>
        </w:tc>
        <w:tc>
          <w:tcPr>
            <w:tcW w:w="900" w:type="dxa"/>
            <w:tcBorders>
              <w:top w:val="single" w:sz="8" w:space="0" w:color="AEAEAE"/>
              <w:left w:val="single" w:sz="8" w:space="0" w:color="E0E0E0"/>
              <w:bottom w:val="single" w:sz="8" w:space="0" w:color="AEAEAE"/>
              <w:right w:val="nil"/>
            </w:tcBorders>
            <w:shd w:val="clear" w:color="auto" w:fill="FFFFFF"/>
          </w:tcPr>
          <w:p w14:paraId="782CA937"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1.070</w:t>
            </w:r>
          </w:p>
        </w:tc>
      </w:tr>
      <w:tr w:rsidR="00642220" w:rsidRPr="00EC1D62" w14:paraId="287A27F8" w14:textId="77777777" w:rsidTr="009C66BF">
        <w:trPr>
          <w:cantSplit/>
          <w:trHeight w:val="412"/>
        </w:trPr>
        <w:tc>
          <w:tcPr>
            <w:tcW w:w="270" w:type="dxa"/>
            <w:vMerge/>
            <w:tcBorders>
              <w:top w:val="single" w:sz="8" w:space="0" w:color="152935"/>
              <w:left w:val="nil"/>
              <w:bottom w:val="single" w:sz="8" w:space="0" w:color="152935"/>
              <w:right w:val="nil"/>
            </w:tcBorders>
            <w:shd w:val="clear" w:color="auto" w:fill="E0E0E0"/>
          </w:tcPr>
          <w:p w14:paraId="029BC1FF" w14:textId="77777777" w:rsidR="00D02349" w:rsidRPr="00EC1D62" w:rsidRDefault="00D02349" w:rsidP="00437E3A">
            <w:pPr>
              <w:rPr>
                <w:rFonts w:ascii="Times New Roman" w:hAnsi="Times New Roman" w:cs="Times New Roman"/>
                <w:color w:val="171717" w:themeColor="background2" w:themeShade="1A"/>
              </w:rPr>
            </w:pPr>
          </w:p>
        </w:tc>
        <w:tc>
          <w:tcPr>
            <w:tcW w:w="2250" w:type="dxa"/>
            <w:tcBorders>
              <w:top w:val="single" w:sz="8" w:space="0" w:color="AEAEAE"/>
              <w:left w:val="nil"/>
              <w:bottom w:val="single" w:sz="8" w:space="0" w:color="AEAEAE"/>
              <w:right w:val="nil"/>
            </w:tcBorders>
            <w:shd w:val="clear" w:color="auto" w:fill="E0E0E0"/>
          </w:tcPr>
          <w:p w14:paraId="2C6E0970" w14:textId="77777777" w:rsidR="00D02349" w:rsidRPr="00EC1D62" w:rsidRDefault="00D02349"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Racial Identity</w:t>
            </w:r>
          </w:p>
        </w:tc>
        <w:tc>
          <w:tcPr>
            <w:tcW w:w="810" w:type="dxa"/>
            <w:tcBorders>
              <w:top w:val="single" w:sz="8" w:space="0" w:color="AEAEAE"/>
              <w:left w:val="nil"/>
              <w:bottom w:val="single" w:sz="8" w:space="0" w:color="AEAEAE"/>
              <w:right w:val="single" w:sz="8" w:space="0" w:color="E0E0E0"/>
            </w:tcBorders>
            <w:shd w:val="clear" w:color="auto" w:fill="FFFFFF"/>
          </w:tcPr>
          <w:p w14:paraId="146CD134" w14:textId="77777777" w:rsidR="00D02349" w:rsidRPr="00EC1D62" w:rsidRDefault="00D02349" w:rsidP="00437E3A">
            <w:pPr>
              <w:spacing w:line="320" w:lineRule="atLeast"/>
              <w:ind w:left="60" w:right="60"/>
              <w:jc w:val="right"/>
              <w:rPr>
                <w:rFonts w:ascii="Times New Roman" w:hAnsi="Times New Roman" w:cs="Times New Roman"/>
                <w:color w:val="010205"/>
              </w:rPr>
            </w:pPr>
            <w:r w:rsidRPr="00EC1D62">
              <w:rPr>
                <w:rFonts w:ascii="Times New Roman" w:hAnsi="Times New Roman" w:cs="Times New Roman"/>
                <w:color w:val="010205"/>
              </w:rPr>
              <w:t>.038</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2DA27542"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1.125</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4C7935C0"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.001</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14:paraId="610FD93F"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380E1F34"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.973</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10CFD527"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1.039</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1030E2AE"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.114</w:t>
            </w:r>
          </w:p>
        </w:tc>
        <w:tc>
          <w:tcPr>
            <w:tcW w:w="900" w:type="dxa"/>
            <w:tcBorders>
              <w:top w:val="single" w:sz="8" w:space="0" w:color="AEAEAE"/>
              <w:left w:val="single" w:sz="8" w:space="0" w:color="E0E0E0"/>
              <w:bottom w:val="single" w:sz="8" w:space="0" w:color="AEAEAE"/>
              <w:right w:val="nil"/>
            </w:tcBorders>
            <w:shd w:val="clear" w:color="auto" w:fill="FFFFFF"/>
          </w:tcPr>
          <w:p w14:paraId="3E74F8D0"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9.425</w:t>
            </w:r>
          </w:p>
        </w:tc>
      </w:tr>
      <w:tr w:rsidR="00642220" w:rsidRPr="00EC1D62" w14:paraId="6A983A78" w14:textId="77777777" w:rsidTr="009C66BF">
        <w:trPr>
          <w:cantSplit/>
          <w:trHeight w:val="396"/>
        </w:trPr>
        <w:tc>
          <w:tcPr>
            <w:tcW w:w="270" w:type="dxa"/>
            <w:vMerge/>
            <w:tcBorders>
              <w:top w:val="single" w:sz="8" w:space="0" w:color="152935"/>
              <w:left w:val="nil"/>
              <w:bottom w:val="single" w:sz="8" w:space="0" w:color="152935"/>
              <w:right w:val="nil"/>
            </w:tcBorders>
            <w:shd w:val="clear" w:color="auto" w:fill="E0E0E0"/>
          </w:tcPr>
          <w:p w14:paraId="715C17DA" w14:textId="77777777" w:rsidR="00D02349" w:rsidRPr="00EC1D62" w:rsidRDefault="00D02349" w:rsidP="00437E3A">
            <w:pPr>
              <w:rPr>
                <w:rFonts w:ascii="Times New Roman" w:hAnsi="Times New Roman" w:cs="Times New Roman"/>
                <w:color w:val="171717" w:themeColor="background2" w:themeShade="1A"/>
              </w:rPr>
            </w:pPr>
          </w:p>
        </w:tc>
        <w:tc>
          <w:tcPr>
            <w:tcW w:w="2250" w:type="dxa"/>
            <w:tcBorders>
              <w:top w:val="single" w:sz="8" w:space="0" w:color="AEAEAE"/>
              <w:left w:val="nil"/>
              <w:bottom w:val="single" w:sz="8" w:space="0" w:color="152935"/>
              <w:right w:val="nil"/>
            </w:tcBorders>
            <w:shd w:val="clear" w:color="auto" w:fill="E0E0E0"/>
          </w:tcPr>
          <w:p w14:paraId="750C0053" w14:textId="77777777" w:rsidR="00D02349" w:rsidRPr="00EC1D62" w:rsidRDefault="00D02349" w:rsidP="00437E3A">
            <w:pPr>
              <w:spacing w:line="320" w:lineRule="atLeast"/>
              <w:ind w:left="60" w:right="60"/>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Constant</w:t>
            </w:r>
          </w:p>
        </w:tc>
        <w:tc>
          <w:tcPr>
            <w:tcW w:w="810" w:type="dxa"/>
            <w:tcBorders>
              <w:top w:val="single" w:sz="8" w:space="0" w:color="AEAEAE"/>
              <w:left w:val="nil"/>
              <w:bottom w:val="single" w:sz="8" w:space="0" w:color="152935"/>
              <w:right w:val="single" w:sz="8" w:space="0" w:color="E0E0E0"/>
            </w:tcBorders>
            <w:shd w:val="clear" w:color="auto" w:fill="FFFFFF"/>
          </w:tcPr>
          <w:p w14:paraId="6875735A" w14:textId="77777777" w:rsidR="00D02349" w:rsidRPr="00EC1D62" w:rsidRDefault="00D02349" w:rsidP="00437E3A">
            <w:pPr>
              <w:spacing w:line="320" w:lineRule="atLeast"/>
              <w:ind w:left="60" w:right="60"/>
              <w:jc w:val="right"/>
              <w:rPr>
                <w:rFonts w:ascii="Times New Roman" w:hAnsi="Times New Roman" w:cs="Times New Roman"/>
                <w:color w:val="010205"/>
              </w:rPr>
            </w:pPr>
            <w:r w:rsidRPr="00EC1D62">
              <w:rPr>
                <w:rFonts w:ascii="Times New Roman" w:hAnsi="Times New Roman" w:cs="Times New Roman"/>
                <w:color w:val="010205"/>
              </w:rPr>
              <w:t>.336</w:t>
            </w:r>
          </w:p>
        </w:tc>
        <w:tc>
          <w:tcPr>
            <w:tcW w:w="810" w:type="dxa"/>
            <w:tcBorders>
              <w:top w:val="single" w:sz="8" w:space="0" w:color="AEAEAE"/>
              <w:left w:val="single" w:sz="8" w:space="0" w:color="E0E0E0"/>
              <w:bottom w:val="single" w:sz="8" w:space="0" w:color="152935"/>
              <w:right w:val="single" w:sz="8" w:space="0" w:color="E0E0E0"/>
            </w:tcBorders>
            <w:shd w:val="clear" w:color="auto" w:fill="FFFFFF"/>
          </w:tcPr>
          <w:p w14:paraId="7CD71FA1"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1.761</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14:paraId="63E55ED2"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.036</w:t>
            </w:r>
          </w:p>
        </w:tc>
        <w:tc>
          <w:tcPr>
            <w:tcW w:w="630" w:type="dxa"/>
            <w:tcBorders>
              <w:top w:val="single" w:sz="8" w:space="0" w:color="AEAEAE"/>
              <w:left w:val="single" w:sz="8" w:space="0" w:color="E0E0E0"/>
              <w:bottom w:val="single" w:sz="8" w:space="0" w:color="152935"/>
              <w:right w:val="single" w:sz="8" w:space="0" w:color="E0E0E0"/>
            </w:tcBorders>
            <w:shd w:val="clear" w:color="auto" w:fill="FFFFFF"/>
          </w:tcPr>
          <w:p w14:paraId="71737787"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w:t>
            </w:r>
          </w:p>
        </w:tc>
        <w:tc>
          <w:tcPr>
            <w:tcW w:w="810" w:type="dxa"/>
            <w:tcBorders>
              <w:top w:val="single" w:sz="8" w:space="0" w:color="AEAEAE"/>
              <w:left w:val="single" w:sz="8" w:space="0" w:color="E0E0E0"/>
              <w:bottom w:val="single" w:sz="8" w:space="0" w:color="152935"/>
              <w:right w:val="single" w:sz="8" w:space="0" w:color="E0E0E0"/>
            </w:tcBorders>
            <w:shd w:val="clear" w:color="auto" w:fill="FFFFFF"/>
          </w:tcPr>
          <w:p w14:paraId="75BD5CB1"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.849</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14:paraId="7C99ECCE" w14:textId="77777777" w:rsidR="00D02349" w:rsidRPr="00EC1D62" w:rsidRDefault="00D02349" w:rsidP="00437E3A">
            <w:pPr>
              <w:spacing w:line="320" w:lineRule="atLeast"/>
              <w:ind w:left="60" w:right="60"/>
              <w:jc w:val="right"/>
              <w:rPr>
                <w:rFonts w:ascii="Times New Roman" w:hAnsi="Times New Roman" w:cs="Times New Roman"/>
                <w:color w:val="171717" w:themeColor="background2" w:themeShade="1A"/>
              </w:rPr>
            </w:pPr>
            <w:r w:rsidRPr="00EC1D62">
              <w:rPr>
                <w:rFonts w:ascii="Times New Roman" w:hAnsi="Times New Roman" w:cs="Times New Roman"/>
                <w:color w:val="171717" w:themeColor="background2" w:themeShade="1A"/>
              </w:rPr>
              <w:t>1.400</w:t>
            </w:r>
          </w:p>
        </w:tc>
        <w:tc>
          <w:tcPr>
            <w:tcW w:w="90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81E9A71" w14:textId="77777777" w:rsidR="00D02349" w:rsidRPr="00EC1D62" w:rsidRDefault="00D02349" w:rsidP="00437E3A">
            <w:pPr>
              <w:rPr>
                <w:rFonts w:ascii="Times New Roman" w:hAnsi="Times New Roman" w:cs="Times New Roman"/>
                <w:color w:val="171717" w:themeColor="background2" w:themeShade="1A"/>
              </w:rPr>
            </w:pPr>
          </w:p>
        </w:tc>
        <w:tc>
          <w:tcPr>
            <w:tcW w:w="900" w:type="dxa"/>
            <w:tcBorders>
              <w:top w:val="single" w:sz="8" w:space="0" w:color="AEAEAE"/>
              <w:left w:val="single" w:sz="8" w:space="0" w:color="E0E0E0"/>
              <w:bottom w:val="single" w:sz="8" w:space="0" w:color="152935"/>
              <w:right w:val="nil"/>
            </w:tcBorders>
            <w:shd w:val="clear" w:color="auto" w:fill="FFFFFF"/>
            <w:vAlign w:val="center"/>
          </w:tcPr>
          <w:p w14:paraId="0917A16B" w14:textId="77777777" w:rsidR="00D02349" w:rsidRPr="00EC1D62" w:rsidRDefault="00D02349" w:rsidP="00437E3A">
            <w:pPr>
              <w:rPr>
                <w:rFonts w:ascii="Times New Roman" w:hAnsi="Times New Roman" w:cs="Times New Roman"/>
                <w:color w:val="171717" w:themeColor="background2" w:themeShade="1A"/>
              </w:rPr>
            </w:pPr>
          </w:p>
        </w:tc>
      </w:tr>
    </w:tbl>
    <w:p w14:paraId="0091B156" w14:textId="74DD5ECE" w:rsidR="00E205F9" w:rsidRDefault="00E205F9" w:rsidP="00487231">
      <w:pPr>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14:paraId="6CE603BB" w14:textId="6B8AF168" w:rsidR="00777C19" w:rsidRDefault="00777C19" w:rsidP="00487231">
      <w:pPr>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Discussion</w:t>
      </w:r>
    </w:p>
    <w:p w14:paraId="4F2A108C" w14:textId="4C31C0BB" w:rsidR="00777C19" w:rsidRDefault="00777C19" w:rsidP="00777C19">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ab/>
      </w:r>
      <w:r w:rsidRPr="008B693A">
        <w:rPr>
          <w:rFonts w:ascii="Times New Roman" w:hAnsi="Times New Roman" w:cs="Times New Roman"/>
          <w:color w:val="000000" w:themeColor="text1"/>
        </w:rPr>
        <w:t>This study was developed to</w:t>
      </w:r>
      <w:r>
        <w:rPr>
          <w:rFonts w:ascii="Times New Roman" w:hAnsi="Times New Roman" w:cs="Times New Roman"/>
          <w:color w:val="000000" w:themeColor="text1"/>
        </w:rPr>
        <w:t xml:space="preserve"> inform clinical practice on the relationship between therapeutic alliance and associated factors</w:t>
      </w:r>
      <w:r w:rsidR="009C66BF">
        <w:rPr>
          <w:rFonts w:ascii="Times New Roman" w:hAnsi="Times New Roman" w:cs="Times New Roman"/>
          <w:color w:val="000000" w:themeColor="text1"/>
        </w:rPr>
        <w:t xml:space="preserve">, and </w:t>
      </w:r>
      <w:r>
        <w:rPr>
          <w:rFonts w:ascii="Times New Roman" w:hAnsi="Times New Roman" w:cs="Times New Roman"/>
          <w:color w:val="000000" w:themeColor="text1"/>
        </w:rPr>
        <w:t>treatment completion status for those attending psychotherapeutic treatment for PTSD.</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As discussed previously, patient dropout has been an oft</w:t>
      </w:r>
      <w:r w:rsidR="00304C68">
        <w:rPr>
          <w:rFonts w:ascii="Times New Roman" w:hAnsi="Times New Roman" w:cs="Times New Roman"/>
          <w:color w:val="000000" w:themeColor="text1"/>
        </w:rPr>
        <w:t>-</w:t>
      </w:r>
      <w:r>
        <w:rPr>
          <w:rFonts w:ascii="Times New Roman" w:hAnsi="Times New Roman" w:cs="Times New Roman"/>
          <w:color w:val="000000" w:themeColor="text1"/>
        </w:rPr>
        <w:t>ignored factor in studies aimed at determining what constitutes successful PTSD treatment.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This study supplements that set of knowledge and provides information on factors that contribute to treatment completion status.</w:t>
      </w:r>
    </w:p>
    <w:p w14:paraId="7B4A7ADF" w14:textId="77777777" w:rsidR="00381F38" w:rsidRDefault="00777C19" w:rsidP="00777C19">
      <w:pPr>
        <w:spacing w:line="480" w:lineRule="auto"/>
        <w:rPr>
          <w:rFonts w:ascii="Times New Roman" w:hAnsi="Times New Roman" w:cs="Times New Roman"/>
          <w:b/>
          <w:bCs/>
          <w:color w:val="000000" w:themeColor="text1"/>
        </w:rPr>
      </w:pPr>
      <w:r w:rsidRPr="008B693A">
        <w:rPr>
          <w:rFonts w:ascii="Times New Roman" w:hAnsi="Times New Roman" w:cs="Times New Roman"/>
          <w:b/>
          <w:bCs/>
          <w:color w:val="000000" w:themeColor="text1"/>
        </w:rPr>
        <w:lastRenderedPageBreak/>
        <w:t>Therapeutic Alliance</w:t>
      </w:r>
    </w:p>
    <w:p w14:paraId="5F3D471F" w14:textId="1699F004" w:rsidR="00867169" w:rsidRDefault="00777C19" w:rsidP="00381F38">
      <w:pPr>
        <w:spacing w:line="480" w:lineRule="auto"/>
        <w:ind w:firstLine="720"/>
        <w:rPr>
          <w:rFonts w:ascii="Times New Roman" w:hAnsi="Times New Roman" w:cs="Times New Roman"/>
        </w:rPr>
      </w:pPr>
      <w:r>
        <w:rPr>
          <w:rFonts w:ascii="Times New Roman" w:hAnsi="Times New Roman" w:cs="Times New Roman"/>
          <w:color w:val="000000" w:themeColor="text1"/>
        </w:rPr>
        <w:t>Therapeutic alliance was hypothesized to be a particularly significant predictor of dropout in treatment for PTSD, perhaps even more so than in treatment for other disorder</w:t>
      </w:r>
      <w:r w:rsidR="00487231">
        <w:rPr>
          <w:rFonts w:ascii="Times New Roman" w:hAnsi="Times New Roman" w:cs="Times New Roman"/>
          <w:color w:val="000000" w:themeColor="text1"/>
        </w:rPr>
        <w:t>s</w:t>
      </w:r>
      <w:r>
        <w:rPr>
          <w:rFonts w:ascii="Times New Roman" w:hAnsi="Times New Roman" w:cs="Times New Roman"/>
          <w:color w:val="000000" w:themeColor="text1"/>
        </w:rPr>
        <w:t xml:space="preserve"> because of the emotionally </w:t>
      </w:r>
      <w:r w:rsidR="00EC1D62">
        <w:rPr>
          <w:rFonts w:ascii="Times New Roman" w:hAnsi="Times New Roman" w:cs="Times New Roman"/>
          <w:color w:val="000000" w:themeColor="text1"/>
        </w:rPr>
        <w:t>laden</w:t>
      </w:r>
      <w:r>
        <w:rPr>
          <w:rFonts w:ascii="Times New Roman" w:hAnsi="Times New Roman" w:cs="Times New Roman"/>
          <w:color w:val="000000" w:themeColor="text1"/>
        </w:rPr>
        <w:t xml:space="preserve"> content </w:t>
      </w:r>
      <w:r w:rsidR="001D32D0">
        <w:rPr>
          <w:rFonts w:ascii="Times New Roman" w:hAnsi="Times New Roman" w:cs="Times New Roman"/>
          <w:color w:val="000000" w:themeColor="text1"/>
        </w:rPr>
        <w:t>described</w:t>
      </w:r>
      <w:r>
        <w:rPr>
          <w:rFonts w:ascii="Times New Roman" w:hAnsi="Times New Roman" w:cs="Times New Roman"/>
          <w:color w:val="000000" w:themeColor="text1"/>
        </w:rPr>
        <w:t xml:space="preserve"> when disclosing traumatic experiences. Consistent with </w:t>
      </w:r>
      <w:r>
        <w:rPr>
          <w:rFonts w:ascii="Times New Roman" w:hAnsi="Times New Roman" w:cs="Times New Roman"/>
        </w:rPr>
        <w:t xml:space="preserve">previous work on therapeutic alliance and treatment completion (see Horvath, Del Re, </w:t>
      </w:r>
      <w:proofErr w:type="spellStart"/>
      <w:r>
        <w:rPr>
          <w:rFonts w:ascii="Times New Roman" w:hAnsi="Times New Roman" w:cs="Times New Roman"/>
        </w:rPr>
        <w:t>Flückiger</w:t>
      </w:r>
      <w:proofErr w:type="spellEnd"/>
      <w:r>
        <w:rPr>
          <w:rFonts w:ascii="Times New Roman" w:hAnsi="Times New Roman" w:cs="Times New Roman"/>
        </w:rPr>
        <w:t xml:space="preserve">, &amp; Symonds, </w:t>
      </w:r>
      <w:r w:rsidRPr="00ED5ADC">
        <w:rPr>
          <w:rFonts w:ascii="Times New Roman" w:hAnsi="Times New Roman" w:cs="Times New Roman"/>
        </w:rPr>
        <w:t>2011</w:t>
      </w:r>
      <w:r>
        <w:rPr>
          <w:rFonts w:ascii="Times New Roman" w:hAnsi="Times New Roman" w:cs="Times New Roman"/>
        </w:rPr>
        <w:t xml:space="preserve">), therapeutic alliance contributed </w:t>
      </w:r>
      <w:r w:rsidR="00304C68">
        <w:rPr>
          <w:rFonts w:ascii="Times New Roman" w:hAnsi="Times New Roman" w:cs="Times New Roman"/>
        </w:rPr>
        <w:t>to</w:t>
      </w:r>
      <w:r>
        <w:rPr>
          <w:rFonts w:ascii="Times New Roman" w:hAnsi="Times New Roman" w:cs="Times New Roman"/>
        </w:rPr>
        <w:t xml:space="preserve"> identifying treatment </w:t>
      </w:r>
      <w:r w:rsidR="00EC1D62">
        <w:rPr>
          <w:rFonts w:ascii="Times New Roman" w:hAnsi="Times New Roman" w:cs="Times New Roman"/>
        </w:rPr>
        <w:t>completion status</w:t>
      </w:r>
      <w:r>
        <w:rPr>
          <w:rFonts w:ascii="Times New Roman" w:hAnsi="Times New Roman" w:cs="Times New Roman"/>
        </w:rPr>
        <w:t xml:space="preserve"> in the current model, though it was not an independently significant predictor within the model.</w:t>
      </w:r>
      <w:r w:rsidR="00B30D43">
        <w:rPr>
          <w:rFonts w:ascii="Times New Roman" w:hAnsi="Times New Roman" w:cs="Times New Roman"/>
        </w:rPr>
        <w:t xml:space="preserve"> </w:t>
      </w:r>
    </w:p>
    <w:p w14:paraId="08A0B411" w14:textId="409E49D1" w:rsidR="00867169" w:rsidRDefault="003921A6" w:rsidP="00867169">
      <w:pPr>
        <w:spacing w:line="480" w:lineRule="auto"/>
        <w:ind w:firstLine="720"/>
        <w:rPr>
          <w:rFonts w:ascii="Times New Roman" w:hAnsi="Times New Roman" w:cs="Times New Roman"/>
        </w:rPr>
      </w:pPr>
      <w:r>
        <w:rPr>
          <w:rFonts w:ascii="Times New Roman" w:hAnsi="Times New Roman" w:cs="Times New Roman"/>
        </w:rPr>
        <w:t>While therapeutic alliance is considered a pan-theoretical construct, p</w:t>
      </w:r>
      <w:r w:rsidR="00487231">
        <w:rPr>
          <w:rFonts w:ascii="Times New Roman" w:hAnsi="Times New Roman" w:cs="Times New Roman"/>
        </w:rPr>
        <w:t xml:space="preserve">erhaps therapeutic alliance </w:t>
      </w:r>
      <w:r w:rsidR="00867169">
        <w:rPr>
          <w:rFonts w:ascii="Times New Roman" w:hAnsi="Times New Roman" w:cs="Times New Roman"/>
        </w:rPr>
        <w:t xml:space="preserve">serves different roles in </w:t>
      </w:r>
      <w:r w:rsidR="009C66BF">
        <w:rPr>
          <w:rFonts w:ascii="Times New Roman" w:hAnsi="Times New Roman" w:cs="Times New Roman"/>
        </w:rPr>
        <w:t>different types of</w:t>
      </w:r>
      <w:r w:rsidR="00867169">
        <w:rPr>
          <w:rFonts w:ascii="Times New Roman" w:hAnsi="Times New Roman" w:cs="Times New Roman"/>
        </w:rPr>
        <w:t xml:space="preserve"> treatment </w:t>
      </w:r>
      <w:r w:rsidR="009C66BF">
        <w:rPr>
          <w:rFonts w:ascii="Times New Roman" w:hAnsi="Times New Roman" w:cs="Times New Roman"/>
        </w:rPr>
        <w:t>for</w:t>
      </w:r>
      <w:r w:rsidR="002904A9">
        <w:rPr>
          <w:rFonts w:ascii="Times New Roman" w:hAnsi="Times New Roman" w:cs="Times New Roman"/>
        </w:rPr>
        <w:t xml:space="preserve"> PTSD</w:t>
      </w:r>
      <w:r w:rsidR="009E0094">
        <w:rPr>
          <w:rFonts w:ascii="Times New Roman" w:hAnsi="Times New Roman" w:cs="Times New Roman"/>
        </w:rPr>
        <w:t xml:space="preserve">, for example, </w:t>
      </w:r>
      <w:r>
        <w:rPr>
          <w:rFonts w:ascii="Times New Roman" w:hAnsi="Times New Roman" w:cs="Times New Roman"/>
        </w:rPr>
        <w:t>manualized treatment versus non-manualized treatments</w:t>
      </w:r>
      <w:r w:rsidR="009E0094">
        <w:rPr>
          <w:rFonts w:ascii="Times New Roman" w:hAnsi="Times New Roman" w:cs="Times New Roman"/>
        </w:rPr>
        <w:t xml:space="preserve"> (Capaldi et al., 2010)</w:t>
      </w:r>
      <w:r>
        <w:rPr>
          <w:rFonts w:ascii="Times New Roman" w:hAnsi="Times New Roman" w:cs="Times New Roman"/>
        </w:rPr>
        <w:t>.</w:t>
      </w:r>
      <w:r w:rsidR="00B30D43">
        <w:rPr>
          <w:rFonts w:ascii="Times New Roman" w:hAnsi="Times New Roman" w:cs="Times New Roman"/>
        </w:rPr>
        <w:t xml:space="preserve"> </w:t>
      </w:r>
      <w:r w:rsidR="00EF4A85">
        <w:rPr>
          <w:rFonts w:ascii="Times New Roman" w:hAnsi="Times New Roman" w:cs="Times New Roman"/>
        </w:rPr>
        <w:t>Evidence of this was brought to fore in a study of two types of treatment</w:t>
      </w:r>
      <w:r w:rsidR="00D61E6F">
        <w:rPr>
          <w:rFonts w:ascii="Times New Roman" w:hAnsi="Times New Roman" w:cs="Times New Roman"/>
        </w:rPr>
        <w:t xml:space="preserve"> for PTSD</w:t>
      </w:r>
      <w:r w:rsidR="00EF4A85">
        <w:rPr>
          <w:rFonts w:ascii="Times New Roman" w:hAnsi="Times New Roman" w:cs="Times New Roman"/>
        </w:rPr>
        <w:t xml:space="preserve"> (</w:t>
      </w:r>
      <w:r w:rsidR="00304C68">
        <w:rPr>
          <w:rFonts w:ascii="Times New Roman" w:hAnsi="Times New Roman" w:cs="Times New Roman"/>
        </w:rPr>
        <w:t>i.e.,</w:t>
      </w:r>
      <w:r w:rsidR="00EF4A85">
        <w:rPr>
          <w:rFonts w:ascii="Times New Roman" w:hAnsi="Times New Roman" w:cs="Times New Roman"/>
        </w:rPr>
        <w:t xml:space="preserve"> PE and client-centered therapy)</w:t>
      </w:r>
      <w:r w:rsidR="009E0094">
        <w:rPr>
          <w:rFonts w:ascii="Times New Roman" w:hAnsi="Times New Roman" w:cs="Times New Roman"/>
        </w:rPr>
        <w:t>, whereby therapeutic alliance was more predictive of client outcomes for those treated with PE</w:t>
      </w:r>
      <w:r w:rsidR="00D61E6F">
        <w:rPr>
          <w:rFonts w:ascii="Times New Roman" w:hAnsi="Times New Roman" w:cs="Times New Roman"/>
        </w:rPr>
        <w:t xml:space="preserve"> than those treated with the alternative</w:t>
      </w:r>
      <w:r w:rsidR="002904A9">
        <w:rPr>
          <w:rFonts w:ascii="Times New Roman" w:hAnsi="Times New Roman" w:cs="Times New Roman"/>
        </w:rPr>
        <w:t>.</w:t>
      </w:r>
      <w:r w:rsidR="00B30D43">
        <w:rPr>
          <w:rFonts w:ascii="Times New Roman" w:hAnsi="Times New Roman" w:cs="Times New Roman"/>
        </w:rPr>
        <w:t xml:space="preserve"> </w:t>
      </w:r>
      <w:r w:rsidR="002904A9">
        <w:rPr>
          <w:rFonts w:ascii="Times New Roman" w:hAnsi="Times New Roman" w:cs="Times New Roman"/>
        </w:rPr>
        <w:t xml:space="preserve">That study, however, </w:t>
      </w:r>
      <w:r w:rsidR="00D61E6F">
        <w:rPr>
          <w:rFonts w:ascii="Times New Roman" w:hAnsi="Times New Roman" w:cs="Times New Roman"/>
        </w:rPr>
        <w:t>did</w:t>
      </w:r>
      <w:r w:rsidR="00EC1D62">
        <w:rPr>
          <w:rFonts w:ascii="Times New Roman" w:hAnsi="Times New Roman" w:cs="Times New Roman"/>
        </w:rPr>
        <w:t xml:space="preserve"> not</w:t>
      </w:r>
      <w:r w:rsidR="00D61E6F">
        <w:rPr>
          <w:rFonts w:ascii="Times New Roman" w:hAnsi="Times New Roman" w:cs="Times New Roman"/>
        </w:rPr>
        <w:t xml:space="preserve"> include </w:t>
      </w:r>
      <w:r w:rsidR="002904A9">
        <w:rPr>
          <w:rFonts w:ascii="Times New Roman" w:hAnsi="Times New Roman" w:cs="Times New Roman"/>
        </w:rPr>
        <w:t xml:space="preserve">participants who </w:t>
      </w:r>
      <w:r w:rsidR="009E0094">
        <w:rPr>
          <w:rFonts w:ascii="Times New Roman" w:hAnsi="Times New Roman" w:cs="Times New Roman"/>
        </w:rPr>
        <w:t xml:space="preserve">prematurely </w:t>
      </w:r>
      <w:r w:rsidR="002904A9">
        <w:rPr>
          <w:rFonts w:ascii="Times New Roman" w:hAnsi="Times New Roman" w:cs="Times New Roman"/>
        </w:rPr>
        <w:t>dropped out of the study</w:t>
      </w:r>
      <w:r w:rsidR="005F2F37">
        <w:rPr>
          <w:rFonts w:ascii="Times New Roman" w:hAnsi="Times New Roman" w:cs="Times New Roman"/>
        </w:rPr>
        <w:t>.</w:t>
      </w:r>
      <w:r w:rsidR="00B30D43">
        <w:rPr>
          <w:rFonts w:ascii="Times New Roman" w:hAnsi="Times New Roman" w:cs="Times New Roman"/>
        </w:rPr>
        <w:t xml:space="preserve"> </w:t>
      </w:r>
      <w:r w:rsidR="005F2F37">
        <w:rPr>
          <w:rFonts w:ascii="Times New Roman" w:hAnsi="Times New Roman" w:cs="Times New Roman"/>
        </w:rPr>
        <w:t xml:space="preserve">Further investigation would therefore be required to determine whether the same principle applies in predicting treatment </w:t>
      </w:r>
      <w:r w:rsidR="00D61E6F">
        <w:rPr>
          <w:rFonts w:ascii="Times New Roman" w:hAnsi="Times New Roman" w:cs="Times New Roman"/>
        </w:rPr>
        <w:t>completion</w:t>
      </w:r>
      <w:r w:rsidR="005F2F37">
        <w:rPr>
          <w:rFonts w:ascii="Times New Roman" w:hAnsi="Times New Roman" w:cs="Times New Roman"/>
        </w:rPr>
        <w:t xml:space="preserve"> status.</w:t>
      </w:r>
    </w:p>
    <w:p w14:paraId="10F23AC2" w14:textId="77777777" w:rsidR="00381F38" w:rsidRDefault="00777C19" w:rsidP="00381F38">
      <w:pPr>
        <w:spacing w:line="480" w:lineRule="auto"/>
        <w:rPr>
          <w:rFonts w:ascii="Times New Roman" w:hAnsi="Times New Roman" w:cs="Times New Roman"/>
          <w:b/>
          <w:bCs/>
        </w:rPr>
      </w:pPr>
      <w:r w:rsidRPr="008B693A">
        <w:rPr>
          <w:rFonts w:ascii="Times New Roman" w:hAnsi="Times New Roman" w:cs="Times New Roman"/>
          <w:b/>
          <w:bCs/>
        </w:rPr>
        <w:t>Type of Trauma Exposure</w:t>
      </w:r>
    </w:p>
    <w:p w14:paraId="2352A698" w14:textId="134FCFF9" w:rsidR="00777C19" w:rsidRDefault="00777C19" w:rsidP="00381F38">
      <w:pPr>
        <w:spacing w:line="480" w:lineRule="auto"/>
        <w:ind w:firstLine="720"/>
        <w:rPr>
          <w:rFonts w:ascii="Times New Roman" w:hAnsi="Times New Roman" w:cs="Times New Roman"/>
        </w:rPr>
      </w:pPr>
      <w:r>
        <w:rPr>
          <w:rFonts w:ascii="Times New Roman" w:hAnsi="Times New Roman" w:cs="Times New Roman"/>
        </w:rPr>
        <w:t>Surprisingly, and not well-studied elsewhere, direct exposure to trauma was found to be positively correlated with treatment completion, though it was not independently significant in predicting treatment completion</w:t>
      </w:r>
      <w:r w:rsidR="005F2F37">
        <w:rPr>
          <w:rFonts w:ascii="Times New Roman" w:hAnsi="Times New Roman" w:cs="Times New Roman"/>
        </w:rPr>
        <w:t xml:space="preserve"> status</w:t>
      </w:r>
      <w:r>
        <w:rPr>
          <w:rFonts w:ascii="Times New Roman" w:hAnsi="Times New Roman" w:cs="Times New Roman"/>
        </w:rPr>
        <w:t>.</w:t>
      </w:r>
      <w:r w:rsidR="00E93310">
        <w:rPr>
          <w:rFonts w:ascii="Times New Roman" w:hAnsi="Times New Roman" w:cs="Times New Roman"/>
        </w:rPr>
        <w:t xml:space="preserve"> </w:t>
      </w:r>
      <w:r>
        <w:rPr>
          <w:rFonts w:ascii="Times New Roman" w:hAnsi="Times New Roman" w:cs="Times New Roman"/>
        </w:rPr>
        <w:t>The sole reason for its inclusion in this study</w:t>
      </w:r>
      <w:r w:rsidR="00CE5DDA">
        <w:rPr>
          <w:rFonts w:ascii="Times New Roman" w:hAnsi="Times New Roman" w:cs="Times New Roman"/>
        </w:rPr>
        <w:t xml:space="preserve"> </w:t>
      </w:r>
      <w:r>
        <w:rPr>
          <w:rFonts w:ascii="Times New Roman" w:hAnsi="Times New Roman" w:cs="Times New Roman"/>
        </w:rPr>
        <w:t>was not due to support from prior research, per se, but rather because it is a criterion for diagnosing PTSD.</w:t>
      </w:r>
      <w:r w:rsidR="00E93310">
        <w:rPr>
          <w:rFonts w:ascii="Times New Roman" w:hAnsi="Times New Roman" w:cs="Times New Roman"/>
        </w:rPr>
        <w:t xml:space="preserve"> </w:t>
      </w:r>
      <w:r>
        <w:rPr>
          <w:rFonts w:ascii="Times New Roman" w:hAnsi="Times New Roman" w:cs="Times New Roman"/>
        </w:rPr>
        <w:t xml:space="preserve">Specifically, to receive </w:t>
      </w:r>
      <w:r w:rsidR="009D5A63">
        <w:rPr>
          <w:rFonts w:ascii="Times New Roman" w:hAnsi="Times New Roman" w:cs="Times New Roman"/>
        </w:rPr>
        <w:t>the</w:t>
      </w:r>
      <w:r>
        <w:rPr>
          <w:rFonts w:ascii="Times New Roman" w:hAnsi="Times New Roman" w:cs="Times New Roman"/>
        </w:rPr>
        <w:t xml:space="preserve"> diagnosis</w:t>
      </w:r>
      <w:r w:rsidR="009D5A63">
        <w:rPr>
          <w:rFonts w:ascii="Times New Roman" w:hAnsi="Times New Roman" w:cs="Times New Roman"/>
        </w:rPr>
        <w:t>,</w:t>
      </w:r>
      <w:r>
        <w:rPr>
          <w:rFonts w:ascii="Times New Roman" w:hAnsi="Times New Roman" w:cs="Times New Roman"/>
        </w:rPr>
        <w:t xml:space="preserve"> one must be exposed to the trauma either from: 1) directly experiencing the traumatic event, 2) witnessing, in person, the event(s) as it occurred to others, </w:t>
      </w:r>
      <w:r>
        <w:rPr>
          <w:rFonts w:ascii="Times New Roman" w:hAnsi="Times New Roman" w:cs="Times New Roman"/>
        </w:rPr>
        <w:lastRenderedPageBreak/>
        <w:t>3) learning that the traumatic event(s) occurred to a close family member or close friend, or 4) Experiencing repeated or extreme exposure to aversive details of the traumatic event(s) (</w:t>
      </w:r>
      <w:r w:rsidR="00304C68">
        <w:rPr>
          <w:rFonts w:ascii="Times New Roman" w:hAnsi="Times New Roman" w:cs="Times New Roman"/>
        </w:rPr>
        <w:t>e.g.,</w:t>
      </w:r>
      <w:r>
        <w:rPr>
          <w:rFonts w:ascii="Times New Roman" w:hAnsi="Times New Roman" w:cs="Times New Roman"/>
        </w:rPr>
        <w:t xml:space="preserve"> first responders collecting human remains).</w:t>
      </w:r>
      <w:r w:rsidR="00E93310">
        <w:rPr>
          <w:rFonts w:ascii="Times New Roman" w:hAnsi="Times New Roman" w:cs="Times New Roman"/>
        </w:rPr>
        <w:t xml:space="preserve"> </w:t>
      </w:r>
      <w:r>
        <w:rPr>
          <w:rFonts w:ascii="Times New Roman" w:hAnsi="Times New Roman" w:cs="Times New Roman"/>
        </w:rPr>
        <w:t>As mentioned previously, the latter three sub-criterion were collapsed and recoded as indirect exposure to a traumatic event; and, the first was recoded alone as direct exposure to a traumatic event.</w:t>
      </w:r>
      <w:r w:rsidR="00E93310">
        <w:rPr>
          <w:rFonts w:ascii="Times New Roman" w:hAnsi="Times New Roman" w:cs="Times New Roman"/>
        </w:rPr>
        <w:t xml:space="preserve"> </w:t>
      </w:r>
      <w:r>
        <w:rPr>
          <w:rFonts w:ascii="Times New Roman" w:hAnsi="Times New Roman" w:cs="Times New Roman"/>
        </w:rPr>
        <w:t xml:space="preserve">With this being a new construct in research on treatment completion, </w:t>
      </w:r>
      <w:r w:rsidR="005F2F37">
        <w:rPr>
          <w:rFonts w:ascii="Times New Roman" w:hAnsi="Times New Roman" w:cs="Times New Roman"/>
        </w:rPr>
        <w:t>no cohesive theories have been developed to explain this phenomenon.</w:t>
      </w:r>
    </w:p>
    <w:p w14:paraId="3EA021AC" w14:textId="650594B7" w:rsidR="005F2F37" w:rsidRDefault="005F2F37" w:rsidP="00777C19">
      <w:pPr>
        <w:spacing w:line="480" w:lineRule="auto"/>
        <w:ind w:firstLine="720"/>
        <w:rPr>
          <w:rFonts w:ascii="Times New Roman" w:hAnsi="Times New Roman" w:cs="Times New Roman"/>
        </w:rPr>
      </w:pPr>
      <w:r>
        <w:rPr>
          <w:rFonts w:ascii="Times New Roman" w:hAnsi="Times New Roman" w:cs="Times New Roman"/>
        </w:rPr>
        <w:t xml:space="preserve">Research on allostatic </w:t>
      </w:r>
      <w:r w:rsidR="00C53A42">
        <w:rPr>
          <w:rFonts w:ascii="Times New Roman" w:hAnsi="Times New Roman" w:cs="Times New Roman"/>
        </w:rPr>
        <w:t>overload</w:t>
      </w:r>
      <w:r>
        <w:rPr>
          <w:rFonts w:ascii="Times New Roman" w:hAnsi="Times New Roman" w:cs="Times New Roman"/>
        </w:rPr>
        <w:t xml:space="preserve"> may be one branch of research that can facilitate</w:t>
      </w:r>
      <w:r w:rsidR="00C53A42">
        <w:rPr>
          <w:rFonts w:ascii="Times New Roman" w:hAnsi="Times New Roman" w:cs="Times New Roman"/>
        </w:rPr>
        <w:t xml:space="preserve"> an eventual explanation for the relationship between </w:t>
      </w:r>
      <w:r>
        <w:rPr>
          <w:rFonts w:ascii="Times New Roman" w:hAnsi="Times New Roman" w:cs="Times New Roman"/>
        </w:rPr>
        <w:t xml:space="preserve">indirect exposure to trauma </w:t>
      </w:r>
      <w:r w:rsidR="00C53A42">
        <w:rPr>
          <w:rFonts w:ascii="Times New Roman" w:hAnsi="Times New Roman" w:cs="Times New Roman"/>
        </w:rPr>
        <w:t>and</w:t>
      </w:r>
      <w:r>
        <w:rPr>
          <w:rFonts w:ascii="Times New Roman" w:hAnsi="Times New Roman" w:cs="Times New Roman"/>
        </w:rPr>
        <w:t xml:space="preserve"> </w:t>
      </w:r>
      <w:r w:rsidR="00C53A42">
        <w:rPr>
          <w:rFonts w:ascii="Times New Roman" w:hAnsi="Times New Roman" w:cs="Times New Roman"/>
        </w:rPr>
        <w:t>treatment</w:t>
      </w:r>
      <w:r>
        <w:rPr>
          <w:rFonts w:ascii="Times New Roman" w:hAnsi="Times New Roman" w:cs="Times New Roman"/>
        </w:rPr>
        <w:t xml:space="preserve"> dropout.</w:t>
      </w:r>
      <w:r w:rsidR="00B30D43">
        <w:rPr>
          <w:rFonts w:ascii="Times New Roman" w:hAnsi="Times New Roman" w:cs="Times New Roman"/>
        </w:rPr>
        <w:t xml:space="preserve"> </w:t>
      </w:r>
      <w:r w:rsidR="00C53A42">
        <w:rPr>
          <w:rFonts w:ascii="Times New Roman" w:hAnsi="Times New Roman" w:cs="Times New Roman"/>
        </w:rPr>
        <w:t xml:space="preserve">Allostasis is the adaptive </w:t>
      </w:r>
      <w:r w:rsidR="007F56ED">
        <w:rPr>
          <w:rFonts w:ascii="Times New Roman" w:hAnsi="Times New Roman" w:cs="Times New Roman"/>
        </w:rPr>
        <w:t xml:space="preserve">physiological </w:t>
      </w:r>
      <w:r w:rsidR="00C53A42">
        <w:rPr>
          <w:rFonts w:ascii="Times New Roman" w:hAnsi="Times New Roman" w:cs="Times New Roman"/>
        </w:rPr>
        <w:t xml:space="preserve">process the body undergoes when preparing for </w:t>
      </w:r>
      <w:r w:rsidR="007F56ED">
        <w:rPr>
          <w:rFonts w:ascii="Times New Roman" w:hAnsi="Times New Roman" w:cs="Times New Roman"/>
        </w:rPr>
        <w:t xml:space="preserve">and enduring </w:t>
      </w:r>
      <w:r w:rsidR="00C53A42">
        <w:rPr>
          <w:rFonts w:ascii="Times New Roman" w:hAnsi="Times New Roman" w:cs="Times New Roman"/>
        </w:rPr>
        <w:t>an acute stressor (McEwen, 2005).</w:t>
      </w:r>
      <w:r w:rsidR="00B30D43">
        <w:rPr>
          <w:rFonts w:ascii="Times New Roman" w:hAnsi="Times New Roman" w:cs="Times New Roman"/>
        </w:rPr>
        <w:t xml:space="preserve"> </w:t>
      </w:r>
      <w:r w:rsidR="00C53A42">
        <w:rPr>
          <w:rFonts w:ascii="Times New Roman" w:hAnsi="Times New Roman" w:cs="Times New Roman"/>
        </w:rPr>
        <w:t>For example, the body excretes cortisol and adrenalin to heighten cognitive and physical readiness for action.</w:t>
      </w:r>
      <w:r w:rsidR="00B30D43">
        <w:rPr>
          <w:rFonts w:ascii="Times New Roman" w:hAnsi="Times New Roman" w:cs="Times New Roman"/>
        </w:rPr>
        <w:t xml:space="preserve"> </w:t>
      </w:r>
      <w:r w:rsidR="00C53A42">
        <w:rPr>
          <w:rFonts w:ascii="Times New Roman" w:hAnsi="Times New Roman" w:cs="Times New Roman"/>
        </w:rPr>
        <w:t xml:space="preserve">For those who are repeatedly exposed to acute stressors, cortisol </w:t>
      </w:r>
      <w:r w:rsidR="002F25E2">
        <w:rPr>
          <w:rFonts w:ascii="Times New Roman" w:hAnsi="Times New Roman" w:cs="Times New Roman"/>
        </w:rPr>
        <w:t xml:space="preserve">has been found to </w:t>
      </w:r>
      <w:r w:rsidR="00C53A42">
        <w:rPr>
          <w:rFonts w:ascii="Times New Roman" w:hAnsi="Times New Roman" w:cs="Times New Roman"/>
        </w:rPr>
        <w:t>degrade the body at the cellular level</w:t>
      </w:r>
      <w:r w:rsidR="00D61E6F">
        <w:rPr>
          <w:rFonts w:ascii="Times New Roman" w:hAnsi="Times New Roman" w:cs="Times New Roman"/>
        </w:rPr>
        <w:t xml:space="preserve"> over time. This degradation has</w:t>
      </w:r>
      <w:r w:rsidR="00C53A42">
        <w:rPr>
          <w:rFonts w:ascii="Times New Roman" w:hAnsi="Times New Roman" w:cs="Times New Roman"/>
        </w:rPr>
        <w:t xml:space="preserve"> been attributed to </w:t>
      </w:r>
      <w:r w:rsidR="00C850F0">
        <w:rPr>
          <w:rFonts w:ascii="Times New Roman" w:hAnsi="Times New Roman" w:cs="Times New Roman"/>
        </w:rPr>
        <w:t xml:space="preserve">problems such as </w:t>
      </w:r>
      <w:r w:rsidR="00C53A42">
        <w:rPr>
          <w:rFonts w:ascii="Times New Roman" w:hAnsi="Times New Roman" w:cs="Times New Roman"/>
        </w:rPr>
        <w:t>decreased cognitive capacities, decreased ability to cope</w:t>
      </w:r>
      <w:r w:rsidR="002F25E2">
        <w:rPr>
          <w:rFonts w:ascii="Times New Roman" w:hAnsi="Times New Roman" w:cs="Times New Roman"/>
        </w:rPr>
        <w:t xml:space="preserve"> with stress, and feelings of hopelessness, all of which may affect an individual’s ability and </w:t>
      </w:r>
      <w:r w:rsidR="00C850F0">
        <w:rPr>
          <w:rFonts w:ascii="Times New Roman" w:hAnsi="Times New Roman" w:cs="Times New Roman"/>
        </w:rPr>
        <w:t>motivation</w:t>
      </w:r>
      <w:r w:rsidR="002F25E2">
        <w:rPr>
          <w:rFonts w:ascii="Times New Roman" w:hAnsi="Times New Roman" w:cs="Times New Roman"/>
        </w:rPr>
        <w:t xml:space="preserve"> </w:t>
      </w:r>
      <w:r w:rsidR="007F56ED">
        <w:rPr>
          <w:rFonts w:ascii="Times New Roman" w:hAnsi="Times New Roman" w:cs="Times New Roman"/>
        </w:rPr>
        <w:t>to</w:t>
      </w:r>
      <w:r w:rsidR="002F25E2">
        <w:rPr>
          <w:rFonts w:ascii="Times New Roman" w:hAnsi="Times New Roman" w:cs="Times New Roman"/>
        </w:rPr>
        <w:t xml:space="preserve"> </w:t>
      </w:r>
      <w:r w:rsidR="007F56ED">
        <w:rPr>
          <w:rFonts w:ascii="Times New Roman" w:hAnsi="Times New Roman" w:cs="Times New Roman"/>
        </w:rPr>
        <w:t>remain engaged in</w:t>
      </w:r>
      <w:r w:rsidR="002F25E2">
        <w:rPr>
          <w:rFonts w:ascii="Times New Roman" w:hAnsi="Times New Roman" w:cs="Times New Roman"/>
        </w:rPr>
        <w:t xml:space="preserve"> therapy</w:t>
      </w:r>
      <w:r w:rsidR="00C850F0">
        <w:rPr>
          <w:rFonts w:ascii="Times New Roman" w:hAnsi="Times New Roman" w:cs="Times New Roman"/>
        </w:rPr>
        <w:t xml:space="preserve"> (Can et al., 2020)</w:t>
      </w:r>
      <w:r w:rsidR="002F25E2">
        <w:rPr>
          <w:rFonts w:ascii="Times New Roman" w:hAnsi="Times New Roman" w:cs="Times New Roman"/>
        </w:rPr>
        <w:t>.</w:t>
      </w:r>
      <w:r w:rsidR="00B30D43">
        <w:rPr>
          <w:rFonts w:ascii="Times New Roman" w:hAnsi="Times New Roman" w:cs="Times New Roman"/>
        </w:rPr>
        <w:t xml:space="preserve"> </w:t>
      </w:r>
      <w:r w:rsidR="002F25E2">
        <w:rPr>
          <w:rFonts w:ascii="Times New Roman" w:hAnsi="Times New Roman" w:cs="Times New Roman"/>
        </w:rPr>
        <w:t>This has implications for the finding that indirect exposure to traumatic stress predicts treatment dropout.</w:t>
      </w:r>
      <w:r w:rsidR="00B30D43">
        <w:rPr>
          <w:rFonts w:ascii="Times New Roman" w:hAnsi="Times New Roman" w:cs="Times New Roman"/>
        </w:rPr>
        <w:t xml:space="preserve"> </w:t>
      </w:r>
      <w:r w:rsidR="002F25E2">
        <w:rPr>
          <w:rFonts w:ascii="Times New Roman" w:hAnsi="Times New Roman" w:cs="Times New Roman"/>
        </w:rPr>
        <w:t>That is, people who are diagnosed with</w:t>
      </w:r>
      <w:r w:rsidR="00B30D43">
        <w:rPr>
          <w:rFonts w:ascii="Times New Roman" w:hAnsi="Times New Roman" w:cs="Times New Roman"/>
        </w:rPr>
        <w:t xml:space="preserve"> </w:t>
      </w:r>
      <w:r w:rsidR="002F25E2">
        <w:rPr>
          <w:rFonts w:ascii="Times New Roman" w:hAnsi="Times New Roman" w:cs="Times New Roman"/>
        </w:rPr>
        <w:t xml:space="preserve">PTSD caused by indirect exposure to the </w:t>
      </w:r>
      <w:r w:rsidR="00AF54F6">
        <w:rPr>
          <w:rFonts w:ascii="Times New Roman" w:hAnsi="Times New Roman" w:cs="Times New Roman"/>
        </w:rPr>
        <w:t>traumatic event</w:t>
      </w:r>
      <w:r w:rsidR="002F25E2">
        <w:rPr>
          <w:rFonts w:ascii="Times New Roman" w:hAnsi="Times New Roman" w:cs="Times New Roman"/>
        </w:rPr>
        <w:t xml:space="preserve"> are most commonly people like first responder’s who experience repeated exposure to </w:t>
      </w:r>
      <w:r w:rsidR="00C850F0">
        <w:rPr>
          <w:rFonts w:ascii="Times New Roman" w:hAnsi="Times New Roman" w:cs="Times New Roman"/>
        </w:rPr>
        <w:t>numerous</w:t>
      </w:r>
      <w:r w:rsidR="002F25E2">
        <w:rPr>
          <w:rFonts w:ascii="Times New Roman" w:hAnsi="Times New Roman" w:cs="Times New Roman"/>
        </w:rPr>
        <w:t xml:space="preserve"> traumatic events o</w:t>
      </w:r>
      <w:r w:rsidR="00AF54F6">
        <w:rPr>
          <w:rFonts w:ascii="Times New Roman" w:hAnsi="Times New Roman" w:cs="Times New Roman"/>
        </w:rPr>
        <w:t>ver</w:t>
      </w:r>
      <w:r w:rsidR="002F25E2">
        <w:rPr>
          <w:rFonts w:ascii="Times New Roman" w:hAnsi="Times New Roman" w:cs="Times New Roman"/>
        </w:rPr>
        <w:t xml:space="preserve"> the course of months and years</w:t>
      </w:r>
      <w:r w:rsidR="00AF54F6">
        <w:rPr>
          <w:rFonts w:ascii="Times New Roman" w:hAnsi="Times New Roman" w:cs="Times New Roman"/>
        </w:rPr>
        <w:t xml:space="preserve"> (</w:t>
      </w:r>
      <w:proofErr w:type="spellStart"/>
      <w:r w:rsidR="00AF54F6">
        <w:rPr>
          <w:rFonts w:ascii="Times New Roman" w:hAnsi="Times New Roman" w:cs="Times New Roman"/>
        </w:rPr>
        <w:t>Finklestein</w:t>
      </w:r>
      <w:proofErr w:type="spellEnd"/>
      <w:r w:rsidR="00AF54F6">
        <w:rPr>
          <w:rFonts w:ascii="Times New Roman" w:hAnsi="Times New Roman" w:cs="Times New Roman"/>
        </w:rPr>
        <w:t xml:space="preserve"> et al., 2015)</w:t>
      </w:r>
      <w:r w:rsidR="002F25E2">
        <w:rPr>
          <w:rFonts w:ascii="Times New Roman" w:hAnsi="Times New Roman" w:cs="Times New Roman"/>
        </w:rPr>
        <w:t>.</w:t>
      </w:r>
      <w:r w:rsidR="00B30D43">
        <w:rPr>
          <w:rFonts w:ascii="Times New Roman" w:hAnsi="Times New Roman" w:cs="Times New Roman"/>
        </w:rPr>
        <w:t xml:space="preserve"> </w:t>
      </w:r>
      <w:r w:rsidR="00C850F0">
        <w:rPr>
          <w:rFonts w:ascii="Times New Roman" w:hAnsi="Times New Roman" w:cs="Times New Roman"/>
        </w:rPr>
        <w:t xml:space="preserve">It may therefore be the case that indirectly exposed individuals are less likely to complete treatment because their cognitive, emotional, and physical capacities </w:t>
      </w:r>
      <w:r w:rsidR="00AF54F6">
        <w:rPr>
          <w:rFonts w:ascii="Times New Roman" w:hAnsi="Times New Roman" w:cs="Times New Roman"/>
        </w:rPr>
        <w:t>may</w:t>
      </w:r>
      <w:r w:rsidR="00C850F0">
        <w:rPr>
          <w:rFonts w:ascii="Times New Roman" w:hAnsi="Times New Roman" w:cs="Times New Roman"/>
        </w:rPr>
        <w:t xml:space="preserve"> be diminished from cortisol excess. In this </w:t>
      </w:r>
      <w:r w:rsidR="00C850F0">
        <w:rPr>
          <w:rFonts w:ascii="Times New Roman" w:hAnsi="Times New Roman" w:cs="Times New Roman"/>
        </w:rPr>
        <w:lastRenderedPageBreak/>
        <w:t>way,</w:t>
      </w:r>
      <w:r w:rsidR="007F56ED">
        <w:rPr>
          <w:rFonts w:ascii="Times New Roman" w:hAnsi="Times New Roman" w:cs="Times New Roman"/>
        </w:rPr>
        <w:t xml:space="preserve"> it may be that</w:t>
      </w:r>
      <w:r w:rsidR="00C850F0">
        <w:rPr>
          <w:rFonts w:ascii="Times New Roman" w:hAnsi="Times New Roman" w:cs="Times New Roman"/>
        </w:rPr>
        <w:t xml:space="preserve"> </w:t>
      </w:r>
      <w:r w:rsidR="00AF54F6">
        <w:rPr>
          <w:rFonts w:ascii="Times New Roman" w:hAnsi="Times New Roman" w:cs="Times New Roman"/>
        </w:rPr>
        <w:t>this</w:t>
      </w:r>
      <w:r w:rsidR="00C850F0">
        <w:rPr>
          <w:rFonts w:ascii="Times New Roman" w:hAnsi="Times New Roman" w:cs="Times New Roman"/>
        </w:rPr>
        <w:t xml:space="preserve"> finding </w:t>
      </w:r>
      <w:r w:rsidR="007F56ED">
        <w:rPr>
          <w:rFonts w:ascii="Times New Roman" w:hAnsi="Times New Roman" w:cs="Times New Roman"/>
        </w:rPr>
        <w:t>would</w:t>
      </w:r>
      <w:r w:rsidR="00C850F0">
        <w:rPr>
          <w:rFonts w:ascii="Times New Roman" w:hAnsi="Times New Roman" w:cs="Times New Roman"/>
        </w:rPr>
        <w:t xml:space="preserve"> be better explained by </w:t>
      </w:r>
      <w:r w:rsidR="00E07C6F">
        <w:rPr>
          <w:rFonts w:ascii="Times New Roman" w:hAnsi="Times New Roman" w:cs="Times New Roman"/>
        </w:rPr>
        <w:t>frequency of exposure to trauma</w:t>
      </w:r>
      <w:r w:rsidR="007F56ED">
        <w:rPr>
          <w:rFonts w:ascii="Times New Roman" w:hAnsi="Times New Roman" w:cs="Times New Roman"/>
        </w:rPr>
        <w:t xml:space="preserve">tic events </w:t>
      </w:r>
      <w:r w:rsidR="00D61E6F">
        <w:rPr>
          <w:rFonts w:ascii="Times New Roman" w:hAnsi="Times New Roman" w:cs="Times New Roman"/>
        </w:rPr>
        <w:t xml:space="preserve">rather </w:t>
      </w:r>
      <w:r w:rsidR="00E07C6F">
        <w:rPr>
          <w:rFonts w:ascii="Times New Roman" w:hAnsi="Times New Roman" w:cs="Times New Roman"/>
        </w:rPr>
        <w:t>than whether the exposure was direct or indirect, per se.</w:t>
      </w:r>
    </w:p>
    <w:p w14:paraId="7857C8D2" w14:textId="77777777" w:rsidR="00381F38" w:rsidRDefault="00777C19" w:rsidP="00381F38">
      <w:pPr>
        <w:spacing w:line="480" w:lineRule="auto"/>
        <w:rPr>
          <w:rFonts w:ascii="Times New Roman" w:hAnsi="Times New Roman" w:cs="Times New Roman"/>
          <w:b/>
          <w:bCs/>
        </w:rPr>
      </w:pPr>
      <w:r w:rsidRPr="008B693A">
        <w:rPr>
          <w:rFonts w:ascii="Times New Roman" w:hAnsi="Times New Roman" w:cs="Times New Roman"/>
          <w:b/>
          <w:bCs/>
        </w:rPr>
        <w:t>Education</w:t>
      </w:r>
    </w:p>
    <w:p w14:paraId="34CDED1C" w14:textId="3DF08699" w:rsidR="00777C19" w:rsidRDefault="00777C19" w:rsidP="00381F38">
      <w:pPr>
        <w:spacing w:line="480" w:lineRule="auto"/>
        <w:ind w:firstLine="720"/>
        <w:rPr>
          <w:rFonts w:ascii="Times New Roman" w:hAnsi="Times New Roman" w:cs="Times New Roman"/>
        </w:rPr>
      </w:pPr>
      <w:r>
        <w:rPr>
          <w:rFonts w:ascii="Times New Roman" w:hAnsi="Times New Roman" w:cs="Times New Roman"/>
        </w:rPr>
        <w:t>Education was found to correlate with treatment completion status, and it independently contributed to the significance of the current model.</w:t>
      </w:r>
      <w:r w:rsidR="00E93310">
        <w:rPr>
          <w:rFonts w:ascii="Times New Roman" w:hAnsi="Times New Roman" w:cs="Times New Roman"/>
        </w:rPr>
        <w:t xml:space="preserve"> </w:t>
      </w:r>
      <w:r>
        <w:rPr>
          <w:rFonts w:ascii="Times New Roman" w:hAnsi="Times New Roman" w:cs="Times New Roman"/>
        </w:rPr>
        <w:t>Education along with other demographic variables have long been studied by psychologist researchers.</w:t>
      </w:r>
      <w:r w:rsidR="00E93310">
        <w:rPr>
          <w:rFonts w:ascii="Times New Roman" w:hAnsi="Times New Roman" w:cs="Times New Roman"/>
        </w:rPr>
        <w:t xml:space="preserve"> </w:t>
      </w:r>
      <w:r>
        <w:rPr>
          <w:rFonts w:ascii="Times New Roman" w:hAnsi="Times New Roman" w:cs="Times New Roman"/>
        </w:rPr>
        <w:t>Commonly, education has a multicollinear relationship with income or socioeconomic status</w:t>
      </w:r>
      <w:r w:rsidR="00FA63FF">
        <w:rPr>
          <w:rFonts w:ascii="Times New Roman" w:hAnsi="Times New Roman" w:cs="Times New Roman"/>
        </w:rPr>
        <w:t xml:space="preserve"> (</w:t>
      </w:r>
      <w:r w:rsidR="00FA63FF" w:rsidRPr="00FA63FF">
        <w:rPr>
          <w:rFonts w:ascii="Times New Roman" w:hAnsi="Times New Roman" w:cs="Times New Roman"/>
        </w:rPr>
        <w:t>Darin-</w:t>
      </w:r>
      <w:proofErr w:type="spellStart"/>
      <w:r w:rsidR="00FA63FF" w:rsidRPr="00FA63FF">
        <w:rPr>
          <w:rFonts w:ascii="Times New Roman" w:hAnsi="Times New Roman" w:cs="Times New Roman"/>
        </w:rPr>
        <w:t>Mattsson</w:t>
      </w:r>
      <w:proofErr w:type="spellEnd"/>
      <w:r w:rsidR="00FA63FF" w:rsidRPr="00FA63FF">
        <w:rPr>
          <w:rFonts w:ascii="Times New Roman" w:hAnsi="Times New Roman" w:cs="Times New Roman"/>
        </w:rPr>
        <w:t>,</w:t>
      </w:r>
      <w:r w:rsidR="00FA63FF">
        <w:rPr>
          <w:rFonts w:ascii="Times New Roman" w:hAnsi="Times New Roman" w:cs="Times New Roman"/>
        </w:rPr>
        <w:t xml:space="preserve"> </w:t>
      </w:r>
      <w:proofErr w:type="spellStart"/>
      <w:r w:rsidR="00FA63FF" w:rsidRPr="00FA63FF">
        <w:rPr>
          <w:rFonts w:ascii="Times New Roman" w:hAnsi="Times New Roman" w:cs="Times New Roman"/>
        </w:rPr>
        <w:t>Fors</w:t>
      </w:r>
      <w:proofErr w:type="spellEnd"/>
      <w:r w:rsidR="00FA63FF" w:rsidRPr="00FA63FF">
        <w:rPr>
          <w:rFonts w:ascii="Times New Roman" w:hAnsi="Times New Roman" w:cs="Times New Roman"/>
        </w:rPr>
        <w:t xml:space="preserve">, &amp; </w:t>
      </w:r>
      <w:proofErr w:type="spellStart"/>
      <w:r w:rsidR="00FA63FF" w:rsidRPr="00FA63FF">
        <w:rPr>
          <w:rFonts w:ascii="Times New Roman" w:hAnsi="Times New Roman" w:cs="Times New Roman"/>
        </w:rPr>
        <w:t>Kåreholt</w:t>
      </w:r>
      <w:proofErr w:type="spellEnd"/>
      <w:r w:rsidR="00FA63FF" w:rsidRPr="00FA63FF">
        <w:rPr>
          <w:rFonts w:ascii="Times New Roman" w:hAnsi="Times New Roman" w:cs="Times New Roman"/>
        </w:rPr>
        <w:t>, 2017)</w:t>
      </w:r>
      <w:r>
        <w:rPr>
          <w:rFonts w:ascii="Times New Roman" w:hAnsi="Times New Roman" w:cs="Times New Roman"/>
        </w:rPr>
        <w:t xml:space="preserve"> and is believed to contribute to treatment dropout when the person has insufficient means to complete treatment</w:t>
      </w:r>
      <w:r w:rsidR="00FA63FF">
        <w:rPr>
          <w:rFonts w:ascii="Times New Roman" w:hAnsi="Times New Roman" w:cs="Times New Roman"/>
        </w:rPr>
        <w:t xml:space="preserve"> (</w:t>
      </w:r>
      <w:proofErr w:type="spellStart"/>
      <w:r w:rsidR="00FA63FF">
        <w:rPr>
          <w:rFonts w:ascii="Times New Roman" w:hAnsi="Times New Roman" w:cs="Times New Roman"/>
        </w:rPr>
        <w:t>Haan</w:t>
      </w:r>
      <w:proofErr w:type="spellEnd"/>
      <w:r w:rsidR="00FA63FF">
        <w:rPr>
          <w:rFonts w:ascii="Times New Roman" w:hAnsi="Times New Roman" w:cs="Times New Roman"/>
        </w:rPr>
        <w:t xml:space="preserve">, Boon, </w:t>
      </w:r>
      <w:proofErr w:type="spellStart"/>
      <w:r w:rsidR="00FA63FF">
        <w:rPr>
          <w:rFonts w:ascii="Times New Roman" w:hAnsi="Times New Roman" w:cs="Times New Roman"/>
        </w:rPr>
        <w:t>Vermeiren</w:t>
      </w:r>
      <w:proofErr w:type="spellEnd"/>
      <w:r w:rsidR="00FA63FF">
        <w:rPr>
          <w:rFonts w:ascii="Times New Roman" w:hAnsi="Times New Roman" w:cs="Times New Roman"/>
        </w:rPr>
        <w:t xml:space="preserve">, &amp; Jong, 2015; </w:t>
      </w:r>
      <w:r w:rsidR="00FA63FF" w:rsidRPr="00FA63FF">
        <w:rPr>
          <w:rFonts w:ascii="Times New Roman" w:hAnsi="Times New Roman" w:cs="Times New Roman"/>
        </w:rPr>
        <w:t>López, Shealy,</w:t>
      </w:r>
      <w:r w:rsidR="00FA63FF">
        <w:rPr>
          <w:rFonts w:ascii="Times New Roman" w:hAnsi="Times New Roman" w:cs="Times New Roman"/>
        </w:rPr>
        <w:t xml:space="preserve"> &amp;</w:t>
      </w:r>
      <w:r w:rsidR="00FA63FF" w:rsidRPr="00FA63FF">
        <w:rPr>
          <w:rFonts w:ascii="Times New Roman" w:hAnsi="Times New Roman" w:cs="Times New Roman"/>
        </w:rPr>
        <w:t xml:space="preserve"> Rheingold</w:t>
      </w:r>
      <w:r w:rsidR="00FA63FF">
        <w:rPr>
          <w:rFonts w:ascii="Times New Roman" w:hAnsi="Times New Roman" w:cs="Times New Roman"/>
        </w:rPr>
        <w:t>, 2014)</w:t>
      </w:r>
      <w:r>
        <w:rPr>
          <w:rFonts w:ascii="Times New Roman" w:hAnsi="Times New Roman" w:cs="Times New Roman"/>
        </w:rPr>
        <w:t>.</w:t>
      </w:r>
      <w:r w:rsidR="00E93310">
        <w:rPr>
          <w:rFonts w:ascii="Times New Roman" w:hAnsi="Times New Roman" w:cs="Times New Roman"/>
        </w:rPr>
        <w:t xml:space="preserve"> </w:t>
      </w:r>
      <w:r>
        <w:rPr>
          <w:rFonts w:ascii="Times New Roman" w:hAnsi="Times New Roman" w:cs="Times New Roman"/>
        </w:rPr>
        <w:t>Interestingly, income was not correlated in this study and therefore does not explain the predictive relationship of education completion status to the dependent variable.</w:t>
      </w:r>
      <w:r w:rsidR="00E93310">
        <w:rPr>
          <w:rFonts w:ascii="Times New Roman" w:hAnsi="Times New Roman" w:cs="Times New Roman"/>
        </w:rPr>
        <w:t xml:space="preserve"> </w:t>
      </w:r>
      <w:r>
        <w:rPr>
          <w:rFonts w:ascii="Times New Roman" w:hAnsi="Times New Roman" w:cs="Times New Roman"/>
        </w:rPr>
        <w:t>One reason education may be correlated with treatment completion status is that most empirically supported treatments for PTSD require homework (</w:t>
      </w:r>
      <w:r w:rsidR="00304C68">
        <w:rPr>
          <w:rFonts w:ascii="Times New Roman" w:hAnsi="Times New Roman" w:cs="Times New Roman"/>
        </w:rPr>
        <w:t>e.g.,</w:t>
      </w:r>
      <w:r>
        <w:rPr>
          <w:rFonts w:ascii="Times New Roman" w:hAnsi="Times New Roman" w:cs="Times New Roman"/>
        </w:rPr>
        <w:t xml:space="preserve"> PE, CBT, CPT, and EMDR) whereby participants are asked to document past and current experiences related to their traumatic stressor.</w:t>
      </w:r>
      <w:r w:rsidR="00E93310">
        <w:rPr>
          <w:rFonts w:ascii="Times New Roman" w:hAnsi="Times New Roman" w:cs="Times New Roman"/>
        </w:rPr>
        <w:t xml:space="preserve"> </w:t>
      </w:r>
      <w:r>
        <w:rPr>
          <w:rFonts w:ascii="Times New Roman" w:hAnsi="Times New Roman" w:cs="Times New Roman"/>
        </w:rPr>
        <w:t>Those without advanced studies may either be disinclined or at a disadvantage when attempting to complete such work—either of which may contribute toward a propensity to drop out of treatment</w:t>
      </w:r>
      <w:r w:rsidR="001C252B">
        <w:rPr>
          <w:rFonts w:ascii="Times New Roman" w:hAnsi="Times New Roman" w:cs="Times New Roman"/>
        </w:rPr>
        <w:t xml:space="preserve"> </w:t>
      </w:r>
      <w:r w:rsidR="00072C23">
        <w:rPr>
          <w:rFonts w:ascii="Times New Roman" w:hAnsi="Times New Roman" w:cs="Times New Roman"/>
        </w:rPr>
        <w:t>according to one meta-analysis conducted on the topic (</w:t>
      </w:r>
      <w:proofErr w:type="spellStart"/>
      <w:r w:rsidR="00072C23">
        <w:rPr>
          <w:rFonts w:ascii="Times New Roman" w:hAnsi="Times New Roman" w:cs="Times New Roman"/>
        </w:rPr>
        <w:t>Karyotaki</w:t>
      </w:r>
      <w:proofErr w:type="spellEnd"/>
      <w:r w:rsidR="00072C23">
        <w:rPr>
          <w:rFonts w:ascii="Times New Roman" w:hAnsi="Times New Roman" w:cs="Times New Roman"/>
        </w:rPr>
        <w:t xml:space="preserve"> et al., 2015)</w:t>
      </w:r>
      <w:r>
        <w:rPr>
          <w:rFonts w:ascii="Times New Roman" w:hAnsi="Times New Roman" w:cs="Times New Roman"/>
        </w:rPr>
        <w:t>.</w:t>
      </w:r>
    </w:p>
    <w:p w14:paraId="2F1236EA" w14:textId="77777777" w:rsidR="00381F38" w:rsidRDefault="00777C19" w:rsidP="00381F38">
      <w:pPr>
        <w:pStyle w:val="NormalWeb"/>
        <w:spacing w:before="0" w:beforeAutospacing="0" w:after="0" w:afterAutospacing="0" w:line="480" w:lineRule="auto"/>
      </w:pPr>
      <w:r w:rsidRPr="00381F38">
        <w:rPr>
          <w:b/>
          <w:bCs/>
        </w:rPr>
        <w:t xml:space="preserve">Black </w:t>
      </w:r>
      <w:r w:rsidR="00CE5DDA" w:rsidRPr="00381F38">
        <w:rPr>
          <w:b/>
          <w:bCs/>
        </w:rPr>
        <w:t xml:space="preserve">or African American </w:t>
      </w:r>
      <w:r w:rsidRPr="00381F38">
        <w:rPr>
          <w:b/>
          <w:bCs/>
        </w:rPr>
        <w:t>Racial Identity</w:t>
      </w:r>
      <w:r w:rsidR="00E93310">
        <w:t xml:space="preserve"> </w:t>
      </w:r>
    </w:p>
    <w:p w14:paraId="5B7196F1" w14:textId="5C9A9298" w:rsidR="00426EE9" w:rsidRDefault="00777C19" w:rsidP="00381F38">
      <w:pPr>
        <w:pStyle w:val="NormalWeb"/>
        <w:spacing w:before="0" w:beforeAutospacing="0" w:after="0" w:afterAutospacing="0" w:line="480" w:lineRule="auto"/>
        <w:ind w:firstLine="720"/>
      </w:pPr>
      <w:r>
        <w:t xml:space="preserve">Black </w:t>
      </w:r>
      <w:r w:rsidR="00CE5DDA">
        <w:t xml:space="preserve">or African American </w:t>
      </w:r>
      <w:r>
        <w:t>racial identity was previously found to be a predictor of dropout in a meta-analysis of psychotherapeutic treatment</w:t>
      </w:r>
      <w:r w:rsidR="00CE5DDA">
        <w:t>s</w:t>
      </w:r>
      <w:r>
        <w:t xml:space="preserve"> across disorders</w:t>
      </w:r>
      <w:r w:rsidR="00E93310">
        <w:t xml:space="preserve"> </w:t>
      </w:r>
      <w:r>
        <w:t>(</w:t>
      </w:r>
      <w:proofErr w:type="spellStart"/>
      <w:r>
        <w:t>Wierzbicki</w:t>
      </w:r>
      <w:proofErr w:type="spellEnd"/>
      <w:r>
        <w:t xml:space="preserve"> &amp; </w:t>
      </w:r>
      <w:proofErr w:type="spellStart"/>
      <w:r>
        <w:t>Pekarik</w:t>
      </w:r>
      <w:proofErr w:type="spellEnd"/>
      <w:r>
        <w:t>, 1993).</w:t>
      </w:r>
      <w:r w:rsidR="00E93310">
        <w:t xml:space="preserve"> </w:t>
      </w:r>
      <w:r>
        <w:t>Likewise, Black</w:t>
      </w:r>
      <w:r w:rsidR="00CE5DDA">
        <w:t xml:space="preserve"> or African American</w:t>
      </w:r>
      <w:r>
        <w:t xml:space="preserve"> racial identity was found to predict dropout in the current study.</w:t>
      </w:r>
      <w:r w:rsidR="00E93310">
        <w:t xml:space="preserve"> </w:t>
      </w:r>
      <w:r w:rsidR="009F14AE">
        <w:t>As with</w:t>
      </w:r>
      <w:r w:rsidR="00CC0580">
        <w:t xml:space="preserve"> education, Black and African American racial identities are commonly correlated with lower socioeconomic status.</w:t>
      </w:r>
      <w:r w:rsidR="00B30D43">
        <w:t xml:space="preserve"> </w:t>
      </w:r>
      <w:r w:rsidR="00CC0580">
        <w:t xml:space="preserve">As mentioned previously, lower </w:t>
      </w:r>
      <w:r w:rsidR="00CC0580">
        <w:lastRenderedPageBreak/>
        <w:t>socioeconomic status is also commonly associated with an inability to</w:t>
      </w:r>
      <w:r w:rsidR="000C4F1D">
        <w:t xml:space="preserve"> access </w:t>
      </w:r>
      <w:r w:rsidR="00CC0580">
        <w:t>psychotherapeutic services (</w:t>
      </w:r>
      <w:proofErr w:type="spellStart"/>
      <w:r w:rsidR="00CC0580">
        <w:t>Haan</w:t>
      </w:r>
      <w:proofErr w:type="spellEnd"/>
      <w:r w:rsidR="00CC0580">
        <w:t xml:space="preserve">, Boon, </w:t>
      </w:r>
      <w:proofErr w:type="spellStart"/>
      <w:r w:rsidR="00CC0580">
        <w:t>Vermeiren</w:t>
      </w:r>
      <w:proofErr w:type="spellEnd"/>
      <w:r w:rsidR="00CC0580">
        <w:t xml:space="preserve">, &amp; Jong, 2015; </w:t>
      </w:r>
      <w:proofErr w:type="spellStart"/>
      <w:r w:rsidR="00CC0580">
        <w:t>Wierzbick</w:t>
      </w:r>
      <w:proofErr w:type="spellEnd"/>
      <w:r w:rsidR="00CC0580">
        <w:t xml:space="preserve"> &amp; </w:t>
      </w:r>
      <w:proofErr w:type="spellStart"/>
      <w:r w:rsidR="00CC0580">
        <w:t>Pekarik</w:t>
      </w:r>
      <w:proofErr w:type="spellEnd"/>
      <w:r w:rsidR="00CC0580">
        <w:t>, 1993). However, socioeconomic status was not found to explain the relationship between Black or African American racial identity and a higher likelihood of dropout</w:t>
      </w:r>
      <w:r w:rsidR="00426EE9">
        <w:t xml:space="preserve"> in the current study</w:t>
      </w:r>
      <w:r w:rsidR="00CC0580">
        <w:t>.</w:t>
      </w:r>
      <w:r w:rsidR="00B30D43">
        <w:t xml:space="preserve"> </w:t>
      </w:r>
    </w:p>
    <w:p w14:paraId="5B0E277B" w14:textId="6581AA3D" w:rsidR="00777C19" w:rsidRPr="008B693A" w:rsidRDefault="00426EE9" w:rsidP="00777C19">
      <w:pPr>
        <w:pStyle w:val="NormalWeb"/>
        <w:spacing w:before="0" w:beforeAutospacing="0" w:after="0" w:afterAutospacing="0" w:line="480" w:lineRule="auto"/>
        <w:ind w:firstLine="720"/>
        <w:rPr>
          <w:rFonts w:eastAsia="Times New Roman"/>
        </w:rPr>
      </w:pPr>
      <w:r>
        <w:t xml:space="preserve">The more probable explanation for the predictive relationship in the current study is that common EBPs for PTSD may be less effective treatments for use </w:t>
      </w:r>
      <w:r w:rsidR="000926C5">
        <w:t xml:space="preserve">with </w:t>
      </w:r>
      <w:r>
        <w:t>Black- and African American-identified clients</w:t>
      </w:r>
      <w:r w:rsidR="009F14AE">
        <w:t xml:space="preserve"> due to </w:t>
      </w:r>
      <w:r w:rsidR="000C4F1D">
        <w:t>cultural</w:t>
      </w:r>
      <w:r w:rsidR="009F14AE">
        <w:t xml:space="preserve"> </w:t>
      </w:r>
      <w:r w:rsidR="000D353B">
        <w:t>discrepancies</w:t>
      </w:r>
      <w:r>
        <w:t>.</w:t>
      </w:r>
      <w:r w:rsidR="00B30D43">
        <w:t xml:space="preserve"> </w:t>
      </w:r>
      <w:r w:rsidR="00777C19">
        <w:t>These findings highlight the importance of applying culturally sensitive treatments to</w:t>
      </w:r>
      <w:r w:rsidR="00CE5DDA">
        <w:t xml:space="preserve"> underrepresented</w:t>
      </w:r>
      <w:r w:rsidR="00777C19">
        <w:t xml:space="preserve"> individuals, particularly </w:t>
      </w:r>
      <w:r w:rsidR="00CE5DDA">
        <w:t xml:space="preserve">individuals </w:t>
      </w:r>
      <w:r w:rsidR="00777C19">
        <w:t>who are Black</w:t>
      </w:r>
      <w:r w:rsidR="00CE5DDA">
        <w:t>- or African American-</w:t>
      </w:r>
      <w:r w:rsidR="00777C19">
        <w:t>identified.</w:t>
      </w:r>
      <w:r w:rsidR="00E93310">
        <w:t xml:space="preserve"> </w:t>
      </w:r>
      <w:r w:rsidR="00777C19">
        <w:t xml:space="preserve">Evidence suggests dropout rates for Black </w:t>
      </w:r>
      <w:r w:rsidR="00CE5DDA">
        <w:t xml:space="preserve">or African American </w:t>
      </w:r>
      <w:r w:rsidR="00777C19">
        <w:t>clients is reduced when therapy is non-directive (</w:t>
      </w:r>
      <w:r w:rsidR="00777C19" w:rsidRPr="00822CB7">
        <w:rPr>
          <w:rFonts w:ascii="TimesNewRomanPSMT" w:eastAsia="Times New Roman" w:hAnsi="TimesNewRomanPSMT"/>
        </w:rPr>
        <w:t xml:space="preserve">Pedersen, </w:t>
      </w:r>
      <w:proofErr w:type="spellStart"/>
      <w:r w:rsidR="00777C19" w:rsidRPr="00822CB7">
        <w:rPr>
          <w:rFonts w:ascii="TimesNewRomanPSMT" w:eastAsia="Times New Roman" w:hAnsi="TimesNewRomanPSMT"/>
        </w:rPr>
        <w:t>Draguns</w:t>
      </w:r>
      <w:proofErr w:type="spellEnd"/>
      <w:r w:rsidR="00777C19" w:rsidRPr="00822CB7">
        <w:rPr>
          <w:rFonts w:ascii="TimesNewRomanPSMT" w:eastAsia="Times New Roman" w:hAnsi="TimesNewRomanPSMT"/>
        </w:rPr>
        <w:t xml:space="preserve">, </w:t>
      </w:r>
      <w:proofErr w:type="spellStart"/>
      <w:r w:rsidR="00777C19" w:rsidRPr="00822CB7">
        <w:rPr>
          <w:rFonts w:ascii="TimesNewRomanPSMT" w:eastAsia="Times New Roman" w:hAnsi="TimesNewRomanPSMT"/>
        </w:rPr>
        <w:t>Lonner</w:t>
      </w:r>
      <w:proofErr w:type="spellEnd"/>
      <w:r w:rsidR="00777C19" w:rsidRPr="00822CB7">
        <w:rPr>
          <w:rFonts w:ascii="TimesNewRomanPSMT" w:eastAsia="Times New Roman" w:hAnsi="TimesNewRomanPSMT"/>
        </w:rPr>
        <w:t>, &amp; Trimble,</w:t>
      </w:r>
      <w:r w:rsidR="00777C19">
        <w:rPr>
          <w:rFonts w:ascii="TimesNewRomanPSMT" w:eastAsia="Times New Roman" w:hAnsi="TimesNewRomanPSMT"/>
        </w:rPr>
        <w:t xml:space="preserve"> </w:t>
      </w:r>
      <w:r w:rsidR="00777C19" w:rsidRPr="00822CB7">
        <w:rPr>
          <w:rFonts w:ascii="TimesNewRomanPSMT" w:eastAsia="Times New Roman" w:hAnsi="TimesNewRomanPSMT"/>
        </w:rPr>
        <w:t>2002)</w:t>
      </w:r>
      <w:r w:rsidR="00777C19">
        <w:rPr>
          <w:rFonts w:ascii="TimesNewRomanPSMT" w:eastAsia="Times New Roman" w:hAnsi="TimesNewRomanPSMT"/>
        </w:rPr>
        <w:t xml:space="preserve"> </w:t>
      </w:r>
      <w:r w:rsidR="00777C19">
        <w:t>and facilitates resilience through Black-identity development (Sue &amp; Sue, 2012).</w:t>
      </w:r>
      <w:r w:rsidR="00E93310">
        <w:t xml:space="preserve"> </w:t>
      </w:r>
      <w:r w:rsidR="00777C19">
        <w:t>Therapist acknowledgment of the ways in which race plays a role in the client’s problems has also been shown to reduce dropout rates</w:t>
      </w:r>
      <w:r w:rsidR="00777C19" w:rsidRPr="00CD7BD4">
        <w:t xml:space="preserve"> </w:t>
      </w:r>
      <w:r w:rsidR="00777C19" w:rsidRPr="00CD7BD4">
        <w:rPr>
          <w:rFonts w:ascii="Calibri" w:hAnsi="Calibri" w:cs="Calibri"/>
        </w:rPr>
        <w:t>﻿</w:t>
      </w:r>
      <w:r w:rsidR="00777C19" w:rsidRPr="00CD7BD4">
        <w:t>(Want, Parham, Baker, &amp; Sherman, 2004).</w:t>
      </w:r>
      <w:r w:rsidR="00CB7BF9">
        <w:t xml:space="preserve"> Similar </w:t>
      </w:r>
      <w:r w:rsidR="004339AE">
        <w:t>findings have been found in research of the supervisor</w:t>
      </w:r>
      <w:r w:rsidR="00407CA8">
        <w:t>y</w:t>
      </w:r>
      <w:r w:rsidR="004339AE">
        <w:t xml:space="preserve"> relationship (</w:t>
      </w:r>
      <w:proofErr w:type="spellStart"/>
      <w:r w:rsidR="00407CA8">
        <w:t>Gatmon</w:t>
      </w:r>
      <w:proofErr w:type="spellEnd"/>
      <w:r w:rsidR="00407CA8">
        <w:t xml:space="preserve">, Jackson, </w:t>
      </w:r>
      <w:proofErr w:type="spellStart"/>
      <w:r w:rsidR="00407CA8">
        <w:t>Koshkarian</w:t>
      </w:r>
      <w:proofErr w:type="spellEnd"/>
      <w:r w:rsidR="00407CA8">
        <w:t xml:space="preserve">, </w:t>
      </w:r>
      <w:proofErr w:type="spellStart"/>
      <w:r w:rsidR="00407CA8">
        <w:t>Martos</w:t>
      </w:r>
      <w:proofErr w:type="spellEnd"/>
      <w:r w:rsidR="00407CA8">
        <w:t xml:space="preserve">-Perry, et al., 2001; Inman, 2006). Specifically, it has been found that intentional and collaborative discussions </w:t>
      </w:r>
      <w:r w:rsidR="001D32D0">
        <w:t>about</w:t>
      </w:r>
      <w:r w:rsidR="00407CA8">
        <w:t xml:space="preserve"> the effects of race</w:t>
      </w:r>
      <w:r w:rsidR="001D32D0">
        <w:t xml:space="preserve"> and racial differences</w:t>
      </w:r>
      <w:r w:rsidR="00407CA8">
        <w:t xml:space="preserve"> between the supervisor and supervisee lead to </w:t>
      </w:r>
      <w:r w:rsidR="001D32D0">
        <w:t xml:space="preserve">an enriched working alliance and </w:t>
      </w:r>
      <w:r w:rsidR="00407CA8">
        <w:t>improved reports of satisfaction with supervision from the supervisee.</w:t>
      </w:r>
    </w:p>
    <w:p w14:paraId="0C34A881" w14:textId="77777777" w:rsidR="00381F38" w:rsidRDefault="00777C19" w:rsidP="00381F38">
      <w:pPr>
        <w:spacing w:line="480" w:lineRule="auto"/>
        <w:rPr>
          <w:rFonts w:ascii="Times New Roman" w:hAnsi="Times New Roman" w:cs="Times New Roman"/>
          <w:b/>
          <w:bCs/>
        </w:rPr>
      </w:pPr>
      <w:r w:rsidRPr="00381F38">
        <w:rPr>
          <w:rFonts w:ascii="Times New Roman" w:hAnsi="Times New Roman" w:cs="Times New Roman"/>
          <w:b/>
          <w:bCs/>
        </w:rPr>
        <w:t>Perceived Social Support</w:t>
      </w:r>
    </w:p>
    <w:p w14:paraId="490D917E" w14:textId="6DA2AA05" w:rsidR="00777C19" w:rsidRDefault="00777C19" w:rsidP="00381F38">
      <w:pPr>
        <w:spacing w:line="480" w:lineRule="auto"/>
        <w:ind w:firstLine="720"/>
        <w:rPr>
          <w:rFonts w:ascii="Times New Roman" w:hAnsi="Times New Roman" w:cs="Times New Roman"/>
        </w:rPr>
      </w:pPr>
      <w:r>
        <w:rPr>
          <w:rFonts w:ascii="Times New Roman" w:hAnsi="Times New Roman" w:cs="Times New Roman"/>
        </w:rPr>
        <w:t xml:space="preserve">As mentioned previously, perceived social support was found to correlate with the predictor variable, and </w:t>
      </w:r>
      <w:r w:rsidR="003A29CA">
        <w:rPr>
          <w:rFonts w:ascii="Times New Roman" w:hAnsi="Times New Roman" w:cs="Times New Roman"/>
        </w:rPr>
        <w:t xml:space="preserve">it </w:t>
      </w:r>
      <w:r>
        <w:rPr>
          <w:rFonts w:ascii="Times New Roman" w:hAnsi="Times New Roman" w:cs="Times New Roman"/>
        </w:rPr>
        <w:t xml:space="preserve">contributed to the significance of the current model, but </w:t>
      </w:r>
      <w:r w:rsidR="003A29CA">
        <w:rPr>
          <w:rFonts w:ascii="Times New Roman" w:hAnsi="Times New Roman" w:cs="Times New Roman"/>
        </w:rPr>
        <w:t xml:space="preserve">it </w:t>
      </w:r>
      <w:r>
        <w:rPr>
          <w:rFonts w:ascii="Times New Roman" w:hAnsi="Times New Roman" w:cs="Times New Roman"/>
        </w:rPr>
        <w:t xml:space="preserve">was not an independently significant predictor of treatment dropout in this study. </w:t>
      </w:r>
      <w:proofErr w:type="spellStart"/>
      <w:r>
        <w:rPr>
          <w:rFonts w:ascii="Times New Roman" w:hAnsi="Times New Roman" w:cs="Times New Roman"/>
        </w:rPr>
        <w:t>Zilcha</w:t>
      </w:r>
      <w:proofErr w:type="spellEnd"/>
      <w:r>
        <w:rPr>
          <w:rFonts w:ascii="Times New Roman" w:hAnsi="Times New Roman" w:cs="Times New Roman"/>
        </w:rPr>
        <w:t xml:space="preserve">-Mano’s (2017) recent work on therapeutic alliance may facilitate insight into this </w:t>
      </w:r>
      <w:r w:rsidR="008D2AC0">
        <w:rPr>
          <w:rFonts w:ascii="Times New Roman" w:hAnsi="Times New Roman" w:cs="Times New Roman"/>
        </w:rPr>
        <w:t>finding</w:t>
      </w:r>
      <w:r>
        <w:rPr>
          <w:rFonts w:ascii="Times New Roman" w:hAnsi="Times New Roman" w:cs="Times New Roman"/>
        </w:rPr>
        <w:t>.</w:t>
      </w:r>
      <w:r w:rsidR="00E93310">
        <w:rPr>
          <w:rFonts w:ascii="Times New Roman" w:hAnsi="Times New Roman" w:cs="Times New Roman"/>
        </w:rPr>
        <w:t xml:space="preserve"> </w:t>
      </w:r>
      <w:proofErr w:type="spellStart"/>
      <w:r>
        <w:rPr>
          <w:rFonts w:ascii="Times New Roman" w:hAnsi="Times New Roman" w:cs="Times New Roman"/>
        </w:rPr>
        <w:t>Zilcha</w:t>
      </w:r>
      <w:proofErr w:type="spellEnd"/>
      <w:r>
        <w:rPr>
          <w:rFonts w:ascii="Times New Roman" w:hAnsi="Times New Roman" w:cs="Times New Roman"/>
        </w:rPr>
        <w:t>-Mano</w:t>
      </w:r>
      <w:r w:rsidR="003B5157">
        <w:rPr>
          <w:rFonts w:ascii="Times New Roman" w:hAnsi="Times New Roman" w:cs="Times New Roman"/>
        </w:rPr>
        <w:t xml:space="preserve">’s </w:t>
      </w:r>
      <w:r w:rsidR="003B5157">
        <w:rPr>
          <w:rFonts w:ascii="Times New Roman" w:hAnsi="Times New Roman" w:cs="Times New Roman"/>
        </w:rPr>
        <w:lastRenderedPageBreak/>
        <w:t xml:space="preserve">research effectively </w:t>
      </w:r>
      <w:r>
        <w:rPr>
          <w:rFonts w:ascii="Times New Roman" w:hAnsi="Times New Roman" w:cs="Times New Roman"/>
        </w:rPr>
        <w:t xml:space="preserve">separates therapeutic alliance into two constructs </w:t>
      </w:r>
      <w:r w:rsidR="000D353B">
        <w:rPr>
          <w:rFonts w:ascii="Times New Roman" w:hAnsi="Times New Roman" w:cs="Times New Roman"/>
        </w:rPr>
        <w:t>which consist of</w:t>
      </w:r>
      <w:r>
        <w:rPr>
          <w:rFonts w:ascii="Times New Roman" w:hAnsi="Times New Roman" w:cs="Times New Roman"/>
        </w:rPr>
        <w:t xml:space="preserve"> a trait-based attachment style and state-based attachment quality.</w:t>
      </w:r>
      <w:r w:rsidR="00E93310">
        <w:rPr>
          <w:rFonts w:ascii="Times New Roman" w:hAnsi="Times New Roman" w:cs="Times New Roman"/>
        </w:rPr>
        <w:t xml:space="preserve"> </w:t>
      </w:r>
      <w:r>
        <w:rPr>
          <w:rFonts w:ascii="Times New Roman" w:hAnsi="Times New Roman" w:cs="Times New Roman"/>
        </w:rPr>
        <w:t xml:space="preserve">In essence, </w:t>
      </w:r>
      <w:r w:rsidR="003A29CA">
        <w:rPr>
          <w:rFonts w:ascii="Times New Roman" w:hAnsi="Times New Roman" w:cs="Times New Roman"/>
        </w:rPr>
        <w:t xml:space="preserve">it is believed that </w:t>
      </w:r>
      <w:r>
        <w:rPr>
          <w:rFonts w:ascii="Times New Roman" w:hAnsi="Times New Roman" w:cs="Times New Roman"/>
        </w:rPr>
        <w:t xml:space="preserve">those with a reliable trait-based attachment style </w:t>
      </w:r>
      <w:r w:rsidR="000D353B">
        <w:rPr>
          <w:rFonts w:ascii="Times New Roman" w:hAnsi="Times New Roman" w:cs="Times New Roman"/>
        </w:rPr>
        <w:t>are</w:t>
      </w:r>
      <w:r>
        <w:rPr>
          <w:rFonts w:ascii="Times New Roman" w:hAnsi="Times New Roman" w:cs="Times New Roman"/>
        </w:rPr>
        <w:t xml:space="preserve"> more likely to report greater levels of perceived social support and more easily adapt to the therapist’s treatment styles, allowing for treatment completion.</w:t>
      </w:r>
      <w:r w:rsidR="005A3AB3">
        <w:rPr>
          <w:rFonts w:ascii="Times New Roman" w:hAnsi="Times New Roman" w:cs="Times New Roman"/>
        </w:rPr>
        <w:t xml:space="preserve"> Those with a problematic trait-based attachment </w:t>
      </w:r>
      <w:r w:rsidR="003A29CA">
        <w:rPr>
          <w:rFonts w:ascii="Times New Roman" w:hAnsi="Times New Roman" w:cs="Times New Roman"/>
        </w:rPr>
        <w:t xml:space="preserve">styles </w:t>
      </w:r>
      <w:r w:rsidR="005A3AB3">
        <w:rPr>
          <w:rFonts w:ascii="Times New Roman" w:hAnsi="Times New Roman" w:cs="Times New Roman"/>
        </w:rPr>
        <w:t xml:space="preserve">may benefit from a </w:t>
      </w:r>
      <w:r w:rsidR="000D353B">
        <w:rPr>
          <w:rFonts w:ascii="Times New Roman" w:hAnsi="Times New Roman" w:cs="Times New Roman"/>
        </w:rPr>
        <w:t>treatment which focuses</w:t>
      </w:r>
      <w:r w:rsidR="005A3AB3">
        <w:rPr>
          <w:rFonts w:ascii="Times New Roman" w:hAnsi="Times New Roman" w:cs="Times New Roman"/>
        </w:rPr>
        <w:t xml:space="preserve"> </w:t>
      </w:r>
      <w:r w:rsidR="003A29CA">
        <w:rPr>
          <w:rFonts w:ascii="Times New Roman" w:hAnsi="Times New Roman" w:cs="Times New Roman"/>
        </w:rPr>
        <w:t>on</w:t>
      </w:r>
      <w:r w:rsidR="005A3AB3">
        <w:rPr>
          <w:rFonts w:ascii="Times New Roman" w:hAnsi="Times New Roman" w:cs="Times New Roman"/>
        </w:rPr>
        <w:t xml:space="preserve"> developing</w:t>
      </w:r>
      <w:r w:rsidR="003A29CA">
        <w:rPr>
          <w:rFonts w:ascii="Times New Roman" w:hAnsi="Times New Roman" w:cs="Times New Roman"/>
        </w:rPr>
        <w:t xml:space="preserve"> healthy</w:t>
      </w:r>
      <w:r w:rsidR="005A3AB3">
        <w:rPr>
          <w:rFonts w:ascii="Times New Roman" w:hAnsi="Times New Roman" w:cs="Times New Roman"/>
        </w:rPr>
        <w:t xml:space="preserve"> attachment</w:t>
      </w:r>
      <w:r w:rsidR="003A29CA">
        <w:rPr>
          <w:rFonts w:ascii="Times New Roman" w:hAnsi="Times New Roman" w:cs="Times New Roman"/>
        </w:rPr>
        <w:t xml:space="preserve"> within the context of the therapeutic relationship. Ultimately, a healthy state-based attachment within the therapeutic milieu is believed to lend itself to healthier trait-based attachment style for the client over time. </w:t>
      </w:r>
      <w:r w:rsidR="005A3AB3">
        <w:rPr>
          <w:rFonts w:ascii="Times New Roman" w:hAnsi="Times New Roman" w:cs="Times New Roman"/>
        </w:rPr>
        <w:t xml:space="preserve">Still, </w:t>
      </w:r>
      <w:r>
        <w:rPr>
          <w:rFonts w:ascii="Times New Roman" w:hAnsi="Times New Roman" w:cs="Times New Roman"/>
        </w:rPr>
        <w:t xml:space="preserve">more work needs to be done to </w:t>
      </w:r>
      <w:r w:rsidR="008460B0">
        <w:rPr>
          <w:rFonts w:ascii="Times New Roman" w:hAnsi="Times New Roman" w:cs="Times New Roman"/>
        </w:rPr>
        <w:t>clarify</w:t>
      </w:r>
      <w:r>
        <w:rPr>
          <w:rFonts w:ascii="Times New Roman" w:hAnsi="Times New Roman" w:cs="Times New Roman"/>
        </w:rPr>
        <w:t xml:space="preserve"> such </w:t>
      </w:r>
      <w:r w:rsidR="008460B0">
        <w:rPr>
          <w:rFonts w:ascii="Times New Roman" w:hAnsi="Times New Roman" w:cs="Times New Roman"/>
        </w:rPr>
        <w:t>relationships</w:t>
      </w:r>
      <w:r>
        <w:rPr>
          <w:rFonts w:ascii="Times New Roman" w:hAnsi="Times New Roman" w:cs="Times New Roman"/>
        </w:rPr>
        <w:t>.</w:t>
      </w:r>
    </w:p>
    <w:p w14:paraId="67FA531F" w14:textId="77777777" w:rsidR="00381F38" w:rsidRDefault="00777C19" w:rsidP="00381F38">
      <w:pPr>
        <w:spacing w:line="480" w:lineRule="auto"/>
        <w:rPr>
          <w:rFonts w:ascii="Times New Roman" w:hAnsi="Times New Roman" w:cs="Times New Roman"/>
          <w:b/>
          <w:bCs/>
        </w:rPr>
      </w:pPr>
      <w:r w:rsidRPr="008B693A">
        <w:rPr>
          <w:rFonts w:ascii="Times New Roman" w:hAnsi="Times New Roman" w:cs="Times New Roman"/>
          <w:b/>
          <w:bCs/>
        </w:rPr>
        <w:t>Constructs of Note</w:t>
      </w:r>
      <w:r>
        <w:rPr>
          <w:rFonts w:ascii="Times New Roman" w:hAnsi="Times New Roman" w:cs="Times New Roman"/>
          <w:b/>
          <w:bCs/>
        </w:rPr>
        <w:t>,</w:t>
      </w:r>
      <w:r w:rsidRPr="008B693A">
        <w:rPr>
          <w:rFonts w:ascii="Times New Roman" w:hAnsi="Times New Roman" w:cs="Times New Roman"/>
          <w:b/>
          <w:bCs/>
        </w:rPr>
        <w:t xml:space="preserve"> Not Included</w:t>
      </w:r>
    </w:p>
    <w:p w14:paraId="2893799F" w14:textId="667D1778" w:rsidR="00777C19" w:rsidRDefault="00777C19" w:rsidP="00381F38">
      <w:pPr>
        <w:spacing w:line="480" w:lineRule="auto"/>
        <w:ind w:firstLine="720"/>
        <w:rPr>
          <w:rFonts w:ascii="Times New Roman" w:hAnsi="Times New Roman" w:cs="Times New Roman"/>
        </w:rPr>
      </w:pPr>
      <w:r>
        <w:rPr>
          <w:rFonts w:ascii="Times New Roman" w:hAnsi="Times New Roman" w:cs="Times New Roman"/>
        </w:rPr>
        <w:t>In total, 22</w:t>
      </w:r>
      <w:r w:rsidR="00CE5DDA">
        <w:rPr>
          <w:rFonts w:ascii="Times New Roman" w:hAnsi="Times New Roman" w:cs="Times New Roman"/>
        </w:rPr>
        <w:t xml:space="preserve"> researched</w:t>
      </w:r>
      <w:r>
        <w:rPr>
          <w:rFonts w:ascii="Times New Roman" w:hAnsi="Times New Roman" w:cs="Times New Roman"/>
        </w:rPr>
        <w:t xml:space="preserve"> variables, including demographics, were considered for inclusion in the current model.</w:t>
      </w:r>
      <w:r w:rsidR="00E93310">
        <w:rPr>
          <w:rFonts w:ascii="Times New Roman" w:hAnsi="Times New Roman" w:cs="Times New Roman"/>
        </w:rPr>
        <w:t xml:space="preserve"> </w:t>
      </w:r>
      <w:r>
        <w:rPr>
          <w:rFonts w:ascii="Times New Roman" w:hAnsi="Times New Roman" w:cs="Times New Roman"/>
        </w:rPr>
        <w:t>Either due to differences in study design, definitions of constructs, sample makeup, or lack of power, the following constructs were of interest due to prior research support, but were not included in the current model due to violation of assumptions associated with logistic regressions.</w:t>
      </w:r>
      <w:r w:rsidR="00E93310">
        <w:rPr>
          <w:rFonts w:ascii="Times New Roman" w:hAnsi="Times New Roman" w:cs="Times New Roman"/>
        </w:rPr>
        <w:t xml:space="preserve"> </w:t>
      </w:r>
      <w:r>
        <w:rPr>
          <w:rFonts w:ascii="Times New Roman" w:hAnsi="Times New Roman" w:cs="Times New Roman"/>
        </w:rPr>
        <w:t xml:space="preserve">Of note, comorbid depression and </w:t>
      </w:r>
      <w:r w:rsidR="004157E3">
        <w:rPr>
          <w:rFonts w:ascii="Times New Roman" w:hAnsi="Times New Roman" w:cs="Times New Roman"/>
        </w:rPr>
        <w:t xml:space="preserve">comorbid </w:t>
      </w:r>
      <w:r>
        <w:rPr>
          <w:rFonts w:ascii="Times New Roman" w:hAnsi="Times New Roman" w:cs="Times New Roman"/>
        </w:rPr>
        <w:t>alcohol</w:t>
      </w:r>
      <w:r w:rsidR="004157E3">
        <w:rPr>
          <w:rFonts w:ascii="Times New Roman" w:hAnsi="Times New Roman" w:cs="Times New Roman"/>
        </w:rPr>
        <w:t xml:space="preserve"> abuse</w:t>
      </w:r>
      <w:r>
        <w:rPr>
          <w:rFonts w:ascii="Times New Roman" w:hAnsi="Times New Roman" w:cs="Times New Roman"/>
        </w:rPr>
        <w:t xml:space="preserve"> diagnoses have shown variable support in past research</w:t>
      </w:r>
      <w:r w:rsidR="004157E3">
        <w:rPr>
          <w:rFonts w:ascii="Times New Roman" w:hAnsi="Times New Roman" w:cs="Times New Roman"/>
        </w:rPr>
        <w:t xml:space="preserve"> </w:t>
      </w:r>
      <w:r>
        <w:rPr>
          <w:rFonts w:ascii="Times New Roman" w:hAnsi="Times New Roman" w:cs="Times New Roman"/>
        </w:rPr>
        <w:t xml:space="preserve">but neither </w:t>
      </w:r>
      <w:r w:rsidR="00304C68">
        <w:rPr>
          <w:rFonts w:ascii="Times New Roman" w:hAnsi="Times New Roman" w:cs="Times New Roman"/>
        </w:rPr>
        <w:t>was</w:t>
      </w:r>
      <w:r>
        <w:rPr>
          <w:rFonts w:ascii="Times New Roman" w:hAnsi="Times New Roman" w:cs="Times New Roman"/>
        </w:rPr>
        <w:t xml:space="preserve"> correlated with the dependent variable in this study</w:t>
      </w:r>
      <w:r w:rsidR="00E46BE1">
        <w:rPr>
          <w:rFonts w:ascii="Times New Roman" w:hAnsi="Times New Roman" w:cs="Times New Roman"/>
        </w:rPr>
        <w:t xml:space="preserve"> and were, thus, not included in the model</w:t>
      </w:r>
      <w:r>
        <w:rPr>
          <w:rFonts w:ascii="Times New Roman" w:hAnsi="Times New Roman" w:cs="Times New Roman"/>
        </w:rPr>
        <w:t>.</w:t>
      </w:r>
      <w:r w:rsidR="00E93310">
        <w:rPr>
          <w:rFonts w:ascii="Times New Roman" w:hAnsi="Times New Roman" w:cs="Times New Roman"/>
        </w:rPr>
        <w:t xml:space="preserve"> </w:t>
      </w:r>
      <w:r>
        <w:rPr>
          <w:rFonts w:ascii="Times New Roman" w:hAnsi="Times New Roman" w:cs="Times New Roman"/>
        </w:rPr>
        <w:t>Also, while age was found to be correlated with treatment completion status, the construct violated assumptions of linearity with respect to its relationship to the dependent variable</w:t>
      </w:r>
      <w:r w:rsidR="00E46BE1">
        <w:rPr>
          <w:rFonts w:ascii="Times New Roman" w:hAnsi="Times New Roman" w:cs="Times New Roman"/>
        </w:rPr>
        <w:t>, and was therefore also excluded from the model.</w:t>
      </w:r>
    </w:p>
    <w:p w14:paraId="11F6A279" w14:textId="77777777" w:rsidR="00777C19" w:rsidRDefault="00777C19" w:rsidP="00777C19">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Implications</w:t>
      </w:r>
    </w:p>
    <w:p w14:paraId="3DC3B128" w14:textId="1B0295FE" w:rsidR="00777C19" w:rsidRDefault="00777C19" w:rsidP="001C252B">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ab/>
      </w:r>
      <w:r>
        <w:rPr>
          <w:rFonts w:ascii="Times New Roman" w:hAnsi="Times New Roman" w:cs="Times New Roman"/>
          <w:color w:val="000000" w:themeColor="text1"/>
        </w:rPr>
        <w:t>The results of this study provide a valuable set of knowledge to clinicians providing treatment to those affected with PTSD.</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First, this study provided further support that the quality of the therapeutic alliance plays a role in predicting treatment completion status.</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Intuitively, it is </w:t>
      </w:r>
      <w:r>
        <w:rPr>
          <w:rFonts w:ascii="Times New Roman" w:hAnsi="Times New Roman" w:cs="Times New Roman"/>
          <w:color w:val="000000" w:themeColor="text1"/>
        </w:rPr>
        <w:lastRenderedPageBreak/>
        <w:t xml:space="preserve">easy to understand why it would be important for psychotherapy-goers to </w:t>
      </w:r>
      <w:r w:rsidR="008460B0">
        <w:rPr>
          <w:rFonts w:ascii="Times New Roman" w:hAnsi="Times New Roman" w:cs="Times New Roman"/>
          <w:color w:val="000000" w:themeColor="text1"/>
        </w:rPr>
        <w:t>disclose</w:t>
      </w:r>
      <w:r>
        <w:rPr>
          <w:rFonts w:ascii="Times New Roman" w:hAnsi="Times New Roman" w:cs="Times New Roman"/>
          <w:color w:val="000000" w:themeColor="text1"/>
        </w:rPr>
        <w:t xml:space="preserve"> their most distressing issues </w:t>
      </w:r>
      <w:r w:rsidR="008460B0">
        <w:rPr>
          <w:rFonts w:ascii="Times New Roman" w:hAnsi="Times New Roman" w:cs="Times New Roman"/>
          <w:color w:val="000000" w:themeColor="text1"/>
        </w:rPr>
        <w:t>to</w:t>
      </w:r>
      <w:r>
        <w:rPr>
          <w:rFonts w:ascii="Times New Roman" w:hAnsi="Times New Roman" w:cs="Times New Roman"/>
          <w:color w:val="000000" w:themeColor="text1"/>
        </w:rPr>
        <w:t xml:space="preserve"> someone they experience as motivated, caring, easy to talk with, and understanding of their problems, </w:t>
      </w:r>
      <w:r w:rsidR="008460B0">
        <w:rPr>
          <w:rFonts w:ascii="Times New Roman" w:hAnsi="Times New Roman" w:cs="Times New Roman"/>
          <w:color w:val="000000" w:themeColor="text1"/>
        </w:rPr>
        <w:t>all</w:t>
      </w:r>
      <w:r>
        <w:rPr>
          <w:rFonts w:ascii="Times New Roman" w:hAnsi="Times New Roman" w:cs="Times New Roman"/>
          <w:color w:val="000000" w:themeColor="text1"/>
        </w:rPr>
        <w:t xml:space="preserve"> of which were independently correlated with treatment completion</w:t>
      </w:r>
      <w:r w:rsidR="008D2AC0">
        <w:rPr>
          <w:rFonts w:ascii="Times New Roman" w:hAnsi="Times New Roman" w:cs="Times New Roman"/>
          <w:color w:val="000000" w:themeColor="text1"/>
        </w:rPr>
        <w:t xml:space="preserve"> in the current study</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Of note, the one therapeutic alliance question not correlated with the dependent variable was, “how professionally knowledgeable do you think your therapist was?”.</w:t>
      </w:r>
      <w:r w:rsidR="00E93310">
        <w:rPr>
          <w:rFonts w:ascii="Times New Roman" w:hAnsi="Times New Roman" w:cs="Times New Roman"/>
          <w:color w:val="000000" w:themeColor="text1"/>
        </w:rPr>
        <w:t xml:space="preserve"> </w:t>
      </w:r>
      <w:r w:rsidR="008D2AC0">
        <w:rPr>
          <w:rFonts w:ascii="Times New Roman" w:hAnsi="Times New Roman" w:cs="Times New Roman"/>
          <w:color w:val="000000" w:themeColor="text1"/>
        </w:rPr>
        <w:t>This finding</w:t>
      </w:r>
      <w:r w:rsidR="005E2E9F">
        <w:rPr>
          <w:rFonts w:ascii="Times New Roman" w:hAnsi="Times New Roman" w:cs="Times New Roman"/>
          <w:color w:val="000000" w:themeColor="text1"/>
        </w:rPr>
        <w:t>, however,</w:t>
      </w:r>
      <w:r w:rsidR="008D2AC0">
        <w:rPr>
          <w:rFonts w:ascii="Times New Roman" w:hAnsi="Times New Roman" w:cs="Times New Roman"/>
          <w:color w:val="000000" w:themeColor="text1"/>
        </w:rPr>
        <w:t xml:space="preserve"> is in contrast to other studies which suggest that </w:t>
      </w:r>
      <w:r w:rsidR="005E2E9F">
        <w:rPr>
          <w:rFonts w:ascii="Times New Roman" w:hAnsi="Times New Roman" w:cs="Times New Roman"/>
          <w:color w:val="000000" w:themeColor="text1"/>
        </w:rPr>
        <w:t xml:space="preserve">perceived </w:t>
      </w:r>
      <w:r w:rsidR="008D2AC0">
        <w:rPr>
          <w:rFonts w:ascii="Times New Roman" w:hAnsi="Times New Roman" w:cs="Times New Roman"/>
          <w:color w:val="000000" w:themeColor="text1"/>
        </w:rPr>
        <w:t>therapist credibility is important for clients</w:t>
      </w:r>
      <w:r w:rsidR="009F14AE">
        <w:rPr>
          <w:rFonts w:ascii="Times New Roman" w:hAnsi="Times New Roman" w:cs="Times New Roman"/>
          <w:color w:val="000000" w:themeColor="text1"/>
        </w:rPr>
        <w:t xml:space="preserve"> when implicitly</w:t>
      </w:r>
      <w:r w:rsidR="008D2AC0">
        <w:rPr>
          <w:rFonts w:ascii="Times New Roman" w:hAnsi="Times New Roman" w:cs="Times New Roman"/>
          <w:color w:val="000000" w:themeColor="text1"/>
        </w:rPr>
        <w:t xml:space="preserve"> determining level of self-disclosure</w:t>
      </w:r>
      <w:r w:rsidR="009F14AE">
        <w:rPr>
          <w:rFonts w:ascii="Times New Roman" w:hAnsi="Times New Roman" w:cs="Times New Roman"/>
          <w:color w:val="000000" w:themeColor="text1"/>
        </w:rPr>
        <w:t xml:space="preserve"> to therapists</w:t>
      </w:r>
      <w:r w:rsidR="008D2AC0">
        <w:rPr>
          <w:rFonts w:ascii="Times New Roman" w:hAnsi="Times New Roman" w:cs="Times New Roman"/>
          <w:color w:val="000000" w:themeColor="text1"/>
        </w:rPr>
        <w:t xml:space="preserve"> (Carlson, Sexton, Chung, </w:t>
      </w:r>
      <w:r w:rsidR="005E2E9F">
        <w:rPr>
          <w:rFonts w:ascii="Times New Roman" w:hAnsi="Times New Roman" w:cs="Times New Roman"/>
          <w:color w:val="000000" w:themeColor="text1"/>
        </w:rPr>
        <w:t>&amp; Janssen, 2014).</w:t>
      </w:r>
      <w:r w:rsidR="00B30D43">
        <w:rPr>
          <w:rFonts w:ascii="Times New Roman" w:hAnsi="Times New Roman" w:cs="Times New Roman"/>
          <w:color w:val="000000" w:themeColor="text1"/>
        </w:rPr>
        <w:t xml:space="preserve"> </w:t>
      </w:r>
      <w:r w:rsidR="001C252B">
        <w:rPr>
          <w:rFonts w:ascii="Times New Roman" w:hAnsi="Times New Roman" w:cs="Times New Roman"/>
          <w:color w:val="000000" w:themeColor="text1"/>
        </w:rPr>
        <w:t>C</w:t>
      </w:r>
      <w:r>
        <w:rPr>
          <w:rFonts w:ascii="Times New Roman" w:hAnsi="Times New Roman" w:cs="Times New Roman"/>
          <w:color w:val="000000" w:themeColor="text1"/>
        </w:rPr>
        <w:t xml:space="preserve">linical training programs </w:t>
      </w:r>
      <w:r w:rsidR="00AF37CF">
        <w:rPr>
          <w:rFonts w:ascii="Times New Roman" w:hAnsi="Times New Roman" w:cs="Times New Roman"/>
          <w:color w:val="000000" w:themeColor="text1"/>
        </w:rPr>
        <w:t>may provide further benefit to their trainees by</w:t>
      </w:r>
      <w:r>
        <w:rPr>
          <w:rFonts w:ascii="Times New Roman" w:hAnsi="Times New Roman" w:cs="Times New Roman"/>
          <w:color w:val="000000" w:themeColor="text1"/>
        </w:rPr>
        <w:t xml:space="preserve"> assess</w:t>
      </w:r>
      <w:r w:rsidR="00AF37CF">
        <w:rPr>
          <w:rFonts w:ascii="Times New Roman" w:hAnsi="Times New Roman" w:cs="Times New Roman"/>
          <w:color w:val="000000" w:themeColor="text1"/>
        </w:rPr>
        <w:t>ing</w:t>
      </w:r>
      <w:r>
        <w:rPr>
          <w:rFonts w:ascii="Times New Roman" w:hAnsi="Times New Roman" w:cs="Times New Roman"/>
          <w:color w:val="000000" w:themeColor="text1"/>
        </w:rPr>
        <w:t xml:space="preserve"> the</w:t>
      </w:r>
      <w:r w:rsidR="008460B0">
        <w:rPr>
          <w:rFonts w:ascii="Times New Roman" w:hAnsi="Times New Roman" w:cs="Times New Roman"/>
          <w:color w:val="000000" w:themeColor="text1"/>
        </w:rPr>
        <w:t>ir</w:t>
      </w:r>
      <w:r>
        <w:rPr>
          <w:rFonts w:ascii="Times New Roman" w:hAnsi="Times New Roman" w:cs="Times New Roman"/>
          <w:color w:val="000000" w:themeColor="text1"/>
        </w:rPr>
        <w:t xml:space="preserve"> trainees’ ability to provide a supportive presence to their </w:t>
      </w:r>
      <w:r w:rsidR="00AF37CF">
        <w:rPr>
          <w:rFonts w:ascii="Times New Roman" w:hAnsi="Times New Roman" w:cs="Times New Roman"/>
          <w:color w:val="000000" w:themeColor="text1"/>
        </w:rPr>
        <w:t>clients</w:t>
      </w:r>
      <w:r w:rsidR="001C252B">
        <w:rPr>
          <w:rFonts w:ascii="Times New Roman" w:hAnsi="Times New Roman" w:cs="Times New Roman"/>
          <w:color w:val="000000" w:themeColor="text1"/>
        </w:rPr>
        <w:t xml:space="preserve"> just as they would</w:t>
      </w:r>
      <w:r>
        <w:rPr>
          <w:rFonts w:ascii="Times New Roman" w:hAnsi="Times New Roman" w:cs="Times New Roman"/>
          <w:color w:val="000000" w:themeColor="text1"/>
        </w:rPr>
        <w:t xml:space="preserve"> assess</w:t>
      </w:r>
      <w:r w:rsidR="00AF37CF">
        <w:rPr>
          <w:rFonts w:ascii="Times New Roman" w:hAnsi="Times New Roman" w:cs="Times New Roman"/>
          <w:color w:val="000000" w:themeColor="text1"/>
        </w:rPr>
        <w:t xml:space="preserve"> the</w:t>
      </w:r>
      <w:r w:rsidR="008460B0">
        <w:rPr>
          <w:rFonts w:ascii="Times New Roman" w:hAnsi="Times New Roman" w:cs="Times New Roman"/>
          <w:color w:val="000000" w:themeColor="text1"/>
        </w:rPr>
        <w:t>ir</w:t>
      </w:r>
      <w:r>
        <w:rPr>
          <w:rFonts w:ascii="Times New Roman" w:hAnsi="Times New Roman" w:cs="Times New Roman"/>
          <w:color w:val="000000" w:themeColor="text1"/>
        </w:rPr>
        <w:t xml:space="preserve"> trainees’ abilities to apply other clinical skills</w:t>
      </w:r>
      <w:r w:rsidR="005E2E9F">
        <w:rPr>
          <w:rFonts w:ascii="Times New Roman" w:hAnsi="Times New Roman" w:cs="Times New Roman"/>
          <w:color w:val="000000" w:themeColor="text1"/>
        </w:rPr>
        <w:t xml:space="preserve"> (Boswell, Kraus, Miller, </w:t>
      </w:r>
      <w:r w:rsidR="00855758">
        <w:rPr>
          <w:rFonts w:ascii="Times New Roman" w:hAnsi="Times New Roman" w:cs="Times New Roman"/>
          <w:color w:val="000000" w:themeColor="text1"/>
        </w:rPr>
        <w:t>&amp; Lambert, 2015)</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For clinicians who find themselves less interpersonally effective due to life circumstance</w:t>
      </w:r>
      <w:r w:rsidR="00165FE9">
        <w:rPr>
          <w:rFonts w:ascii="Times New Roman" w:hAnsi="Times New Roman" w:cs="Times New Roman"/>
          <w:color w:val="000000" w:themeColor="text1"/>
        </w:rPr>
        <w:t>s</w:t>
      </w:r>
      <w:r>
        <w:rPr>
          <w:rFonts w:ascii="Times New Roman" w:hAnsi="Times New Roman" w:cs="Times New Roman"/>
          <w:color w:val="000000" w:themeColor="text1"/>
        </w:rPr>
        <w:t xml:space="preserve">, </w:t>
      </w:r>
      <w:r w:rsidR="000C4F1D">
        <w:rPr>
          <w:rFonts w:ascii="Times New Roman" w:hAnsi="Times New Roman" w:cs="Times New Roman"/>
          <w:color w:val="000000" w:themeColor="text1"/>
        </w:rPr>
        <w:t>this research</w:t>
      </w:r>
      <w:r>
        <w:rPr>
          <w:rFonts w:ascii="Times New Roman" w:hAnsi="Times New Roman" w:cs="Times New Roman"/>
          <w:color w:val="000000" w:themeColor="text1"/>
        </w:rPr>
        <w:t xml:space="preserve"> may </w:t>
      </w:r>
      <w:r w:rsidR="00AF37CF">
        <w:rPr>
          <w:rFonts w:ascii="Times New Roman" w:hAnsi="Times New Roman" w:cs="Times New Roman"/>
          <w:color w:val="000000" w:themeColor="text1"/>
        </w:rPr>
        <w:t xml:space="preserve">also </w:t>
      </w:r>
      <w:r w:rsidR="001C252B">
        <w:rPr>
          <w:rFonts w:ascii="Times New Roman" w:hAnsi="Times New Roman" w:cs="Times New Roman"/>
          <w:color w:val="000000" w:themeColor="text1"/>
        </w:rPr>
        <w:t>affirm</w:t>
      </w:r>
      <w:r>
        <w:rPr>
          <w:rFonts w:ascii="Times New Roman" w:hAnsi="Times New Roman" w:cs="Times New Roman"/>
          <w:color w:val="000000" w:themeColor="text1"/>
        </w:rPr>
        <w:t xml:space="preserve"> the need for </w:t>
      </w:r>
      <w:r w:rsidR="001C252B">
        <w:rPr>
          <w:rFonts w:ascii="Times New Roman" w:hAnsi="Times New Roman" w:cs="Times New Roman"/>
          <w:color w:val="000000" w:themeColor="text1"/>
        </w:rPr>
        <w:t>a clinician to take a</w:t>
      </w:r>
      <w:r>
        <w:rPr>
          <w:rFonts w:ascii="Times New Roman" w:hAnsi="Times New Roman" w:cs="Times New Roman"/>
          <w:color w:val="000000" w:themeColor="text1"/>
        </w:rPr>
        <w:t xml:space="preserve"> professional hiatus until such time as the clinician</w:t>
      </w:r>
      <w:r w:rsidR="00B634C3">
        <w:rPr>
          <w:rFonts w:ascii="Times New Roman" w:hAnsi="Times New Roman" w:cs="Times New Roman"/>
          <w:color w:val="000000" w:themeColor="text1"/>
        </w:rPr>
        <w:t>’</w:t>
      </w:r>
      <w:r>
        <w:rPr>
          <w:rFonts w:ascii="Times New Roman" w:hAnsi="Times New Roman" w:cs="Times New Roman"/>
          <w:color w:val="000000" w:themeColor="text1"/>
        </w:rPr>
        <w:t>s self-care needs are met or their environment has otherwise stabilized</w:t>
      </w:r>
      <w:r w:rsidR="00165FE9">
        <w:rPr>
          <w:rFonts w:ascii="Times New Roman" w:hAnsi="Times New Roman" w:cs="Times New Roman"/>
          <w:color w:val="000000" w:themeColor="text1"/>
        </w:rPr>
        <w:t xml:space="preserve"> (Figley, 2002)</w:t>
      </w:r>
      <w:r>
        <w:rPr>
          <w:rFonts w:ascii="Times New Roman" w:hAnsi="Times New Roman" w:cs="Times New Roman"/>
          <w:color w:val="000000" w:themeColor="text1"/>
        </w:rPr>
        <w:t>.</w:t>
      </w:r>
    </w:p>
    <w:p w14:paraId="4F670961" w14:textId="42835E5B" w:rsidR="00890556" w:rsidRPr="00890556" w:rsidRDefault="00890556" w:rsidP="001C252B">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Second, t</w:t>
      </w:r>
      <w:r w:rsidRPr="00890556">
        <w:rPr>
          <w:rFonts w:ascii="Times New Roman" w:hAnsi="Times New Roman" w:cs="Times New Roman"/>
          <w:color w:val="000000" w:themeColor="text1"/>
        </w:rPr>
        <w:t>his study supports other research that has suggested that mainstream treatments for PTSD may be less frequently beneficial to Black and African American therapy-goers than for some other populations. Unfortunately</w:t>
      </w:r>
      <w:r>
        <w:rPr>
          <w:rFonts w:ascii="Times New Roman" w:hAnsi="Times New Roman" w:cs="Times New Roman"/>
          <w:color w:val="000000" w:themeColor="text1"/>
        </w:rPr>
        <w:t>,</w:t>
      </w:r>
      <w:r w:rsidRPr="00890556">
        <w:rPr>
          <w:rFonts w:ascii="Times New Roman" w:hAnsi="Times New Roman" w:cs="Times New Roman"/>
          <w:color w:val="000000" w:themeColor="text1"/>
        </w:rPr>
        <w:t xml:space="preserve"> there were statistically insufficient numbers of Indigenous American, Asian American, and </w:t>
      </w:r>
      <w:r>
        <w:rPr>
          <w:rFonts w:ascii="Times New Roman" w:hAnsi="Times New Roman" w:cs="Times New Roman"/>
          <w:color w:val="000000" w:themeColor="text1"/>
        </w:rPr>
        <w:t xml:space="preserve">Hispanic and </w:t>
      </w:r>
      <w:r w:rsidRPr="00890556">
        <w:rPr>
          <w:rFonts w:ascii="Times New Roman" w:hAnsi="Times New Roman" w:cs="Times New Roman"/>
          <w:color w:val="000000" w:themeColor="text1"/>
        </w:rPr>
        <w:t xml:space="preserve">Latinx American participants to draw any conclusions for </w:t>
      </w:r>
      <w:r>
        <w:rPr>
          <w:rFonts w:ascii="Times New Roman" w:hAnsi="Times New Roman" w:cs="Times New Roman"/>
          <w:color w:val="000000" w:themeColor="text1"/>
        </w:rPr>
        <w:t>these</w:t>
      </w:r>
      <w:r w:rsidRPr="00890556">
        <w:rPr>
          <w:rFonts w:ascii="Times New Roman" w:hAnsi="Times New Roman" w:cs="Times New Roman"/>
          <w:color w:val="000000" w:themeColor="text1"/>
        </w:rPr>
        <w:t xml:space="preserve"> populations. As mentioned previously, existing research suggests that relatively less directive treatments that focus on racial identity development and the effects of racial identity on health can be more effective types of interventions for Black and African American clients (</w:t>
      </w:r>
      <w:r w:rsidRPr="00890556">
        <w:rPr>
          <w:rFonts w:ascii="Times New Roman" w:eastAsia="Times New Roman" w:hAnsi="Times New Roman" w:cs="Times New Roman"/>
        </w:rPr>
        <w:t xml:space="preserve">Pedersen, </w:t>
      </w:r>
      <w:proofErr w:type="spellStart"/>
      <w:r w:rsidRPr="00890556">
        <w:rPr>
          <w:rFonts w:ascii="Times New Roman" w:eastAsia="Times New Roman" w:hAnsi="Times New Roman" w:cs="Times New Roman"/>
        </w:rPr>
        <w:t>Draguns</w:t>
      </w:r>
      <w:proofErr w:type="spellEnd"/>
      <w:r w:rsidRPr="00890556">
        <w:rPr>
          <w:rFonts w:ascii="Times New Roman" w:eastAsia="Times New Roman" w:hAnsi="Times New Roman" w:cs="Times New Roman"/>
        </w:rPr>
        <w:t xml:space="preserve">, </w:t>
      </w:r>
      <w:proofErr w:type="spellStart"/>
      <w:r w:rsidRPr="00890556">
        <w:rPr>
          <w:rFonts w:ascii="Times New Roman" w:eastAsia="Times New Roman" w:hAnsi="Times New Roman" w:cs="Times New Roman"/>
        </w:rPr>
        <w:t>Lonner</w:t>
      </w:r>
      <w:proofErr w:type="spellEnd"/>
      <w:r w:rsidRPr="00890556">
        <w:rPr>
          <w:rFonts w:ascii="Times New Roman" w:eastAsia="Times New Roman" w:hAnsi="Times New Roman" w:cs="Times New Roman"/>
        </w:rPr>
        <w:t xml:space="preserve">, &amp; Trimble, 2002; </w:t>
      </w:r>
      <w:r w:rsidRPr="00890556">
        <w:rPr>
          <w:rFonts w:ascii="Times New Roman" w:hAnsi="Times New Roman" w:cs="Times New Roman"/>
        </w:rPr>
        <w:t>Sue &amp; Sue, 2012</w:t>
      </w:r>
      <w:r w:rsidRPr="00890556">
        <w:rPr>
          <w:rFonts w:ascii="Times New Roman" w:hAnsi="Times New Roman" w:cs="Times New Roman"/>
          <w:color w:val="000000" w:themeColor="text1"/>
        </w:rPr>
        <w:t xml:space="preserve">). </w:t>
      </w:r>
    </w:p>
    <w:p w14:paraId="022A492B" w14:textId="593C4BC3" w:rsidR="00890556" w:rsidRDefault="00890556" w:rsidP="00890556">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Also, a</w:t>
      </w:r>
      <w:r w:rsidRPr="00890556">
        <w:rPr>
          <w:rFonts w:ascii="Times New Roman" w:hAnsi="Times New Roman" w:cs="Times New Roman"/>
          <w:color w:val="000000" w:themeColor="text1"/>
        </w:rPr>
        <w:t xml:space="preserve">lthough not identified as frequently in quantitative </w:t>
      </w:r>
      <w:r>
        <w:rPr>
          <w:rFonts w:ascii="Times New Roman" w:hAnsi="Times New Roman" w:cs="Times New Roman"/>
          <w:color w:val="000000" w:themeColor="text1"/>
        </w:rPr>
        <w:t>research</w:t>
      </w:r>
      <w:r w:rsidRPr="00890556">
        <w:rPr>
          <w:rFonts w:ascii="Times New Roman" w:hAnsi="Times New Roman" w:cs="Times New Roman"/>
          <w:color w:val="000000" w:themeColor="text1"/>
        </w:rPr>
        <w:t>, qualitative literature suggests that it may be beneficial for some Black, African American and Indigenous individuals to meet with similarly identified therapists for the purposes of cultivating a sort of empathic attunement between two individuals who can connect over mutually salient types of suffering</w:t>
      </w:r>
      <w:r w:rsidR="008C6D9A">
        <w:rPr>
          <w:rFonts w:ascii="Times New Roman" w:hAnsi="Times New Roman" w:cs="Times New Roman"/>
          <w:color w:val="000000" w:themeColor="text1"/>
        </w:rPr>
        <w:t xml:space="preserve"> (</w:t>
      </w:r>
      <w:proofErr w:type="spellStart"/>
      <w:r w:rsidR="008C6D9A">
        <w:rPr>
          <w:rFonts w:ascii="Times New Roman" w:hAnsi="Times New Roman" w:cs="Times New Roman"/>
          <w:color w:val="000000" w:themeColor="text1"/>
        </w:rPr>
        <w:t>Wilderson</w:t>
      </w:r>
      <w:proofErr w:type="spellEnd"/>
      <w:r w:rsidR="008C6D9A">
        <w:rPr>
          <w:rFonts w:ascii="Times New Roman" w:hAnsi="Times New Roman" w:cs="Times New Roman"/>
          <w:color w:val="000000" w:themeColor="text1"/>
        </w:rPr>
        <w:t xml:space="preserve"> III, 2020)</w:t>
      </w:r>
      <w:r w:rsidRPr="0089055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890556">
        <w:rPr>
          <w:rFonts w:ascii="Times New Roman" w:hAnsi="Times New Roman" w:cs="Times New Roman"/>
          <w:color w:val="000000" w:themeColor="text1"/>
        </w:rPr>
        <w:t xml:space="preserve">Community type counseling centers may choose to incorporate mechanisms at intake whereby clients are empowered to choose </w:t>
      </w:r>
      <w:r w:rsidR="008C6D9A">
        <w:rPr>
          <w:rFonts w:ascii="Times New Roman" w:hAnsi="Times New Roman" w:cs="Times New Roman"/>
          <w:color w:val="000000" w:themeColor="text1"/>
        </w:rPr>
        <w:t xml:space="preserve">a </w:t>
      </w:r>
      <w:r w:rsidRPr="00890556">
        <w:rPr>
          <w:rFonts w:ascii="Times New Roman" w:hAnsi="Times New Roman" w:cs="Times New Roman"/>
          <w:color w:val="000000" w:themeColor="text1"/>
        </w:rPr>
        <w:t xml:space="preserve">therapist based on similar racial identities. This finding also causes concern that manualized treatments may need to be adapted or done away with to effectively work with Black and African American populations. While manualized treatments have repeatedly been proven to be effective with diverse populations, more research </w:t>
      </w:r>
      <w:r w:rsidR="008C6D9A">
        <w:rPr>
          <w:rFonts w:ascii="Times New Roman" w:hAnsi="Times New Roman" w:cs="Times New Roman"/>
          <w:color w:val="000000" w:themeColor="text1"/>
        </w:rPr>
        <w:t>could</w:t>
      </w:r>
      <w:r w:rsidR="00C53844">
        <w:rPr>
          <w:rFonts w:ascii="Times New Roman" w:hAnsi="Times New Roman" w:cs="Times New Roman"/>
          <w:color w:val="000000" w:themeColor="text1"/>
        </w:rPr>
        <w:t xml:space="preserve"> be conducted to</w:t>
      </w:r>
      <w:r w:rsidR="008C6D9A">
        <w:rPr>
          <w:rFonts w:ascii="Times New Roman" w:hAnsi="Times New Roman" w:cs="Times New Roman"/>
          <w:color w:val="000000" w:themeColor="text1"/>
        </w:rPr>
        <w:t xml:space="preserve"> facilitate understanding</w:t>
      </w:r>
      <w:r w:rsidRPr="00890556">
        <w:rPr>
          <w:rFonts w:ascii="Times New Roman" w:hAnsi="Times New Roman" w:cs="Times New Roman"/>
          <w:color w:val="000000" w:themeColor="text1"/>
        </w:rPr>
        <w:t xml:space="preserve"> </w:t>
      </w:r>
      <w:r w:rsidR="008C6D9A">
        <w:rPr>
          <w:rFonts w:ascii="Times New Roman" w:hAnsi="Times New Roman" w:cs="Times New Roman"/>
          <w:color w:val="000000" w:themeColor="text1"/>
        </w:rPr>
        <w:t>as to</w:t>
      </w:r>
      <w:r w:rsidRPr="00890556">
        <w:rPr>
          <w:rFonts w:ascii="Times New Roman" w:hAnsi="Times New Roman" w:cs="Times New Roman"/>
          <w:color w:val="000000" w:themeColor="text1"/>
        </w:rPr>
        <w:t xml:space="preserve"> its efficacy with </w:t>
      </w:r>
      <w:r w:rsidR="008C6D9A">
        <w:rPr>
          <w:rFonts w:ascii="Times New Roman" w:hAnsi="Times New Roman" w:cs="Times New Roman"/>
          <w:color w:val="000000" w:themeColor="text1"/>
        </w:rPr>
        <w:t xml:space="preserve">each </w:t>
      </w:r>
      <w:r w:rsidRPr="00890556">
        <w:rPr>
          <w:rFonts w:ascii="Times New Roman" w:hAnsi="Times New Roman" w:cs="Times New Roman"/>
          <w:color w:val="000000" w:themeColor="text1"/>
        </w:rPr>
        <w:t>specific population.</w:t>
      </w:r>
    </w:p>
    <w:p w14:paraId="7FF3DC95" w14:textId="0845F3C6" w:rsidR="00C53844" w:rsidRDefault="00C53844" w:rsidP="00890556">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Third, assuming</w:t>
      </w:r>
      <w:r w:rsidRPr="00C53844">
        <w:rPr>
          <w:rFonts w:ascii="Times New Roman" w:hAnsi="Times New Roman" w:cs="Times New Roman"/>
          <w:color w:val="000000" w:themeColor="text1"/>
        </w:rPr>
        <w:t xml:space="preserve"> that perceived social support covaries with capacities for healthy social interaction, as </w:t>
      </w:r>
      <w:r>
        <w:rPr>
          <w:rFonts w:ascii="Times New Roman" w:hAnsi="Times New Roman" w:cs="Times New Roman"/>
          <w:color w:val="000000" w:themeColor="text1"/>
        </w:rPr>
        <w:t>discussed</w:t>
      </w:r>
      <w:r w:rsidRPr="00C53844">
        <w:rPr>
          <w:rFonts w:ascii="Times New Roman" w:hAnsi="Times New Roman" w:cs="Times New Roman"/>
          <w:color w:val="000000" w:themeColor="text1"/>
        </w:rPr>
        <w:t xml:space="preserve"> </w:t>
      </w:r>
      <w:r>
        <w:rPr>
          <w:rFonts w:ascii="Times New Roman" w:hAnsi="Times New Roman" w:cs="Times New Roman"/>
          <w:color w:val="000000" w:themeColor="text1"/>
        </w:rPr>
        <w:t>previously</w:t>
      </w:r>
      <w:r w:rsidRPr="00C53844">
        <w:rPr>
          <w:rFonts w:ascii="Times New Roman" w:hAnsi="Times New Roman" w:cs="Times New Roman"/>
          <w:color w:val="000000" w:themeColor="text1"/>
        </w:rPr>
        <w:t xml:space="preserve">, one implication for therapy would be to </w:t>
      </w:r>
      <w:r>
        <w:rPr>
          <w:rFonts w:ascii="Times New Roman" w:hAnsi="Times New Roman" w:cs="Times New Roman"/>
          <w:color w:val="000000" w:themeColor="text1"/>
        </w:rPr>
        <w:t xml:space="preserve">actively </w:t>
      </w:r>
      <w:r w:rsidRPr="00C53844">
        <w:rPr>
          <w:rFonts w:ascii="Times New Roman" w:hAnsi="Times New Roman" w:cs="Times New Roman"/>
          <w:color w:val="000000" w:themeColor="text1"/>
        </w:rPr>
        <w:t>monitor the therap</w:t>
      </w:r>
      <w:r>
        <w:rPr>
          <w:rFonts w:ascii="Times New Roman" w:hAnsi="Times New Roman" w:cs="Times New Roman"/>
          <w:color w:val="000000" w:themeColor="text1"/>
        </w:rPr>
        <w:t xml:space="preserve">eutic alliance. The </w:t>
      </w:r>
      <w:r w:rsidRPr="00C53844">
        <w:rPr>
          <w:rFonts w:ascii="Times New Roman" w:hAnsi="Times New Roman" w:cs="Times New Roman"/>
          <w:color w:val="000000" w:themeColor="text1"/>
        </w:rPr>
        <w:t>goal</w:t>
      </w:r>
      <w:r>
        <w:rPr>
          <w:rFonts w:ascii="Times New Roman" w:hAnsi="Times New Roman" w:cs="Times New Roman"/>
          <w:color w:val="000000" w:themeColor="text1"/>
        </w:rPr>
        <w:t xml:space="preserve"> would be to</w:t>
      </w:r>
      <w:r w:rsidRPr="00C53844">
        <w:rPr>
          <w:rFonts w:ascii="Times New Roman" w:hAnsi="Times New Roman" w:cs="Times New Roman"/>
          <w:color w:val="000000" w:themeColor="text1"/>
        </w:rPr>
        <w:t xml:space="preserve"> facilit</w:t>
      </w:r>
      <w:r>
        <w:rPr>
          <w:rFonts w:ascii="Times New Roman" w:hAnsi="Times New Roman" w:cs="Times New Roman"/>
          <w:color w:val="000000" w:themeColor="text1"/>
        </w:rPr>
        <w:t>ate</w:t>
      </w:r>
      <w:r w:rsidRPr="00C53844">
        <w:rPr>
          <w:rFonts w:ascii="Times New Roman" w:hAnsi="Times New Roman" w:cs="Times New Roman"/>
          <w:color w:val="000000" w:themeColor="text1"/>
        </w:rPr>
        <w:t xml:space="preserve"> the client’s ability to generate positive patterns of relating</w:t>
      </w:r>
      <w:r>
        <w:rPr>
          <w:rFonts w:ascii="Times New Roman" w:hAnsi="Times New Roman" w:cs="Times New Roman"/>
          <w:color w:val="000000" w:themeColor="text1"/>
        </w:rPr>
        <w:t xml:space="preserve"> over time which is believed to facilitate treatment completion, among other benefits. This intervention could be integrated </w:t>
      </w:r>
      <w:r w:rsidR="00702B91">
        <w:rPr>
          <w:rFonts w:ascii="Times New Roman" w:hAnsi="Times New Roman" w:cs="Times New Roman"/>
          <w:color w:val="000000" w:themeColor="text1"/>
        </w:rPr>
        <w:t>into</w:t>
      </w:r>
      <w:r>
        <w:rPr>
          <w:rFonts w:ascii="Times New Roman" w:hAnsi="Times New Roman" w:cs="Times New Roman"/>
          <w:color w:val="000000" w:themeColor="text1"/>
        </w:rPr>
        <w:t xml:space="preserve"> </w:t>
      </w:r>
      <w:r w:rsidR="00702B91">
        <w:rPr>
          <w:rFonts w:ascii="Times New Roman" w:hAnsi="Times New Roman" w:cs="Times New Roman"/>
          <w:color w:val="000000" w:themeColor="text1"/>
        </w:rPr>
        <w:t xml:space="preserve">existing evidence based treatments </w:t>
      </w:r>
      <w:r w:rsidR="00921D2A">
        <w:rPr>
          <w:rFonts w:ascii="Times New Roman" w:hAnsi="Times New Roman" w:cs="Times New Roman"/>
          <w:color w:val="000000" w:themeColor="text1"/>
        </w:rPr>
        <w:t>for PTSD.</w:t>
      </w:r>
    </w:p>
    <w:p w14:paraId="7D4E3ECF" w14:textId="7EA5B8C2" w:rsidR="00702B91" w:rsidRDefault="00702B91" w:rsidP="00890556">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Fourth, the finding </w:t>
      </w:r>
      <w:r w:rsidR="00CE7603">
        <w:rPr>
          <w:rFonts w:ascii="Times New Roman" w:hAnsi="Times New Roman" w:cs="Times New Roman"/>
          <w:color w:val="000000" w:themeColor="text1"/>
        </w:rPr>
        <w:t>that PTSD diagnosis from</w:t>
      </w:r>
      <w:r>
        <w:rPr>
          <w:rFonts w:ascii="Times New Roman" w:hAnsi="Times New Roman" w:cs="Times New Roman"/>
          <w:color w:val="000000" w:themeColor="text1"/>
        </w:rPr>
        <w:t xml:space="preserve"> indirect exposure </w:t>
      </w:r>
      <w:r w:rsidR="00CE7603">
        <w:rPr>
          <w:rFonts w:ascii="Times New Roman" w:hAnsi="Times New Roman" w:cs="Times New Roman"/>
          <w:color w:val="000000" w:themeColor="text1"/>
        </w:rPr>
        <w:t xml:space="preserve">to traumatic events correlates with treatment dropout is a novel discovery that deserves further investigation. One avenue of inquiry </w:t>
      </w:r>
      <w:r w:rsidR="000B00C1">
        <w:rPr>
          <w:rFonts w:ascii="Times New Roman" w:hAnsi="Times New Roman" w:cs="Times New Roman"/>
          <w:color w:val="000000" w:themeColor="text1"/>
        </w:rPr>
        <w:t xml:space="preserve">regarding this finding </w:t>
      </w:r>
      <w:r w:rsidR="00CE7603">
        <w:rPr>
          <w:rFonts w:ascii="Times New Roman" w:hAnsi="Times New Roman" w:cs="Times New Roman"/>
          <w:color w:val="000000" w:themeColor="text1"/>
        </w:rPr>
        <w:t xml:space="preserve">would be to discern whether the relationship between indirect exposure and treatment dropout is mediated by </w:t>
      </w:r>
      <w:r w:rsidR="000B00C1">
        <w:rPr>
          <w:rFonts w:ascii="Times New Roman" w:hAnsi="Times New Roman" w:cs="Times New Roman"/>
          <w:color w:val="000000" w:themeColor="text1"/>
        </w:rPr>
        <w:t>an</w:t>
      </w:r>
      <w:r w:rsidR="00CE7603">
        <w:rPr>
          <w:rFonts w:ascii="Times New Roman" w:hAnsi="Times New Roman" w:cs="Times New Roman"/>
          <w:color w:val="000000" w:themeColor="text1"/>
        </w:rPr>
        <w:t xml:space="preserve">other variable. For example, this </w:t>
      </w:r>
      <w:r w:rsidR="00C657C3">
        <w:rPr>
          <w:rFonts w:ascii="Times New Roman" w:hAnsi="Times New Roman" w:cs="Times New Roman"/>
          <w:color w:val="000000" w:themeColor="text1"/>
        </w:rPr>
        <w:t>author</w:t>
      </w:r>
      <w:r w:rsidR="00CE7603">
        <w:rPr>
          <w:rFonts w:ascii="Times New Roman" w:hAnsi="Times New Roman" w:cs="Times New Roman"/>
          <w:color w:val="000000" w:themeColor="text1"/>
        </w:rPr>
        <w:t xml:space="preserve"> has </w:t>
      </w:r>
      <w:r w:rsidR="00C657C3">
        <w:rPr>
          <w:rFonts w:ascii="Times New Roman" w:hAnsi="Times New Roman" w:cs="Times New Roman"/>
          <w:color w:val="000000" w:themeColor="text1"/>
        </w:rPr>
        <w:t>submitted</w:t>
      </w:r>
      <w:r w:rsidR="00CE7603">
        <w:rPr>
          <w:rFonts w:ascii="Times New Roman" w:hAnsi="Times New Roman" w:cs="Times New Roman"/>
          <w:color w:val="000000" w:themeColor="text1"/>
        </w:rPr>
        <w:t xml:space="preserve"> that </w:t>
      </w:r>
      <w:r w:rsidR="000B00C1">
        <w:rPr>
          <w:rFonts w:ascii="Times New Roman" w:hAnsi="Times New Roman" w:cs="Times New Roman"/>
          <w:color w:val="000000" w:themeColor="text1"/>
        </w:rPr>
        <w:t xml:space="preserve">greater levels of </w:t>
      </w:r>
      <w:r w:rsidR="00CE7603">
        <w:rPr>
          <w:rFonts w:ascii="Times New Roman" w:hAnsi="Times New Roman" w:cs="Times New Roman"/>
          <w:color w:val="000000" w:themeColor="text1"/>
        </w:rPr>
        <w:t>chronic physiological distress</w:t>
      </w:r>
      <w:r w:rsidR="000B00C1">
        <w:rPr>
          <w:rFonts w:ascii="Times New Roman" w:hAnsi="Times New Roman" w:cs="Times New Roman"/>
          <w:color w:val="000000" w:themeColor="text1"/>
        </w:rPr>
        <w:t>—which is more common</w:t>
      </w:r>
      <w:r w:rsidR="00C657C3">
        <w:rPr>
          <w:rFonts w:ascii="Times New Roman" w:hAnsi="Times New Roman" w:cs="Times New Roman"/>
          <w:color w:val="000000" w:themeColor="text1"/>
        </w:rPr>
        <w:t xml:space="preserve"> among </w:t>
      </w:r>
      <w:r w:rsidR="000B00C1">
        <w:rPr>
          <w:rFonts w:ascii="Times New Roman" w:hAnsi="Times New Roman" w:cs="Times New Roman"/>
          <w:color w:val="000000" w:themeColor="text1"/>
        </w:rPr>
        <w:t>those diagnosed with PTSD from indirect exposure to trauma (APA, 2013)—</w:t>
      </w:r>
      <w:r w:rsidR="00CE7603">
        <w:rPr>
          <w:rFonts w:ascii="Times New Roman" w:hAnsi="Times New Roman" w:cs="Times New Roman"/>
          <w:color w:val="000000" w:themeColor="text1"/>
        </w:rPr>
        <w:lastRenderedPageBreak/>
        <w:t xml:space="preserve">may better explain the relationship </w:t>
      </w:r>
      <w:r w:rsidR="000B00C1">
        <w:rPr>
          <w:rFonts w:ascii="Times New Roman" w:hAnsi="Times New Roman" w:cs="Times New Roman"/>
          <w:color w:val="000000" w:themeColor="text1"/>
        </w:rPr>
        <w:t xml:space="preserve">between trauma exposure type and treatment completion status. </w:t>
      </w:r>
      <w:r w:rsidR="00C657C3">
        <w:rPr>
          <w:rFonts w:ascii="Times New Roman" w:hAnsi="Times New Roman" w:cs="Times New Roman"/>
          <w:color w:val="000000" w:themeColor="text1"/>
        </w:rPr>
        <w:t>Future studies may be developed that can clarify the nature of such relationships.</w:t>
      </w:r>
      <w:r w:rsidRPr="00702B91">
        <w:rPr>
          <w:rFonts w:ascii="Times New Roman" w:hAnsi="Times New Roman" w:cs="Times New Roman"/>
          <w:color w:val="000000" w:themeColor="text1"/>
        </w:rPr>
        <w:t xml:space="preserve"> </w:t>
      </w:r>
    </w:p>
    <w:p w14:paraId="4422C183" w14:textId="10C8BBB4" w:rsidR="00777C19" w:rsidRPr="004157E3" w:rsidRDefault="00777C19" w:rsidP="00777C19">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C657C3">
        <w:rPr>
          <w:rFonts w:ascii="Times New Roman" w:hAnsi="Times New Roman" w:cs="Times New Roman"/>
          <w:color w:val="000000" w:themeColor="text1"/>
        </w:rPr>
        <w:t>Fifth</w:t>
      </w:r>
      <w:r>
        <w:rPr>
          <w:rFonts w:ascii="Times New Roman" w:hAnsi="Times New Roman" w:cs="Times New Roman"/>
          <w:color w:val="000000" w:themeColor="text1"/>
        </w:rPr>
        <w:t xml:space="preserve">, with </w:t>
      </w:r>
      <w:r w:rsidR="00921D2A">
        <w:rPr>
          <w:rFonts w:ascii="Times New Roman" w:hAnsi="Times New Roman" w:cs="Times New Roman"/>
          <w:color w:val="000000" w:themeColor="text1"/>
        </w:rPr>
        <w:t>education</w:t>
      </w:r>
      <w:r>
        <w:rPr>
          <w:rFonts w:ascii="Times New Roman" w:hAnsi="Times New Roman" w:cs="Times New Roman"/>
          <w:color w:val="000000" w:themeColor="text1"/>
        </w:rPr>
        <w:t xml:space="preserve"> being a predictor of treatment completion status for therapy-goers affected with PTSD, this study</w:t>
      </w:r>
      <w:r w:rsidR="000718CE">
        <w:rPr>
          <w:rFonts w:ascii="Times New Roman" w:hAnsi="Times New Roman" w:cs="Times New Roman"/>
          <w:color w:val="000000" w:themeColor="text1"/>
        </w:rPr>
        <w:t xml:space="preserve"> offers</w:t>
      </w:r>
      <w:r>
        <w:rPr>
          <w:rFonts w:ascii="Times New Roman" w:hAnsi="Times New Roman" w:cs="Times New Roman"/>
          <w:color w:val="000000" w:themeColor="text1"/>
        </w:rPr>
        <w:t xml:space="preserve"> </w:t>
      </w:r>
      <w:r w:rsidR="00AF37CF">
        <w:rPr>
          <w:rFonts w:ascii="Times New Roman" w:hAnsi="Times New Roman" w:cs="Times New Roman"/>
          <w:color w:val="000000" w:themeColor="text1"/>
        </w:rPr>
        <w:t xml:space="preserve">valuable information to </w:t>
      </w:r>
      <w:r>
        <w:rPr>
          <w:rFonts w:ascii="Times New Roman" w:hAnsi="Times New Roman" w:cs="Times New Roman"/>
          <w:color w:val="000000" w:themeColor="text1"/>
        </w:rPr>
        <w:t xml:space="preserve">clinicians </w:t>
      </w:r>
      <w:r w:rsidR="00AF37CF">
        <w:rPr>
          <w:rFonts w:ascii="Times New Roman" w:hAnsi="Times New Roman" w:cs="Times New Roman"/>
          <w:color w:val="000000" w:themeColor="text1"/>
        </w:rPr>
        <w:t>on the importance of</w:t>
      </w:r>
      <w:r>
        <w:rPr>
          <w:rFonts w:ascii="Times New Roman" w:hAnsi="Times New Roman" w:cs="Times New Roman"/>
          <w:color w:val="000000" w:themeColor="text1"/>
        </w:rPr>
        <w:t xml:space="preserve"> </w:t>
      </w:r>
      <w:r w:rsidR="00AF37CF">
        <w:rPr>
          <w:rFonts w:ascii="Times New Roman" w:hAnsi="Times New Roman" w:cs="Times New Roman"/>
          <w:color w:val="000000" w:themeColor="text1"/>
        </w:rPr>
        <w:t>identifying and tending to the</w:t>
      </w:r>
      <w:r>
        <w:rPr>
          <w:rFonts w:ascii="Times New Roman" w:hAnsi="Times New Roman" w:cs="Times New Roman"/>
          <w:color w:val="000000" w:themeColor="text1"/>
        </w:rPr>
        <w:t xml:space="preserve"> accessibility needs </w:t>
      </w:r>
      <w:r w:rsidR="00921D2A">
        <w:rPr>
          <w:rFonts w:ascii="Times New Roman" w:hAnsi="Times New Roman" w:cs="Times New Roman"/>
          <w:color w:val="000000" w:themeColor="text1"/>
        </w:rPr>
        <w:t xml:space="preserve">and preferences </w:t>
      </w:r>
      <w:r w:rsidR="00AF37CF">
        <w:rPr>
          <w:rFonts w:ascii="Times New Roman" w:hAnsi="Times New Roman" w:cs="Times New Roman"/>
          <w:color w:val="000000" w:themeColor="text1"/>
        </w:rPr>
        <w:t>of</w:t>
      </w:r>
      <w:r>
        <w:rPr>
          <w:rFonts w:ascii="Times New Roman" w:hAnsi="Times New Roman" w:cs="Times New Roman"/>
          <w:color w:val="000000" w:themeColor="text1"/>
        </w:rPr>
        <w:t xml:space="preserve"> each </w:t>
      </w:r>
      <w:r w:rsidR="00AF37CF">
        <w:rPr>
          <w:rFonts w:ascii="Times New Roman" w:hAnsi="Times New Roman" w:cs="Times New Roman"/>
          <w:color w:val="000000" w:themeColor="text1"/>
        </w:rPr>
        <w:t>client</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Clinicians </w:t>
      </w:r>
      <w:r w:rsidR="00AF37CF">
        <w:rPr>
          <w:rFonts w:ascii="Times New Roman" w:hAnsi="Times New Roman" w:cs="Times New Roman"/>
          <w:color w:val="000000" w:themeColor="text1"/>
        </w:rPr>
        <w:t xml:space="preserve">have an opportunity to increase client retention by </w:t>
      </w:r>
      <w:r w:rsidR="000718CE">
        <w:rPr>
          <w:rFonts w:ascii="Times New Roman" w:hAnsi="Times New Roman" w:cs="Times New Roman"/>
          <w:color w:val="000000" w:themeColor="text1"/>
        </w:rPr>
        <w:t xml:space="preserve">considering </w:t>
      </w:r>
      <w:r w:rsidR="00FF6255">
        <w:rPr>
          <w:rFonts w:ascii="Times New Roman" w:hAnsi="Times New Roman" w:cs="Times New Roman"/>
          <w:color w:val="000000" w:themeColor="text1"/>
        </w:rPr>
        <w:t>an</w:t>
      </w:r>
      <w:r w:rsidR="000718CE">
        <w:rPr>
          <w:rFonts w:ascii="Times New Roman" w:hAnsi="Times New Roman" w:cs="Times New Roman"/>
          <w:color w:val="000000" w:themeColor="text1"/>
        </w:rPr>
        <w:t xml:space="preserve"> individual’s post-secondary education completion status when </w:t>
      </w:r>
      <w:r w:rsidR="00AF37CF">
        <w:rPr>
          <w:rFonts w:ascii="Times New Roman" w:hAnsi="Times New Roman" w:cs="Times New Roman"/>
          <w:color w:val="000000" w:themeColor="text1"/>
        </w:rPr>
        <w:t>det</w:t>
      </w:r>
      <w:r w:rsidR="000718CE">
        <w:rPr>
          <w:rFonts w:ascii="Times New Roman" w:hAnsi="Times New Roman" w:cs="Times New Roman"/>
          <w:color w:val="000000" w:themeColor="text1"/>
        </w:rPr>
        <w:t xml:space="preserve">ermining </w:t>
      </w:r>
      <w:r w:rsidR="00FF6255">
        <w:rPr>
          <w:rFonts w:ascii="Times New Roman" w:hAnsi="Times New Roman" w:cs="Times New Roman"/>
          <w:color w:val="000000" w:themeColor="text1"/>
        </w:rPr>
        <w:t>the</w:t>
      </w:r>
      <w:r w:rsidR="000718CE">
        <w:rPr>
          <w:rFonts w:ascii="Times New Roman" w:hAnsi="Times New Roman" w:cs="Times New Roman"/>
          <w:color w:val="000000" w:themeColor="text1"/>
        </w:rPr>
        <w:t xml:space="preserve"> best-suited treatment approach</w:t>
      </w:r>
      <w:r w:rsidR="00FF6255">
        <w:rPr>
          <w:rFonts w:ascii="Times New Roman" w:hAnsi="Times New Roman" w:cs="Times New Roman"/>
          <w:color w:val="000000" w:themeColor="text1"/>
        </w:rPr>
        <w:t xml:space="preserve"> for the client </w:t>
      </w:r>
      <w:r w:rsidR="009F6E41">
        <w:rPr>
          <w:rFonts w:ascii="Times New Roman" w:hAnsi="Times New Roman" w:cs="Times New Roman"/>
          <w:color w:val="000000" w:themeColor="text1"/>
        </w:rPr>
        <w:t>(</w:t>
      </w:r>
      <w:proofErr w:type="spellStart"/>
      <w:r w:rsidR="009F6E41">
        <w:rPr>
          <w:rFonts w:ascii="Times New Roman" w:hAnsi="Times New Roman" w:cs="Times New Roman"/>
          <w:color w:val="000000" w:themeColor="text1"/>
        </w:rPr>
        <w:t>Karyotaki</w:t>
      </w:r>
      <w:proofErr w:type="spellEnd"/>
      <w:r w:rsidR="009F6E41">
        <w:rPr>
          <w:rFonts w:ascii="Times New Roman" w:hAnsi="Times New Roman" w:cs="Times New Roman"/>
          <w:color w:val="000000" w:themeColor="text1"/>
        </w:rPr>
        <w:t xml:space="preserve"> et al., 2015)</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sidR="000718CE">
        <w:rPr>
          <w:rFonts w:ascii="Times New Roman" w:hAnsi="Times New Roman" w:cs="Times New Roman"/>
          <w:color w:val="000000" w:themeColor="text1"/>
        </w:rPr>
        <w:t>To that end, c</w:t>
      </w:r>
      <w:r w:rsidR="009F6E41">
        <w:rPr>
          <w:rFonts w:ascii="Times New Roman" w:hAnsi="Times New Roman" w:cs="Times New Roman"/>
          <w:color w:val="000000" w:themeColor="text1"/>
        </w:rPr>
        <w:t xml:space="preserve">linics should ensure that education level is a demographic </w:t>
      </w:r>
      <w:r w:rsidR="00585EB6">
        <w:rPr>
          <w:rFonts w:ascii="Times New Roman" w:hAnsi="Times New Roman" w:cs="Times New Roman"/>
          <w:color w:val="000000" w:themeColor="text1"/>
        </w:rPr>
        <w:t>gather</w:t>
      </w:r>
      <w:r w:rsidR="004B24B5">
        <w:rPr>
          <w:rFonts w:ascii="Times New Roman" w:hAnsi="Times New Roman" w:cs="Times New Roman"/>
          <w:color w:val="000000" w:themeColor="text1"/>
        </w:rPr>
        <w:t>ed</w:t>
      </w:r>
      <w:r w:rsidR="00585EB6">
        <w:rPr>
          <w:rFonts w:ascii="Times New Roman" w:hAnsi="Times New Roman" w:cs="Times New Roman"/>
          <w:color w:val="000000" w:themeColor="text1"/>
        </w:rPr>
        <w:t xml:space="preserve"> from incoming patients </w:t>
      </w:r>
      <w:r w:rsidR="004B24B5">
        <w:rPr>
          <w:rFonts w:ascii="Times New Roman" w:hAnsi="Times New Roman" w:cs="Times New Roman"/>
          <w:color w:val="000000" w:themeColor="text1"/>
        </w:rPr>
        <w:t>as a part of</w:t>
      </w:r>
      <w:r w:rsidR="00585EB6">
        <w:rPr>
          <w:rFonts w:ascii="Times New Roman" w:hAnsi="Times New Roman" w:cs="Times New Roman"/>
          <w:color w:val="000000" w:themeColor="text1"/>
        </w:rPr>
        <w:t xml:space="preserve"> intake </w:t>
      </w:r>
      <w:r w:rsidR="004B24B5">
        <w:rPr>
          <w:rFonts w:ascii="Times New Roman" w:hAnsi="Times New Roman" w:cs="Times New Roman"/>
          <w:color w:val="000000" w:themeColor="text1"/>
        </w:rPr>
        <w:t>procedures</w:t>
      </w:r>
      <w:r w:rsidR="009F6E41">
        <w:rPr>
          <w:rFonts w:ascii="Times New Roman" w:hAnsi="Times New Roman" w:cs="Times New Roman"/>
          <w:color w:val="000000" w:themeColor="text1"/>
        </w:rPr>
        <w:t>. Alternatively</w:t>
      </w:r>
      <w:r w:rsidR="00585EB6">
        <w:rPr>
          <w:rFonts w:ascii="Times New Roman" w:hAnsi="Times New Roman" w:cs="Times New Roman"/>
          <w:color w:val="000000" w:themeColor="text1"/>
        </w:rPr>
        <w:t>,</w:t>
      </w:r>
      <w:r w:rsidR="009F6E41">
        <w:rPr>
          <w:rFonts w:ascii="Times New Roman" w:hAnsi="Times New Roman" w:cs="Times New Roman"/>
          <w:color w:val="000000" w:themeColor="text1"/>
        </w:rPr>
        <w:t xml:space="preserve"> </w:t>
      </w:r>
      <w:r w:rsidR="000718CE">
        <w:rPr>
          <w:rFonts w:ascii="Times New Roman" w:hAnsi="Times New Roman" w:cs="Times New Roman"/>
          <w:color w:val="000000" w:themeColor="text1"/>
        </w:rPr>
        <w:t>clients</w:t>
      </w:r>
      <w:r w:rsidR="00585EB6">
        <w:rPr>
          <w:rFonts w:ascii="Times New Roman" w:hAnsi="Times New Roman" w:cs="Times New Roman"/>
          <w:color w:val="000000" w:themeColor="text1"/>
        </w:rPr>
        <w:t xml:space="preserve"> may be given treatment options at the onset of therapy </w:t>
      </w:r>
      <w:r w:rsidR="000718CE">
        <w:rPr>
          <w:rFonts w:ascii="Times New Roman" w:hAnsi="Times New Roman" w:cs="Times New Roman"/>
          <w:color w:val="000000" w:themeColor="text1"/>
        </w:rPr>
        <w:t xml:space="preserve">and be encouraged to select a modality that is consistent with their preferences </w:t>
      </w:r>
      <w:r w:rsidR="00585EB6">
        <w:rPr>
          <w:rFonts w:ascii="Times New Roman" w:hAnsi="Times New Roman" w:cs="Times New Roman"/>
          <w:color w:val="000000" w:themeColor="text1"/>
        </w:rPr>
        <w:t xml:space="preserve">(Waller &amp; </w:t>
      </w:r>
      <w:proofErr w:type="spellStart"/>
      <w:r w:rsidR="00585EB6">
        <w:rPr>
          <w:rFonts w:ascii="Times New Roman" w:hAnsi="Times New Roman" w:cs="Times New Roman"/>
          <w:color w:val="000000" w:themeColor="text1"/>
        </w:rPr>
        <w:t>Gilbody</w:t>
      </w:r>
      <w:proofErr w:type="spellEnd"/>
      <w:r w:rsidR="00585EB6">
        <w:rPr>
          <w:rFonts w:ascii="Times New Roman" w:hAnsi="Times New Roman" w:cs="Times New Roman"/>
          <w:color w:val="000000" w:themeColor="text1"/>
        </w:rPr>
        <w:t>, 2009)</w:t>
      </w:r>
      <w:r w:rsidR="009F6E41">
        <w:rPr>
          <w:rFonts w:ascii="Times New Roman" w:hAnsi="Times New Roman" w:cs="Times New Roman"/>
          <w:color w:val="000000" w:themeColor="text1"/>
        </w:rPr>
        <w:t>.</w:t>
      </w:r>
      <w:r w:rsidR="00B30D4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For </w:t>
      </w:r>
      <w:r w:rsidR="00585EB6">
        <w:rPr>
          <w:rFonts w:ascii="Times New Roman" w:hAnsi="Times New Roman" w:cs="Times New Roman"/>
          <w:color w:val="000000" w:themeColor="text1"/>
        </w:rPr>
        <w:t>example</w:t>
      </w:r>
      <w:r>
        <w:rPr>
          <w:rFonts w:ascii="Times New Roman" w:hAnsi="Times New Roman" w:cs="Times New Roman"/>
          <w:color w:val="000000" w:themeColor="text1"/>
        </w:rPr>
        <w:t xml:space="preserve">, therapy </w:t>
      </w:r>
      <w:r w:rsidR="000718CE">
        <w:rPr>
          <w:rFonts w:ascii="Times New Roman" w:hAnsi="Times New Roman" w:cs="Times New Roman"/>
          <w:color w:val="000000" w:themeColor="text1"/>
        </w:rPr>
        <w:t>clients</w:t>
      </w:r>
      <w:r>
        <w:rPr>
          <w:rFonts w:ascii="Times New Roman" w:hAnsi="Times New Roman" w:cs="Times New Roman"/>
          <w:color w:val="000000" w:themeColor="text1"/>
        </w:rPr>
        <w:t xml:space="preserve"> with less education may find more success from a treatment modality that requires little-to-no written work</w:t>
      </w:r>
      <w:r w:rsidR="000718CE">
        <w:rPr>
          <w:rFonts w:ascii="Times New Roman" w:hAnsi="Times New Roman" w:cs="Times New Roman"/>
          <w:color w:val="000000" w:themeColor="text1"/>
        </w:rPr>
        <w:t xml:space="preserve"> </w:t>
      </w:r>
      <w:r w:rsidR="00585EB6">
        <w:rPr>
          <w:rFonts w:ascii="Times New Roman" w:hAnsi="Times New Roman" w:cs="Times New Roman"/>
          <w:color w:val="000000" w:themeColor="text1"/>
        </w:rPr>
        <w:t>(</w:t>
      </w:r>
      <w:proofErr w:type="spellStart"/>
      <w:r w:rsidR="004B24B5">
        <w:rPr>
          <w:rFonts w:ascii="Times New Roman" w:hAnsi="Times New Roman" w:cs="Times New Roman"/>
          <w:color w:val="000000" w:themeColor="text1"/>
        </w:rPr>
        <w:t>Luyten</w:t>
      </w:r>
      <w:proofErr w:type="spellEnd"/>
      <w:r w:rsidR="004B24B5">
        <w:rPr>
          <w:rFonts w:ascii="Times New Roman" w:hAnsi="Times New Roman" w:cs="Times New Roman"/>
          <w:color w:val="000000" w:themeColor="text1"/>
        </w:rPr>
        <w:t xml:space="preserve"> et al., 2015</w:t>
      </w:r>
      <w:r w:rsidR="00585EB6">
        <w:rPr>
          <w:rFonts w:ascii="Times New Roman" w:hAnsi="Times New Roman" w:cs="Times New Roman"/>
          <w:color w:val="000000" w:themeColor="text1"/>
        </w:rPr>
        <w:t>)</w:t>
      </w:r>
      <w:r>
        <w:rPr>
          <w:rFonts w:ascii="Times New Roman" w:hAnsi="Times New Roman" w:cs="Times New Roman"/>
          <w:color w:val="000000" w:themeColor="text1"/>
        </w:rPr>
        <w:t>.</w:t>
      </w:r>
      <w:r w:rsidR="00FF6255">
        <w:rPr>
          <w:rFonts w:ascii="Times New Roman" w:hAnsi="Times New Roman" w:cs="Times New Roman"/>
          <w:color w:val="000000" w:themeColor="text1"/>
        </w:rPr>
        <w:t xml:space="preserve"> </w:t>
      </w:r>
      <w:r w:rsidR="00FF6255" w:rsidRPr="00FF6255">
        <w:rPr>
          <w:rFonts w:ascii="Times New Roman" w:hAnsi="Times New Roman" w:cs="Times New Roman"/>
          <w:color w:val="000000" w:themeColor="text1"/>
        </w:rPr>
        <w:t xml:space="preserve">Researchers could help generate viable alternatives to written homework by testing </w:t>
      </w:r>
      <w:r w:rsidR="00FF6255">
        <w:rPr>
          <w:rFonts w:ascii="Times New Roman" w:hAnsi="Times New Roman" w:cs="Times New Roman"/>
          <w:color w:val="000000" w:themeColor="text1"/>
        </w:rPr>
        <w:t>various</w:t>
      </w:r>
      <w:r w:rsidR="00FF6255" w:rsidRPr="00FF6255">
        <w:rPr>
          <w:rFonts w:ascii="Times New Roman" w:hAnsi="Times New Roman" w:cs="Times New Roman"/>
          <w:color w:val="000000" w:themeColor="text1"/>
        </w:rPr>
        <w:t xml:space="preserve"> creative communication activities that may be more inviting to individuals less accustomed to or prepared for</w:t>
      </w:r>
      <w:r w:rsidR="00FF6255">
        <w:rPr>
          <w:rFonts w:ascii="Times New Roman" w:hAnsi="Times New Roman" w:cs="Times New Roman"/>
          <w:color w:val="000000" w:themeColor="text1"/>
        </w:rPr>
        <w:t xml:space="preserve"> the</w:t>
      </w:r>
      <w:r w:rsidR="00FF6255" w:rsidRPr="00FF6255">
        <w:rPr>
          <w:rFonts w:ascii="Times New Roman" w:hAnsi="Times New Roman" w:cs="Times New Roman"/>
          <w:color w:val="000000" w:themeColor="text1"/>
        </w:rPr>
        <w:t xml:space="preserve"> prevailing written homework activities</w:t>
      </w:r>
      <w:r w:rsidR="00FF6255">
        <w:rPr>
          <w:rFonts w:ascii="Times New Roman" w:hAnsi="Times New Roman" w:cs="Times New Roman"/>
          <w:color w:val="000000" w:themeColor="text1"/>
        </w:rPr>
        <w:t xml:space="preserve"> offered in mainstream</w:t>
      </w:r>
      <w:r w:rsidR="00921D2A">
        <w:rPr>
          <w:rFonts w:ascii="Times New Roman" w:hAnsi="Times New Roman" w:cs="Times New Roman"/>
          <w:color w:val="000000" w:themeColor="text1"/>
        </w:rPr>
        <w:t xml:space="preserve"> PTSD</w:t>
      </w:r>
      <w:r w:rsidR="00FF6255">
        <w:rPr>
          <w:rFonts w:ascii="Times New Roman" w:hAnsi="Times New Roman" w:cs="Times New Roman"/>
          <w:color w:val="000000" w:themeColor="text1"/>
        </w:rPr>
        <w:t xml:space="preserve"> treatments</w:t>
      </w:r>
      <w:r w:rsidR="00FF6255" w:rsidRPr="00FF6255">
        <w:rPr>
          <w:rFonts w:ascii="Times New Roman" w:hAnsi="Times New Roman" w:cs="Times New Roman"/>
          <w:color w:val="000000" w:themeColor="text1"/>
        </w:rPr>
        <w:t>.</w:t>
      </w:r>
    </w:p>
    <w:p w14:paraId="04669570" w14:textId="77777777" w:rsidR="00777C19" w:rsidRDefault="00777C19" w:rsidP="00777C19">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Strengths, Limitations, and Future Directions</w:t>
      </w:r>
    </w:p>
    <w:p w14:paraId="6E7F8ACE" w14:textId="74C91902" w:rsidR="00777C19" w:rsidRDefault="00777C19" w:rsidP="00777C19">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ab/>
      </w:r>
      <w:r>
        <w:rPr>
          <w:rFonts w:ascii="Times New Roman" w:hAnsi="Times New Roman" w:cs="Times New Roman"/>
          <w:color w:val="000000" w:themeColor="text1"/>
        </w:rPr>
        <w:t xml:space="preserve">While several treatments have been consistently proven to be effective in reducing symptoms of PTSD, considerable dropout rates hinder the opportunity for healing in many </w:t>
      </w:r>
      <w:r w:rsidR="009502FE">
        <w:rPr>
          <w:rFonts w:ascii="Times New Roman" w:hAnsi="Times New Roman" w:cs="Times New Roman"/>
          <w:color w:val="000000" w:themeColor="text1"/>
        </w:rPr>
        <w:t>who present for psychotherapy</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This is of concern because of the physical, emotional, relational, occupational, financial, and potentially life-threatening consequences that untreated PTSD imposes on affected individuals.</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This study set out to understand potential barriers to treatment completion for those engaged in psychotherapy for PTSD.</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Utilizing demographics, information </w:t>
      </w:r>
      <w:r>
        <w:rPr>
          <w:rFonts w:ascii="Times New Roman" w:hAnsi="Times New Roman" w:cs="Times New Roman"/>
          <w:color w:val="000000" w:themeColor="text1"/>
        </w:rPr>
        <w:lastRenderedPageBreak/>
        <w:t>about participant trauma, participant perceptions of perceived social support, and self-reports of therapeutic allianc</w:t>
      </w:r>
      <w:r w:rsidR="004157E3">
        <w:rPr>
          <w:rFonts w:ascii="Times New Roman" w:hAnsi="Times New Roman" w:cs="Times New Roman"/>
          <w:color w:val="000000" w:themeColor="text1"/>
        </w:rPr>
        <w:t>e,</w:t>
      </w:r>
      <w:r>
        <w:rPr>
          <w:rFonts w:ascii="Times New Roman" w:hAnsi="Times New Roman" w:cs="Times New Roman"/>
          <w:color w:val="000000" w:themeColor="text1"/>
        </w:rPr>
        <w:t xml:space="preserve"> this study offers new information on </w:t>
      </w:r>
      <w:r w:rsidR="004157E3">
        <w:rPr>
          <w:rFonts w:ascii="Times New Roman" w:hAnsi="Times New Roman" w:cs="Times New Roman"/>
          <w:color w:val="000000" w:themeColor="text1"/>
        </w:rPr>
        <w:t xml:space="preserve">the </w:t>
      </w:r>
      <w:r>
        <w:rPr>
          <w:rFonts w:ascii="Times New Roman" w:hAnsi="Times New Roman" w:cs="Times New Roman"/>
          <w:color w:val="000000" w:themeColor="text1"/>
        </w:rPr>
        <w:t xml:space="preserve">factors that influence treatment completion status </w:t>
      </w:r>
      <w:r w:rsidR="004157E3">
        <w:rPr>
          <w:rFonts w:ascii="Times New Roman" w:hAnsi="Times New Roman" w:cs="Times New Roman"/>
          <w:color w:val="000000" w:themeColor="text1"/>
        </w:rPr>
        <w:t>for</w:t>
      </w:r>
      <w:r>
        <w:rPr>
          <w:rFonts w:ascii="Times New Roman" w:hAnsi="Times New Roman" w:cs="Times New Roman"/>
          <w:color w:val="000000" w:themeColor="text1"/>
        </w:rPr>
        <w:t xml:space="preserve"> </w:t>
      </w:r>
      <w:r w:rsidR="004157E3">
        <w:rPr>
          <w:rFonts w:ascii="Times New Roman" w:hAnsi="Times New Roman" w:cs="Times New Roman"/>
          <w:color w:val="000000" w:themeColor="text1"/>
        </w:rPr>
        <w:t>individuals initiating psychotherapeutic treatment for</w:t>
      </w:r>
      <w:r>
        <w:rPr>
          <w:rFonts w:ascii="Times New Roman" w:hAnsi="Times New Roman" w:cs="Times New Roman"/>
          <w:color w:val="000000" w:themeColor="text1"/>
        </w:rPr>
        <w:t xml:space="preserve"> PTSD.</w:t>
      </w:r>
    </w:p>
    <w:p w14:paraId="2DFCE59E" w14:textId="1F86ED9B" w:rsidR="00777C19" w:rsidRDefault="00777C19" w:rsidP="00777C19">
      <w:pPr>
        <w:spacing w:line="480" w:lineRule="auto"/>
        <w:rPr>
          <w:rFonts w:ascii="Times New Roman" w:hAnsi="Times New Roman" w:cs="Times New Roman"/>
          <w:b/>
          <w:bCs/>
          <w:color w:val="000000" w:themeColor="text1"/>
        </w:rPr>
      </w:pPr>
      <w:r>
        <w:rPr>
          <w:rFonts w:ascii="Times New Roman" w:hAnsi="Times New Roman" w:cs="Times New Roman"/>
          <w:color w:val="000000" w:themeColor="text1"/>
        </w:rPr>
        <w:tab/>
      </w:r>
      <w:r w:rsidRPr="008B693A">
        <w:rPr>
          <w:rFonts w:ascii="Times New Roman" w:hAnsi="Times New Roman" w:cs="Times New Roman"/>
          <w:b/>
          <w:bCs/>
          <w:color w:val="000000" w:themeColor="text1"/>
        </w:rPr>
        <w:t>Strengths</w:t>
      </w:r>
      <w:r>
        <w:rPr>
          <w:rFonts w:ascii="Times New Roman" w:hAnsi="Times New Roman" w:cs="Times New Roman"/>
          <w:color w:val="000000" w:themeColor="text1"/>
        </w:rPr>
        <w: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findings of this study offer a cohesive set of information for clinicians to consider when </w:t>
      </w:r>
      <w:r w:rsidR="004157E3">
        <w:rPr>
          <w:rFonts w:ascii="Times New Roman" w:hAnsi="Times New Roman" w:cs="Times New Roman"/>
          <w:color w:val="000000" w:themeColor="text1"/>
        </w:rPr>
        <w:t>providing</w:t>
      </w:r>
      <w:r>
        <w:rPr>
          <w:rFonts w:ascii="Times New Roman" w:hAnsi="Times New Roman" w:cs="Times New Roman"/>
          <w:color w:val="000000" w:themeColor="text1"/>
        </w:rPr>
        <w:t xml:space="preserve"> treatment </w:t>
      </w:r>
      <w:r w:rsidR="004157E3">
        <w:rPr>
          <w:rFonts w:ascii="Times New Roman" w:hAnsi="Times New Roman" w:cs="Times New Roman"/>
          <w:color w:val="000000" w:themeColor="text1"/>
        </w:rPr>
        <w:t>to</w:t>
      </w:r>
      <w:r>
        <w:rPr>
          <w:rFonts w:ascii="Times New Roman" w:hAnsi="Times New Roman" w:cs="Times New Roman"/>
          <w:color w:val="000000" w:themeColor="text1"/>
        </w:rPr>
        <w:t xml:space="preserve"> individuals affected </w:t>
      </w:r>
      <w:r w:rsidR="00921D2A">
        <w:rPr>
          <w:rFonts w:ascii="Times New Roman" w:hAnsi="Times New Roman" w:cs="Times New Roman"/>
          <w:color w:val="000000" w:themeColor="text1"/>
        </w:rPr>
        <w:t>with</w:t>
      </w:r>
      <w:r>
        <w:rPr>
          <w:rFonts w:ascii="Times New Roman" w:hAnsi="Times New Roman" w:cs="Times New Roman"/>
          <w:color w:val="000000" w:themeColor="text1"/>
        </w:rPr>
        <w:t xml:space="preserve"> PTSD, including one apparently novel finding.</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To this author’s knowledge, this was the first study to provide evidence suggesting that </w:t>
      </w:r>
      <w:r w:rsidR="009502FE">
        <w:rPr>
          <w:rFonts w:ascii="Times New Roman" w:hAnsi="Times New Roman" w:cs="Times New Roman"/>
          <w:color w:val="000000" w:themeColor="text1"/>
        </w:rPr>
        <w:t xml:space="preserve">the </w:t>
      </w:r>
      <w:r>
        <w:rPr>
          <w:rFonts w:ascii="Times New Roman" w:hAnsi="Times New Roman" w:cs="Times New Roman"/>
          <w:color w:val="000000" w:themeColor="text1"/>
        </w:rPr>
        <w:t>type of exposure to the traumatic event (i.e.</w:t>
      </w:r>
      <w:r w:rsidR="00304C68">
        <w:rPr>
          <w:rFonts w:ascii="Times New Roman" w:hAnsi="Times New Roman" w:cs="Times New Roman"/>
          <w:color w:val="000000" w:themeColor="text1"/>
        </w:rPr>
        <w:t>,</w:t>
      </w:r>
      <w:r>
        <w:rPr>
          <w:rFonts w:ascii="Times New Roman" w:hAnsi="Times New Roman" w:cs="Times New Roman"/>
          <w:color w:val="000000" w:themeColor="text1"/>
        </w:rPr>
        <w:t xml:space="preserve"> direct versus indirect) may predict </w:t>
      </w:r>
      <w:r w:rsidR="004157E3">
        <w:rPr>
          <w:rFonts w:ascii="Times New Roman" w:hAnsi="Times New Roman" w:cs="Times New Roman"/>
          <w:color w:val="000000" w:themeColor="text1"/>
        </w:rPr>
        <w:t xml:space="preserve">psychotherapeutic </w:t>
      </w:r>
      <w:r>
        <w:rPr>
          <w:rFonts w:ascii="Times New Roman" w:hAnsi="Times New Roman" w:cs="Times New Roman"/>
          <w:color w:val="000000" w:themeColor="text1"/>
        </w:rPr>
        <w:t>treatment completion status</w:t>
      </w:r>
      <w:r w:rsidR="004157E3">
        <w:rPr>
          <w:rFonts w:ascii="Times New Roman" w:hAnsi="Times New Roman" w:cs="Times New Roman"/>
          <w:color w:val="000000" w:themeColor="text1"/>
        </w:rPr>
        <w:t xml:space="preserve"> for</w:t>
      </w:r>
      <w:r>
        <w:rPr>
          <w:rFonts w:ascii="Times New Roman" w:hAnsi="Times New Roman" w:cs="Times New Roman"/>
          <w:color w:val="000000" w:themeColor="text1"/>
        </w:rPr>
        <w:t xml:space="preserve"> individuals diagnosed with PTSD.</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Anecdotally, type of exposure is an uncommonly included variable when studying PTSD treatment.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The direction of the relationship between exposure type and treatment completion status was of particular interest.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Namely, those who were indirectly exposed to trauma were more likely to drop out of treatment.</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Elsewhere, research has suggested that individuals who are exposed indirectly to a traumatic event are about a sixth as likely to develop PTSD as those who were directly exposed to the traumatic event (Hansen et al, 2017).</w:t>
      </w:r>
      <w:r w:rsidR="00E933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So, although an individual indirectly exposed to a traumatic event appears to be less likely to be diagnosed with PTSD, </w:t>
      </w:r>
      <w:r w:rsidR="004157E3">
        <w:rPr>
          <w:rFonts w:ascii="Times New Roman" w:hAnsi="Times New Roman" w:cs="Times New Roman"/>
          <w:color w:val="000000" w:themeColor="text1"/>
        </w:rPr>
        <w:t>they</w:t>
      </w:r>
      <w:r>
        <w:rPr>
          <w:rFonts w:ascii="Times New Roman" w:hAnsi="Times New Roman" w:cs="Times New Roman"/>
          <w:color w:val="000000" w:themeColor="text1"/>
        </w:rPr>
        <w:t xml:space="preserve"> may experience a more pervasive and prolonged course of PTSD due to an increased likelihood of treatment dropout.</w:t>
      </w:r>
    </w:p>
    <w:p w14:paraId="5A019DB6" w14:textId="5A25B965" w:rsidR="00777C19" w:rsidRDefault="00777C19" w:rsidP="00777C19">
      <w:pPr>
        <w:spacing w:line="480" w:lineRule="auto"/>
        <w:ind w:firstLine="720"/>
        <w:rPr>
          <w:rFonts w:ascii="Times New Roman" w:hAnsi="Times New Roman" w:cs="Times New Roman"/>
        </w:rPr>
      </w:pPr>
      <w:r w:rsidRPr="008B693A">
        <w:rPr>
          <w:rFonts w:ascii="Times New Roman" w:hAnsi="Times New Roman" w:cs="Times New Roman"/>
          <w:b/>
          <w:bCs/>
        </w:rPr>
        <w:t>Limitations.</w:t>
      </w:r>
      <w:r>
        <w:rPr>
          <w:rFonts w:ascii="Times New Roman" w:hAnsi="Times New Roman" w:cs="Times New Roman"/>
        </w:rPr>
        <w:t xml:space="preserve"> One potential limitation of this study is that retrospective reports from clients were used to collect data regarding the therapeutic alliance.</w:t>
      </w:r>
      <w:r w:rsidR="00E93310">
        <w:rPr>
          <w:rFonts w:ascii="Times New Roman" w:hAnsi="Times New Roman" w:cs="Times New Roman"/>
        </w:rPr>
        <w:t xml:space="preserve"> </w:t>
      </w:r>
      <w:r>
        <w:rPr>
          <w:rFonts w:ascii="Times New Roman" w:hAnsi="Times New Roman" w:cs="Times New Roman"/>
        </w:rPr>
        <w:t xml:space="preserve">While </w:t>
      </w:r>
      <w:r w:rsidR="005D1E19">
        <w:rPr>
          <w:rFonts w:ascii="Times New Roman" w:hAnsi="Times New Roman" w:cs="Times New Roman"/>
        </w:rPr>
        <w:t xml:space="preserve">comparatively less </w:t>
      </w:r>
      <w:r>
        <w:rPr>
          <w:rFonts w:ascii="Times New Roman" w:hAnsi="Times New Roman" w:cs="Times New Roman"/>
        </w:rPr>
        <w:t>research has been conducted using this method, it has</w:t>
      </w:r>
      <w:r w:rsidR="009F14AE">
        <w:rPr>
          <w:rFonts w:ascii="Times New Roman" w:hAnsi="Times New Roman" w:cs="Times New Roman"/>
        </w:rPr>
        <w:t xml:space="preserve"> received</w:t>
      </w:r>
      <w:r>
        <w:rPr>
          <w:rFonts w:ascii="Times New Roman" w:hAnsi="Times New Roman" w:cs="Times New Roman"/>
        </w:rPr>
        <w:t xml:space="preserve"> some </w:t>
      </w:r>
      <w:r w:rsidRPr="00906EE5">
        <w:rPr>
          <w:rFonts w:ascii="Times New Roman" w:hAnsi="Times New Roman" w:cs="Times New Roman"/>
        </w:rPr>
        <w:t>support</w:t>
      </w:r>
      <w:r w:rsidR="00EE2E39">
        <w:rPr>
          <w:rFonts w:ascii="Times New Roman" w:hAnsi="Times New Roman" w:cs="Times New Roman"/>
        </w:rPr>
        <w:t xml:space="preserve"> (Constantine, 2007; Owen</w:t>
      </w:r>
      <w:r w:rsidR="005D1E19">
        <w:rPr>
          <w:rFonts w:ascii="Times New Roman" w:hAnsi="Times New Roman" w:cs="Times New Roman"/>
        </w:rPr>
        <w:t xml:space="preserve"> et al., 2011)</w:t>
      </w:r>
      <w:r>
        <w:rPr>
          <w:rFonts w:ascii="Times New Roman" w:hAnsi="Times New Roman" w:cs="Times New Roman"/>
        </w:rPr>
        <w:t>.</w:t>
      </w:r>
      <w:r w:rsidR="00E93310">
        <w:rPr>
          <w:rFonts w:ascii="Times New Roman" w:hAnsi="Times New Roman" w:cs="Times New Roman"/>
        </w:rPr>
        <w:t xml:space="preserve"> </w:t>
      </w:r>
      <w:r w:rsidR="004157E3">
        <w:rPr>
          <w:rFonts w:ascii="Times New Roman" w:hAnsi="Times New Roman" w:cs="Times New Roman"/>
        </w:rPr>
        <w:t xml:space="preserve">Meanwhile, </w:t>
      </w:r>
      <w:r>
        <w:rPr>
          <w:rFonts w:ascii="Times New Roman" w:hAnsi="Times New Roman" w:cs="Times New Roman"/>
        </w:rPr>
        <w:t xml:space="preserve">current research is split into several camps on </w:t>
      </w:r>
      <w:r w:rsidR="004157E3">
        <w:rPr>
          <w:rFonts w:ascii="Times New Roman" w:hAnsi="Times New Roman" w:cs="Times New Roman"/>
        </w:rPr>
        <w:t xml:space="preserve">what constitutes </w:t>
      </w:r>
      <w:r>
        <w:rPr>
          <w:rFonts w:ascii="Times New Roman" w:hAnsi="Times New Roman" w:cs="Times New Roman"/>
        </w:rPr>
        <w:t>best practices for collecting and using therapeutic alliance data as a predictor for therapy outcomes.</w:t>
      </w:r>
      <w:r w:rsidR="00E93310">
        <w:rPr>
          <w:rFonts w:ascii="Times New Roman" w:hAnsi="Times New Roman" w:cs="Times New Roman"/>
        </w:rPr>
        <w:t xml:space="preserve"> </w:t>
      </w:r>
      <w:r>
        <w:rPr>
          <w:rFonts w:ascii="Times New Roman" w:hAnsi="Times New Roman" w:cs="Times New Roman"/>
        </w:rPr>
        <w:t xml:space="preserve">The current author, however, puts forth that a cognitively consolidated account of the </w:t>
      </w:r>
      <w:r>
        <w:rPr>
          <w:rFonts w:ascii="Times New Roman" w:hAnsi="Times New Roman" w:cs="Times New Roman"/>
        </w:rPr>
        <w:lastRenderedPageBreak/>
        <w:t>therapeutic alliance may be as</w:t>
      </w:r>
      <w:r w:rsidR="006D6272">
        <w:rPr>
          <w:rFonts w:ascii="Times New Roman" w:hAnsi="Times New Roman" w:cs="Times New Roman"/>
        </w:rPr>
        <w:t xml:space="preserve"> useful</w:t>
      </w:r>
      <w:r>
        <w:rPr>
          <w:rFonts w:ascii="Times New Roman" w:hAnsi="Times New Roman" w:cs="Times New Roman"/>
        </w:rPr>
        <w:t xml:space="preserve"> in understanding the therapeutic alliance as other mainstream methods.</w:t>
      </w:r>
      <w:r w:rsidR="00E93310">
        <w:rPr>
          <w:rFonts w:ascii="Times New Roman" w:hAnsi="Times New Roman" w:cs="Times New Roman"/>
        </w:rPr>
        <w:t xml:space="preserve"> </w:t>
      </w:r>
      <w:r>
        <w:rPr>
          <w:rFonts w:ascii="Times New Roman" w:hAnsi="Times New Roman" w:cs="Times New Roman"/>
        </w:rPr>
        <w:t xml:space="preserve">An important consideration is that each of the aforementioned collection strategies </w:t>
      </w:r>
      <w:r w:rsidR="00304C68">
        <w:rPr>
          <w:rFonts w:ascii="Times New Roman" w:hAnsi="Times New Roman" w:cs="Times New Roman"/>
        </w:rPr>
        <w:t>has</w:t>
      </w:r>
      <w:r>
        <w:rPr>
          <w:rFonts w:ascii="Times New Roman" w:hAnsi="Times New Roman" w:cs="Times New Roman"/>
        </w:rPr>
        <w:t xml:space="preserve"> been proven to predict a variety of therapy outcomes.</w:t>
      </w:r>
    </w:p>
    <w:p w14:paraId="0B0C3B9E" w14:textId="6000CEB2" w:rsidR="00777C19" w:rsidRDefault="00777C19" w:rsidP="00777C19">
      <w:pPr>
        <w:spacing w:line="480" w:lineRule="auto"/>
        <w:ind w:firstLine="720"/>
        <w:rPr>
          <w:rFonts w:ascii="Times New Roman" w:hAnsi="Times New Roman" w:cs="Times New Roman"/>
        </w:rPr>
      </w:pPr>
      <w:r>
        <w:rPr>
          <w:rFonts w:ascii="Times New Roman" w:hAnsi="Times New Roman" w:cs="Times New Roman"/>
        </w:rPr>
        <w:t xml:space="preserve">A second potential limitation is that data </w:t>
      </w:r>
      <w:r w:rsidR="00304C68">
        <w:rPr>
          <w:rFonts w:ascii="Times New Roman" w:hAnsi="Times New Roman" w:cs="Times New Roman"/>
        </w:rPr>
        <w:t>were</w:t>
      </w:r>
      <w:r>
        <w:rPr>
          <w:rFonts w:ascii="Times New Roman" w:hAnsi="Times New Roman" w:cs="Times New Roman"/>
        </w:rPr>
        <w:t xml:space="preserve"> collected over the </w:t>
      </w:r>
      <w:r w:rsidR="006D6272">
        <w:rPr>
          <w:rFonts w:ascii="Times New Roman" w:hAnsi="Times New Roman" w:cs="Times New Roman"/>
        </w:rPr>
        <w:t>I</w:t>
      </w:r>
      <w:r>
        <w:rPr>
          <w:rFonts w:ascii="Times New Roman" w:hAnsi="Times New Roman" w:cs="Times New Roman"/>
        </w:rPr>
        <w:t>nternet from unverified sources.</w:t>
      </w:r>
      <w:r w:rsidR="00E93310">
        <w:rPr>
          <w:rFonts w:ascii="Times New Roman" w:hAnsi="Times New Roman" w:cs="Times New Roman"/>
        </w:rPr>
        <w:t xml:space="preserve"> </w:t>
      </w:r>
      <w:r>
        <w:rPr>
          <w:rFonts w:ascii="Times New Roman" w:hAnsi="Times New Roman" w:cs="Times New Roman"/>
        </w:rPr>
        <w:t>While some have rightly argued that the identities and data of participants cannot be positively verified, others have found that crowd-sourced data is as reliable as data collected by more traditional methods (</w:t>
      </w:r>
      <w:proofErr w:type="spellStart"/>
      <w:r>
        <w:rPr>
          <w:rFonts w:ascii="Times New Roman" w:hAnsi="Times New Roman" w:cs="Times New Roman"/>
        </w:rPr>
        <w:t>Buhrmester</w:t>
      </w:r>
      <w:proofErr w:type="spellEnd"/>
      <w:r>
        <w:rPr>
          <w:rFonts w:ascii="Times New Roman" w:hAnsi="Times New Roman" w:cs="Times New Roman"/>
        </w:rPr>
        <w:t>, Kwang, &amp; Gosling, 2011).</w:t>
      </w:r>
      <w:r w:rsidR="00E93310">
        <w:rPr>
          <w:rFonts w:ascii="Times New Roman" w:hAnsi="Times New Roman" w:cs="Times New Roman"/>
        </w:rPr>
        <w:t xml:space="preserve"> </w:t>
      </w:r>
      <w:r>
        <w:rPr>
          <w:rFonts w:ascii="Times New Roman" w:hAnsi="Times New Roman" w:cs="Times New Roman"/>
        </w:rPr>
        <w:t xml:space="preserve">To that end, best practices for crowd-sourcing data (King, O’Rourke, &amp; </w:t>
      </w:r>
      <w:proofErr w:type="spellStart"/>
      <w:r>
        <w:rPr>
          <w:rFonts w:ascii="Times New Roman" w:hAnsi="Times New Roman" w:cs="Times New Roman"/>
        </w:rPr>
        <w:t>Delongis</w:t>
      </w:r>
      <w:proofErr w:type="spellEnd"/>
      <w:r>
        <w:rPr>
          <w:rFonts w:ascii="Times New Roman" w:hAnsi="Times New Roman" w:cs="Times New Roman"/>
        </w:rPr>
        <w:t>, 2014) were utilized to help manage the quality of the collected data</w:t>
      </w:r>
      <w:r w:rsidR="006D6272">
        <w:rPr>
          <w:rFonts w:ascii="Times New Roman" w:hAnsi="Times New Roman" w:cs="Times New Roman"/>
        </w:rPr>
        <w:t xml:space="preserve"> (</w:t>
      </w:r>
      <w:r w:rsidR="00304C68">
        <w:rPr>
          <w:rFonts w:ascii="Times New Roman" w:hAnsi="Times New Roman" w:cs="Times New Roman"/>
        </w:rPr>
        <w:t>e.g.,</w:t>
      </w:r>
      <w:r w:rsidR="006D6272">
        <w:rPr>
          <w:rFonts w:ascii="Times New Roman" w:hAnsi="Times New Roman" w:cs="Times New Roman"/>
        </w:rPr>
        <w:t xml:space="preserve"> only Master Workers were permitted to take the study)</w:t>
      </w:r>
      <w:r>
        <w:rPr>
          <w:rFonts w:ascii="Times New Roman" w:hAnsi="Times New Roman" w:cs="Times New Roman"/>
        </w:rPr>
        <w:t>.</w:t>
      </w:r>
    </w:p>
    <w:p w14:paraId="6F57D079" w14:textId="6B551C5A" w:rsidR="00777C19" w:rsidRDefault="00777C19" w:rsidP="00777C19">
      <w:pPr>
        <w:spacing w:line="480" w:lineRule="auto"/>
        <w:ind w:firstLine="720"/>
        <w:rPr>
          <w:rFonts w:ascii="Times New Roman" w:hAnsi="Times New Roman" w:cs="Times New Roman"/>
        </w:rPr>
      </w:pPr>
      <w:r>
        <w:rPr>
          <w:rFonts w:ascii="Times New Roman" w:hAnsi="Times New Roman" w:cs="Times New Roman"/>
        </w:rPr>
        <w:t>Third, because all data was collected after treatment termination, there was no way to compare pre- versus post-treatment data.</w:t>
      </w:r>
      <w:r w:rsidR="00E93310">
        <w:rPr>
          <w:rFonts w:ascii="Times New Roman" w:hAnsi="Times New Roman" w:cs="Times New Roman"/>
        </w:rPr>
        <w:t xml:space="preserve"> </w:t>
      </w:r>
      <w:r>
        <w:rPr>
          <w:rFonts w:ascii="Times New Roman" w:hAnsi="Times New Roman" w:cs="Times New Roman"/>
        </w:rPr>
        <w:t>In particular, it can be useful to monitor the degree of improvement of PTSD symptomology over the course of treatment, but the design of this study did not allow for that comparison.</w:t>
      </w:r>
      <w:r w:rsidR="00E93310">
        <w:rPr>
          <w:rFonts w:ascii="Times New Roman" w:hAnsi="Times New Roman" w:cs="Times New Roman"/>
        </w:rPr>
        <w:t xml:space="preserve"> </w:t>
      </w:r>
      <w:r>
        <w:rPr>
          <w:rFonts w:ascii="Times New Roman" w:hAnsi="Times New Roman" w:cs="Times New Roman"/>
        </w:rPr>
        <w:t>Still, treatment completion, as defined in this study, was correlated with patient reports of</w:t>
      </w:r>
      <w:r w:rsidR="00E75681">
        <w:rPr>
          <w:rFonts w:ascii="Times New Roman" w:hAnsi="Times New Roman" w:cs="Times New Roman"/>
        </w:rPr>
        <w:t xml:space="preserve"> successful</w:t>
      </w:r>
      <w:r>
        <w:rPr>
          <w:rFonts w:ascii="Times New Roman" w:hAnsi="Times New Roman" w:cs="Times New Roman"/>
        </w:rPr>
        <w:t xml:space="preserve"> treatment completion, and was associated with lower post-treatment ratings of PTSD symptomology. </w:t>
      </w:r>
    </w:p>
    <w:p w14:paraId="4129119F" w14:textId="6B9AFB66" w:rsidR="00426EE9" w:rsidRDefault="005D1E19" w:rsidP="003B5157">
      <w:pPr>
        <w:spacing w:line="480" w:lineRule="auto"/>
        <w:ind w:firstLine="720"/>
        <w:rPr>
          <w:rFonts w:ascii="Times New Roman" w:hAnsi="Times New Roman" w:cs="Times New Roman"/>
        </w:rPr>
      </w:pPr>
      <w:r>
        <w:rPr>
          <w:rFonts w:ascii="Times New Roman" w:hAnsi="Times New Roman" w:cs="Times New Roman"/>
        </w:rPr>
        <w:t>Fourth</w:t>
      </w:r>
      <w:r w:rsidR="00426EE9">
        <w:rPr>
          <w:rFonts w:ascii="Times New Roman" w:hAnsi="Times New Roman" w:cs="Times New Roman"/>
        </w:rPr>
        <w:t xml:space="preserve">, </w:t>
      </w:r>
      <w:r w:rsidR="00CB7BF9">
        <w:rPr>
          <w:rFonts w:ascii="Times New Roman" w:hAnsi="Times New Roman" w:cs="Times New Roman"/>
        </w:rPr>
        <w:t>the relatively small sample size resulted in a noisy data set. A much larger sample size may have resulted in the inclusion of different predictors in the model, and/or it may have caused changes in significance among the included predictors. For example, t</w:t>
      </w:r>
      <w:r w:rsidR="00426EE9">
        <w:rPr>
          <w:rFonts w:ascii="Times New Roman" w:hAnsi="Times New Roman" w:cs="Times New Roman"/>
        </w:rPr>
        <w:t xml:space="preserve">hough the composition of racial identities was relatively </w:t>
      </w:r>
      <w:r w:rsidR="007D3996">
        <w:rPr>
          <w:rFonts w:ascii="Times New Roman" w:hAnsi="Times New Roman" w:cs="Times New Roman"/>
        </w:rPr>
        <w:t>representative of the U.S. population</w:t>
      </w:r>
      <w:r w:rsidR="00426EE9">
        <w:rPr>
          <w:rFonts w:ascii="Times New Roman" w:hAnsi="Times New Roman" w:cs="Times New Roman"/>
        </w:rPr>
        <w:t xml:space="preserve">, there were </w:t>
      </w:r>
      <w:r w:rsidR="007D3996">
        <w:rPr>
          <w:rFonts w:ascii="Times New Roman" w:hAnsi="Times New Roman" w:cs="Times New Roman"/>
        </w:rPr>
        <w:t xml:space="preserve">statistically </w:t>
      </w:r>
      <w:r w:rsidR="00426EE9">
        <w:rPr>
          <w:rFonts w:ascii="Times New Roman" w:hAnsi="Times New Roman" w:cs="Times New Roman"/>
        </w:rPr>
        <w:t xml:space="preserve">insufficient numbers of participants with </w:t>
      </w:r>
      <w:r w:rsidR="00426EE9" w:rsidRPr="00426EE9">
        <w:rPr>
          <w:rFonts w:ascii="Times New Roman" w:hAnsi="Times New Roman" w:cs="Times New Roman"/>
        </w:rPr>
        <w:t>Alaska Native</w:t>
      </w:r>
      <w:r w:rsidR="007D3996">
        <w:rPr>
          <w:rFonts w:ascii="Times New Roman" w:hAnsi="Times New Roman" w:cs="Times New Roman"/>
        </w:rPr>
        <w:t xml:space="preserve"> or </w:t>
      </w:r>
      <w:r w:rsidR="00426EE9" w:rsidRPr="00426EE9">
        <w:rPr>
          <w:rFonts w:ascii="Times New Roman" w:hAnsi="Times New Roman" w:cs="Times New Roman"/>
        </w:rPr>
        <w:t>Native American</w:t>
      </w:r>
      <w:r w:rsidR="00426EE9">
        <w:rPr>
          <w:rFonts w:ascii="Times New Roman" w:hAnsi="Times New Roman" w:cs="Times New Roman"/>
        </w:rPr>
        <w:t xml:space="preserve">, </w:t>
      </w:r>
      <w:r w:rsidR="00426EE9" w:rsidRPr="00426EE9">
        <w:rPr>
          <w:rFonts w:ascii="Times New Roman" w:hAnsi="Times New Roman" w:cs="Times New Roman"/>
        </w:rPr>
        <w:t>Asian American</w:t>
      </w:r>
      <w:r w:rsidR="00426EE9">
        <w:rPr>
          <w:rFonts w:ascii="Times New Roman" w:hAnsi="Times New Roman" w:cs="Times New Roman"/>
        </w:rPr>
        <w:t xml:space="preserve">, </w:t>
      </w:r>
      <w:r w:rsidR="00426EE9" w:rsidRPr="00426EE9">
        <w:rPr>
          <w:rFonts w:ascii="Times New Roman" w:hAnsi="Times New Roman" w:cs="Times New Roman"/>
        </w:rPr>
        <w:t>Hawaiian/Pacific Islander</w:t>
      </w:r>
      <w:r w:rsidR="007D3996">
        <w:rPr>
          <w:rFonts w:ascii="Times New Roman" w:hAnsi="Times New Roman" w:cs="Times New Roman"/>
        </w:rPr>
        <w:t>,</w:t>
      </w:r>
      <w:r w:rsidR="00426EE9">
        <w:rPr>
          <w:rFonts w:ascii="Times New Roman" w:hAnsi="Times New Roman" w:cs="Times New Roman"/>
        </w:rPr>
        <w:t xml:space="preserve"> and </w:t>
      </w:r>
      <w:r w:rsidR="00426EE9" w:rsidRPr="00426EE9">
        <w:rPr>
          <w:rFonts w:ascii="Times New Roman" w:hAnsi="Times New Roman" w:cs="Times New Roman"/>
        </w:rPr>
        <w:t>Hispanic/Latino/a/x</w:t>
      </w:r>
      <w:r w:rsidR="007D3996">
        <w:rPr>
          <w:rFonts w:ascii="Times New Roman" w:hAnsi="Times New Roman" w:cs="Times New Roman"/>
        </w:rPr>
        <w:t xml:space="preserve"> racial and ethnic identities in this study to draw conclusions specific to these populations.</w:t>
      </w:r>
      <w:r w:rsidR="00B30D43">
        <w:rPr>
          <w:rFonts w:ascii="Times New Roman" w:hAnsi="Times New Roman" w:cs="Times New Roman"/>
        </w:rPr>
        <w:t xml:space="preserve"> </w:t>
      </w:r>
      <w:r w:rsidR="007D3996">
        <w:rPr>
          <w:rFonts w:ascii="Times New Roman" w:hAnsi="Times New Roman" w:cs="Times New Roman"/>
        </w:rPr>
        <w:t xml:space="preserve">A larger sample size would likely help </w:t>
      </w:r>
      <w:r w:rsidR="007D3996">
        <w:rPr>
          <w:rFonts w:ascii="Times New Roman" w:hAnsi="Times New Roman" w:cs="Times New Roman"/>
        </w:rPr>
        <w:lastRenderedPageBreak/>
        <w:t>clarify</w:t>
      </w:r>
      <w:r w:rsidR="009F14AE">
        <w:rPr>
          <w:rFonts w:ascii="Times New Roman" w:hAnsi="Times New Roman" w:cs="Times New Roman"/>
        </w:rPr>
        <w:t xml:space="preserve"> whether</w:t>
      </w:r>
      <w:r w:rsidR="007D3996">
        <w:rPr>
          <w:rFonts w:ascii="Times New Roman" w:hAnsi="Times New Roman" w:cs="Times New Roman"/>
        </w:rPr>
        <w:t xml:space="preserve"> </w:t>
      </w:r>
      <w:r w:rsidR="009F14AE">
        <w:rPr>
          <w:rFonts w:ascii="Times New Roman" w:hAnsi="Times New Roman" w:cs="Times New Roman"/>
        </w:rPr>
        <w:t>these</w:t>
      </w:r>
      <w:r w:rsidR="007D3996">
        <w:rPr>
          <w:rFonts w:ascii="Times New Roman" w:hAnsi="Times New Roman" w:cs="Times New Roman"/>
        </w:rPr>
        <w:t xml:space="preserve"> racial and ethnic identities interact with the other predictors to project treatment completion status</w:t>
      </w:r>
      <w:r w:rsidR="003B5157">
        <w:rPr>
          <w:rFonts w:ascii="Times New Roman" w:hAnsi="Times New Roman" w:cs="Times New Roman"/>
        </w:rPr>
        <w:t xml:space="preserve"> in psychotherapy for PTSD.</w:t>
      </w:r>
    </w:p>
    <w:p w14:paraId="1AA8C8D3" w14:textId="112A68FC" w:rsidR="00E43FDD" w:rsidRDefault="00777C19" w:rsidP="00E43FDD">
      <w:pPr>
        <w:spacing w:line="480" w:lineRule="auto"/>
        <w:ind w:firstLine="720"/>
        <w:rPr>
          <w:rFonts w:ascii="Times New Roman" w:hAnsi="Times New Roman" w:cs="Times New Roman"/>
        </w:rPr>
      </w:pPr>
      <w:r w:rsidRPr="008B693A">
        <w:rPr>
          <w:rFonts w:ascii="Times New Roman" w:hAnsi="Times New Roman" w:cs="Times New Roman"/>
          <w:b/>
          <w:bCs/>
        </w:rPr>
        <w:t xml:space="preserve">Future Directions. </w:t>
      </w:r>
      <w:r>
        <w:rPr>
          <w:rFonts w:ascii="Times New Roman" w:hAnsi="Times New Roman" w:cs="Times New Roman"/>
        </w:rPr>
        <w:t xml:space="preserve">When comparing data from the current study (see </w:t>
      </w:r>
      <w:r w:rsidR="00E43FDD">
        <w:rPr>
          <w:rFonts w:ascii="Times New Roman" w:hAnsi="Times New Roman" w:cs="Times New Roman"/>
        </w:rPr>
        <w:t>T</w:t>
      </w:r>
      <w:r>
        <w:rPr>
          <w:rFonts w:ascii="Times New Roman" w:hAnsi="Times New Roman" w:cs="Times New Roman"/>
        </w:rPr>
        <w:t xml:space="preserve">able </w:t>
      </w:r>
      <w:r w:rsidR="00E43FDD">
        <w:rPr>
          <w:rFonts w:ascii="Times New Roman" w:hAnsi="Times New Roman" w:cs="Times New Roman"/>
        </w:rPr>
        <w:t>3</w:t>
      </w:r>
      <w:r>
        <w:rPr>
          <w:rFonts w:ascii="Times New Roman" w:hAnsi="Times New Roman" w:cs="Times New Roman"/>
        </w:rPr>
        <w:t xml:space="preserve">; Cox and Snell R squared = 7.9%; </w:t>
      </w:r>
      <w:proofErr w:type="spellStart"/>
      <w:r w:rsidRPr="00E05151">
        <w:rPr>
          <w:rFonts w:ascii="Times New Roman" w:hAnsi="Times New Roman" w:cs="Times New Roman"/>
          <w:color w:val="000000" w:themeColor="text1"/>
        </w:rPr>
        <w:t>Nagelkerke</w:t>
      </w:r>
      <w:proofErr w:type="spellEnd"/>
      <w:r w:rsidRPr="00E05151">
        <w:rPr>
          <w:rFonts w:ascii="Times New Roman" w:hAnsi="Times New Roman" w:cs="Times New Roman"/>
          <w:color w:val="000000" w:themeColor="text1"/>
        </w:rPr>
        <w:t xml:space="preserve"> R squared</w:t>
      </w:r>
      <w:r>
        <w:rPr>
          <w:rFonts w:ascii="Times New Roman" w:hAnsi="Times New Roman" w:cs="Times New Roman"/>
          <w:color w:val="000000" w:themeColor="text1"/>
        </w:rPr>
        <w:t xml:space="preserve"> =</w:t>
      </w:r>
      <w:r w:rsidRPr="00E05151">
        <w:rPr>
          <w:rFonts w:ascii="Times New Roman" w:hAnsi="Times New Roman" w:cs="Times New Roman"/>
          <w:color w:val="000000" w:themeColor="text1"/>
        </w:rPr>
        <w:t xml:space="preserve"> </w:t>
      </w:r>
      <w:r>
        <w:rPr>
          <w:rFonts w:ascii="Times New Roman" w:hAnsi="Times New Roman" w:cs="Times New Roman"/>
        </w:rPr>
        <w:t xml:space="preserve">11.7%) to a large meta-analysis (7.5 %; Horvath, Del Re, </w:t>
      </w:r>
      <w:proofErr w:type="spellStart"/>
      <w:r>
        <w:rPr>
          <w:rFonts w:ascii="Times New Roman" w:hAnsi="Times New Roman" w:cs="Times New Roman"/>
        </w:rPr>
        <w:t>Flückiger</w:t>
      </w:r>
      <w:proofErr w:type="spellEnd"/>
      <w:r>
        <w:rPr>
          <w:rFonts w:ascii="Times New Roman" w:hAnsi="Times New Roman" w:cs="Times New Roman"/>
        </w:rPr>
        <w:t xml:space="preserve">, &amp; Symonds, </w:t>
      </w:r>
      <w:r w:rsidRPr="00ED5ADC">
        <w:rPr>
          <w:rFonts w:ascii="Times New Roman" w:hAnsi="Times New Roman" w:cs="Times New Roman"/>
        </w:rPr>
        <w:t>201</w:t>
      </w:r>
      <w:r>
        <w:rPr>
          <w:rFonts w:ascii="Times New Roman" w:hAnsi="Times New Roman" w:cs="Times New Roman"/>
        </w:rPr>
        <w:t>1), therapeutic alliance was about as predictive, or slightly more predictive of treatment completion in psychotherapy for PTSD than for psychotherapy for all treated DSM-5 disorders.</w:t>
      </w:r>
      <w:r w:rsidR="00E93310">
        <w:rPr>
          <w:rFonts w:ascii="Times New Roman" w:hAnsi="Times New Roman" w:cs="Times New Roman"/>
        </w:rPr>
        <w:t xml:space="preserve"> </w:t>
      </w:r>
      <w:r>
        <w:rPr>
          <w:rFonts w:ascii="Times New Roman" w:hAnsi="Times New Roman" w:cs="Times New Roman"/>
        </w:rPr>
        <w:t>While there is insufficient evidence to make such an assertion given the current data, it would potentially be beneficial for therapists to better understand the degree of importance of client reports of therapeutic alliance when treating individuals diagnosed with PTSD.</w:t>
      </w:r>
      <w:r w:rsidR="00E93310">
        <w:rPr>
          <w:rFonts w:ascii="Times New Roman" w:hAnsi="Times New Roman" w:cs="Times New Roman"/>
        </w:rPr>
        <w:t xml:space="preserve"> </w:t>
      </w:r>
      <w:r>
        <w:rPr>
          <w:rFonts w:ascii="Times New Roman" w:hAnsi="Times New Roman" w:cs="Times New Roman"/>
        </w:rPr>
        <w:t>Findings from this study raise concern for the possibility that therapeutic alliance may be more important when treating some disorders (</w:t>
      </w:r>
      <w:r w:rsidR="00304C68">
        <w:rPr>
          <w:rFonts w:ascii="Times New Roman" w:hAnsi="Times New Roman" w:cs="Times New Roman"/>
        </w:rPr>
        <w:t>i.e.,</w:t>
      </w:r>
      <w:r>
        <w:rPr>
          <w:rFonts w:ascii="Times New Roman" w:hAnsi="Times New Roman" w:cs="Times New Roman"/>
        </w:rPr>
        <w:t xml:space="preserve"> PTSD) than others,</w:t>
      </w:r>
      <w:r w:rsidR="00FF6255">
        <w:rPr>
          <w:rFonts w:ascii="Times New Roman" w:hAnsi="Times New Roman" w:cs="Times New Roman"/>
        </w:rPr>
        <w:t xml:space="preserve"> </w:t>
      </w:r>
      <w:r w:rsidR="004B24B5">
        <w:rPr>
          <w:rFonts w:ascii="Times New Roman" w:hAnsi="Times New Roman" w:cs="Times New Roman"/>
        </w:rPr>
        <w:t xml:space="preserve">thus </w:t>
      </w:r>
      <w:r>
        <w:rPr>
          <w:rFonts w:ascii="Times New Roman" w:hAnsi="Times New Roman" w:cs="Times New Roman"/>
        </w:rPr>
        <w:t>warrant</w:t>
      </w:r>
      <w:r w:rsidR="00FF6255">
        <w:rPr>
          <w:rFonts w:ascii="Times New Roman" w:hAnsi="Times New Roman" w:cs="Times New Roman"/>
        </w:rPr>
        <w:t>ing</w:t>
      </w:r>
      <w:r>
        <w:rPr>
          <w:rFonts w:ascii="Times New Roman" w:hAnsi="Times New Roman" w:cs="Times New Roman"/>
        </w:rPr>
        <w:t xml:space="preserve"> further study.</w:t>
      </w:r>
    </w:p>
    <w:p w14:paraId="40810DE1" w14:textId="159E3298" w:rsidR="004B24B5" w:rsidRDefault="00777C19" w:rsidP="005D00E1">
      <w:pPr>
        <w:spacing w:line="480" w:lineRule="auto"/>
        <w:ind w:firstLine="720"/>
        <w:rPr>
          <w:rFonts w:ascii="Times New Roman" w:hAnsi="Times New Roman" w:cs="Times New Roman"/>
        </w:rPr>
      </w:pPr>
      <w:r>
        <w:rPr>
          <w:rFonts w:ascii="Times New Roman" w:hAnsi="Times New Roman" w:cs="Times New Roman"/>
        </w:rPr>
        <w:t xml:space="preserve">While the </w:t>
      </w:r>
      <w:r w:rsidR="00FF6255">
        <w:rPr>
          <w:rFonts w:ascii="Times New Roman" w:hAnsi="Times New Roman" w:cs="Times New Roman"/>
        </w:rPr>
        <w:t xml:space="preserve">current </w:t>
      </w:r>
      <w:r>
        <w:rPr>
          <w:rFonts w:ascii="Times New Roman" w:hAnsi="Times New Roman" w:cs="Times New Roman"/>
        </w:rPr>
        <w:t>model showed good sensitivity in predicting membership in the treatment completion category (95%), interestingly, it was less robust at identifying non-completers (40%).</w:t>
      </w:r>
      <w:r w:rsidR="00E93310">
        <w:rPr>
          <w:rFonts w:ascii="Times New Roman" w:hAnsi="Times New Roman" w:cs="Times New Roman"/>
        </w:rPr>
        <w:t xml:space="preserve"> </w:t>
      </w:r>
      <w:r w:rsidR="006D6272">
        <w:rPr>
          <w:rFonts w:ascii="Times New Roman" w:hAnsi="Times New Roman" w:cs="Times New Roman"/>
        </w:rPr>
        <w:t>Future research should focus on identifying novel factors that predict</w:t>
      </w:r>
      <w:r w:rsidR="00725198">
        <w:rPr>
          <w:rFonts w:ascii="Times New Roman" w:hAnsi="Times New Roman" w:cs="Times New Roman"/>
        </w:rPr>
        <w:t xml:space="preserve"> treatment</w:t>
      </w:r>
      <w:r w:rsidR="006D6272">
        <w:rPr>
          <w:rFonts w:ascii="Times New Roman" w:hAnsi="Times New Roman" w:cs="Times New Roman"/>
        </w:rPr>
        <w:t xml:space="preserve"> dropout.</w:t>
      </w:r>
      <w:r w:rsidR="00E93310">
        <w:rPr>
          <w:rFonts w:ascii="Times New Roman" w:hAnsi="Times New Roman" w:cs="Times New Roman"/>
        </w:rPr>
        <w:t xml:space="preserve"> </w:t>
      </w:r>
      <w:r w:rsidR="00C4298A">
        <w:rPr>
          <w:rFonts w:ascii="Times New Roman" w:hAnsi="Times New Roman" w:cs="Times New Roman"/>
        </w:rPr>
        <w:t>Research on human motivation, PTSD symptomology, attachment, or other therapist-client dyad factors may provide useful clue</w:t>
      </w:r>
      <w:r w:rsidR="004B24B5">
        <w:rPr>
          <w:rFonts w:ascii="Times New Roman" w:hAnsi="Times New Roman" w:cs="Times New Roman"/>
        </w:rPr>
        <w:t>s</w:t>
      </w:r>
      <w:r w:rsidR="00C4298A">
        <w:rPr>
          <w:rFonts w:ascii="Times New Roman" w:hAnsi="Times New Roman" w:cs="Times New Roman"/>
        </w:rPr>
        <w:t>.</w:t>
      </w:r>
      <w:r w:rsidR="00B30D43">
        <w:rPr>
          <w:rFonts w:ascii="Times New Roman" w:hAnsi="Times New Roman" w:cs="Times New Roman"/>
        </w:rPr>
        <w:t xml:space="preserve"> </w:t>
      </w:r>
      <w:r w:rsidR="004B24B5">
        <w:rPr>
          <w:rFonts w:ascii="Times New Roman" w:hAnsi="Times New Roman" w:cs="Times New Roman"/>
        </w:rPr>
        <w:t>One novel predictor that warrants further study is</w:t>
      </w:r>
      <w:r w:rsidR="009F14AE">
        <w:rPr>
          <w:rFonts w:ascii="Times New Roman" w:hAnsi="Times New Roman" w:cs="Times New Roman"/>
        </w:rPr>
        <w:t xml:space="preserve"> </w:t>
      </w:r>
      <w:r w:rsidR="00BD3644">
        <w:rPr>
          <w:rFonts w:ascii="Times New Roman" w:hAnsi="Times New Roman" w:cs="Times New Roman"/>
        </w:rPr>
        <w:t>type of trauma exposure (</w:t>
      </w:r>
      <w:r w:rsidR="00304C68">
        <w:rPr>
          <w:rFonts w:ascii="Times New Roman" w:hAnsi="Times New Roman" w:cs="Times New Roman"/>
        </w:rPr>
        <w:t>i.e.,</w:t>
      </w:r>
      <w:r w:rsidR="00BD3644">
        <w:rPr>
          <w:rFonts w:ascii="Times New Roman" w:hAnsi="Times New Roman" w:cs="Times New Roman"/>
        </w:rPr>
        <w:t xml:space="preserve"> direct exposure versus indirect exposure)</w:t>
      </w:r>
      <w:r w:rsidR="004B24B5">
        <w:rPr>
          <w:rFonts w:ascii="Times New Roman" w:hAnsi="Times New Roman" w:cs="Times New Roman"/>
        </w:rPr>
        <w:t>.</w:t>
      </w:r>
      <w:r w:rsidR="00B30D43">
        <w:rPr>
          <w:rFonts w:ascii="Times New Roman" w:hAnsi="Times New Roman" w:cs="Times New Roman"/>
        </w:rPr>
        <w:t xml:space="preserve"> </w:t>
      </w:r>
      <w:r w:rsidR="004B24B5">
        <w:rPr>
          <w:rFonts w:ascii="Times New Roman" w:hAnsi="Times New Roman" w:cs="Times New Roman"/>
        </w:rPr>
        <w:t>Research on this construct is both</w:t>
      </w:r>
      <w:r w:rsidR="009F14AE">
        <w:rPr>
          <w:rFonts w:ascii="Times New Roman" w:hAnsi="Times New Roman" w:cs="Times New Roman"/>
        </w:rPr>
        <w:t>,</w:t>
      </w:r>
      <w:r w:rsidR="004B24B5">
        <w:rPr>
          <w:rFonts w:ascii="Times New Roman" w:hAnsi="Times New Roman" w:cs="Times New Roman"/>
        </w:rPr>
        <w:t xml:space="preserve"> sparse and mixed (</w:t>
      </w:r>
      <w:proofErr w:type="spellStart"/>
      <w:r w:rsidR="004B24B5">
        <w:rPr>
          <w:rFonts w:ascii="Times New Roman" w:hAnsi="Times New Roman" w:cs="Times New Roman"/>
        </w:rPr>
        <w:t>Molano</w:t>
      </w:r>
      <w:proofErr w:type="spellEnd"/>
      <w:r w:rsidR="004B24B5">
        <w:rPr>
          <w:rFonts w:ascii="Times New Roman" w:hAnsi="Times New Roman" w:cs="Times New Roman"/>
        </w:rPr>
        <w:t xml:space="preserve">, Harker, &amp; </w:t>
      </w:r>
      <w:proofErr w:type="spellStart"/>
      <w:r w:rsidR="004B24B5">
        <w:rPr>
          <w:rFonts w:ascii="Times New Roman" w:hAnsi="Times New Roman" w:cs="Times New Roman"/>
        </w:rPr>
        <w:t>Cristancho</w:t>
      </w:r>
      <w:proofErr w:type="spellEnd"/>
      <w:r w:rsidR="004B24B5">
        <w:rPr>
          <w:rFonts w:ascii="Times New Roman" w:hAnsi="Times New Roman" w:cs="Times New Roman"/>
        </w:rPr>
        <w:t xml:space="preserve">, 2018; </w:t>
      </w:r>
      <w:r w:rsidR="004B24B5" w:rsidRPr="008D51BB">
        <w:rPr>
          <w:rFonts w:ascii="Times New Roman" w:hAnsi="Times New Roman" w:cs="Times New Roman"/>
        </w:rPr>
        <w:t>Kulkarni</w:t>
      </w:r>
      <w:r w:rsidR="004B24B5">
        <w:rPr>
          <w:rFonts w:ascii="Times New Roman" w:hAnsi="Times New Roman" w:cs="Times New Roman"/>
        </w:rPr>
        <w:t>,</w:t>
      </w:r>
      <w:r w:rsidR="004B24B5" w:rsidRPr="008D51BB">
        <w:rPr>
          <w:rFonts w:ascii="Times New Roman" w:hAnsi="Times New Roman" w:cs="Times New Roman"/>
        </w:rPr>
        <w:t xml:space="preserve"> Graham-</w:t>
      </w:r>
      <w:proofErr w:type="spellStart"/>
      <w:r w:rsidR="004B24B5" w:rsidRPr="008D51BB">
        <w:rPr>
          <w:rFonts w:ascii="Times New Roman" w:hAnsi="Times New Roman" w:cs="Times New Roman"/>
        </w:rPr>
        <w:t>Bermann</w:t>
      </w:r>
      <w:proofErr w:type="spellEnd"/>
      <w:r w:rsidR="004B24B5">
        <w:rPr>
          <w:rFonts w:ascii="Times New Roman" w:hAnsi="Times New Roman" w:cs="Times New Roman"/>
        </w:rPr>
        <w:t xml:space="preserve">, </w:t>
      </w:r>
      <w:r w:rsidR="004B24B5" w:rsidRPr="008D51BB">
        <w:rPr>
          <w:rFonts w:ascii="Times New Roman" w:hAnsi="Times New Roman" w:cs="Times New Roman"/>
        </w:rPr>
        <w:t xml:space="preserve">Rauch, </w:t>
      </w:r>
      <w:r w:rsidR="004B24B5">
        <w:rPr>
          <w:rFonts w:ascii="Times New Roman" w:hAnsi="Times New Roman" w:cs="Times New Roman"/>
        </w:rPr>
        <w:t xml:space="preserve">&amp; </w:t>
      </w:r>
      <w:r w:rsidR="004B24B5" w:rsidRPr="008D51BB">
        <w:rPr>
          <w:rFonts w:ascii="Times New Roman" w:hAnsi="Times New Roman" w:cs="Times New Roman"/>
        </w:rPr>
        <w:t>Seng</w:t>
      </w:r>
      <w:r w:rsidR="004B24B5">
        <w:rPr>
          <w:rFonts w:ascii="Times New Roman" w:hAnsi="Times New Roman" w:cs="Times New Roman"/>
        </w:rPr>
        <w:t xml:space="preserve">, </w:t>
      </w:r>
      <w:r w:rsidR="004B24B5" w:rsidRPr="008D51BB">
        <w:rPr>
          <w:rFonts w:ascii="Times New Roman" w:hAnsi="Times New Roman" w:cs="Times New Roman"/>
        </w:rPr>
        <w:t>2011</w:t>
      </w:r>
      <w:r w:rsidR="004B24B5">
        <w:rPr>
          <w:rFonts w:ascii="Times New Roman" w:hAnsi="Times New Roman" w:cs="Times New Roman"/>
        </w:rPr>
        <w:t>).</w:t>
      </w:r>
      <w:r w:rsidR="00B30D43">
        <w:rPr>
          <w:rFonts w:ascii="Times New Roman" w:hAnsi="Times New Roman" w:cs="Times New Roman"/>
        </w:rPr>
        <w:t xml:space="preserve"> </w:t>
      </w:r>
      <w:r w:rsidR="00BD3644">
        <w:rPr>
          <w:rFonts w:ascii="Times New Roman" w:hAnsi="Times New Roman" w:cs="Times New Roman"/>
        </w:rPr>
        <w:t xml:space="preserve">While indirect exposure to traumatic event(s) was positively correlated with treatment dropout, it remains unclear whether </w:t>
      </w:r>
      <w:r w:rsidR="009F14AE">
        <w:rPr>
          <w:rFonts w:ascii="Times New Roman" w:hAnsi="Times New Roman" w:cs="Times New Roman"/>
        </w:rPr>
        <w:t>exposure</w:t>
      </w:r>
      <w:r w:rsidR="00BD3644">
        <w:rPr>
          <w:rFonts w:ascii="Times New Roman" w:hAnsi="Times New Roman" w:cs="Times New Roman"/>
        </w:rPr>
        <w:t xml:space="preserve"> type exerts a direct or indirect influence on treatment completion status.</w:t>
      </w:r>
      <w:r w:rsidR="00B30D43">
        <w:rPr>
          <w:rFonts w:ascii="Times New Roman" w:hAnsi="Times New Roman" w:cs="Times New Roman"/>
        </w:rPr>
        <w:t xml:space="preserve"> </w:t>
      </w:r>
      <w:r w:rsidR="00BD3644">
        <w:rPr>
          <w:rFonts w:ascii="Times New Roman" w:hAnsi="Times New Roman" w:cs="Times New Roman"/>
        </w:rPr>
        <w:t>Future studies</w:t>
      </w:r>
      <w:r w:rsidR="005D00E1">
        <w:rPr>
          <w:rFonts w:ascii="Times New Roman" w:hAnsi="Times New Roman" w:cs="Times New Roman"/>
        </w:rPr>
        <w:t xml:space="preserve"> </w:t>
      </w:r>
      <w:r w:rsidR="009F14AE">
        <w:rPr>
          <w:rFonts w:ascii="Times New Roman" w:hAnsi="Times New Roman" w:cs="Times New Roman"/>
        </w:rPr>
        <w:t xml:space="preserve">could be developed to </w:t>
      </w:r>
      <w:r w:rsidR="005D00E1">
        <w:rPr>
          <w:rFonts w:ascii="Times New Roman" w:hAnsi="Times New Roman" w:cs="Times New Roman"/>
        </w:rPr>
        <w:t xml:space="preserve">parse out </w:t>
      </w:r>
      <w:r w:rsidR="00E75681">
        <w:rPr>
          <w:rFonts w:ascii="Times New Roman" w:hAnsi="Times New Roman" w:cs="Times New Roman"/>
        </w:rPr>
        <w:lastRenderedPageBreak/>
        <w:t>trauma-exposure-type</w:t>
      </w:r>
      <w:r w:rsidR="005D00E1">
        <w:rPr>
          <w:rFonts w:ascii="Times New Roman" w:hAnsi="Times New Roman" w:cs="Times New Roman"/>
        </w:rPr>
        <w:t xml:space="preserve"> </w:t>
      </w:r>
      <w:proofErr w:type="spellStart"/>
      <w:r w:rsidR="005D00E1">
        <w:rPr>
          <w:rFonts w:ascii="Times New Roman" w:hAnsi="Times New Roman" w:cs="Times New Roman"/>
        </w:rPr>
        <w:t>multicovariates</w:t>
      </w:r>
      <w:proofErr w:type="spellEnd"/>
      <w:r w:rsidR="005D00E1">
        <w:rPr>
          <w:rFonts w:ascii="Times New Roman" w:hAnsi="Times New Roman" w:cs="Times New Roman"/>
        </w:rPr>
        <w:t>, such as</w:t>
      </w:r>
      <w:r w:rsidR="00725198">
        <w:rPr>
          <w:rFonts w:ascii="Times New Roman" w:hAnsi="Times New Roman" w:cs="Times New Roman"/>
        </w:rPr>
        <w:t xml:space="preserve"> physiological measures of stress activation </w:t>
      </w:r>
      <w:r w:rsidR="00E75681">
        <w:rPr>
          <w:rFonts w:ascii="Times New Roman" w:hAnsi="Times New Roman" w:cs="Times New Roman"/>
        </w:rPr>
        <w:t>of the participant</w:t>
      </w:r>
      <w:r w:rsidR="005D00E1">
        <w:rPr>
          <w:rFonts w:ascii="Times New Roman" w:hAnsi="Times New Roman" w:cs="Times New Roman"/>
        </w:rPr>
        <w:t xml:space="preserve"> (McEwen, 2005) and chronicity of exposure (Can et al., 2020).</w:t>
      </w:r>
    </w:p>
    <w:p w14:paraId="71ADA112" w14:textId="46EC17AA" w:rsidR="005D00E1" w:rsidRDefault="005D00E1" w:rsidP="005D00E1">
      <w:pPr>
        <w:spacing w:line="480" w:lineRule="auto"/>
        <w:jc w:val="center"/>
        <w:rPr>
          <w:rFonts w:ascii="Times New Roman" w:hAnsi="Times New Roman" w:cs="Times New Roman"/>
        </w:rPr>
      </w:pPr>
      <w:r>
        <w:rPr>
          <w:rFonts w:ascii="Times New Roman" w:hAnsi="Times New Roman" w:cs="Times New Roman"/>
        </w:rPr>
        <w:t>Conclusion</w:t>
      </w:r>
    </w:p>
    <w:p w14:paraId="6A68F3A6" w14:textId="43744B2C" w:rsidR="00501A34" w:rsidRDefault="00166519" w:rsidP="00E43FDD">
      <w:pPr>
        <w:spacing w:line="480" w:lineRule="auto"/>
        <w:rPr>
          <w:rFonts w:ascii="Times New Roman" w:hAnsi="Times New Roman" w:cs="Times New Roman"/>
        </w:rPr>
      </w:pPr>
      <w:r>
        <w:rPr>
          <w:rFonts w:ascii="Times New Roman" w:hAnsi="Times New Roman" w:cs="Times New Roman"/>
        </w:rPr>
        <w:tab/>
        <w:t xml:space="preserve">This study utilized a logistic regression to identify predictors of treatment completion status in </w:t>
      </w:r>
      <w:r w:rsidR="00725198">
        <w:rPr>
          <w:rFonts w:ascii="Times New Roman" w:hAnsi="Times New Roman" w:cs="Times New Roman"/>
        </w:rPr>
        <w:t>individuals</w:t>
      </w:r>
      <w:r>
        <w:rPr>
          <w:rFonts w:ascii="Times New Roman" w:hAnsi="Times New Roman" w:cs="Times New Roman"/>
        </w:rPr>
        <w:t xml:space="preserve"> who attended psychotherapy for PTSD.</w:t>
      </w:r>
      <w:r w:rsidR="00B30D43">
        <w:rPr>
          <w:rFonts w:ascii="Times New Roman" w:hAnsi="Times New Roman" w:cs="Times New Roman"/>
        </w:rPr>
        <w:t xml:space="preserve"> </w:t>
      </w:r>
      <w:r>
        <w:rPr>
          <w:rFonts w:ascii="Times New Roman" w:hAnsi="Times New Roman" w:cs="Times New Roman"/>
        </w:rPr>
        <w:t xml:space="preserve">As predicted, positive patient reports of the therapeutic alliance </w:t>
      </w:r>
      <w:r w:rsidR="00E75681">
        <w:rPr>
          <w:rFonts w:ascii="Times New Roman" w:hAnsi="Times New Roman" w:cs="Times New Roman"/>
        </w:rPr>
        <w:t>were</w:t>
      </w:r>
      <w:r>
        <w:rPr>
          <w:rFonts w:ascii="Times New Roman" w:hAnsi="Times New Roman" w:cs="Times New Roman"/>
        </w:rPr>
        <w:t xml:space="preserve"> positively correlated with treatment completion.</w:t>
      </w:r>
      <w:r w:rsidR="00B30D43">
        <w:rPr>
          <w:rFonts w:ascii="Times New Roman" w:hAnsi="Times New Roman" w:cs="Times New Roman"/>
        </w:rPr>
        <w:t xml:space="preserve"> </w:t>
      </w:r>
      <w:r>
        <w:rPr>
          <w:rFonts w:ascii="Times New Roman" w:hAnsi="Times New Roman" w:cs="Times New Roman"/>
        </w:rPr>
        <w:t xml:space="preserve">Contrary to theoretical expectation, </w:t>
      </w:r>
      <w:r w:rsidR="00725198">
        <w:rPr>
          <w:rFonts w:ascii="Times New Roman" w:hAnsi="Times New Roman" w:cs="Times New Roman"/>
        </w:rPr>
        <w:t>participant</w:t>
      </w:r>
      <w:r>
        <w:rPr>
          <w:rFonts w:ascii="Times New Roman" w:hAnsi="Times New Roman" w:cs="Times New Roman"/>
        </w:rPr>
        <w:t xml:space="preserve"> reports of the therapeutic alliance </w:t>
      </w:r>
      <w:r w:rsidR="00E75681">
        <w:rPr>
          <w:rFonts w:ascii="Times New Roman" w:hAnsi="Times New Roman" w:cs="Times New Roman"/>
        </w:rPr>
        <w:t>were</w:t>
      </w:r>
      <w:r>
        <w:rPr>
          <w:rFonts w:ascii="Times New Roman" w:hAnsi="Times New Roman" w:cs="Times New Roman"/>
        </w:rPr>
        <w:t xml:space="preserve"> not independently significant in predicting the same.</w:t>
      </w:r>
      <w:r w:rsidR="00B30D43">
        <w:rPr>
          <w:rFonts w:ascii="Times New Roman" w:hAnsi="Times New Roman" w:cs="Times New Roman"/>
        </w:rPr>
        <w:t xml:space="preserve"> </w:t>
      </w:r>
      <w:r w:rsidR="009F14AE">
        <w:rPr>
          <w:rFonts w:ascii="Times New Roman" w:hAnsi="Times New Roman" w:cs="Times New Roman"/>
        </w:rPr>
        <w:t>Four a</w:t>
      </w:r>
      <w:r>
        <w:rPr>
          <w:rFonts w:ascii="Times New Roman" w:hAnsi="Times New Roman" w:cs="Times New Roman"/>
        </w:rPr>
        <w:t xml:space="preserve">dditional predictors were identified and </w:t>
      </w:r>
      <w:r w:rsidR="009F14AE">
        <w:rPr>
          <w:rFonts w:ascii="Times New Roman" w:hAnsi="Times New Roman" w:cs="Times New Roman"/>
        </w:rPr>
        <w:t xml:space="preserve">were </w:t>
      </w:r>
      <w:r>
        <w:rPr>
          <w:rFonts w:ascii="Times New Roman" w:hAnsi="Times New Roman" w:cs="Times New Roman"/>
        </w:rPr>
        <w:t>included in the prediction model. Black or African American racial identity</w:t>
      </w:r>
      <w:r w:rsidR="00770453">
        <w:rPr>
          <w:rFonts w:ascii="Times New Roman" w:hAnsi="Times New Roman" w:cs="Times New Roman"/>
        </w:rPr>
        <w:t xml:space="preserve"> and</w:t>
      </w:r>
      <w:r>
        <w:rPr>
          <w:rFonts w:ascii="Times New Roman" w:hAnsi="Times New Roman" w:cs="Times New Roman"/>
        </w:rPr>
        <w:t xml:space="preserve"> indirect exposure to the traumatic event </w:t>
      </w:r>
      <w:r w:rsidR="00725198">
        <w:rPr>
          <w:rFonts w:ascii="Times New Roman" w:hAnsi="Times New Roman" w:cs="Times New Roman"/>
        </w:rPr>
        <w:t>were positively</w:t>
      </w:r>
      <w:r>
        <w:rPr>
          <w:rFonts w:ascii="Times New Roman" w:hAnsi="Times New Roman" w:cs="Times New Roman"/>
        </w:rPr>
        <w:t xml:space="preserve"> </w:t>
      </w:r>
      <w:r w:rsidR="00725198">
        <w:rPr>
          <w:rFonts w:ascii="Times New Roman" w:hAnsi="Times New Roman" w:cs="Times New Roman"/>
        </w:rPr>
        <w:t>correlated with</w:t>
      </w:r>
      <w:r>
        <w:rPr>
          <w:rFonts w:ascii="Times New Roman" w:hAnsi="Times New Roman" w:cs="Times New Roman"/>
        </w:rPr>
        <w:t xml:space="preserve"> treatment </w:t>
      </w:r>
      <w:r w:rsidR="00770453">
        <w:rPr>
          <w:rFonts w:ascii="Times New Roman" w:hAnsi="Times New Roman" w:cs="Times New Roman"/>
        </w:rPr>
        <w:t>dropout</w:t>
      </w:r>
      <w:r>
        <w:rPr>
          <w:rFonts w:ascii="Times New Roman" w:hAnsi="Times New Roman" w:cs="Times New Roman"/>
        </w:rPr>
        <w:t>.</w:t>
      </w:r>
      <w:r w:rsidR="00B30D43">
        <w:rPr>
          <w:rFonts w:ascii="Times New Roman" w:hAnsi="Times New Roman" w:cs="Times New Roman"/>
        </w:rPr>
        <w:t xml:space="preserve"> </w:t>
      </w:r>
      <w:r w:rsidR="00E75681">
        <w:rPr>
          <w:rFonts w:ascii="Times New Roman" w:hAnsi="Times New Roman" w:cs="Times New Roman"/>
        </w:rPr>
        <w:t>High levels of</w:t>
      </w:r>
      <w:r>
        <w:rPr>
          <w:rFonts w:ascii="Times New Roman" w:hAnsi="Times New Roman" w:cs="Times New Roman"/>
        </w:rPr>
        <w:t xml:space="preserve"> perceived social support and post-secondary education</w:t>
      </w:r>
      <w:r w:rsidR="00770453">
        <w:rPr>
          <w:rFonts w:ascii="Times New Roman" w:hAnsi="Times New Roman" w:cs="Times New Roman"/>
        </w:rPr>
        <w:t xml:space="preserve"> </w:t>
      </w:r>
      <w:r w:rsidR="000C4097">
        <w:rPr>
          <w:rFonts w:ascii="Times New Roman" w:hAnsi="Times New Roman" w:cs="Times New Roman"/>
        </w:rPr>
        <w:t xml:space="preserve">completion </w:t>
      </w:r>
      <w:r w:rsidR="00E75681">
        <w:rPr>
          <w:rFonts w:ascii="Times New Roman" w:hAnsi="Times New Roman" w:cs="Times New Roman"/>
        </w:rPr>
        <w:t>had a negative relationship with</w:t>
      </w:r>
      <w:r w:rsidR="00770453">
        <w:rPr>
          <w:rFonts w:ascii="Times New Roman" w:hAnsi="Times New Roman" w:cs="Times New Roman"/>
        </w:rPr>
        <w:t xml:space="preserve"> treatment dropout.</w:t>
      </w:r>
      <w:r w:rsidR="00B30D43">
        <w:rPr>
          <w:rFonts w:ascii="Times New Roman" w:hAnsi="Times New Roman" w:cs="Times New Roman"/>
        </w:rPr>
        <w:t xml:space="preserve"> </w:t>
      </w:r>
      <w:r w:rsidR="00770453">
        <w:rPr>
          <w:rFonts w:ascii="Times New Roman" w:hAnsi="Times New Roman" w:cs="Times New Roman"/>
        </w:rPr>
        <w:t xml:space="preserve">Post-secondary education level was the only variable that was independently significant in predicting treatment </w:t>
      </w:r>
      <w:r w:rsidR="000C4097">
        <w:rPr>
          <w:rFonts w:ascii="Times New Roman" w:hAnsi="Times New Roman" w:cs="Times New Roman"/>
        </w:rPr>
        <w:t>completion</w:t>
      </w:r>
      <w:r w:rsidR="00770453">
        <w:rPr>
          <w:rFonts w:ascii="Times New Roman" w:hAnsi="Times New Roman" w:cs="Times New Roman"/>
        </w:rPr>
        <w:t xml:space="preserve"> status.</w:t>
      </w:r>
      <w:r w:rsidR="00B30D43">
        <w:rPr>
          <w:rFonts w:ascii="Times New Roman" w:hAnsi="Times New Roman" w:cs="Times New Roman"/>
        </w:rPr>
        <w:t xml:space="preserve"> </w:t>
      </w:r>
      <w:r w:rsidR="00770453">
        <w:rPr>
          <w:rFonts w:ascii="Times New Roman" w:hAnsi="Times New Roman" w:cs="Times New Roman"/>
        </w:rPr>
        <w:t>T</w:t>
      </w:r>
      <w:r w:rsidR="00B47789">
        <w:rPr>
          <w:rFonts w:ascii="Times New Roman" w:hAnsi="Times New Roman" w:cs="Times New Roman"/>
        </w:rPr>
        <w:t>ogether, t</w:t>
      </w:r>
      <w:r w:rsidR="00770453">
        <w:rPr>
          <w:rFonts w:ascii="Times New Roman" w:hAnsi="Times New Roman" w:cs="Times New Roman"/>
        </w:rPr>
        <w:t>hese findings provide support for the following clinical best practices: monitor and attend to therapeutic alliance while treating PTSD, and adapt EBPs to patient racial and</w:t>
      </w:r>
      <w:r w:rsidR="00B47789">
        <w:rPr>
          <w:rFonts w:ascii="Times New Roman" w:hAnsi="Times New Roman" w:cs="Times New Roman"/>
        </w:rPr>
        <w:t xml:space="preserve"> </w:t>
      </w:r>
      <w:r w:rsidR="00770453">
        <w:rPr>
          <w:rFonts w:ascii="Times New Roman" w:hAnsi="Times New Roman" w:cs="Times New Roman"/>
        </w:rPr>
        <w:t>ethnic identity and education completion level.</w:t>
      </w:r>
      <w:r w:rsidR="00B30D43">
        <w:rPr>
          <w:rFonts w:ascii="Times New Roman" w:hAnsi="Times New Roman" w:cs="Times New Roman"/>
        </w:rPr>
        <w:t xml:space="preserve"> </w:t>
      </w:r>
      <w:r w:rsidR="00770453">
        <w:rPr>
          <w:rFonts w:ascii="Times New Roman" w:hAnsi="Times New Roman" w:cs="Times New Roman"/>
        </w:rPr>
        <w:t xml:space="preserve">Though </w:t>
      </w:r>
      <w:r w:rsidR="00B47789">
        <w:rPr>
          <w:rFonts w:ascii="Times New Roman" w:hAnsi="Times New Roman" w:cs="Times New Roman"/>
        </w:rPr>
        <w:t xml:space="preserve">the following two constructs were found to be </w:t>
      </w:r>
      <w:r w:rsidR="00770453">
        <w:rPr>
          <w:rFonts w:ascii="Times New Roman" w:hAnsi="Times New Roman" w:cs="Times New Roman"/>
        </w:rPr>
        <w:t>significantly correlated, more research needs to be conducted to understand the relationship between direct and indirect trauma exposure types and treatment completion status.</w:t>
      </w:r>
    </w:p>
    <w:p w14:paraId="5F87A3DF" w14:textId="6EF8865B" w:rsidR="00381F38" w:rsidRDefault="00501A34" w:rsidP="00501A34">
      <w:pPr>
        <w:rPr>
          <w:rFonts w:ascii="Times New Roman" w:hAnsi="Times New Roman" w:cs="Times New Roman"/>
        </w:rPr>
      </w:pPr>
      <w:r>
        <w:rPr>
          <w:rFonts w:ascii="Times New Roman" w:hAnsi="Times New Roman" w:cs="Times New Roman"/>
        </w:rPr>
        <w:br w:type="page"/>
      </w:r>
    </w:p>
    <w:p w14:paraId="6E480578" w14:textId="77777777" w:rsidR="00A92EB3" w:rsidRDefault="00A92EB3" w:rsidP="00A92EB3">
      <w:pPr>
        <w:spacing w:line="480" w:lineRule="auto"/>
        <w:jc w:val="center"/>
        <w:rPr>
          <w:rFonts w:ascii="Times New Roman" w:hAnsi="Times New Roman" w:cs="Times New Roman"/>
        </w:rPr>
      </w:pPr>
      <w:r>
        <w:rPr>
          <w:rFonts w:ascii="Times New Roman" w:hAnsi="Times New Roman" w:cs="Times New Roman"/>
        </w:rPr>
        <w:lastRenderedPageBreak/>
        <w:t>References</w:t>
      </w:r>
    </w:p>
    <w:p w14:paraId="50946C19" w14:textId="77777777" w:rsidR="00E32DB3" w:rsidRDefault="00E32DB3" w:rsidP="00A92EB3">
      <w:pPr>
        <w:spacing w:line="480" w:lineRule="auto"/>
        <w:rPr>
          <w:rFonts w:ascii="Times New Roman" w:hAnsi="Times New Roman" w:cs="Times New Roman"/>
          <w:i/>
          <w:iCs/>
        </w:rPr>
      </w:pPr>
      <w:r w:rsidRPr="00E32DB3">
        <w:rPr>
          <w:rFonts w:ascii="Times New Roman" w:hAnsi="Times New Roman" w:cs="Times New Roman"/>
        </w:rPr>
        <w:t>American Psychiatric Association. (2013). </w:t>
      </w:r>
      <w:r w:rsidRPr="00E32DB3">
        <w:rPr>
          <w:rFonts w:ascii="Times New Roman" w:hAnsi="Times New Roman" w:cs="Times New Roman"/>
          <w:i/>
          <w:iCs/>
        </w:rPr>
        <w:t xml:space="preserve">Diagnostic and statistical manual of mental </w:t>
      </w:r>
    </w:p>
    <w:p w14:paraId="384809EE" w14:textId="75336AC8" w:rsidR="00E32DB3" w:rsidRDefault="00E32DB3" w:rsidP="00E32DB3">
      <w:pPr>
        <w:spacing w:line="480" w:lineRule="auto"/>
        <w:ind w:firstLine="720"/>
        <w:rPr>
          <w:rFonts w:ascii="Times New Roman" w:hAnsi="Times New Roman" w:cs="Times New Roman"/>
        </w:rPr>
      </w:pPr>
      <w:r w:rsidRPr="00E32DB3">
        <w:rPr>
          <w:rFonts w:ascii="Times New Roman" w:hAnsi="Times New Roman" w:cs="Times New Roman"/>
          <w:i/>
          <w:iCs/>
        </w:rPr>
        <w:t>disorders </w:t>
      </w:r>
      <w:r w:rsidRPr="00E32DB3">
        <w:rPr>
          <w:rFonts w:ascii="Times New Roman" w:hAnsi="Times New Roman" w:cs="Times New Roman"/>
        </w:rPr>
        <w:t>(5th ed.). Arlington, VA: Author.</w:t>
      </w:r>
    </w:p>
    <w:p w14:paraId="5C06B4AB" w14:textId="171FC151" w:rsidR="00A92EB3" w:rsidRDefault="00A92EB3" w:rsidP="00A92EB3">
      <w:pPr>
        <w:spacing w:line="480" w:lineRule="auto"/>
        <w:rPr>
          <w:rFonts w:ascii="Times New Roman" w:hAnsi="Times New Roman" w:cs="Times New Roman"/>
        </w:rPr>
      </w:pPr>
      <w:proofErr w:type="spellStart"/>
      <w:r w:rsidRPr="00167AFA">
        <w:rPr>
          <w:rFonts w:ascii="Times New Roman" w:hAnsi="Times New Roman" w:cs="Times New Roman"/>
        </w:rPr>
        <w:t>Ardito</w:t>
      </w:r>
      <w:proofErr w:type="spellEnd"/>
      <w:r w:rsidRPr="00167AFA">
        <w:rPr>
          <w:rFonts w:ascii="Times New Roman" w:hAnsi="Times New Roman" w:cs="Times New Roman"/>
        </w:rPr>
        <w:t xml:space="preserve">, R. B., &amp; </w:t>
      </w:r>
      <w:proofErr w:type="spellStart"/>
      <w:r w:rsidRPr="00167AFA">
        <w:rPr>
          <w:rFonts w:ascii="Times New Roman" w:hAnsi="Times New Roman" w:cs="Times New Roman"/>
        </w:rPr>
        <w:t>Rab</w:t>
      </w:r>
      <w:r>
        <w:rPr>
          <w:rFonts w:ascii="Times New Roman" w:hAnsi="Times New Roman" w:cs="Times New Roman"/>
        </w:rPr>
        <w:t>ellino</w:t>
      </w:r>
      <w:proofErr w:type="spellEnd"/>
      <w:r>
        <w:rPr>
          <w:rFonts w:ascii="Times New Roman" w:hAnsi="Times New Roman" w:cs="Times New Roman"/>
        </w:rPr>
        <w:t>, D. (2011). Therapeutic alliance and outcome of p</w:t>
      </w:r>
      <w:r w:rsidRPr="00167AFA">
        <w:rPr>
          <w:rFonts w:ascii="Times New Roman" w:hAnsi="Times New Roman" w:cs="Times New Roman"/>
        </w:rPr>
        <w:t xml:space="preserve">sychotherapy: </w:t>
      </w:r>
    </w:p>
    <w:p w14:paraId="084DE981"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167AFA">
        <w:rPr>
          <w:rFonts w:ascii="Times New Roman" w:hAnsi="Times New Roman" w:cs="Times New Roman"/>
        </w:rPr>
        <w:t>Hi</w:t>
      </w:r>
      <w:r>
        <w:rPr>
          <w:rFonts w:ascii="Times New Roman" w:hAnsi="Times New Roman" w:cs="Times New Roman"/>
        </w:rPr>
        <w:t>storical excursus, measurements, and prospects for r</w:t>
      </w:r>
      <w:r w:rsidRPr="00167AFA">
        <w:rPr>
          <w:rFonts w:ascii="Times New Roman" w:hAnsi="Times New Roman" w:cs="Times New Roman"/>
        </w:rPr>
        <w:t>esearch. </w:t>
      </w:r>
      <w:r w:rsidRPr="00167AFA">
        <w:rPr>
          <w:rFonts w:ascii="Times New Roman" w:hAnsi="Times New Roman" w:cs="Times New Roman"/>
          <w:i/>
          <w:iCs/>
        </w:rPr>
        <w:t xml:space="preserve">Frontiers in </w:t>
      </w:r>
    </w:p>
    <w:p w14:paraId="3003A420" w14:textId="77777777" w:rsidR="00A92EB3" w:rsidRPr="00167AFA" w:rsidRDefault="00A92EB3" w:rsidP="00A92EB3">
      <w:pPr>
        <w:spacing w:line="480" w:lineRule="auto"/>
        <w:rPr>
          <w:rFonts w:ascii="Times New Roman" w:hAnsi="Times New Roman" w:cs="Times New Roman"/>
        </w:rPr>
      </w:pPr>
      <w:r>
        <w:rPr>
          <w:rFonts w:ascii="Times New Roman" w:hAnsi="Times New Roman" w:cs="Times New Roman"/>
          <w:i/>
          <w:iCs/>
        </w:rPr>
        <w:tab/>
      </w:r>
      <w:r w:rsidRPr="00167AFA">
        <w:rPr>
          <w:rFonts w:ascii="Times New Roman" w:hAnsi="Times New Roman" w:cs="Times New Roman"/>
          <w:i/>
          <w:iCs/>
        </w:rPr>
        <w:t>Psychology</w:t>
      </w:r>
      <w:r w:rsidRPr="00167AFA">
        <w:rPr>
          <w:rFonts w:ascii="Times New Roman" w:hAnsi="Times New Roman" w:cs="Times New Roman"/>
        </w:rPr>
        <w:t>, </w:t>
      </w:r>
      <w:r w:rsidRPr="00167AFA">
        <w:rPr>
          <w:rFonts w:ascii="Times New Roman" w:hAnsi="Times New Roman" w:cs="Times New Roman"/>
          <w:i/>
          <w:iCs/>
        </w:rPr>
        <w:t>2</w:t>
      </w:r>
      <w:r w:rsidRPr="00167AFA">
        <w:rPr>
          <w:rFonts w:ascii="Times New Roman" w:hAnsi="Times New Roman" w:cs="Times New Roman"/>
        </w:rPr>
        <w:t>, 270. http://doi.org/10.3389/fpsyg.2011.00270</w:t>
      </w:r>
    </w:p>
    <w:p w14:paraId="16BC2430" w14:textId="77777777" w:rsidR="00A92EB3" w:rsidRDefault="00A92EB3" w:rsidP="00A92EB3">
      <w:pPr>
        <w:spacing w:line="480" w:lineRule="auto"/>
        <w:rPr>
          <w:rFonts w:ascii="Times New Roman" w:hAnsi="Times New Roman" w:cs="Times New Roman"/>
        </w:rPr>
      </w:pPr>
      <w:r w:rsidRPr="00167AFA">
        <w:rPr>
          <w:rFonts w:ascii="Times New Roman" w:hAnsi="Times New Roman" w:cs="Times New Roman"/>
        </w:rPr>
        <w:t xml:space="preserve"> </w:t>
      </w:r>
      <w:r w:rsidRPr="00EC1F3F">
        <w:rPr>
          <w:rFonts w:ascii="Times New Roman" w:hAnsi="Times New Roman" w:cs="Times New Roman"/>
        </w:rPr>
        <w:t xml:space="preserve">Bachelor, A. (1995). Clients' perception of the therapeutic alliance: A qualitative </w:t>
      </w:r>
    </w:p>
    <w:p w14:paraId="4AC500A1" w14:textId="4F09FED2"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EC1F3F">
        <w:rPr>
          <w:rFonts w:ascii="Times New Roman" w:hAnsi="Times New Roman" w:cs="Times New Roman"/>
        </w:rPr>
        <w:t>analysis.</w:t>
      </w:r>
      <w:r w:rsidRPr="00EC1F3F">
        <w:rPr>
          <w:rFonts w:ascii="Times New Roman" w:hAnsi="Times New Roman" w:cs="Times New Roman"/>
          <w:i/>
          <w:iCs/>
        </w:rPr>
        <w:t> Journal of Counseling Psychology, 42</w:t>
      </w:r>
      <w:r w:rsidRPr="00EC1F3F">
        <w:rPr>
          <w:rFonts w:ascii="Times New Roman" w:hAnsi="Times New Roman" w:cs="Times New Roman"/>
        </w:rPr>
        <w:t>(3), 323</w:t>
      </w:r>
      <w:r w:rsidR="00CD1F26">
        <w:rPr>
          <w:rFonts w:ascii="Times New Roman" w:hAnsi="Times New Roman" w:cs="Times New Roman"/>
        </w:rPr>
        <w:t>–</w:t>
      </w:r>
      <w:r w:rsidRPr="00EC1F3F">
        <w:rPr>
          <w:rFonts w:ascii="Times New Roman" w:hAnsi="Times New Roman" w:cs="Times New Roman"/>
        </w:rPr>
        <w:t>337. </w:t>
      </w:r>
    </w:p>
    <w:p w14:paraId="02B60D5D" w14:textId="77777777" w:rsidR="00A92EB3" w:rsidRDefault="00A92EB3" w:rsidP="00A92EB3">
      <w:pPr>
        <w:spacing w:line="480" w:lineRule="auto"/>
        <w:rPr>
          <w:rFonts w:ascii="Times New Roman" w:hAnsi="Times New Roman" w:cs="Times New Roman"/>
        </w:rPr>
      </w:pPr>
      <w:r w:rsidRPr="00D8721D">
        <w:rPr>
          <w:rFonts w:ascii="Times New Roman" w:hAnsi="Times New Roman" w:cs="Times New Roman"/>
        </w:rPr>
        <w:t xml:space="preserve">Bachynski, K. E., </w:t>
      </w:r>
      <w:proofErr w:type="spellStart"/>
      <w:r w:rsidRPr="00D8721D">
        <w:rPr>
          <w:rFonts w:ascii="Times New Roman" w:hAnsi="Times New Roman" w:cs="Times New Roman"/>
        </w:rPr>
        <w:t>Canham-Chervak</w:t>
      </w:r>
      <w:proofErr w:type="spellEnd"/>
      <w:r w:rsidRPr="00D8721D">
        <w:rPr>
          <w:rFonts w:ascii="Times New Roman" w:hAnsi="Times New Roman" w:cs="Times New Roman"/>
        </w:rPr>
        <w:t xml:space="preserve">, M., Black, S. A., Dada, E. O., Millikan, A. M., &amp; Jones, B. </w:t>
      </w:r>
    </w:p>
    <w:p w14:paraId="1D2B5957" w14:textId="77777777" w:rsidR="00A92EB3" w:rsidRPr="00D8721D" w:rsidRDefault="00A92EB3" w:rsidP="00A92EB3">
      <w:pPr>
        <w:spacing w:line="480" w:lineRule="auto"/>
        <w:ind w:firstLine="720"/>
        <w:rPr>
          <w:rFonts w:ascii="Times New Roman" w:hAnsi="Times New Roman" w:cs="Times New Roman"/>
          <w:i/>
          <w:iCs/>
        </w:rPr>
      </w:pPr>
      <w:r w:rsidRPr="00D8721D">
        <w:rPr>
          <w:rFonts w:ascii="Times New Roman" w:hAnsi="Times New Roman" w:cs="Times New Roman"/>
        </w:rPr>
        <w:t xml:space="preserve">H. (2012). Mental health risk factors for suicides in the US Army, 2007–8. </w:t>
      </w:r>
      <w:r w:rsidRPr="00D8721D">
        <w:rPr>
          <w:rFonts w:ascii="Times New Roman" w:hAnsi="Times New Roman" w:cs="Times New Roman"/>
          <w:i/>
          <w:iCs/>
        </w:rPr>
        <w:t xml:space="preserve">Injury </w:t>
      </w:r>
    </w:p>
    <w:p w14:paraId="230F2D0F" w14:textId="5F8FFD3B" w:rsidR="00A92EB3" w:rsidRDefault="00A92EB3" w:rsidP="00A92EB3">
      <w:pPr>
        <w:spacing w:line="480" w:lineRule="auto"/>
        <w:ind w:left="720"/>
        <w:rPr>
          <w:rFonts w:ascii="Times New Roman" w:hAnsi="Times New Roman" w:cs="Times New Roman"/>
        </w:rPr>
      </w:pPr>
      <w:r w:rsidRPr="00D8721D">
        <w:rPr>
          <w:rFonts w:ascii="Times New Roman" w:hAnsi="Times New Roman" w:cs="Times New Roman"/>
          <w:i/>
          <w:iCs/>
        </w:rPr>
        <w:t>Prevention, 18</w:t>
      </w:r>
      <w:r w:rsidRPr="00D8721D">
        <w:rPr>
          <w:rFonts w:ascii="Times New Roman" w:hAnsi="Times New Roman" w:cs="Times New Roman"/>
        </w:rPr>
        <w:t>, 405</w:t>
      </w:r>
      <w:r w:rsidR="00CD1F26">
        <w:rPr>
          <w:rFonts w:ascii="Times New Roman" w:hAnsi="Times New Roman" w:cs="Times New Roman"/>
        </w:rPr>
        <w:t>–</w:t>
      </w:r>
      <w:r w:rsidRPr="00D8721D">
        <w:rPr>
          <w:rFonts w:ascii="Times New Roman" w:hAnsi="Times New Roman" w:cs="Times New Roman"/>
        </w:rPr>
        <w:t>412.</w:t>
      </w:r>
      <w:r>
        <w:rPr>
          <w:rFonts w:ascii="Times New Roman" w:hAnsi="Times New Roman" w:cs="Times New Roman"/>
        </w:rPr>
        <w:t xml:space="preserve"> </w:t>
      </w:r>
      <w:r w:rsidRPr="00D8721D">
        <w:rPr>
          <w:rFonts w:ascii="Times New Roman" w:hAnsi="Times New Roman" w:cs="Times New Roman"/>
        </w:rPr>
        <w:t>doi:10.1136/injuryprev-2011-040112</w:t>
      </w:r>
    </w:p>
    <w:p w14:paraId="184069C0" w14:textId="77777777" w:rsidR="00A92EB3" w:rsidRDefault="00A92EB3" w:rsidP="00A92EB3">
      <w:pPr>
        <w:spacing w:line="480" w:lineRule="auto"/>
        <w:rPr>
          <w:rFonts w:ascii="Times New Roman" w:hAnsi="Times New Roman" w:cs="Times New Roman"/>
        </w:rPr>
      </w:pPr>
      <w:r w:rsidRPr="00A713CF">
        <w:rPr>
          <w:rFonts w:ascii="Times New Roman" w:hAnsi="Times New Roman" w:cs="Times New Roman"/>
        </w:rPr>
        <w:t>Becker, D., Lamb, S., &amp;</w:t>
      </w:r>
      <w:r>
        <w:rPr>
          <w:rFonts w:ascii="Times New Roman" w:hAnsi="Times New Roman" w:cs="Times New Roman"/>
        </w:rPr>
        <w:t xml:space="preserve"> </w:t>
      </w:r>
      <w:proofErr w:type="spellStart"/>
      <w:r>
        <w:rPr>
          <w:rFonts w:ascii="Times New Roman" w:hAnsi="Times New Roman" w:cs="Times New Roman"/>
        </w:rPr>
        <w:t>Delworth</w:t>
      </w:r>
      <w:proofErr w:type="spellEnd"/>
      <w:r>
        <w:rPr>
          <w:rFonts w:ascii="Times New Roman" w:hAnsi="Times New Roman" w:cs="Times New Roman"/>
        </w:rPr>
        <w:t>, Ursula. (1994). Sex bias in the diagnosis of b</w:t>
      </w:r>
      <w:r w:rsidRPr="00A713CF">
        <w:rPr>
          <w:rFonts w:ascii="Times New Roman" w:hAnsi="Times New Roman" w:cs="Times New Roman"/>
        </w:rPr>
        <w:t xml:space="preserve">orderline </w:t>
      </w:r>
    </w:p>
    <w:p w14:paraId="7A25A14B"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t>personality disorder and posttraumatic stress d</w:t>
      </w:r>
      <w:r w:rsidRPr="00A713CF">
        <w:rPr>
          <w:rFonts w:ascii="Times New Roman" w:hAnsi="Times New Roman" w:cs="Times New Roman"/>
        </w:rPr>
        <w:t>isorder. </w:t>
      </w:r>
      <w:r w:rsidRPr="00A713CF">
        <w:rPr>
          <w:rFonts w:ascii="Times New Roman" w:hAnsi="Times New Roman" w:cs="Times New Roman"/>
          <w:i/>
          <w:iCs/>
        </w:rPr>
        <w:t xml:space="preserve">Professional Psychology: </w:t>
      </w:r>
    </w:p>
    <w:p w14:paraId="10A9C371" w14:textId="4D64443E"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A713CF">
        <w:rPr>
          <w:rFonts w:ascii="Times New Roman" w:hAnsi="Times New Roman" w:cs="Times New Roman"/>
          <w:i/>
          <w:iCs/>
        </w:rPr>
        <w:t>Research and Practice,</w:t>
      </w:r>
      <w:r w:rsidRPr="00A713CF">
        <w:rPr>
          <w:rFonts w:ascii="Times New Roman" w:hAnsi="Times New Roman" w:cs="Times New Roman"/>
        </w:rPr>
        <w:t> </w:t>
      </w:r>
      <w:r w:rsidRPr="00A713CF">
        <w:rPr>
          <w:rFonts w:ascii="Times New Roman" w:hAnsi="Times New Roman" w:cs="Times New Roman"/>
          <w:i/>
          <w:iCs/>
        </w:rPr>
        <w:t>25</w:t>
      </w:r>
      <w:r w:rsidRPr="00A713CF">
        <w:rPr>
          <w:rFonts w:ascii="Times New Roman" w:hAnsi="Times New Roman" w:cs="Times New Roman"/>
        </w:rPr>
        <w:t>(1), 55</w:t>
      </w:r>
      <w:r w:rsidR="00CD1F26">
        <w:rPr>
          <w:rFonts w:ascii="Times New Roman" w:hAnsi="Times New Roman" w:cs="Times New Roman"/>
        </w:rPr>
        <w:t>–</w:t>
      </w:r>
      <w:r w:rsidRPr="00A713CF">
        <w:rPr>
          <w:rFonts w:ascii="Times New Roman" w:hAnsi="Times New Roman" w:cs="Times New Roman"/>
        </w:rPr>
        <w:t>61.</w:t>
      </w:r>
    </w:p>
    <w:p w14:paraId="5BBB9001" w14:textId="469B150D" w:rsidR="00A92EB3" w:rsidRDefault="00A92EB3" w:rsidP="00A92EB3">
      <w:pPr>
        <w:spacing w:line="480" w:lineRule="auto"/>
        <w:rPr>
          <w:rFonts w:ascii="Times New Roman" w:hAnsi="Times New Roman" w:cs="Times New Roman"/>
        </w:rPr>
      </w:pPr>
      <w:proofErr w:type="spellStart"/>
      <w:r w:rsidRPr="004D7E8C">
        <w:rPr>
          <w:rFonts w:ascii="Times New Roman" w:hAnsi="Times New Roman" w:cs="Times New Roman"/>
        </w:rPr>
        <w:t>Bein</w:t>
      </w:r>
      <w:proofErr w:type="spellEnd"/>
      <w:r w:rsidRPr="004D7E8C">
        <w:rPr>
          <w:rFonts w:ascii="Times New Roman" w:hAnsi="Times New Roman" w:cs="Times New Roman"/>
        </w:rPr>
        <w:t>,</w:t>
      </w:r>
      <w:r>
        <w:rPr>
          <w:rFonts w:ascii="Times New Roman" w:hAnsi="Times New Roman" w:cs="Times New Roman"/>
        </w:rPr>
        <w:t xml:space="preserve"> E., Anderson, T., </w:t>
      </w:r>
      <w:proofErr w:type="spellStart"/>
      <w:r>
        <w:rPr>
          <w:rFonts w:ascii="Times New Roman" w:hAnsi="Times New Roman" w:cs="Times New Roman"/>
        </w:rPr>
        <w:t>Strupp</w:t>
      </w:r>
      <w:proofErr w:type="spellEnd"/>
      <w:r>
        <w:rPr>
          <w:rFonts w:ascii="Times New Roman" w:hAnsi="Times New Roman" w:cs="Times New Roman"/>
        </w:rPr>
        <w:t>, H.</w:t>
      </w:r>
      <w:r w:rsidRPr="004D7E8C">
        <w:rPr>
          <w:rFonts w:ascii="Times New Roman" w:hAnsi="Times New Roman" w:cs="Times New Roman"/>
        </w:rPr>
        <w:t>, Henry, W.</w:t>
      </w:r>
      <w:r>
        <w:rPr>
          <w:rFonts w:ascii="Times New Roman" w:hAnsi="Times New Roman" w:cs="Times New Roman"/>
        </w:rPr>
        <w:t>, Schacht, T., Binder, J.</w:t>
      </w:r>
      <w:r w:rsidR="00F910A8">
        <w:rPr>
          <w:rFonts w:ascii="Times New Roman" w:hAnsi="Times New Roman" w:cs="Times New Roman"/>
        </w:rPr>
        <w:t xml:space="preserve"> et al.</w:t>
      </w:r>
      <w:r>
        <w:rPr>
          <w:rFonts w:ascii="Times New Roman" w:hAnsi="Times New Roman" w:cs="Times New Roman"/>
        </w:rPr>
        <w:t xml:space="preserve"> (2000). </w:t>
      </w:r>
    </w:p>
    <w:p w14:paraId="45905AEB"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4D7E8C">
        <w:rPr>
          <w:rFonts w:ascii="Times New Roman" w:hAnsi="Times New Roman" w:cs="Times New Roman"/>
        </w:rPr>
        <w:t>The</w:t>
      </w:r>
      <w:r>
        <w:rPr>
          <w:rFonts w:ascii="Times New Roman" w:hAnsi="Times New Roman" w:cs="Times New Roman"/>
        </w:rPr>
        <w:t xml:space="preserve"> effects of training in time–limited d</w:t>
      </w:r>
      <w:r w:rsidRPr="004D7E8C">
        <w:rPr>
          <w:rFonts w:ascii="Times New Roman" w:hAnsi="Times New Roman" w:cs="Times New Roman"/>
        </w:rPr>
        <w:t>ynamic</w:t>
      </w:r>
      <w:r>
        <w:rPr>
          <w:rFonts w:ascii="Times New Roman" w:hAnsi="Times New Roman" w:cs="Times New Roman"/>
        </w:rPr>
        <w:t xml:space="preserve"> p</w:t>
      </w:r>
      <w:r w:rsidRPr="004D7E8C">
        <w:rPr>
          <w:rFonts w:ascii="Times New Roman" w:hAnsi="Times New Roman" w:cs="Times New Roman"/>
        </w:rPr>
        <w:t xml:space="preserve">sychotherapy: Changes in therapeutic </w:t>
      </w:r>
    </w:p>
    <w:p w14:paraId="4DFCBA11"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4D7E8C">
        <w:rPr>
          <w:rFonts w:ascii="Times New Roman" w:hAnsi="Times New Roman" w:cs="Times New Roman"/>
        </w:rPr>
        <w:t>outcome.</w:t>
      </w:r>
      <w:r>
        <w:rPr>
          <w:rFonts w:ascii="Times New Roman" w:hAnsi="Times New Roman" w:cs="Times New Roman"/>
        </w:rPr>
        <w:t xml:space="preserve"> </w:t>
      </w:r>
      <w:r w:rsidRPr="004D4403">
        <w:rPr>
          <w:rFonts w:ascii="Times New Roman" w:hAnsi="Times New Roman" w:cs="Times New Roman"/>
          <w:i/>
        </w:rPr>
        <w:t>Psychotherapy Research, 10</w:t>
      </w:r>
      <w:r w:rsidRPr="004D7E8C">
        <w:rPr>
          <w:rFonts w:ascii="Times New Roman" w:hAnsi="Times New Roman" w:cs="Times New Roman"/>
        </w:rPr>
        <w:t>, 119–132.</w:t>
      </w:r>
    </w:p>
    <w:p w14:paraId="737B1010" w14:textId="77777777" w:rsidR="00A92EB3" w:rsidRDefault="00A92EB3" w:rsidP="00A92EB3">
      <w:pPr>
        <w:spacing w:line="480" w:lineRule="auto"/>
        <w:rPr>
          <w:rFonts w:ascii="Times New Roman" w:hAnsi="Times New Roman" w:cs="Times New Roman"/>
        </w:rPr>
      </w:pPr>
      <w:proofErr w:type="spellStart"/>
      <w:r w:rsidRPr="00BD3977">
        <w:rPr>
          <w:rFonts w:ascii="Times New Roman" w:hAnsi="Times New Roman" w:cs="Times New Roman"/>
        </w:rPr>
        <w:t>Bick</w:t>
      </w:r>
      <w:r>
        <w:rPr>
          <w:rFonts w:ascii="Times New Roman" w:hAnsi="Times New Roman" w:cs="Times New Roman"/>
        </w:rPr>
        <w:t>man</w:t>
      </w:r>
      <w:proofErr w:type="spellEnd"/>
      <w:r>
        <w:rPr>
          <w:rFonts w:ascii="Times New Roman" w:hAnsi="Times New Roman" w:cs="Times New Roman"/>
        </w:rPr>
        <w:t xml:space="preserve">, L., Vides de Andrade, A., </w:t>
      </w:r>
      <w:proofErr w:type="spellStart"/>
      <w:r>
        <w:rPr>
          <w:rFonts w:ascii="Times New Roman" w:hAnsi="Times New Roman" w:cs="Times New Roman"/>
        </w:rPr>
        <w:t>Athay</w:t>
      </w:r>
      <w:proofErr w:type="spellEnd"/>
      <w:r>
        <w:rPr>
          <w:rFonts w:ascii="Times New Roman" w:hAnsi="Times New Roman" w:cs="Times New Roman"/>
        </w:rPr>
        <w:t xml:space="preserve">, M., Chen, J., De </w:t>
      </w:r>
      <w:proofErr w:type="spellStart"/>
      <w:r>
        <w:rPr>
          <w:rFonts w:ascii="Times New Roman" w:hAnsi="Times New Roman" w:cs="Times New Roman"/>
        </w:rPr>
        <w:t>Nadai</w:t>
      </w:r>
      <w:proofErr w:type="spellEnd"/>
      <w:r>
        <w:rPr>
          <w:rFonts w:ascii="Times New Roman" w:hAnsi="Times New Roman" w:cs="Times New Roman"/>
        </w:rPr>
        <w:t>, A.</w:t>
      </w:r>
      <w:r w:rsidRPr="00BD3977">
        <w:rPr>
          <w:rFonts w:ascii="Times New Roman" w:hAnsi="Times New Roman" w:cs="Times New Roman"/>
        </w:rPr>
        <w:t>, Jo</w:t>
      </w:r>
      <w:r>
        <w:rPr>
          <w:rFonts w:ascii="Times New Roman" w:hAnsi="Times New Roman" w:cs="Times New Roman"/>
        </w:rPr>
        <w:t xml:space="preserve">rdan-Arthur, B., &amp; </w:t>
      </w:r>
    </w:p>
    <w:p w14:paraId="5324399C"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t>Karver, M.</w:t>
      </w:r>
      <w:r w:rsidRPr="00BD3977">
        <w:rPr>
          <w:rFonts w:ascii="Times New Roman" w:hAnsi="Times New Roman" w:cs="Times New Roman"/>
        </w:rPr>
        <w:t xml:space="preserve"> (2012). The relationship between change in therapeutic alliance ratings and </w:t>
      </w:r>
    </w:p>
    <w:p w14:paraId="2FC302FE"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BD3977">
        <w:rPr>
          <w:rFonts w:ascii="Times New Roman" w:hAnsi="Times New Roman" w:cs="Times New Roman"/>
        </w:rPr>
        <w:t>improvement in youth symptom severity: Whose ratings matter the most? </w:t>
      </w:r>
      <w:r w:rsidRPr="00BD3977">
        <w:rPr>
          <w:rFonts w:ascii="Times New Roman" w:hAnsi="Times New Roman" w:cs="Times New Roman"/>
          <w:i/>
          <w:iCs/>
        </w:rPr>
        <w:t xml:space="preserve">Administration </w:t>
      </w:r>
    </w:p>
    <w:p w14:paraId="6756A4A3" w14:textId="5DB0C754"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BD3977">
        <w:rPr>
          <w:rFonts w:ascii="Times New Roman" w:hAnsi="Times New Roman" w:cs="Times New Roman"/>
          <w:i/>
          <w:iCs/>
        </w:rPr>
        <w:t>and Policy in Mental Health</w:t>
      </w:r>
      <w:r w:rsidRPr="00BD3977">
        <w:rPr>
          <w:rFonts w:ascii="Times New Roman" w:hAnsi="Times New Roman" w:cs="Times New Roman"/>
        </w:rPr>
        <w:t>, </w:t>
      </w:r>
      <w:r w:rsidRPr="00BD3977">
        <w:rPr>
          <w:rFonts w:ascii="Times New Roman" w:hAnsi="Times New Roman" w:cs="Times New Roman"/>
          <w:i/>
          <w:iCs/>
        </w:rPr>
        <w:t>39</w:t>
      </w:r>
      <w:r w:rsidRPr="00BD3977">
        <w:rPr>
          <w:rFonts w:ascii="Times New Roman" w:hAnsi="Times New Roman" w:cs="Times New Roman"/>
        </w:rPr>
        <w:t>(1</w:t>
      </w:r>
      <w:r w:rsidR="001D1987">
        <w:rPr>
          <w:rFonts w:ascii="Times New Roman" w:hAnsi="Times New Roman" w:cs="Times New Roman"/>
        </w:rPr>
        <w:t>–</w:t>
      </w:r>
      <w:r w:rsidRPr="00BD3977">
        <w:rPr>
          <w:rFonts w:ascii="Times New Roman" w:hAnsi="Times New Roman" w:cs="Times New Roman"/>
        </w:rPr>
        <w:t>2), 78</w:t>
      </w:r>
      <w:r w:rsidR="00F61665">
        <w:rPr>
          <w:rFonts w:ascii="Times New Roman" w:hAnsi="Times New Roman" w:cs="Times New Roman"/>
        </w:rPr>
        <w:t>–</w:t>
      </w:r>
      <w:r w:rsidRPr="00BD3977">
        <w:rPr>
          <w:rFonts w:ascii="Times New Roman" w:hAnsi="Times New Roman" w:cs="Times New Roman"/>
        </w:rPr>
        <w:t>89</w:t>
      </w:r>
      <w:r>
        <w:rPr>
          <w:rFonts w:ascii="Times New Roman" w:hAnsi="Times New Roman" w:cs="Times New Roman"/>
        </w:rPr>
        <w:t>.</w:t>
      </w:r>
    </w:p>
    <w:p w14:paraId="01F6DD4E" w14:textId="77777777" w:rsidR="00A92EB3" w:rsidRPr="00C02590" w:rsidRDefault="00A92EB3" w:rsidP="00A92EB3">
      <w:pPr>
        <w:spacing w:line="480" w:lineRule="auto"/>
        <w:rPr>
          <w:rFonts w:ascii="Times New Roman" w:hAnsi="Times New Roman" w:cs="Times New Roman"/>
        </w:rPr>
      </w:pPr>
      <w:proofErr w:type="spellStart"/>
      <w:r w:rsidRPr="00C02590">
        <w:rPr>
          <w:rFonts w:ascii="Times New Roman" w:hAnsi="Times New Roman" w:cs="Times New Roman"/>
        </w:rPr>
        <w:t>Borkovec</w:t>
      </w:r>
      <w:proofErr w:type="spellEnd"/>
      <w:r w:rsidRPr="00C02590">
        <w:rPr>
          <w:rFonts w:ascii="Times New Roman" w:hAnsi="Times New Roman" w:cs="Times New Roman"/>
        </w:rPr>
        <w:t>, T. D. (1990). Control groups and comparison groups in psychotherapy</w:t>
      </w:r>
    </w:p>
    <w:p w14:paraId="7694B5E0" w14:textId="77777777" w:rsidR="00A92EB3" w:rsidRDefault="00A92EB3" w:rsidP="00A92EB3">
      <w:pPr>
        <w:spacing w:line="480" w:lineRule="auto"/>
        <w:ind w:firstLine="720"/>
        <w:rPr>
          <w:rFonts w:ascii="Times New Roman" w:hAnsi="Times New Roman" w:cs="Times New Roman"/>
        </w:rPr>
      </w:pPr>
      <w:r w:rsidRPr="00C02590">
        <w:rPr>
          <w:rFonts w:ascii="Times New Roman" w:hAnsi="Times New Roman" w:cs="Times New Roman"/>
        </w:rPr>
        <w:t xml:space="preserve">outcome research. </w:t>
      </w:r>
      <w:r w:rsidRPr="00C02590">
        <w:rPr>
          <w:rFonts w:ascii="Times New Roman" w:hAnsi="Times New Roman" w:cs="Times New Roman"/>
          <w:i/>
        </w:rPr>
        <w:t>National Institute on Drug Abuse Research Monograph, 104</w:t>
      </w:r>
      <w:r w:rsidRPr="00C02590">
        <w:rPr>
          <w:rFonts w:ascii="Times New Roman" w:hAnsi="Times New Roman" w:cs="Times New Roman"/>
        </w:rPr>
        <w:t>,</w:t>
      </w:r>
    </w:p>
    <w:p w14:paraId="42124997" w14:textId="1518BDBC" w:rsidR="00A92EB3" w:rsidRDefault="00A92EB3" w:rsidP="00A92EB3">
      <w:pPr>
        <w:spacing w:line="480" w:lineRule="auto"/>
        <w:ind w:left="720"/>
        <w:rPr>
          <w:rFonts w:ascii="Times New Roman" w:hAnsi="Times New Roman" w:cs="Times New Roman"/>
        </w:rPr>
      </w:pPr>
      <w:r w:rsidRPr="00C02590">
        <w:rPr>
          <w:rFonts w:ascii="Times New Roman" w:hAnsi="Times New Roman" w:cs="Times New Roman"/>
        </w:rPr>
        <w:lastRenderedPageBreak/>
        <w:t>50</w:t>
      </w:r>
      <w:r w:rsidR="00F61665">
        <w:rPr>
          <w:rFonts w:ascii="Times New Roman" w:hAnsi="Times New Roman" w:cs="Times New Roman"/>
        </w:rPr>
        <w:t>–</w:t>
      </w:r>
      <w:r w:rsidRPr="00C02590">
        <w:rPr>
          <w:rFonts w:ascii="Times New Roman" w:hAnsi="Times New Roman" w:cs="Times New Roman"/>
        </w:rPr>
        <w:t>65.</w:t>
      </w:r>
    </w:p>
    <w:p w14:paraId="529DEFF5" w14:textId="77777777" w:rsidR="00A92EB3" w:rsidRPr="00C02590" w:rsidRDefault="00A92EB3" w:rsidP="00A92EB3">
      <w:pPr>
        <w:spacing w:line="480" w:lineRule="auto"/>
        <w:rPr>
          <w:rFonts w:ascii="Times New Roman" w:hAnsi="Times New Roman" w:cs="Times New Roman"/>
        </w:rPr>
      </w:pPr>
      <w:proofErr w:type="spellStart"/>
      <w:r w:rsidRPr="00C02590">
        <w:rPr>
          <w:rFonts w:ascii="Times New Roman" w:hAnsi="Times New Roman" w:cs="Times New Roman"/>
        </w:rPr>
        <w:t>Borkovec</w:t>
      </w:r>
      <w:proofErr w:type="spellEnd"/>
      <w:r w:rsidRPr="00C02590">
        <w:rPr>
          <w:rFonts w:ascii="Times New Roman" w:hAnsi="Times New Roman" w:cs="Times New Roman"/>
        </w:rPr>
        <w:t xml:space="preserve">, T. D., &amp; </w:t>
      </w:r>
      <w:proofErr w:type="spellStart"/>
      <w:r w:rsidRPr="00C02590">
        <w:rPr>
          <w:rFonts w:ascii="Times New Roman" w:hAnsi="Times New Roman" w:cs="Times New Roman"/>
        </w:rPr>
        <w:t>Sibrava</w:t>
      </w:r>
      <w:proofErr w:type="spellEnd"/>
      <w:r w:rsidRPr="00C02590">
        <w:rPr>
          <w:rFonts w:ascii="Times New Roman" w:hAnsi="Times New Roman" w:cs="Times New Roman"/>
        </w:rPr>
        <w:t>, N. J. (2005). Problems with the use of placebo conditions in</w:t>
      </w:r>
    </w:p>
    <w:p w14:paraId="100B7C7F" w14:textId="77777777" w:rsidR="00A92EB3" w:rsidRPr="00C02590" w:rsidRDefault="00A92EB3" w:rsidP="00A92EB3">
      <w:pPr>
        <w:spacing w:line="480" w:lineRule="auto"/>
        <w:ind w:left="720"/>
        <w:rPr>
          <w:rFonts w:ascii="Times New Roman" w:hAnsi="Times New Roman" w:cs="Times New Roman"/>
        </w:rPr>
      </w:pPr>
      <w:r w:rsidRPr="00C02590">
        <w:rPr>
          <w:rFonts w:ascii="Times New Roman" w:hAnsi="Times New Roman" w:cs="Times New Roman"/>
        </w:rPr>
        <w:t>psychotherapy research, suggested alternatives, and some strategies (or the</w:t>
      </w:r>
    </w:p>
    <w:p w14:paraId="23B3DC98" w14:textId="77777777" w:rsidR="00A92EB3" w:rsidRDefault="00A92EB3" w:rsidP="00A92EB3">
      <w:pPr>
        <w:spacing w:line="480" w:lineRule="auto"/>
        <w:ind w:left="720"/>
        <w:rPr>
          <w:rFonts w:ascii="Times New Roman" w:hAnsi="Times New Roman" w:cs="Times New Roman"/>
        </w:rPr>
      </w:pPr>
      <w:r w:rsidRPr="00C02590">
        <w:rPr>
          <w:rFonts w:ascii="Times New Roman" w:hAnsi="Times New Roman" w:cs="Times New Roman"/>
        </w:rPr>
        <w:t>pursuit of the placebo phenomenon</w:t>
      </w:r>
      <w:r>
        <w:rPr>
          <w:rFonts w:ascii="Times New Roman" w:hAnsi="Times New Roman" w:cs="Times New Roman"/>
        </w:rPr>
        <w:t>)</w:t>
      </w:r>
      <w:r w:rsidRPr="00C02590">
        <w:rPr>
          <w:rFonts w:ascii="Times New Roman" w:hAnsi="Times New Roman" w:cs="Times New Roman"/>
        </w:rPr>
        <w:t xml:space="preserve">. </w:t>
      </w:r>
      <w:r w:rsidRPr="00C02590">
        <w:rPr>
          <w:rFonts w:ascii="Times New Roman" w:hAnsi="Times New Roman" w:cs="Times New Roman"/>
          <w:i/>
        </w:rPr>
        <w:t>Journal of Clinical Psychology, 61</w:t>
      </w:r>
      <w:r w:rsidRPr="00C02590">
        <w:rPr>
          <w:rFonts w:ascii="Times New Roman" w:hAnsi="Times New Roman" w:cs="Times New Roman"/>
        </w:rPr>
        <w:t>, 805−818.</w:t>
      </w:r>
    </w:p>
    <w:p w14:paraId="46227F7F" w14:textId="77777777" w:rsidR="00A92EB3" w:rsidRDefault="00A92EB3" w:rsidP="00A92EB3">
      <w:pPr>
        <w:spacing w:line="480" w:lineRule="auto"/>
        <w:rPr>
          <w:rFonts w:ascii="Times New Roman" w:hAnsi="Times New Roman" w:cs="Times New Roman"/>
        </w:rPr>
      </w:pPr>
      <w:proofErr w:type="spellStart"/>
      <w:r>
        <w:rPr>
          <w:rFonts w:ascii="Times New Roman" w:hAnsi="Times New Roman" w:cs="Times New Roman"/>
        </w:rPr>
        <w:t>Bomyea</w:t>
      </w:r>
      <w:proofErr w:type="spellEnd"/>
      <w:r>
        <w:rPr>
          <w:rFonts w:ascii="Times New Roman" w:hAnsi="Times New Roman" w:cs="Times New Roman"/>
        </w:rPr>
        <w:t xml:space="preserve">, J., &amp; Lang, A. (2012). Emerging interventions for PTSD: Future directions for clinical </w:t>
      </w:r>
    </w:p>
    <w:p w14:paraId="34820188" w14:textId="079EF8A3" w:rsidR="00A92EB3" w:rsidRDefault="00A92EB3" w:rsidP="00A92EB3">
      <w:pPr>
        <w:spacing w:line="480" w:lineRule="auto"/>
        <w:rPr>
          <w:rFonts w:ascii="Times New Roman" w:hAnsi="Times New Roman" w:cs="Times New Roman"/>
        </w:rPr>
      </w:pPr>
      <w:r>
        <w:rPr>
          <w:rFonts w:ascii="Times New Roman" w:hAnsi="Times New Roman" w:cs="Times New Roman"/>
        </w:rPr>
        <w:tab/>
        <w:t xml:space="preserve">care and research. </w:t>
      </w:r>
      <w:proofErr w:type="spellStart"/>
      <w:r w:rsidRPr="00AF0B0F">
        <w:rPr>
          <w:rFonts w:ascii="Times New Roman" w:hAnsi="Times New Roman" w:cs="Times New Roman"/>
          <w:i/>
        </w:rPr>
        <w:t>Neuropharmocology</w:t>
      </w:r>
      <w:proofErr w:type="spellEnd"/>
      <w:r w:rsidRPr="00AF0B0F">
        <w:rPr>
          <w:rFonts w:ascii="Times New Roman" w:hAnsi="Times New Roman" w:cs="Times New Roman"/>
          <w:i/>
        </w:rPr>
        <w:t>. 62</w:t>
      </w:r>
      <w:r>
        <w:rPr>
          <w:rFonts w:ascii="Times New Roman" w:hAnsi="Times New Roman" w:cs="Times New Roman"/>
        </w:rPr>
        <w:t>(2), 607</w:t>
      </w:r>
      <w:r w:rsidR="00CD1F26">
        <w:rPr>
          <w:rFonts w:ascii="Times New Roman" w:hAnsi="Times New Roman" w:cs="Times New Roman"/>
        </w:rPr>
        <w:t>–</w:t>
      </w:r>
      <w:r>
        <w:rPr>
          <w:rFonts w:ascii="Times New Roman" w:hAnsi="Times New Roman" w:cs="Times New Roman"/>
        </w:rPr>
        <w:t>616.</w:t>
      </w:r>
    </w:p>
    <w:p w14:paraId="0C8194F9" w14:textId="77777777" w:rsidR="00855758" w:rsidRDefault="00855758" w:rsidP="00855758">
      <w:pPr>
        <w:spacing w:line="480" w:lineRule="auto"/>
        <w:rPr>
          <w:rFonts w:ascii="Times New Roman" w:hAnsi="Times New Roman" w:cs="Times New Roman"/>
        </w:rPr>
      </w:pPr>
      <w:r w:rsidRPr="00855758">
        <w:rPr>
          <w:rFonts w:ascii="Times New Roman" w:hAnsi="Times New Roman" w:cs="Times New Roman"/>
        </w:rPr>
        <w:t xml:space="preserve">Boswell, J., Kraus, D., Miller, S., &amp; Lambert, M. (2015). Implementing routine outcome </w:t>
      </w:r>
    </w:p>
    <w:p w14:paraId="513F0874" w14:textId="77777777" w:rsidR="00855758" w:rsidRDefault="00855758" w:rsidP="00855758">
      <w:pPr>
        <w:spacing w:line="480" w:lineRule="auto"/>
        <w:ind w:firstLine="720"/>
        <w:rPr>
          <w:rFonts w:ascii="Times New Roman" w:hAnsi="Times New Roman" w:cs="Times New Roman"/>
          <w:i/>
          <w:iCs/>
        </w:rPr>
      </w:pPr>
      <w:r w:rsidRPr="00855758">
        <w:rPr>
          <w:rFonts w:ascii="Times New Roman" w:hAnsi="Times New Roman" w:cs="Times New Roman"/>
        </w:rPr>
        <w:t>monitoring in clinical practice: Benefits, challenges, and solutions. </w:t>
      </w:r>
      <w:r w:rsidRPr="00855758">
        <w:rPr>
          <w:rFonts w:ascii="Times New Roman" w:hAnsi="Times New Roman" w:cs="Times New Roman"/>
          <w:i/>
          <w:iCs/>
        </w:rPr>
        <w:t xml:space="preserve">Psychotherapy </w:t>
      </w:r>
    </w:p>
    <w:p w14:paraId="78B53EE8" w14:textId="46FCD4BB" w:rsidR="00855758" w:rsidRPr="003179DF" w:rsidRDefault="00855758" w:rsidP="00B47789">
      <w:pPr>
        <w:spacing w:line="480" w:lineRule="auto"/>
        <w:ind w:left="720"/>
        <w:rPr>
          <w:rFonts w:ascii="Times New Roman" w:hAnsi="Times New Roman" w:cs="Times New Roman"/>
        </w:rPr>
      </w:pPr>
      <w:r w:rsidRPr="00855758">
        <w:rPr>
          <w:rFonts w:ascii="Times New Roman" w:hAnsi="Times New Roman" w:cs="Times New Roman"/>
          <w:i/>
          <w:iCs/>
        </w:rPr>
        <w:t>Research: Journal of the Society for Psychotherapy Research,</w:t>
      </w:r>
      <w:r w:rsidRPr="00855758">
        <w:rPr>
          <w:rFonts w:ascii="Times New Roman" w:hAnsi="Times New Roman" w:cs="Times New Roman"/>
        </w:rPr>
        <w:t> </w:t>
      </w:r>
      <w:r w:rsidRPr="00855758">
        <w:rPr>
          <w:rFonts w:ascii="Times New Roman" w:hAnsi="Times New Roman" w:cs="Times New Roman"/>
          <w:i/>
          <w:iCs/>
        </w:rPr>
        <w:t>25</w:t>
      </w:r>
      <w:r w:rsidRPr="00855758">
        <w:rPr>
          <w:rFonts w:ascii="Times New Roman" w:hAnsi="Times New Roman" w:cs="Times New Roman"/>
        </w:rPr>
        <w:t>(1), 6</w:t>
      </w:r>
      <w:r w:rsidR="001D1987">
        <w:rPr>
          <w:rFonts w:ascii="Times New Roman" w:hAnsi="Times New Roman" w:cs="Times New Roman"/>
        </w:rPr>
        <w:t>–</w:t>
      </w:r>
      <w:r w:rsidRPr="00855758">
        <w:rPr>
          <w:rFonts w:ascii="Times New Roman" w:hAnsi="Times New Roman" w:cs="Times New Roman"/>
        </w:rPr>
        <w:t>19.</w:t>
      </w:r>
    </w:p>
    <w:p w14:paraId="7A818270" w14:textId="77777777" w:rsidR="00A92EB3" w:rsidRDefault="00A92EB3" w:rsidP="00A92EB3">
      <w:pPr>
        <w:spacing w:line="480" w:lineRule="auto"/>
        <w:rPr>
          <w:rFonts w:ascii="Times New Roman" w:hAnsi="Times New Roman" w:cs="Times New Roman"/>
        </w:rPr>
      </w:pPr>
      <w:r w:rsidRPr="00A56052">
        <w:rPr>
          <w:rFonts w:ascii="Times New Roman" w:hAnsi="Times New Roman" w:cs="Times New Roman"/>
        </w:rPr>
        <w:t xml:space="preserve">Bradley, R., Greene, J., Russ, E., Dutra, L., &amp; </w:t>
      </w:r>
      <w:proofErr w:type="spellStart"/>
      <w:r w:rsidRPr="00A56052">
        <w:rPr>
          <w:rFonts w:ascii="Times New Roman" w:hAnsi="Times New Roman" w:cs="Times New Roman"/>
        </w:rPr>
        <w:t>Westen</w:t>
      </w:r>
      <w:proofErr w:type="spellEnd"/>
      <w:r w:rsidRPr="00A56052">
        <w:rPr>
          <w:rFonts w:ascii="Times New Roman" w:hAnsi="Times New Roman" w:cs="Times New Roman"/>
        </w:rPr>
        <w:t xml:space="preserve">, D. </w:t>
      </w:r>
      <w:r>
        <w:rPr>
          <w:rFonts w:ascii="Times New Roman" w:hAnsi="Times New Roman" w:cs="Times New Roman"/>
        </w:rPr>
        <w:t>(2005). A multidimensional meta-</w:t>
      </w:r>
    </w:p>
    <w:p w14:paraId="55760031" w14:textId="0E939A73" w:rsidR="00A92EB3" w:rsidRDefault="00A92EB3" w:rsidP="00A92EB3">
      <w:pPr>
        <w:spacing w:line="480" w:lineRule="auto"/>
        <w:ind w:firstLine="720"/>
        <w:rPr>
          <w:rFonts w:ascii="Times New Roman" w:hAnsi="Times New Roman" w:cs="Times New Roman"/>
        </w:rPr>
      </w:pPr>
      <w:r w:rsidRPr="00A56052">
        <w:rPr>
          <w:rFonts w:ascii="Times New Roman" w:hAnsi="Times New Roman" w:cs="Times New Roman"/>
        </w:rPr>
        <w:t xml:space="preserve">analysis of psychotherapy for PTSD. </w:t>
      </w:r>
      <w:r w:rsidRPr="005F524F">
        <w:rPr>
          <w:rFonts w:ascii="Times New Roman" w:hAnsi="Times New Roman" w:cs="Times New Roman"/>
          <w:i/>
        </w:rPr>
        <w:t>The American Journal of Psychiatry, 162</w:t>
      </w:r>
      <w:r>
        <w:rPr>
          <w:rFonts w:ascii="Times New Roman" w:hAnsi="Times New Roman" w:cs="Times New Roman"/>
        </w:rPr>
        <w:t>(2), 214</w:t>
      </w:r>
      <w:r w:rsidR="00CD1F26">
        <w:rPr>
          <w:rFonts w:ascii="Times New Roman" w:hAnsi="Times New Roman" w:cs="Times New Roman"/>
        </w:rPr>
        <w:t>–</w:t>
      </w:r>
    </w:p>
    <w:p w14:paraId="2AF23B3B" w14:textId="77777777" w:rsidR="00A92EB3" w:rsidRDefault="00A92EB3" w:rsidP="00A92EB3">
      <w:pPr>
        <w:spacing w:line="480" w:lineRule="auto"/>
        <w:ind w:firstLine="720"/>
        <w:rPr>
          <w:rFonts w:ascii="Times New Roman" w:hAnsi="Times New Roman" w:cs="Times New Roman"/>
        </w:rPr>
      </w:pPr>
      <w:r w:rsidRPr="00A56052">
        <w:rPr>
          <w:rFonts w:ascii="Times New Roman" w:hAnsi="Times New Roman" w:cs="Times New Roman"/>
        </w:rPr>
        <w:t>227.</w:t>
      </w:r>
    </w:p>
    <w:p w14:paraId="29D721B3"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B</w:t>
      </w:r>
      <w:r w:rsidRPr="002122EE">
        <w:rPr>
          <w:rFonts w:ascii="Times New Roman" w:hAnsi="Times New Roman" w:cs="Times New Roman"/>
        </w:rPr>
        <w:t xml:space="preserve">ryant-Davis, T. (2007). Healing requires recognition: The case for race-based traumatic </w:t>
      </w:r>
    </w:p>
    <w:p w14:paraId="3D348CA5" w14:textId="60666476"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2122EE">
        <w:rPr>
          <w:rFonts w:ascii="Times New Roman" w:hAnsi="Times New Roman" w:cs="Times New Roman"/>
        </w:rPr>
        <w:t>stress.</w:t>
      </w:r>
      <w:r w:rsidRPr="002122EE">
        <w:rPr>
          <w:rFonts w:ascii="Times New Roman" w:hAnsi="Times New Roman" w:cs="Times New Roman"/>
          <w:i/>
          <w:iCs/>
        </w:rPr>
        <w:t> The Counseling Psychologist, 35</w:t>
      </w:r>
      <w:r w:rsidRPr="002122EE">
        <w:rPr>
          <w:rFonts w:ascii="Times New Roman" w:hAnsi="Times New Roman" w:cs="Times New Roman"/>
        </w:rPr>
        <w:t>(1), 135</w:t>
      </w:r>
      <w:r w:rsidR="00CD1F26">
        <w:rPr>
          <w:rFonts w:ascii="Times New Roman" w:hAnsi="Times New Roman" w:cs="Times New Roman"/>
        </w:rPr>
        <w:t>–</w:t>
      </w:r>
      <w:r w:rsidRPr="002122EE">
        <w:rPr>
          <w:rFonts w:ascii="Times New Roman" w:hAnsi="Times New Roman" w:cs="Times New Roman"/>
        </w:rPr>
        <w:t>143. </w:t>
      </w:r>
    </w:p>
    <w:p w14:paraId="24046DC2" w14:textId="77777777" w:rsidR="00A92EB3" w:rsidRDefault="00A92EB3" w:rsidP="00A92EB3">
      <w:pPr>
        <w:spacing w:line="480" w:lineRule="auto"/>
        <w:rPr>
          <w:rFonts w:ascii="Times New Roman" w:hAnsi="Times New Roman" w:cs="Times New Roman"/>
        </w:rPr>
      </w:pPr>
      <w:proofErr w:type="spellStart"/>
      <w:r w:rsidRPr="008D1725">
        <w:rPr>
          <w:rFonts w:ascii="Times New Roman" w:hAnsi="Times New Roman" w:cs="Times New Roman"/>
        </w:rPr>
        <w:t>Buhrmester</w:t>
      </w:r>
      <w:proofErr w:type="spellEnd"/>
      <w:r w:rsidRPr="008D1725">
        <w:rPr>
          <w:rFonts w:ascii="Times New Roman" w:hAnsi="Times New Roman" w:cs="Times New Roman"/>
        </w:rPr>
        <w:t xml:space="preserve">, M., Kwang, T., &amp; Gosling, S. (2011). Amazon's Mechanical Turk: A New Source </w:t>
      </w:r>
    </w:p>
    <w:p w14:paraId="58F380D2" w14:textId="0FCF76E2" w:rsidR="00A92EB3" w:rsidRPr="008D1725" w:rsidRDefault="00A92EB3" w:rsidP="00A92EB3">
      <w:pPr>
        <w:spacing w:line="480" w:lineRule="auto"/>
        <w:ind w:left="720"/>
        <w:rPr>
          <w:rFonts w:ascii="Times New Roman" w:hAnsi="Times New Roman" w:cs="Times New Roman"/>
        </w:rPr>
      </w:pPr>
      <w:r w:rsidRPr="008D1725">
        <w:rPr>
          <w:rFonts w:ascii="Times New Roman" w:hAnsi="Times New Roman" w:cs="Times New Roman"/>
        </w:rPr>
        <w:t xml:space="preserve">of Inexpensive, Yet High-Quality, Data? </w:t>
      </w:r>
      <w:r w:rsidRPr="008D1725">
        <w:rPr>
          <w:rFonts w:ascii="Times New Roman" w:hAnsi="Times New Roman" w:cs="Times New Roman"/>
          <w:i/>
          <w:iCs/>
        </w:rPr>
        <w:t>Perspectives on Psychological Science, 6</w:t>
      </w:r>
      <w:r w:rsidRPr="008D1725">
        <w:rPr>
          <w:rFonts w:ascii="Times New Roman" w:hAnsi="Times New Roman" w:cs="Times New Roman"/>
        </w:rPr>
        <w:t>(1), 3</w:t>
      </w:r>
      <w:r w:rsidR="00CD1F26">
        <w:rPr>
          <w:rFonts w:ascii="Times New Roman" w:hAnsi="Times New Roman" w:cs="Times New Roman"/>
        </w:rPr>
        <w:t>–</w:t>
      </w:r>
      <w:r w:rsidRPr="008D1725">
        <w:rPr>
          <w:rFonts w:ascii="Times New Roman" w:hAnsi="Times New Roman" w:cs="Times New Roman"/>
        </w:rPr>
        <w:t>5.</w:t>
      </w:r>
    </w:p>
    <w:p w14:paraId="10A1CDDC" w14:textId="77777777" w:rsidR="00A92EB3" w:rsidRDefault="00A92EB3" w:rsidP="00A92EB3">
      <w:pPr>
        <w:spacing w:line="480" w:lineRule="auto"/>
        <w:rPr>
          <w:rFonts w:ascii="Times New Roman" w:hAnsi="Times New Roman" w:cs="Times New Roman"/>
        </w:rPr>
      </w:pPr>
      <w:r w:rsidRPr="00F7443C">
        <w:rPr>
          <w:rFonts w:ascii="Times New Roman" w:hAnsi="Times New Roman" w:cs="Times New Roman"/>
        </w:rPr>
        <w:t>Callaghan, G. M., Naugle, A. E., &amp; Follette, W. C. (1996). Useful constructions of the client–</w:t>
      </w:r>
    </w:p>
    <w:p w14:paraId="2A633509" w14:textId="4CAACD62"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F7443C">
        <w:rPr>
          <w:rFonts w:ascii="Times New Roman" w:hAnsi="Times New Roman" w:cs="Times New Roman"/>
        </w:rPr>
        <w:t>therapist relationship.</w:t>
      </w:r>
      <w:r w:rsidRPr="00F7443C">
        <w:rPr>
          <w:rFonts w:ascii="Times New Roman" w:hAnsi="Times New Roman" w:cs="Times New Roman"/>
          <w:i/>
          <w:iCs/>
        </w:rPr>
        <w:t> Psychotherapy, 33</w:t>
      </w:r>
      <w:r w:rsidRPr="00F7443C">
        <w:rPr>
          <w:rFonts w:ascii="Times New Roman" w:hAnsi="Times New Roman" w:cs="Times New Roman"/>
        </w:rPr>
        <w:t>(3), 381</w:t>
      </w:r>
      <w:r w:rsidR="00CD1F26">
        <w:rPr>
          <w:rFonts w:ascii="Times New Roman" w:hAnsi="Times New Roman" w:cs="Times New Roman"/>
        </w:rPr>
        <w:t>–</w:t>
      </w:r>
      <w:r w:rsidRPr="00F7443C">
        <w:rPr>
          <w:rFonts w:ascii="Times New Roman" w:hAnsi="Times New Roman" w:cs="Times New Roman"/>
        </w:rPr>
        <w:t>390. </w:t>
      </w:r>
    </w:p>
    <w:p w14:paraId="3AF65204" w14:textId="77777777" w:rsidR="00A92EB3" w:rsidRDefault="00A92EB3" w:rsidP="00A92EB3">
      <w:pPr>
        <w:spacing w:line="480" w:lineRule="auto"/>
        <w:rPr>
          <w:rFonts w:ascii="Times New Roman" w:hAnsi="Times New Roman" w:cs="Times New Roman"/>
          <w:i/>
          <w:iCs/>
        </w:rPr>
      </w:pPr>
      <w:r w:rsidRPr="00476A9E">
        <w:rPr>
          <w:rFonts w:ascii="Times New Roman" w:hAnsi="Times New Roman" w:cs="Times New Roman"/>
        </w:rPr>
        <w:t>Cassell, D. E. (2014). </w:t>
      </w:r>
      <w:r w:rsidRPr="00476A9E">
        <w:rPr>
          <w:rFonts w:ascii="Times New Roman" w:hAnsi="Times New Roman" w:cs="Times New Roman"/>
          <w:i/>
          <w:iCs/>
        </w:rPr>
        <w:t xml:space="preserve">Predicting adolescent adaptive functioning from childhood trauma: Model </w:t>
      </w:r>
    </w:p>
    <w:p w14:paraId="16B542B1" w14:textId="77777777" w:rsidR="00A92EB3" w:rsidRDefault="00A92EB3" w:rsidP="00A92EB3">
      <w:pPr>
        <w:spacing w:line="480" w:lineRule="auto"/>
        <w:rPr>
          <w:rFonts w:ascii="Times New Roman" w:hAnsi="Times New Roman" w:cs="Times New Roman"/>
        </w:rPr>
      </w:pPr>
      <w:r>
        <w:rPr>
          <w:rFonts w:ascii="Times New Roman" w:hAnsi="Times New Roman" w:cs="Times New Roman"/>
          <w:i/>
          <w:iCs/>
        </w:rPr>
        <w:tab/>
        <w:t>using framework of E</w:t>
      </w:r>
      <w:r w:rsidRPr="00476A9E">
        <w:rPr>
          <w:rFonts w:ascii="Times New Roman" w:hAnsi="Times New Roman" w:cs="Times New Roman"/>
          <w:i/>
          <w:iCs/>
        </w:rPr>
        <w:t>rikson's psychosocial developmental theory </w:t>
      </w:r>
      <w:r w:rsidRPr="00476A9E">
        <w:rPr>
          <w:rFonts w:ascii="Times New Roman" w:hAnsi="Times New Roman" w:cs="Times New Roman"/>
        </w:rPr>
        <w:t xml:space="preserve">(Order No. </w:t>
      </w:r>
    </w:p>
    <w:p w14:paraId="42CC2E9B" w14:textId="2AE295C4"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476A9E">
        <w:rPr>
          <w:rFonts w:ascii="Times New Roman" w:hAnsi="Times New Roman" w:cs="Times New Roman"/>
        </w:rPr>
        <w:t xml:space="preserve">AAI3570254). Available from PsycINFO. (1513358614; 2014-99060-317). </w:t>
      </w:r>
    </w:p>
    <w:p w14:paraId="0B22C5D5" w14:textId="230B5B3E" w:rsidR="00C850F0" w:rsidRDefault="00C850F0" w:rsidP="00B47789">
      <w:pPr>
        <w:spacing w:line="480" w:lineRule="auto"/>
        <w:rPr>
          <w:rFonts w:ascii="Times New Roman" w:hAnsi="Times New Roman" w:cs="Times New Roman"/>
        </w:rPr>
      </w:pPr>
      <w:r w:rsidRPr="00C850F0">
        <w:rPr>
          <w:rFonts w:ascii="Times New Roman" w:hAnsi="Times New Roman" w:cs="Times New Roman"/>
        </w:rPr>
        <w:lastRenderedPageBreak/>
        <w:t xml:space="preserve">Can, Y. S., Iles-Smith, H., </w:t>
      </w:r>
      <w:proofErr w:type="spellStart"/>
      <w:r w:rsidRPr="00C850F0">
        <w:rPr>
          <w:rFonts w:ascii="Times New Roman" w:hAnsi="Times New Roman" w:cs="Times New Roman"/>
        </w:rPr>
        <w:t>Chalabianloo</w:t>
      </w:r>
      <w:proofErr w:type="spellEnd"/>
      <w:r w:rsidRPr="00C850F0">
        <w:rPr>
          <w:rFonts w:ascii="Times New Roman" w:hAnsi="Times New Roman" w:cs="Times New Roman"/>
        </w:rPr>
        <w:t xml:space="preserve">, N., </w:t>
      </w:r>
      <w:proofErr w:type="spellStart"/>
      <w:r w:rsidRPr="00C850F0">
        <w:rPr>
          <w:rFonts w:ascii="Times New Roman" w:hAnsi="Times New Roman" w:cs="Times New Roman"/>
        </w:rPr>
        <w:t>Ekiz</w:t>
      </w:r>
      <w:proofErr w:type="spellEnd"/>
      <w:r w:rsidRPr="00C850F0">
        <w:rPr>
          <w:rFonts w:ascii="Times New Roman" w:hAnsi="Times New Roman" w:cs="Times New Roman"/>
        </w:rPr>
        <w:t>, D., Fernández-Álvarez, J., Repetto, C.</w:t>
      </w:r>
      <w:r w:rsidR="00B47789">
        <w:rPr>
          <w:rFonts w:ascii="Times New Roman" w:hAnsi="Times New Roman" w:cs="Times New Roman"/>
        </w:rPr>
        <w:t xml:space="preserve"> …</w:t>
      </w:r>
      <w:r w:rsidRPr="00C850F0">
        <w:rPr>
          <w:rFonts w:ascii="Times New Roman" w:hAnsi="Times New Roman" w:cs="Times New Roman"/>
        </w:rPr>
        <w:t xml:space="preserve">&amp; </w:t>
      </w:r>
      <w:proofErr w:type="spellStart"/>
      <w:r w:rsidRPr="00C850F0">
        <w:rPr>
          <w:rFonts w:ascii="Times New Roman" w:hAnsi="Times New Roman" w:cs="Times New Roman"/>
        </w:rPr>
        <w:t>Ersoy</w:t>
      </w:r>
      <w:proofErr w:type="spellEnd"/>
      <w:r w:rsidRPr="00C850F0">
        <w:rPr>
          <w:rFonts w:ascii="Times New Roman" w:hAnsi="Times New Roman" w:cs="Times New Roman"/>
        </w:rPr>
        <w:t xml:space="preserve">, C. (2020). How to </w:t>
      </w:r>
      <w:r w:rsidR="00855758">
        <w:rPr>
          <w:rFonts w:ascii="Times New Roman" w:hAnsi="Times New Roman" w:cs="Times New Roman"/>
        </w:rPr>
        <w:t>r</w:t>
      </w:r>
      <w:r w:rsidRPr="00C850F0">
        <w:rPr>
          <w:rFonts w:ascii="Times New Roman" w:hAnsi="Times New Roman" w:cs="Times New Roman"/>
        </w:rPr>
        <w:t xml:space="preserve">elax in </w:t>
      </w:r>
      <w:r w:rsidR="00855758">
        <w:rPr>
          <w:rFonts w:ascii="Times New Roman" w:hAnsi="Times New Roman" w:cs="Times New Roman"/>
        </w:rPr>
        <w:t>s</w:t>
      </w:r>
      <w:r w:rsidRPr="00C850F0">
        <w:rPr>
          <w:rFonts w:ascii="Times New Roman" w:hAnsi="Times New Roman" w:cs="Times New Roman"/>
        </w:rPr>
        <w:t xml:space="preserve">tressful </w:t>
      </w:r>
      <w:r w:rsidR="00855758">
        <w:rPr>
          <w:rFonts w:ascii="Times New Roman" w:hAnsi="Times New Roman" w:cs="Times New Roman"/>
        </w:rPr>
        <w:t>s</w:t>
      </w:r>
      <w:r w:rsidRPr="00C850F0">
        <w:rPr>
          <w:rFonts w:ascii="Times New Roman" w:hAnsi="Times New Roman" w:cs="Times New Roman"/>
        </w:rPr>
        <w:t xml:space="preserve">ituations: A </w:t>
      </w:r>
      <w:r w:rsidR="00855758">
        <w:rPr>
          <w:rFonts w:ascii="Times New Roman" w:hAnsi="Times New Roman" w:cs="Times New Roman"/>
        </w:rPr>
        <w:t>s</w:t>
      </w:r>
      <w:r w:rsidRPr="00C850F0">
        <w:rPr>
          <w:rFonts w:ascii="Times New Roman" w:hAnsi="Times New Roman" w:cs="Times New Roman"/>
        </w:rPr>
        <w:t xml:space="preserve">mart </w:t>
      </w:r>
      <w:r w:rsidR="00855758">
        <w:rPr>
          <w:rFonts w:ascii="Times New Roman" w:hAnsi="Times New Roman" w:cs="Times New Roman"/>
        </w:rPr>
        <w:t>s</w:t>
      </w:r>
      <w:r w:rsidRPr="00C850F0">
        <w:rPr>
          <w:rFonts w:ascii="Times New Roman" w:hAnsi="Times New Roman" w:cs="Times New Roman"/>
        </w:rPr>
        <w:t xml:space="preserve">tress </w:t>
      </w:r>
      <w:r w:rsidR="00855758">
        <w:rPr>
          <w:rFonts w:ascii="Times New Roman" w:hAnsi="Times New Roman" w:cs="Times New Roman"/>
        </w:rPr>
        <w:t>r</w:t>
      </w:r>
      <w:r w:rsidRPr="00C850F0">
        <w:rPr>
          <w:rFonts w:ascii="Times New Roman" w:hAnsi="Times New Roman" w:cs="Times New Roman"/>
        </w:rPr>
        <w:t xml:space="preserve">eduction </w:t>
      </w:r>
    </w:p>
    <w:p w14:paraId="519838D9" w14:textId="65ACB7F8" w:rsidR="00C850F0" w:rsidRDefault="00855758" w:rsidP="008F5110">
      <w:pPr>
        <w:spacing w:line="480" w:lineRule="auto"/>
        <w:ind w:left="720"/>
        <w:rPr>
          <w:rFonts w:ascii="Times New Roman" w:hAnsi="Times New Roman" w:cs="Times New Roman"/>
        </w:rPr>
      </w:pPr>
      <w:r>
        <w:rPr>
          <w:rFonts w:ascii="Times New Roman" w:hAnsi="Times New Roman" w:cs="Times New Roman"/>
        </w:rPr>
        <w:t>s</w:t>
      </w:r>
      <w:r w:rsidR="00C850F0" w:rsidRPr="00C850F0">
        <w:rPr>
          <w:rFonts w:ascii="Times New Roman" w:hAnsi="Times New Roman" w:cs="Times New Roman"/>
        </w:rPr>
        <w:t>ystem. </w:t>
      </w:r>
      <w:r w:rsidR="00C850F0" w:rsidRPr="00C850F0">
        <w:rPr>
          <w:rFonts w:ascii="Times New Roman" w:hAnsi="Times New Roman" w:cs="Times New Roman"/>
          <w:i/>
          <w:iCs/>
        </w:rPr>
        <w:t>Healthcare (Basel, Switzerland)</w:t>
      </w:r>
      <w:r w:rsidR="00C850F0" w:rsidRPr="00C850F0">
        <w:rPr>
          <w:rFonts w:ascii="Times New Roman" w:hAnsi="Times New Roman" w:cs="Times New Roman"/>
        </w:rPr>
        <w:t>, </w:t>
      </w:r>
      <w:r w:rsidR="00C850F0" w:rsidRPr="00C850F0">
        <w:rPr>
          <w:rFonts w:ascii="Times New Roman" w:hAnsi="Times New Roman" w:cs="Times New Roman"/>
          <w:i/>
          <w:iCs/>
        </w:rPr>
        <w:t>8</w:t>
      </w:r>
      <w:r w:rsidR="00C850F0" w:rsidRPr="00C850F0">
        <w:rPr>
          <w:rFonts w:ascii="Times New Roman" w:hAnsi="Times New Roman" w:cs="Times New Roman"/>
        </w:rPr>
        <w:t>(2), 100.</w:t>
      </w:r>
      <w:r w:rsidR="00B47789">
        <w:rPr>
          <w:rFonts w:ascii="Times New Roman" w:hAnsi="Times New Roman" w:cs="Times New Roman"/>
        </w:rPr>
        <w:t xml:space="preserve"> </w:t>
      </w:r>
      <w:r w:rsidR="00C850F0" w:rsidRPr="00C850F0">
        <w:rPr>
          <w:rFonts w:ascii="Times New Roman" w:hAnsi="Times New Roman" w:cs="Times New Roman"/>
        </w:rPr>
        <w:t>https://doi.org/10.3390/healthcare8020100</w:t>
      </w:r>
    </w:p>
    <w:p w14:paraId="0CE598B5" w14:textId="77777777" w:rsidR="00A92EB3" w:rsidRPr="00EF4A85" w:rsidRDefault="00A92EB3" w:rsidP="00EF4A85">
      <w:pPr>
        <w:spacing w:line="480" w:lineRule="auto"/>
        <w:rPr>
          <w:rFonts w:ascii="Times New Roman" w:hAnsi="Times New Roman" w:cs="Times New Roman"/>
        </w:rPr>
      </w:pPr>
      <w:r w:rsidRPr="00A01ACD">
        <w:rPr>
          <w:rFonts w:ascii="Times New Roman" w:hAnsi="Times New Roman" w:cs="Times New Roman"/>
        </w:rPr>
        <w:t xml:space="preserve">Canty-Mitchell, J., &amp; </w:t>
      </w:r>
      <w:proofErr w:type="spellStart"/>
      <w:r w:rsidRPr="00A01ACD">
        <w:rPr>
          <w:rFonts w:ascii="Times New Roman" w:hAnsi="Times New Roman" w:cs="Times New Roman"/>
        </w:rPr>
        <w:t>Zimet</w:t>
      </w:r>
      <w:proofErr w:type="spellEnd"/>
      <w:r w:rsidRPr="00A01ACD">
        <w:rPr>
          <w:rFonts w:ascii="Times New Roman" w:hAnsi="Times New Roman" w:cs="Times New Roman"/>
        </w:rPr>
        <w:t xml:space="preserve">, G. (2000). </w:t>
      </w:r>
      <w:r w:rsidRPr="00EF4A85">
        <w:rPr>
          <w:rFonts w:ascii="Times New Roman" w:hAnsi="Times New Roman" w:cs="Times New Roman"/>
        </w:rPr>
        <w:t xml:space="preserve">Psychometric Properties of the Multidimensional Scale </w:t>
      </w:r>
    </w:p>
    <w:p w14:paraId="5F1FFFB0" w14:textId="77777777" w:rsidR="00A92EB3" w:rsidRPr="00B47789" w:rsidRDefault="00A92EB3" w:rsidP="00EF4A85">
      <w:pPr>
        <w:spacing w:line="480" w:lineRule="auto"/>
        <w:ind w:firstLine="720"/>
        <w:rPr>
          <w:rFonts w:ascii="Times New Roman" w:hAnsi="Times New Roman" w:cs="Times New Roman"/>
          <w:i/>
          <w:iCs/>
          <w:color w:val="171717" w:themeColor="background2" w:themeShade="1A"/>
        </w:rPr>
      </w:pPr>
      <w:r w:rsidRPr="00EF4A85">
        <w:rPr>
          <w:rFonts w:ascii="Times New Roman" w:hAnsi="Times New Roman" w:cs="Times New Roman"/>
        </w:rPr>
        <w:t xml:space="preserve">of Perceived Social </w:t>
      </w:r>
      <w:r w:rsidRPr="00B47789">
        <w:rPr>
          <w:rFonts w:ascii="Times New Roman" w:hAnsi="Times New Roman" w:cs="Times New Roman"/>
          <w:color w:val="171717" w:themeColor="background2" w:themeShade="1A"/>
        </w:rPr>
        <w:t xml:space="preserve">Support in Urban Adolescents. </w:t>
      </w:r>
      <w:r w:rsidRPr="00B47789">
        <w:rPr>
          <w:rFonts w:ascii="Times New Roman" w:hAnsi="Times New Roman" w:cs="Times New Roman"/>
          <w:i/>
          <w:iCs/>
          <w:color w:val="171717" w:themeColor="background2" w:themeShade="1A"/>
        </w:rPr>
        <w:t xml:space="preserve">American Journal of Community </w:t>
      </w:r>
    </w:p>
    <w:p w14:paraId="69A0FC05" w14:textId="5FF9F7CC" w:rsidR="00A92EB3" w:rsidRPr="00B47789" w:rsidRDefault="00A92EB3" w:rsidP="00EF4A85">
      <w:pPr>
        <w:spacing w:line="480" w:lineRule="auto"/>
        <w:ind w:firstLine="720"/>
        <w:rPr>
          <w:rFonts w:ascii="Times New Roman" w:hAnsi="Times New Roman" w:cs="Times New Roman"/>
          <w:color w:val="171717" w:themeColor="background2" w:themeShade="1A"/>
        </w:rPr>
      </w:pPr>
      <w:r w:rsidRPr="00B47789">
        <w:rPr>
          <w:rFonts w:ascii="Times New Roman" w:hAnsi="Times New Roman" w:cs="Times New Roman"/>
          <w:i/>
          <w:iCs/>
          <w:color w:val="171717" w:themeColor="background2" w:themeShade="1A"/>
        </w:rPr>
        <w:t>Psychology, 28</w:t>
      </w:r>
      <w:r w:rsidRPr="00B47789">
        <w:rPr>
          <w:rFonts w:ascii="Times New Roman" w:hAnsi="Times New Roman" w:cs="Times New Roman"/>
          <w:color w:val="171717" w:themeColor="background2" w:themeShade="1A"/>
        </w:rPr>
        <w:t>(3), 391</w:t>
      </w:r>
      <w:r w:rsidR="00CD1F26" w:rsidRPr="00B47789">
        <w:rPr>
          <w:rFonts w:ascii="Times New Roman" w:hAnsi="Times New Roman" w:cs="Times New Roman"/>
          <w:color w:val="171717" w:themeColor="background2" w:themeShade="1A"/>
        </w:rPr>
        <w:t>–</w:t>
      </w:r>
      <w:r w:rsidRPr="00B47789">
        <w:rPr>
          <w:rFonts w:ascii="Times New Roman" w:hAnsi="Times New Roman" w:cs="Times New Roman"/>
          <w:color w:val="171717" w:themeColor="background2" w:themeShade="1A"/>
        </w:rPr>
        <w:t>400.</w:t>
      </w:r>
    </w:p>
    <w:p w14:paraId="504FFC2F" w14:textId="77777777" w:rsidR="00EF4A85" w:rsidRPr="00B47789" w:rsidRDefault="00EF4A85" w:rsidP="00EF4A85">
      <w:pPr>
        <w:spacing w:line="480" w:lineRule="auto"/>
        <w:rPr>
          <w:rFonts w:ascii="Times New Roman" w:eastAsia="Times New Roman" w:hAnsi="Times New Roman" w:cs="Times New Roman"/>
          <w:color w:val="171717" w:themeColor="background2" w:themeShade="1A"/>
          <w:shd w:val="clear" w:color="auto" w:fill="FFFFFF"/>
        </w:rPr>
      </w:pPr>
      <w:r w:rsidRPr="00B47789">
        <w:rPr>
          <w:rFonts w:ascii="Times New Roman" w:eastAsia="Times New Roman" w:hAnsi="Times New Roman" w:cs="Times New Roman"/>
          <w:color w:val="171717" w:themeColor="background2" w:themeShade="1A"/>
          <w:shd w:val="clear" w:color="auto" w:fill="FFFFFF"/>
        </w:rPr>
        <w:t xml:space="preserve">Capaldi, S., </w:t>
      </w:r>
      <w:proofErr w:type="spellStart"/>
      <w:r w:rsidRPr="00B47789">
        <w:rPr>
          <w:rFonts w:ascii="Times New Roman" w:eastAsia="Times New Roman" w:hAnsi="Times New Roman" w:cs="Times New Roman"/>
          <w:color w:val="171717" w:themeColor="background2" w:themeShade="1A"/>
          <w:shd w:val="clear" w:color="auto" w:fill="FFFFFF"/>
        </w:rPr>
        <w:t>Asnaani</w:t>
      </w:r>
      <w:proofErr w:type="spellEnd"/>
      <w:r w:rsidRPr="00B47789">
        <w:rPr>
          <w:rFonts w:ascii="Times New Roman" w:eastAsia="Times New Roman" w:hAnsi="Times New Roman" w:cs="Times New Roman"/>
          <w:color w:val="171717" w:themeColor="background2" w:themeShade="1A"/>
          <w:shd w:val="clear" w:color="auto" w:fill="FFFFFF"/>
        </w:rPr>
        <w:t xml:space="preserve">, A., </w:t>
      </w:r>
      <w:proofErr w:type="spellStart"/>
      <w:r w:rsidRPr="00B47789">
        <w:rPr>
          <w:rFonts w:ascii="Times New Roman" w:eastAsia="Times New Roman" w:hAnsi="Times New Roman" w:cs="Times New Roman"/>
          <w:color w:val="171717" w:themeColor="background2" w:themeShade="1A"/>
          <w:shd w:val="clear" w:color="auto" w:fill="FFFFFF"/>
        </w:rPr>
        <w:t>Zandberg</w:t>
      </w:r>
      <w:proofErr w:type="spellEnd"/>
      <w:r w:rsidRPr="00B47789">
        <w:rPr>
          <w:rFonts w:ascii="Times New Roman" w:eastAsia="Times New Roman" w:hAnsi="Times New Roman" w:cs="Times New Roman"/>
          <w:color w:val="171717" w:themeColor="background2" w:themeShade="1A"/>
          <w:shd w:val="clear" w:color="auto" w:fill="FFFFFF"/>
        </w:rPr>
        <w:t xml:space="preserve">, L., Carpenter, J., &amp; </w:t>
      </w:r>
      <w:proofErr w:type="spellStart"/>
      <w:r w:rsidRPr="00B47789">
        <w:rPr>
          <w:rFonts w:ascii="Times New Roman" w:eastAsia="Times New Roman" w:hAnsi="Times New Roman" w:cs="Times New Roman"/>
          <w:color w:val="171717" w:themeColor="background2" w:themeShade="1A"/>
          <w:shd w:val="clear" w:color="auto" w:fill="FFFFFF"/>
        </w:rPr>
        <w:t>Foa</w:t>
      </w:r>
      <w:proofErr w:type="spellEnd"/>
      <w:r w:rsidRPr="00B47789">
        <w:rPr>
          <w:rFonts w:ascii="Times New Roman" w:eastAsia="Times New Roman" w:hAnsi="Times New Roman" w:cs="Times New Roman"/>
          <w:color w:val="171717" w:themeColor="background2" w:themeShade="1A"/>
          <w:shd w:val="clear" w:color="auto" w:fill="FFFFFF"/>
        </w:rPr>
        <w:t xml:space="preserve">, E. (2016). Therapeutic alliance </w:t>
      </w:r>
    </w:p>
    <w:p w14:paraId="23C634F2" w14:textId="77777777" w:rsidR="00EF4A85" w:rsidRPr="00B47789" w:rsidRDefault="00EF4A85" w:rsidP="00EF4A85">
      <w:pPr>
        <w:spacing w:line="480" w:lineRule="auto"/>
        <w:ind w:firstLine="720"/>
        <w:rPr>
          <w:rFonts w:ascii="Times New Roman" w:eastAsia="Times New Roman" w:hAnsi="Times New Roman" w:cs="Times New Roman"/>
          <w:color w:val="171717" w:themeColor="background2" w:themeShade="1A"/>
          <w:shd w:val="clear" w:color="auto" w:fill="FFFFFF"/>
        </w:rPr>
      </w:pPr>
      <w:r w:rsidRPr="00B47789">
        <w:rPr>
          <w:rFonts w:ascii="Times New Roman" w:eastAsia="Times New Roman" w:hAnsi="Times New Roman" w:cs="Times New Roman"/>
          <w:color w:val="171717" w:themeColor="background2" w:themeShade="1A"/>
          <w:shd w:val="clear" w:color="auto" w:fill="FFFFFF"/>
        </w:rPr>
        <w:t xml:space="preserve">during prolonged exposure versus client-centered therapy for adolescent posttraumatic </w:t>
      </w:r>
    </w:p>
    <w:p w14:paraId="0A93AB7D" w14:textId="186C53E7" w:rsidR="00EF4A85" w:rsidRPr="00B47789" w:rsidRDefault="00EF4A85">
      <w:pPr>
        <w:spacing w:line="480" w:lineRule="auto"/>
        <w:ind w:firstLine="720"/>
        <w:rPr>
          <w:rFonts w:ascii="Times New Roman" w:eastAsia="Times New Roman" w:hAnsi="Times New Roman" w:cs="Times New Roman"/>
          <w:color w:val="171717" w:themeColor="background2" w:themeShade="1A"/>
          <w:shd w:val="clear" w:color="auto" w:fill="FFFFFF"/>
        </w:rPr>
      </w:pPr>
      <w:r w:rsidRPr="00B47789">
        <w:rPr>
          <w:rFonts w:ascii="Times New Roman" w:eastAsia="Times New Roman" w:hAnsi="Times New Roman" w:cs="Times New Roman"/>
          <w:color w:val="171717" w:themeColor="background2" w:themeShade="1A"/>
          <w:shd w:val="clear" w:color="auto" w:fill="FFFFFF"/>
        </w:rPr>
        <w:t>stress disorder. </w:t>
      </w:r>
      <w:r w:rsidRPr="00B47789">
        <w:rPr>
          <w:rFonts w:ascii="Times New Roman" w:eastAsia="Times New Roman" w:hAnsi="Times New Roman" w:cs="Times New Roman"/>
          <w:i/>
          <w:iCs/>
          <w:color w:val="171717" w:themeColor="background2" w:themeShade="1A"/>
        </w:rPr>
        <w:t>Journal of Clinical Psychology,</w:t>
      </w:r>
      <w:r w:rsidRPr="00B47789">
        <w:rPr>
          <w:rFonts w:ascii="Times New Roman" w:eastAsia="Times New Roman" w:hAnsi="Times New Roman" w:cs="Times New Roman"/>
          <w:color w:val="171717" w:themeColor="background2" w:themeShade="1A"/>
          <w:shd w:val="clear" w:color="auto" w:fill="FFFFFF"/>
        </w:rPr>
        <w:t> </w:t>
      </w:r>
      <w:r w:rsidRPr="00B47789">
        <w:rPr>
          <w:rFonts w:ascii="Times New Roman" w:eastAsia="Times New Roman" w:hAnsi="Times New Roman" w:cs="Times New Roman"/>
          <w:i/>
          <w:iCs/>
          <w:color w:val="171717" w:themeColor="background2" w:themeShade="1A"/>
        </w:rPr>
        <w:t>72</w:t>
      </w:r>
      <w:r w:rsidRPr="00B47789">
        <w:rPr>
          <w:rFonts w:ascii="Times New Roman" w:eastAsia="Times New Roman" w:hAnsi="Times New Roman" w:cs="Times New Roman"/>
          <w:color w:val="171717" w:themeColor="background2" w:themeShade="1A"/>
          <w:shd w:val="clear" w:color="auto" w:fill="FFFFFF"/>
        </w:rPr>
        <w:t>(10), 1026</w:t>
      </w:r>
      <w:r w:rsidR="001D1987" w:rsidRPr="00B47789">
        <w:rPr>
          <w:rFonts w:ascii="Times New Roman" w:eastAsia="Times New Roman" w:hAnsi="Times New Roman" w:cs="Times New Roman"/>
          <w:color w:val="171717" w:themeColor="background2" w:themeShade="1A"/>
          <w:shd w:val="clear" w:color="auto" w:fill="FFFFFF"/>
        </w:rPr>
        <w:t>–</w:t>
      </w:r>
      <w:r w:rsidRPr="008F5110">
        <w:rPr>
          <w:rFonts w:ascii="Times New Roman" w:eastAsia="Times New Roman" w:hAnsi="Times New Roman" w:cs="Times New Roman"/>
          <w:color w:val="171717" w:themeColor="background2" w:themeShade="1A"/>
          <w:shd w:val="clear" w:color="auto" w:fill="FFFFFF"/>
        </w:rPr>
        <w:t>1036.</w:t>
      </w:r>
    </w:p>
    <w:p w14:paraId="3B66C5A3" w14:textId="77777777" w:rsidR="00B47789" w:rsidRPr="00B47789" w:rsidRDefault="005E2E9F" w:rsidP="00B47789">
      <w:pPr>
        <w:spacing w:line="480" w:lineRule="auto"/>
        <w:rPr>
          <w:rFonts w:ascii="Times New Roman" w:eastAsia="Times New Roman" w:hAnsi="Times New Roman" w:cs="Times New Roman"/>
          <w:i/>
          <w:iCs/>
          <w:color w:val="171717" w:themeColor="background2" w:themeShade="1A"/>
        </w:rPr>
      </w:pPr>
      <w:r w:rsidRPr="00B47789">
        <w:rPr>
          <w:rFonts w:ascii="Times New Roman" w:eastAsia="Times New Roman" w:hAnsi="Times New Roman" w:cs="Times New Roman"/>
          <w:color w:val="171717" w:themeColor="background2" w:themeShade="1A"/>
        </w:rPr>
        <w:t>Carlson, T., Sexton, T. L., Chung, B., Gilman, L., &amp; Janssen, E. (2014). </w:t>
      </w:r>
      <w:r w:rsidRPr="00B47789">
        <w:rPr>
          <w:rFonts w:ascii="Times New Roman" w:eastAsia="Times New Roman" w:hAnsi="Times New Roman" w:cs="Times New Roman"/>
          <w:i/>
          <w:iCs/>
          <w:color w:val="171717" w:themeColor="background2" w:themeShade="1A"/>
        </w:rPr>
        <w:t xml:space="preserve">The </w:t>
      </w:r>
      <w:r w:rsidR="00855758" w:rsidRPr="00B47789">
        <w:rPr>
          <w:rFonts w:ascii="Times New Roman" w:eastAsia="Times New Roman" w:hAnsi="Times New Roman" w:cs="Times New Roman"/>
          <w:i/>
          <w:iCs/>
          <w:color w:val="171717" w:themeColor="background2" w:themeShade="1A"/>
        </w:rPr>
        <w:t>r</w:t>
      </w:r>
      <w:r w:rsidRPr="00B47789">
        <w:rPr>
          <w:rFonts w:ascii="Times New Roman" w:eastAsia="Times New Roman" w:hAnsi="Times New Roman" w:cs="Times New Roman"/>
          <w:i/>
          <w:iCs/>
          <w:color w:val="171717" w:themeColor="background2" w:themeShade="1A"/>
        </w:rPr>
        <w:t>elationship</w:t>
      </w:r>
    </w:p>
    <w:p w14:paraId="2383D786" w14:textId="77777777" w:rsidR="00B47789" w:rsidRDefault="005E2E9F" w:rsidP="00B47789">
      <w:pPr>
        <w:spacing w:line="480" w:lineRule="auto"/>
        <w:ind w:firstLine="720"/>
        <w:rPr>
          <w:rFonts w:ascii="Times New Roman" w:eastAsia="Times New Roman" w:hAnsi="Times New Roman" w:cs="Times New Roman"/>
          <w:i/>
          <w:iCs/>
        </w:rPr>
      </w:pPr>
      <w:r w:rsidRPr="00B47789">
        <w:rPr>
          <w:rFonts w:ascii="Times New Roman" w:eastAsia="Times New Roman" w:hAnsi="Times New Roman" w:cs="Times New Roman"/>
          <w:i/>
          <w:iCs/>
          <w:color w:val="171717" w:themeColor="background2" w:themeShade="1A"/>
        </w:rPr>
        <w:t xml:space="preserve">between </w:t>
      </w:r>
      <w:r w:rsidR="00855758" w:rsidRPr="00B47789">
        <w:rPr>
          <w:rFonts w:ascii="Times New Roman" w:eastAsia="Times New Roman" w:hAnsi="Times New Roman" w:cs="Times New Roman"/>
          <w:i/>
          <w:iCs/>
          <w:color w:val="171717" w:themeColor="background2" w:themeShade="1A"/>
        </w:rPr>
        <w:t>c</w:t>
      </w:r>
      <w:r w:rsidRPr="00B47789">
        <w:rPr>
          <w:rFonts w:ascii="Times New Roman" w:eastAsia="Times New Roman" w:hAnsi="Times New Roman" w:cs="Times New Roman"/>
          <w:i/>
          <w:iCs/>
          <w:color w:val="171717" w:themeColor="background2" w:themeShade="1A"/>
        </w:rPr>
        <w:t xml:space="preserve">lient </w:t>
      </w:r>
      <w:r w:rsidR="00855758" w:rsidRPr="00B47789">
        <w:rPr>
          <w:rFonts w:ascii="Times New Roman" w:eastAsia="Times New Roman" w:hAnsi="Times New Roman" w:cs="Times New Roman"/>
          <w:i/>
          <w:iCs/>
          <w:color w:val="171717" w:themeColor="background2" w:themeShade="1A"/>
        </w:rPr>
        <w:t>p</w:t>
      </w:r>
      <w:r w:rsidRPr="00B47789">
        <w:rPr>
          <w:rFonts w:ascii="Times New Roman" w:eastAsia="Times New Roman" w:hAnsi="Times New Roman" w:cs="Times New Roman"/>
          <w:i/>
          <w:iCs/>
          <w:color w:val="171717" w:themeColor="background2" w:themeShade="1A"/>
        </w:rPr>
        <w:t xml:space="preserve">erceived </w:t>
      </w:r>
      <w:r w:rsidR="00855758" w:rsidRPr="00B47789">
        <w:rPr>
          <w:rFonts w:ascii="Times New Roman" w:eastAsia="Times New Roman" w:hAnsi="Times New Roman" w:cs="Times New Roman"/>
          <w:i/>
          <w:iCs/>
          <w:color w:val="171717" w:themeColor="background2" w:themeShade="1A"/>
        </w:rPr>
        <w:t>t</w:t>
      </w:r>
      <w:r w:rsidRPr="00B47789">
        <w:rPr>
          <w:rFonts w:ascii="Times New Roman" w:eastAsia="Times New Roman" w:hAnsi="Times New Roman" w:cs="Times New Roman"/>
          <w:i/>
          <w:iCs/>
          <w:color w:val="171717" w:themeColor="background2" w:themeShade="1A"/>
        </w:rPr>
        <w:t xml:space="preserve">herapist </w:t>
      </w:r>
      <w:r w:rsidR="00855758" w:rsidRPr="00B47789">
        <w:rPr>
          <w:rFonts w:ascii="Times New Roman" w:eastAsia="Times New Roman" w:hAnsi="Times New Roman" w:cs="Times New Roman"/>
          <w:i/>
          <w:iCs/>
          <w:color w:val="171717" w:themeColor="background2" w:themeShade="1A"/>
        </w:rPr>
        <w:t>c</w:t>
      </w:r>
      <w:r w:rsidRPr="00B47789">
        <w:rPr>
          <w:rFonts w:ascii="Times New Roman" w:eastAsia="Times New Roman" w:hAnsi="Times New Roman" w:cs="Times New Roman"/>
          <w:i/>
          <w:iCs/>
          <w:color w:val="171717" w:themeColor="background2" w:themeShade="1A"/>
        </w:rPr>
        <w:t xml:space="preserve">redibility </w:t>
      </w:r>
      <w:r w:rsidRPr="005E2E9F">
        <w:rPr>
          <w:rFonts w:ascii="Times New Roman" w:eastAsia="Times New Roman" w:hAnsi="Times New Roman" w:cs="Times New Roman"/>
          <w:i/>
          <w:iCs/>
        </w:rPr>
        <w:t xml:space="preserve">&amp; </w:t>
      </w:r>
      <w:r w:rsidR="00855758">
        <w:rPr>
          <w:rFonts w:ascii="Times New Roman" w:eastAsia="Times New Roman" w:hAnsi="Times New Roman" w:cs="Times New Roman"/>
          <w:i/>
          <w:iCs/>
        </w:rPr>
        <w:t>c</w:t>
      </w:r>
      <w:r w:rsidRPr="005E2E9F">
        <w:rPr>
          <w:rFonts w:ascii="Times New Roman" w:eastAsia="Times New Roman" w:hAnsi="Times New Roman" w:cs="Times New Roman"/>
          <w:i/>
          <w:iCs/>
        </w:rPr>
        <w:t xml:space="preserve">lient </w:t>
      </w:r>
      <w:r w:rsidR="00855758">
        <w:rPr>
          <w:rFonts w:ascii="Times New Roman" w:eastAsia="Times New Roman" w:hAnsi="Times New Roman" w:cs="Times New Roman"/>
          <w:i/>
          <w:iCs/>
        </w:rPr>
        <w:t>s</w:t>
      </w:r>
      <w:r w:rsidRPr="005E2E9F">
        <w:rPr>
          <w:rFonts w:ascii="Times New Roman" w:eastAsia="Times New Roman" w:hAnsi="Times New Roman" w:cs="Times New Roman"/>
          <w:i/>
          <w:iCs/>
        </w:rPr>
        <w:t xml:space="preserve">exual </w:t>
      </w:r>
      <w:r w:rsidR="00855758">
        <w:rPr>
          <w:rFonts w:ascii="Times New Roman" w:eastAsia="Times New Roman" w:hAnsi="Times New Roman" w:cs="Times New Roman"/>
          <w:i/>
          <w:iCs/>
        </w:rPr>
        <w:t>c</w:t>
      </w:r>
      <w:r w:rsidRPr="005E2E9F">
        <w:rPr>
          <w:rFonts w:ascii="Times New Roman" w:eastAsia="Times New Roman" w:hAnsi="Times New Roman" w:cs="Times New Roman"/>
          <w:i/>
          <w:iCs/>
        </w:rPr>
        <w:t>ommunication</w:t>
      </w:r>
    </w:p>
    <w:p w14:paraId="69D97670" w14:textId="449BAE8B" w:rsidR="005E2E9F" w:rsidRPr="00B47789" w:rsidRDefault="00855758" w:rsidP="00B47789">
      <w:pPr>
        <w:spacing w:line="480" w:lineRule="auto"/>
        <w:ind w:firstLine="720"/>
        <w:rPr>
          <w:rFonts w:ascii="Times New Roman" w:eastAsia="Times New Roman" w:hAnsi="Times New Roman" w:cs="Times New Roman"/>
          <w:i/>
          <w:iCs/>
        </w:rPr>
      </w:pPr>
      <w:r>
        <w:rPr>
          <w:rFonts w:ascii="Times New Roman" w:eastAsia="Times New Roman" w:hAnsi="Times New Roman" w:cs="Times New Roman"/>
          <w:i/>
          <w:iCs/>
        </w:rPr>
        <w:t>c</w:t>
      </w:r>
      <w:r w:rsidR="005E2E9F" w:rsidRPr="005E2E9F">
        <w:rPr>
          <w:rFonts w:ascii="Times New Roman" w:eastAsia="Times New Roman" w:hAnsi="Times New Roman" w:cs="Times New Roman"/>
          <w:i/>
          <w:iCs/>
        </w:rPr>
        <w:t>omfort,</w:t>
      </w:r>
      <w:r w:rsidR="005E2E9F" w:rsidRPr="005E2E9F">
        <w:rPr>
          <w:rFonts w:ascii="Times New Roman" w:eastAsia="Times New Roman" w:hAnsi="Times New Roman" w:cs="Times New Roman"/>
        </w:rPr>
        <w:t> ProQuest Dissertations and Theses.</w:t>
      </w:r>
    </w:p>
    <w:p w14:paraId="3D8A566C" w14:textId="77777777" w:rsidR="002904A9" w:rsidRPr="00EF4A85" w:rsidRDefault="002904A9" w:rsidP="00EF4A85">
      <w:pPr>
        <w:spacing w:line="480" w:lineRule="auto"/>
        <w:rPr>
          <w:rFonts w:ascii="Times New Roman" w:hAnsi="Times New Roman" w:cs="Times New Roman"/>
        </w:rPr>
      </w:pPr>
      <w:r w:rsidRPr="00EF4A85">
        <w:rPr>
          <w:rFonts w:ascii="Times New Roman" w:hAnsi="Times New Roman" w:cs="Times New Roman"/>
        </w:rPr>
        <w:t>Cohen, L., Field, C., Campbell, A. &amp; Hien, D. (2013). Intimate partner violence outcomes in</w:t>
      </w:r>
    </w:p>
    <w:p w14:paraId="7F224C9D" w14:textId="77777777" w:rsidR="002904A9" w:rsidRDefault="002904A9" w:rsidP="00EF4A85">
      <w:pPr>
        <w:spacing w:line="480" w:lineRule="auto"/>
        <w:ind w:firstLine="720"/>
        <w:rPr>
          <w:rFonts w:ascii="Times New Roman" w:hAnsi="Times New Roman" w:cs="Times New Roman"/>
        </w:rPr>
      </w:pPr>
      <w:r w:rsidRPr="00EF4A85">
        <w:rPr>
          <w:rFonts w:ascii="Times New Roman" w:hAnsi="Times New Roman" w:cs="Times New Roman"/>
        </w:rPr>
        <w:t xml:space="preserve">women with PTSD and substance </w:t>
      </w:r>
      <w:r>
        <w:rPr>
          <w:rFonts w:ascii="Times New Roman" w:hAnsi="Times New Roman" w:cs="Times New Roman"/>
        </w:rPr>
        <w:t>use: A secondary a</w:t>
      </w:r>
      <w:r w:rsidRPr="0094220D">
        <w:rPr>
          <w:rFonts w:ascii="Times New Roman" w:hAnsi="Times New Roman" w:cs="Times New Roman"/>
        </w:rPr>
        <w:t xml:space="preserve">nalysis of </w:t>
      </w:r>
      <w:r>
        <w:rPr>
          <w:rFonts w:ascii="Times New Roman" w:hAnsi="Times New Roman" w:cs="Times New Roman"/>
        </w:rPr>
        <w:t>NIDA clinical trials</w:t>
      </w:r>
    </w:p>
    <w:p w14:paraId="072D57E8" w14:textId="083076E4" w:rsidR="002904A9" w:rsidRDefault="002904A9" w:rsidP="002904A9">
      <w:pPr>
        <w:spacing w:line="480" w:lineRule="auto"/>
        <w:ind w:firstLine="720"/>
        <w:rPr>
          <w:rFonts w:ascii="Times New Roman" w:hAnsi="Times New Roman" w:cs="Times New Roman"/>
        </w:rPr>
      </w:pPr>
      <w:r>
        <w:rPr>
          <w:rFonts w:ascii="Times New Roman" w:hAnsi="Times New Roman" w:cs="Times New Roman"/>
        </w:rPr>
        <w:t>network “Women and Trauma” multi-site s</w:t>
      </w:r>
      <w:r w:rsidRPr="0094220D">
        <w:rPr>
          <w:rFonts w:ascii="Times New Roman" w:hAnsi="Times New Roman" w:cs="Times New Roman"/>
        </w:rPr>
        <w:t xml:space="preserve">tudy. </w:t>
      </w:r>
      <w:r w:rsidRPr="0094220D">
        <w:rPr>
          <w:rFonts w:ascii="Times New Roman" w:hAnsi="Times New Roman" w:cs="Times New Roman"/>
          <w:i/>
        </w:rPr>
        <w:t>Addictive Behaviors. 38</w:t>
      </w:r>
      <w:r>
        <w:rPr>
          <w:rFonts w:ascii="Times New Roman" w:hAnsi="Times New Roman" w:cs="Times New Roman"/>
        </w:rPr>
        <w:t>,</w:t>
      </w:r>
      <w:r w:rsidRPr="0094220D">
        <w:rPr>
          <w:rFonts w:ascii="Times New Roman" w:hAnsi="Times New Roman" w:cs="Times New Roman"/>
        </w:rPr>
        <w:t xml:space="preserve"> 2325</w:t>
      </w:r>
      <w:r w:rsidR="00B47789">
        <w:rPr>
          <w:rFonts w:ascii="Times New Roman" w:hAnsi="Times New Roman" w:cs="Times New Roman"/>
        </w:rPr>
        <w:t>–</w:t>
      </w:r>
      <w:r w:rsidRPr="0094220D">
        <w:rPr>
          <w:rFonts w:ascii="Times New Roman" w:hAnsi="Times New Roman" w:cs="Times New Roman"/>
        </w:rPr>
        <w:t>2332</w:t>
      </w:r>
      <w:r>
        <w:rPr>
          <w:rFonts w:ascii="Times New Roman" w:hAnsi="Times New Roman" w:cs="Times New Roman"/>
        </w:rPr>
        <w:t>.</w:t>
      </w:r>
    </w:p>
    <w:p w14:paraId="5FF13A09" w14:textId="77777777" w:rsidR="00A92EB3" w:rsidRPr="00A01ACD" w:rsidRDefault="00A92EB3" w:rsidP="00A92EB3">
      <w:pPr>
        <w:spacing w:line="480" w:lineRule="auto"/>
        <w:rPr>
          <w:rFonts w:ascii="Times New Roman" w:hAnsi="Times New Roman" w:cs="Times New Roman"/>
        </w:rPr>
      </w:pPr>
      <w:r>
        <w:rPr>
          <w:rFonts w:ascii="Times New Roman" w:hAnsi="Times New Roman" w:cs="Times New Roman"/>
        </w:rPr>
        <w:t>Co</w:t>
      </w:r>
      <w:r w:rsidRPr="00E1393A">
        <w:rPr>
          <w:rFonts w:ascii="Times New Roman" w:hAnsi="Times New Roman" w:cs="Times New Roman"/>
        </w:rPr>
        <w:t>oper, S. M. (2014). </w:t>
      </w:r>
      <w:r w:rsidRPr="00E1393A">
        <w:rPr>
          <w:rFonts w:ascii="Times New Roman" w:hAnsi="Times New Roman" w:cs="Times New Roman"/>
          <w:i/>
          <w:iCs/>
        </w:rPr>
        <w:t xml:space="preserve">(Re)negotiating realities: Gender- and age-related factors associated with </w:t>
      </w:r>
    </w:p>
    <w:p w14:paraId="444C4C87" w14:textId="77777777"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E1393A">
        <w:rPr>
          <w:rFonts w:ascii="Times New Roman" w:hAnsi="Times New Roman" w:cs="Times New Roman"/>
          <w:i/>
          <w:iCs/>
        </w:rPr>
        <w:t>older trauma survivors' disclosure and help-seeking </w:t>
      </w:r>
      <w:r w:rsidRPr="00E1393A">
        <w:rPr>
          <w:rFonts w:ascii="Times New Roman" w:hAnsi="Times New Roman" w:cs="Times New Roman"/>
        </w:rPr>
        <w:t xml:space="preserve">(Order No. AAINR94528). </w:t>
      </w:r>
    </w:p>
    <w:p w14:paraId="3E20A80A"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E1393A">
        <w:rPr>
          <w:rFonts w:ascii="Times New Roman" w:hAnsi="Times New Roman" w:cs="Times New Roman"/>
        </w:rPr>
        <w:t xml:space="preserve">Available from PsycINFO. (1544983589; 2014-99121-173). Retrieved from </w:t>
      </w:r>
    </w:p>
    <w:p w14:paraId="05DB6F0A" w14:textId="77777777" w:rsidR="00A92EB3" w:rsidRPr="00FC5EC2" w:rsidRDefault="00A92EB3" w:rsidP="00A92EB3">
      <w:pPr>
        <w:spacing w:line="480" w:lineRule="auto"/>
        <w:rPr>
          <w:rStyle w:val="Hyperlink"/>
          <w:rFonts w:ascii="Times New Roman" w:hAnsi="Times New Roman" w:cs="Times New Roman"/>
        </w:rPr>
      </w:pPr>
      <w:r>
        <w:rPr>
          <w:rFonts w:ascii="Times New Roman" w:hAnsi="Times New Roman" w:cs="Times New Roman"/>
        </w:rPr>
        <w:tab/>
      </w:r>
      <w:r w:rsidRPr="004D4403">
        <w:rPr>
          <w:rFonts w:ascii="Times New Roman" w:hAnsi="Times New Roman" w:cs="Times New Roman"/>
        </w:rPr>
        <w:t>https://search-proquest-com.ezproxy.lib.ou.edu/docview/1544983589?accountid=12964</w:t>
      </w:r>
    </w:p>
    <w:p w14:paraId="4E3F7938" w14:textId="77777777" w:rsidR="00A92EB3" w:rsidRDefault="00A92EB3" w:rsidP="00A92EB3">
      <w:pPr>
        <w:spacing w:line="480" w:lineRule="auto"/>
        <w:rPr>
          <w:rFonts w:ascii="Times New Roman" w:hAnsi="Times New Roman" w:cs="Times New Roman"/>
        </w:rPr>
      </w:pPr>
      <w:r w:rsidRPr="001D3993">
        <w:rPr>
          <w:rFonts w:ascii="Times New Roman" w:hAnsi="Times New Roman" w:cs="Times New Roman"/>
        </w:rPr>
        <w:t xml:space="preserve">Crits-Christoph, P., Gibbons, M. B. C., Hamilton, J., Ring-Kurtz, S., &amp; Gallop, R. (2011). The </w:t>
      </w:r>
    </w:p>
    <w:p w14:paraId="741A4816"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1D3993">
        <w:rPr>
          <w:rFonts w:ascii="Times New Roman" w:hAnsi="Times New Roman" w:cs="Times New Roman"/>
        </w:rPr>
        <w:t xml:space="preserve">dependability of alliance assessments: The alliance–outcome correlation is larger than </w:t>
      </w:r>
    </w:p>
    <w:p w14:paraId="2F4C5FAA" w14:textId="1DE0BA9B"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1D3993">
        <w:rPr>
          <w:rFonts w:ascii="Times New Roman" w:hAnsi="Times New Roman" w:cs="Times New Roman"/>
        </w:rPr>
        <w:t>you might think.</w:t>
      </w:r>
      <w:r w:rsidRPr="001D3993">
        <w:rPr>
          <w:rFonts w:ascii="Times New Roman" w:hAnsi="Times New Roman" w:cs="Times New Roman"/>
          <w:i/>
          <w:iCs/>
        </w:rPr>
        <w:t> Journal of Consulting and Clinical Psychology, 79</w:t>
      </w:r>
      <w:r w:rsidRPr="001D3993">
        <w:rPr>
          <w:rFonts w:ascii="Times New Roman" w:hAnsi="Times New Roman" w:cs="Times New Roman"/>
        </w:rPr>
        <w:t>(3), 267</w:t>
      </w:r>
      <w:r w:rsidR="00752AC2">
        <w:rPr>
          <w:rFonts w:ascii="Times New Roman" w:hAnsi="Times New Roman" w:cs="Times New Roman"/>
        </w:rPr>
        <w:t>–</w:t>
      </w:r>
      <w:r w:rsidRPr="001D3993">
        <w:rPr>
          <w:rFonts w:ascii="Times New Roman" w:hAnsi="Times New Roman" w:cs="Times New Roman"/>
        </w:rPr>
        <w:t>278. </w:t>
      </w:r>
    </w:p>
    <w:p w14:paraId="1FFED759" w14:textId="77777777" w:rsidR="00A92EB3" w:rsidRDefault="00A92EB3" w:rsidP="00A92EB3">
      <w:pPr>
        <w:spacing w:line="480" w:lineRule="auto"/>
        <w:rPr>
          <w:rFonts w:ascii="Times New Roman" w:hAnsi="Times New Roman" w:cs="Times New Roman"/>
        </w:rPr>
      </w:pPr>
      <w:r w:rsidRPr="00FC5EC2">
        <w:rPr>
          <w:rFonts w:ascii="Times New Roman" w:hAnsi="Times New Roman" w:cs="Times New Roman"/>
        </w:rPr>
        <w:lastRenderedPageBreak/>
        <w:t xml:space="preserve">Cross, D., Vance, L. A., Kim, Y. J., </w:t>
      </w:r>
      <w:proofErr w:type="spellStart"/>
      <w:r w:rsidRPr="00FC5EC2">
        <w:rPr>
          <w:rFonts w:ascii="Times New Roman" w:hAnsi="Times New Roman" w:cs="Times New Roman"/>
        </w:rPr>
        <w:t>Ruchard</w:t>
      </w:r>
      <w:proofErr w:type="spellEnd"/>
      <w:r w:rsidRPr="00FC5EC2">
        <w:rPr>
          <w:rFonts w:ascii="Times New Roman" w:hAnsi="Times New Roman" w:cs="Times New Roman"/>
        </w:rPr>
        <w:t xml:space="preserve">, A. L., Fox, N., Jovanovic, T., &amp; Bradley, B. </w:t>
      </w:r>
    </w:p>
    <w:p w14:paraId="0E983BF7"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FC5EC2">
        <w:rPr>
          <w:rFonts w:ascii="Times New Roman" w:hAnsi="Times New Roman" w:cs="Times New Roman"/>
        </w:rPr>
        <w:t xml:space="preserve">(2018). Trauma exposure, PTSD, and parenting in a community sample of low-income, </w:t>
      </w:r>
    </w:p>
    <w:p w14:paraId="014122EA"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FC5EC2">
        <w:rPr>
          <w:rFonts w:ascii="Times New Roman" w:hAnsi="Times New Roman" w:cs="Times New Roman"/>
        </w:rPr>
        <w:t>predominantly African American mothers and children.</w:t>
      </w:r>
      <w:r w:rsidRPr="00FC5EC2">
        <w:rPr>
          <w:rFonts w:ascii="Times New Roman" w:hAnsi="Times New Roman" w:cs="Times New Roman"/>
          <w:i/>
          <w:iCs/>
        </w:rPr>
        <w:t xml:space="preserve"> Psychological Trauma: Theory, </w:t>
      </w:r>
    </w:p>
    <w:p w14:paraId="07867953" w14:textId="43E54251" w:rsidR="004339AE" w:rsidRDefault="00A92EB3" w:rsidP="00A92EB3">
      <w:pPr>
        <w:spacing w:line="480" w:lineRule="auto"/>
        <w:rPr>
          <w:rFonts w:ascii="Times New Roman" w:hAnsi="Times New Roman" w:cs="Times New Roman"/>
        </w:rPr>
      </w:pPr>
      <w:r>
        <w:rPr>
          <w:rFonts w:ascii="Times New Roman" w:hAnsi="Times New Roman" w:cs="Times New Roman"/>
          <w:i/>
          <w:iCs/>
        </w:rPr>
        <w:tab/>
      </w:r>
      <w:r w:rsidRPr="00FC5EC2">
        <w:rPr>
          <w:rFonts w:ascii="Times New Roman" w:hAnsi="Times New Roman" w:cs="Times New Roman"/>
          <w:i/>
          <w:iCs/>
        </w:rPr>
        <w:t>Research, Practice, and Policy, 10</w:t>
      </w:r>
      <w:r w:rsidRPr="00FC5EC2">
        <w:rPr>
          <w:rFonts w:ascii="Times New Roman" w:hAnsi="Times New Roman" w:cs="Times New Roman"/>
        </w:rPr>
        <w:t>(3), 327</w:t>
      </w:r>
      <w:r w:rsidR="00752AC2">
        <w:rPr>
          <w:rFonts w:ascii="Times New Roman" w:hAnsi="Times New Roman" w:cs="Times New Roman"/>
        </w:rPr>
        <w:t>–</w:t>
      </w:r>
      <w:r w:rsidRPr="00FC5EC2">
        <w:rPr>
          <w:rFonts w:ascii="Times New Roman" w:hAnsi="Times New Roman" w:cs="Times New Roman"/>
        </w:rPr>
        <w:t>335.</w:t>
      </w:r>
    </w:p>
    <w:p w14:paraId="0AB98266" w14:textId="77777777" w:rsidR="00FA63FF" w:rsidRDefault="00FA63FF" w:rsidP="00FA63FF">
      <w:pPr>
        <w:spacing w:line="480" w:lineRule="auto"/>
        <w:rPr>
          <w:rFonts w:ascii="Times New Roman" w:hAnsi="Times New Roman" w:cs="Times New Roman"/>
        </w:rPr>
      </w:pPr>
      <w:r w:rsidRPr="00971587">
        <w:rPr>
          <w:rFonts w:ascii="Times New Roman" w:hAnsi="Times New Roman" w:cs="Times New Roman"/>
        </w:rPr>
        <w:t>Darin-</w:t>
      </w:r>
      <w:proofErr w:type="spellStart"/>
      <w:r w:rsidRPr="00971587">
        <w:rPr>
          <w:rFonts w:ascii="Times New Roman" w:hAnsi="Times New Roman" w:cs="Times New Roman"/>
        </w:rPr>
        <w:t>Mattsson</w:t>
      </w:r>
      <w:proofErr w:type="spellEnd"/>
      <w:r w:rsidRPr="00971587">
        <w:rPr>
          <w:rFonts w:ascii="Times New Roman" w:hAnsi="Times New Roman" w:cs="Times New Roman"/>
        </w:rPr>
        <w:t xml:space="preserve">, A., </w:t>
      </w:r>
      <w:proofErr w:type="spellStart"/>
      <w:r w:rsidRPr="00971587">
        <w:rPr>
          <w:rFonts w:ascii="Times New Roman" w:hAnsi="Times New Roman" w:cs="Times New Roman"/>
        </w:rPr>
        <w:t>Fors</w:t>
      </w:r>
      <w:proofErr w:type="spellEnd"/>
      <w:r w:rsidRPr="00971587">
        <w:rPr>
          <w:rFonts w:ascii="Times New Roman" w:hAnsi="Times New Roman" w:cs="Times New Roman"/>
        </w:rPr>
        <w:t xml:space="preserve">, S., &amp; </w:t>
      </w:r>
      <w:proofErr w:type="spellStart"/>
      <w:r w:rsidRPr="00971587">
        <w:rPr>
          <w:rFonts w:ascii="Times New Roman" w:hAnsi="Times New Roman" w:cs="Times New Roman"/>
        </w:rPr>
        <w:t>Kåreholt</w:t>
      </w:r>
      <w:proofErr w:type="spellEnd"/>
      <w:r w:rsidRPr="00971587">
        <w:rPr>
          <w:rFonts w:ascii="Times New Roman" w:hAnsi="Times New Roman" w:cs="Times New Roman"/>
        </w:rPr>
        <w:t xml:space="preserve">, I. (2017). Different indicators of socioeconomic status </w:t>
      </w:r>
    </w:p>
    <w:p w14:paraId="09CC3DF4" w14:textId="77777777" w:rsidR="00FA63FF" w:rsidRDefault="00FA63FF" w:rsidP="00FA63FF">
      <w:pPr>
        <w:spacing w:line="480" w:lineRule="auto"/>
        <w:ind w:firstLine="720"/>
        <w:rPr>
          <w:rFonts w:ascii="Times New Roman" w:hAnsi="Times New Roman" w:cs="Times New Roman"/>
          <w:i/>
          <w:iCs/>
        </w:rPr>
      </w:pPr>
      <w:r w:rsidRPr="00971587">
        <w:rPr>
          <w:rFonts w:ascii="Times New Roman" w:hAnsi="Times New Roman" w:cs="Times New Roman"/>
        </w:rPr>
        <w:t>and their relative importance as determinants of health in old age.</w:t>
      </w:r>
      <w:r w:rsidRPr="00FA63FF">
        <w:rPr>
          <w:rFonts w:ascii="Times New Roman" w:hAnsi="Times New Roman" w:cs="Times New Roman"/>
          <w:i/>
          <w:iCs/>
        </w:rPr>
        <w:t xml:space="preserve"> International journal </w:t>
      </w:r>
    </w:p>
    <w:p w14:paraId="2EA1A812" w14:textId="4820B8D5" w:rsidR="00FA63FF" w:rsidRPr="00FC5EC2" w:rsidRDefault="00FA63FF" w:rsidP="00B47789">
      <w:pPr>
        <w:spacing w:line="480" w:lineRule="auto"/>
        <w:ind w:firstLine="720"/>
        <w:rPr>
          <w:rFonts w:ascii="Times New Roman" w:hAnsi="Times New Roman" w:cs="Times New Roman"/>
        </w:rPr>
      </w:pPr>
      <w:r w:rsidRPr="00FA63FF">
        <w:rPr>
          <w:rFonts w:ascii="Times New Roman" w:hAnsi="Times New Roman" w:cs="Times New Roman"/>
          <w:i/>
          <w:iCs/>
        </w:rPr>
        <w:t>for equity in health, 16</w:t>
      </w:r>
      <w:r w:rsidRPr="00971587">
        <w:rPr>
          <w:rFonts w:ascii="Times New Roman" w:hAnsi="Times New Roman" w:cs="Times New Roman"/>
        </w:rPr>
        <w:t>(1), 173. https://doi.org/10.1186/s12939-017-0670-3</w:t>
      </w:r>
    </w:p>
    <w:p w14:paraId="01A17A4E" w14:textId="77777777" w:rsidR="00A92EB3" w:rsidRDefault="00A92EB3" w:rsidP="00A92EB3">
      <w:pPr>
        <w:spacing w:line="480" w:lineRule="auto"/>
        <w:rPr>
          <w:rFonts w:ascii="Times New Roman" w:hAnsi="Times New Roman" w:cs="Times New Roman"/>
        </w:rPr>
      </w:pPr>
      <w:r w:rsidRPr="004466D3">
        <w:rPr>
          <w:rFonts w:ascii="Times New Roman" w:hAnsi="Times New Roman" w:cs="Times New Roman"/>
        </w:rPr>
        <w:t xml:space="preserve">Darnell, D., </w:t>
      </w:r>
      <w:proofErr w:type="spellStart"/>
      <w:r w:rsidRPr="004466D3">
        <w:rPr>
          <w:rFonts w:ascii="Times New Roman" w:hAnsi="Times New Roman" w:cs="Times New Roman"/>
        </w:rPr>
        <w:t>Flaster</w:t>
      </w:r>
      <w:proofErr w:type="spellEnd"/>
      <w:r w:rsidRPr="004466D3">
        <w:rPr>
          <w:rFonts w:ascii="Times New Roman" w:hAnsi="Times New Roman" w:cs="Times New Roman"/>
        </w:rPr>
        <w:t xml:space="preserve">, A., Hendricks, K., </w:t>
      </w:r>
      <w:proofErr w:type="spellStart"/>
      <w:r w:rsidRPr="004466D3">
        <w:rPr>
          <w:rFonts w:ascii="Times New Roman" w:hAnsi="Times New Roman" w:cs="Times New Roman"/>
        </w:rPr>
        <w:t>Kerbrat</w:t>
      </w:r>
      <w:proofErr w:type="spellEnd"/>
      <w:r w:rsidRPr="004466D3">
        <w:rPr>
          <w:rFonts w:ascii="Times New Roman" w:hAnsi="Times New Roman" w:cs="Times New Roman"/>
        </w:rPr>
        <w:t xml:space="preserve">, A., &amp; </w:t>
      </w:r>
      <w:proofErr w:type="spellStart"/>
      <w:r w:rsidRPr="004466D3">
        <w:rPr>
          <w:rFonts w:ascii="Times New Roman" w:hAnsi="Times New Roman" w:cs="Times New Roman"/>
        </w:rPr>
        <w:t>Comtois</w:t>
      </w:r>
      <w:proofErr w:type="spellEnd"/>
      <w:r w:rsidRPr="004466D3">
        <w:rPr>
          <w:rFonts w:ascii="Times New Roman" w:hAnsi="Times New Roman" w:cs="Times New Roman"/>
        </w:rPr>
        <w:t xml:space="preserve">, K. A. (2018). Adolescent clinical </w:t>
      </w:r>
    </w:p>
    <w:p w14:paraId="2ADDA52E"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4466D3">
        <w:rPr>
          <w:rFonts w:ascii="Times New Roman" w:hAnsi="Times New Roman" w:cs="Times New Roman"/>
        </w:rPr>
        <w:t>populations and associations between trau</w:t>
      </w:r>
      <w:r>
        <w:rPr>
          <w:rFonts w:ascii="Times New Roman" w:hAnsi="Times New Roman" w:cs="Times New Roman"/>
        </w:rPr>
        <w:t>ma and behavioral and emotional</w:t>
      </w:r>
    </w:p>
    <w:p w14:paraId="14169AF3" w14:textId="77777777" w:rsidR="00A92EB3" w:rsidRDefault="00A92EB3" w:rsidP="00A92EB3">
      <w:pPr>
        <w:spacing w:line="480" w:lineRule="auto"/>
        <w:ind w:firstLine="720"/>
        <w:rPr>
          <w:rFonts w:ascii="Times New Roman" w:hAnsi="Times New Roman" w:cs="Times New Roman"/>
          <w:i/>
          <w:iCs/>
        </w:rPr>
      </w:pPr>
      <w:r w:rsidRPr="004466D3">
        <w:rPr>
          <w:rFonts w:ascii="Times New Roman" w:hAnsi="Times New Roman" w:cs="Times New Roman"/>
        </w:rPr>
        <w:t>problems.</w:t>
      </w:r>
      <w:r w:rsidRPr="004466D3">
        <w:rPr>
          <w:rFonts w:ascii="Times New Roman" w:hAnsi="Times New Roman" w:cs="Times New Roman"/>
          <w:i/>
          <w:iCs/>
        </w:rPr>
        <w:t> Psychological Trauma: Theory, Research, Practice</w:t>
      </w:r>
      <w:r>
        <w:rPr>
          <w:rFonts w:ascii="Times New Roman" w:hAnsi="Times New Roman" w:cs="Times New Roman"/>
          <w:i/>
          <w:iCs/>
        </w:rPr>
        <w:t>, and</w:t>
      </w:r>
    </w:p>
    <w:p w14:paraId="424314F6" w14:textId="2D524420" w:rsidR="00A92EB3" w:rsidRDefault="00A92EB3" w:rsidP="00A92EB3">
      <w:pPr>
        <w:spacing w:line="480" w:lineRule="auto"/>
        <w:ind w:firstLine="720"/>
        <w:rPr>
          <w:rFonts w:ascii="Times New Roman" w:hAnsi="Times New Roman" w:cs="Times New Roman"/>
        </w:rPr>
      </w:pPr>
      <w:r w:rsidRPr="004466D3">
        <w:rPr>
          <w:rFonts w:ascii="Times New Roman" w:hAnsi="Times New Roman" w:cs="Times New Roman"/>
          <w:i/>
          <w:iCs/>
        </w:rPr>
        <w:t>Policy, </w:t>
      </w:r>
      <w:proofErr w:type="spellStart"/>
      <w:r w:rsidRPr="004466D3">
        <w:rPr>
          <w:rFonts w:ascii="Times New Roman" w:hAnsi="Times New Roman" w:cs="Times New Roman"/>
        </w:rPr>
        <w:t>doi</w:t>
      </w:r>
      <w:proofErr w:type="spellEnd"/>
      <w:r w:rsidRPr="004466D3">
        <w:rPr>
          <w:rFonts w:ascii="Times New Roman" w:hAnsi="Times New Roman" w:cs="Times New Roman"/>
        </w:rPr>
        <w:t xml:space="preserve">: </w:t>
      </w:r>
      <w:r w:rsidR="00FA63FF" w:rsidRPr="00B47789">
        <w:rPr>
          <w:rFonts w:ascii="Times New Roman" w:hAnsi="Times New Roman" w:cs="Times New Roman"/>
        </w:rPr>
        <w:t>http://dx.doi.org.ezproxy.lib.ou.edu/10.1037/tra0000371</w:t>
      </w:r>
    </w:p>
    <w:p w14:paraId="2287F7CD" w14:textId="77777777" w:rsidR="00A92EB3" w:rsidRDefault="00A92EB3" w:rsidP="00A92EB3">
      <w:pPr>
        <w:spacing w:line="480" w:lineRule="auto"/>
        <w:rPr>
          <w:rFonts w:ascii="Times New Roman" w:hAnsi="Times New Roman" w:cs="Times New Roman"/>
        </w:rPr>
      </w:pPr>
      <w:r w:rsidRPr="00FE5E9B">
        <w:rPr>
          <w:rFonts w:ascii="Times New Roman" w:hAnsi="Times New Roman" w:cs="Times New Roman"/>
        </w:rPr>
        <w:t xml:space="preserve">Davidson, P. R., &amp; Parker, K. C. H. (2001). Eye movement desensitization and reprocessing </w:t>
      </w:r>
    </w:p>
    <w:p w14:paraId="553A27C6" w14:textId="1EF7CB83"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FE5E9B">
        <w:rPr>
          <w:rFonts w:ascii="Times New Roman" w:hAnsi="Times New Roman" w:cs="Times New Roman"/>
        </w:rPr>
        <w:t>(EMDR): A meta-analysis.</w:t>
      </w:r>
      <w:r w:rsidRPr="00FE5E9B">
        <w:rPr>
          <w:rFonts w:ascii="Times New Roman" w:hAnsi="Times New Roman" w:cs="Times New Roman"/>
          <w:i/>
          <w:iCs/>
        </w:rPr>
        <w:t> Journal of Consulting and Clinical Psychology, 69</w:t>
      </w:r>
      <w:r>
        <w:rPr>
          <w:rFonts w:ascii="Times New Roman" w:hAnsi="Times New Roman" w:cs="Times New Roman"/>
        </w:rPr>
        <w:t>(2), 305</w:t>
      </w:r>
      <w:r w:rsidR="00752AC2">
        <w:rPr>
          <w:rFonts w:ascii="Times New Roman" w:hAnsi="Times New Roman" w:cs="Times New Roman"/>
        </w:rPr>
        <w:t>–</w:t>
      </w:r>
    </w:p>
    <w:p w14:paraId="3314A887" w14:textId="77777777" w:rsidR="00A92EB3" w:rsidRDefault="00A92EB3" w:rsidP="00A92EB3">
      <w:pPr>
        <w:spacing w:line="480" w:lineRule="auto"/>
        <w:ind w:firstLine="720"/>
        <w:rPr>
          <w:rFonts w:ascii="Times New Roman" w:hAnsi="Times New Roman" w:cs="Times New Roman"/>
        </w:rPr>
      </w:pPr>
      <w:r w:rsidRPr="00FE5E9B">
        <w:rPr>
          <w:rFonts w:ascii="Times New Roman" w:hAnsi="Times New Roman" w:cs="Times New Roman"/>
        </w:rPr>
        <w:t>316. </w:t>
      </w:r>
    </w:p>
    <w:p w14:paraId="3A921577" w14:textId="77777777" w:rsidR="00A92EB3" w:rsidRDefault="00A92EB3" w:rsidP="00A92EB3">
      <w:pPr>
        <w:spacing w:line="480" w:lineRule="auto"/>
        <w:rPr>
          <w:rFonts w:ascii="Times New Roman" w:hAnsi="Times New Roman" w:cs="Times New Roman"/>
        </w:rPr>
      </w:pPr>
      <w:proofErr w:type="spellStart"/>
      <w:r w:rsidRPr="0013793F">
        <w:rPr>
          <w:rFonts w:ascii="Times New Roman" w:hAnsi="Times New Roman" w:cs="Times New Roman"/>
        </w:rPr>
        <w:t>Dilillo</w:t>
      </w:r>
      <w:proofErr w:type="spellEnd"/>
      <w:r w:rsidRPr="0013793F">
        <w:rPr>
          <w:rFonts w:ascii="Times New Roman" w:hAnsi="Times New Roman" w:cs="Times New Roman"/>
        </w:rPr>
        <w:t xml:space="preserve">, D., Tremblay, G. C., &amp; Peterson, L. (2000). Linking childhood sexual abuse and abusive </w:t>
      </w:r>
    </w:p>
    <w:p w14:paraId="114E4894" w14:textId="7E0DA23A"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13793F">
        <w:rPr>
          <w:rFonts w:ascii="Times New Roman" w:hAnsi="Times New Roman" w:cs="Times New Roman"/>
        </w:rPr>
        <w:t>parenting: The mediating role of maternal anger. </w:t>
      </w:r>
      <w:r w:rsidRPr="0013793F">
        <w:rPr>
          <w:rFonts w:ascii="Times New Roman" w:hAnsi="Times New Roman" w:cs="Times New Roman"/>
          <w:i/>
          <w:iCs/>
        </w:rPr>
        <w:t>Child Abuse and Neglect</w:t>
      </w:r>
      <w:r w:rsidRPr="0013793F">
        <w:rPr>
          <w:rFonts w:ascii="Times New Roman" w:hAnsi="Times New Roman" w:cs="Times New Roman"/>
        </w:rPr>
        <w:t>, </w:t>
      </w:r>
      <w:r w:rsidRPr="0013793F">
        <w:rPr>
          <w:rFonts w:ascii="Times New Roman" w:hAnsi="Times New Roman" w:cs="Times New Roman"/>
          <w:i/>
          <w:iCs/>
        </w:rPr>
        <w:t>24</w:t>
      </w:r>
      <w:r w:rsidRPr="0013793F">
        <w:rPr>
          <w:rFonts w:ascii="Times New Roman" w:hAnsi="Times New Roman" w:cs="Times New Roman"/>
        </w:rPr>
        <w:t>(6), 767</w:t>
      </w:r>
      <w:r w:rsidR="00752AC2">
        <w:rPr>
          <w:rFonts w:ascii="Times New Roman" w:hAnsi="Times New Roman" w:cs="Times New Roman"/>
        </w:rPr>
        <w:t>–</w:t>
      </w:r>
    </w:p>
    <w:p w14:paraId="03432126"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13793F">
        <w:rPr>
          <w:rFonts w:ascii="Times New Roman" w:hAnsi="Times New Roman" w:cs="Times New Roman"/>
        </w:rPr>
        <w:t>779.</w:t>
      </w:r>
    </w:p>
    <w:p w14:paraId="415B57F1" w14:textId="77777777" w:rsidR="00A92EB3" w:rsidRDefault="00A92EB3" w:rsidP="00A92EB3">
      <w:pPr>
        <w:spacing w:line="480" w:lineRule="auto"/>
        <w:rPr>
          <w:rFonts w:ascii="Times New Roman" w:hAnsi="Times New Roman" w:cs="Times New Roman"/>
          <w:i/>
        </w:rPr>
      </w:pPr>
      <w:r w:rsidRPr="00507FF4">
        <w:rPr>
          <w:rFonts w:ascii="Times New Roman" w:hAnsi="Times New Roman" w:cs="Times New Roman"/>
        </w:rPr>
        <w:t xml:space="preserve">Duncan, B.L., Miller, S.D., </w:t>
      </w:r>
      <w:proofErr w:type="spellStart"/>
      <w:r w:rsidRPr="00507FF4">
        <w:rPr>
          <w:rFonts w:ascii="Times New Roman" w:hAnsi="Times New Roman" w:cs="Times New Roman"/>
        </w:rPr>
        <w:t>Wampold</w:t>
      </w:r>
      <w:proofErr w:type="spellEnd"/>
      <w:r w:rsidRPr="00507FF4">
        <w:rPr>
          <w:rFonts w:ascii="Times New Roman" w:hAnsi="Times New Roman" w:cs="Times New Roman"/>
        </w:rPr>
        <w:t xml:space="preserve">, B.E., &amp; Hubble, M.A. (Eds.). (2010). </w:t>
      </w:r>
      <w:r w:rsidRPr="00507FF4">
        <w:rPr>
          <w:rFonts w:ascii="Times New Roman" w:hAnsi="Times New Roman" w:cs="Times New Roman"/>
          <w:i/>
        </w:rPr>
        <w:t xml:space="preserve">The heart and soul </w:t>
      </w:r>
    </w:p>
    <w:p w14:paraId="684987AD" w14:textId="237C4525" w:rsidR="00A92EB3" w:rsidRDefault="00A92EB3" w:rsidP="00A92EB3">
      <w:pPr>
        <w:spacing w:line="480" w:lineRule="auto"/>
        <w:rPr>
          <w:rFonts w:ascii="Times New Roman" w:hAnsi="Times New Roman" w:cs="Times New Roman"/>
        </w:rPr>
      </w:pPr>
      <w:r>
        <w:rPr>
          <w:rFonts w:ascii="Times New Roman" w:hAnsi="Times New Roman" w:cs="Times New Roman"/>
          <w:i/>
        </w:rPr>
        <w:tab/>
      </w:r>
      <w:r w:rsidRPr="00507FF4">
        <w:rPr>
          <w:rFonts w:ascii="Times New Roman" w:hAnsi="Times New Roman" w:cs="Times New Roman"/>
          <w:i/>
        </w:rPr>
        <w:t>of change: Delivering what works in therapy (2</w:t>
      </w:r>
      <w:r w:rsidRPr="00507FF4">
        <w:rPr>
          <w:rFonts w:ascii="Times New Roman" w:hAnsi="Times New Roman" w:cs="Times New Roman"/>
          <w:i/>
          <w:vertAlign w:val="superscript"/>
        </w:rPr>
        <w:t>nd</w:t>
      </w:r>
      <w:r w:rsidRPr="00507FF4">
        <w:rPr>
          <w:rFonts w:ascii="Times New Roman" w:hAnsi="Times New Roman" w:cs="Times New Roman"/>
          <w:i/>
        </w:rPr>
        <w:t xml:space="preserve"> ed.)</w:t>
      </w:r>
      <w:r w:rsidRPr="00507FF4">
        <w:rPr>
          <w:rFonts w:ascii="Times New Roman" w:hAnsi="Times New Roman" w:cs="Times New Roman"/>
        </w:rPr>
        <w:t>. Washington, DC:</w:t>
      </w:r>
      <w:r w:rsidR="007E2D37">
        <w:rPr>
          <w:rFonts w:ascii="Times New Roman" w:hAnsi="Times New Roman" w:cs="Times New Roman"/>
        </w:rPr>
        <w:t xml:space="preserve"> </w:t>
      </w:r>
      <w:r w:rsidRPr="00507FF4">
        <w:rPr>
          <w:rFonts w:ascii="Times New Roman" w:hAnsi="Times New Roman" w:cs="Times New Roman"/>
        </w:rPr>
        <w:t xml:space="preserve">American </w:t>
      </w:r>
    </w:p>
    <w:p w14:paraId="67E6E17F"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507FF4">
        <w:rPr>
          <w:rFonts w:ascii="Times New Roman" w:hAnsi="Times New Roman" w:cs="Times New Roman"/>
        </w:rPr>
        <w:t>Psychological Association.</w:t>
      </w:r>
    </w:p>
    <w:p w14:paraId="1F65A353" w14:textId="77777777" w:rsidR="00A92EB3" w:rsidRDefault="00A92EB3" w:rsidP="00A92EB3">
      <w:pPr>
        <w:spacing w:line="480" w:lineRule="auto"/>
        <w:rPr>
          <w:rFonts w:ascii="Times New Roman" w:hAnsi="Times New Roman" w:cs="Times New Roman"/>
        </w:rPr>
      </w:pPr>
      <w:r w:rsidRPr="00D211DC">
        <w:rPr>
          <w:rFonts w:ascii="Times New Roman" w:hAnsi="Times New Roman" w:cs="Times New Roman"/>
        </w:rPr>
        <w:t xml:space="preserve">Eagle, G. T. (2000). The shattering of the stimulus barrier: The case for an integrative approach </w:t>
      </w:r>
    </w:p>
    <w:p w14:paraId="193766FE"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D211DC">
        <w:rPr>
          <w:rFonts w:ascii="Times New Roman" w:hAnsi="Times New Roman" w:cs="Times New Roman"/>
        </w:rPr>
        <w:t>in short-term treatment of psychological trauma.</w:t>
      </w:r>
      <w:r w:rsidRPr="00D211DC">
        <w:rPr>
          <w:rFonts w:ascii="Times New Roman" w:hAnsi="Times New Roman" w:cs="Times New Roman"/>
          <w:i/>
          <w:iCs/>
        </w:rPr>
        <w:t> Journal of Psychotherapy</w:t>
      </w:r>
    </w:p>
    <w:p w14:paraId="7D76EED1" w14:textId="4B37AF95" w:rsidR="00A92EB3" w:rsidRPr="004D4403" w:rsidRDefault="00A92EB3" w:rsidP="00A92EB3">
      <w:pPr>
        <w:spacing w:line="480" w:lineRule="auto"/>
        <w:ind w:firstLine="720"/>
        <w:rPr>
          <w:rFonts w:ascii="Times New Roman" w:hAnsi="Times New Roman" w:cs="Times New Roman"/>
          <w:i/>
          <w:iCs/>
        </w:rPr>
      </w:pPr>
      <w:r w:rsidRPr="00D211DC">
        <w:rPr>
          <w:rFonts w:ascii="Times New Roman" w:hAnsi="Times New Roman" w:cs="Times New Roman"/>
          <w:i/>
          <w:iCs/>
        </w:rPr>
        <w:t>Integration, 10</w:t>
      </w:r>
      <w:r w:rsidRPr="00D211DC">
        <w:rPr>
          <w:rFonts w:ascii="Times New Roman" w:hAnsi="Times New Roman" w:cs="Times New Roman"/>
        </w:rPr>
        <w:t>(3), 301</w:t>
      </w:r>
      <w:r w:rsidR="00752AC2">
        <w:rPr>
          <w:rFonts w:ascii="Times New Roman" w:hAnsi="Times New Roman" w:cs="Times New Roman"/>
        </w:rPr>
        <w:t>–</w:t>
      </w:r>
      <w:r w:rsidRPr="00D211DC">
        <w:rPr>
          <w:rFonts w:ascii="Times New Roman" w:hAnsi="Times New Roman" w:cs="Times New Roman"/>
        </w:rPr>
        <w:t>323. </w:t>
      </w:r>
    </w:p>
    <w:p w14:paraId="56B4D23E" w14:textId="77777777" w:rsidR="00A92EB3" w:rsidRDefault="00A92EB3" w:rsidP="00A92EB3">
      <w:pPr>
        <w:spacing w:line="480" w:lineRule="auto"/>
        <w:rPr>
          <w:rFonts w:ascii="Times New Roman" w:hAnsi="Times New Roman" w:cs="Times New Roman"/>
        </w:rPr>
      </w:pPr>
      <w:r w:rsidRPr="0088241F">
        <w:rPr>
          <w:rFonts w:ascii="Times New Roman" w:hAnsi="Times New Roman" w:cs="Times New Roman"/>
        </w:rPr>
        <w:lastRenderedPageBreak/>
        <w:t>Egeland, B., &amp; Susman-Stillman, A. (1996). Dissociation as a mediator of child abuse across</w:t>
      </w:r>
    </w:p>
    <w:p w14:paraId="71F27A59" w14:textId="54C3154F" w:rsidR="00A92EB3" w:rsidRDefault="00A92EB3" w:rsidP="00A92EB3">
      <w:pPr>
        <w:spacing w:line="480" w:lineRule="auto"/>
        <w:ind w:firstLine="720"/>
        <w:rPr>
          <w:rFonts w:ascii="Times New Roman" w:hAnsi="Times New Roman" w:cs="Times New Roman"/>
        </w:rPr>
      </w:pPr>
      <w:r w:rsidRPr="0088241F">
        <w:rPr>
          <w:rFonts w:ascii="Times New Roman" w:hAnsi="Times New Roman" w:cs="Times New Roman"/>
        </w:rPr>
        <w:t xml:space="preserve">generations. </w:t>
      </w:r>
      <w:r w:rsidRPr="0088241F">
        <w:rPr>
          <w:rFonts w:ascii="Times New Roman" w:hAnsi="Times New Roman" w:cs="Times New Roman"/>
          <w:i/>
        </w:rPr>
        <w:t>Child Abuse &amp; Neglect, 20</w:t>
      </w:r>
      <w:r w:rsidRPr="0088241F">
        <w:rPr>
          <w:rFonts w:ascii="Times New Roman" w:hAnsi="Times New Roman" w:cs="Times New Roman"/>
        </w:rPr>
        <w:t>, 1123</w:t>
      </w:r>
      <w:r w:rsidR="00F61665">
        <w:rPr>
          <w:rFonts w:ascii="Times New Roman" w:hAnsi="Times New Roman" w:cs="Times New Roman"/>
        </w:rPr>
        <w:t>–</w:t>
      </w:r>
      <w:r w:rsidRPr="0088241F">
        <w:rPr>
          <w:rFonts w:ascii="Times New Roman" w:hAnsi="Times New Roman" w:cs="Times New Roman"/>
        </w:rPr>
        <w:t>1132.</w:t>
      </w:r>
    </w:p>
    <w:p w14:paraId="7E4CA2C3" w14:textId="77777777" w:rsidR="00A92EB3" w:rsidRDefault="00A92EB3" w:rsidP="00A92EB3">
      <w:pPr>
        <w:spacing w:line="480" w:lineRule="auto"/>
        <w:rPr>
          <w:rFonts w:ascii="Times New Roman" w:hAnsi="Times New Roman" w:cs="Times New Roman"/>
          <w:i/>
          <w:iCs/>
        </w:rPr>
      </w:pPr>
      <w:r w:rsidRPr="008F244B">
        <w:rPr>
          <w:rFonts w:ascii="Times New Roman" w:hAnsi="Times New Roman" w:cs="Times New Roman"/>
        </w:rPr>
        <w:t>Evans, J. L. S. (2000). </w:t>
      </w:r>
      <w:r w:rsidRPr="008F244B">
        <w:rPr>
          <w:rFonts w:ascii="Times New Roman" w:hAnsi="Times New Roman" w:cs="Times New Roman"/>
          <w:i/>
          <w:iCs/>
        </w:rPr>
        <w:t xml:space="preserve">The timing of disclosure of abuse in adults who were abused as </w:t>
      </w:r>
    </w:p>
    <w:p w14:paraId="5D0D0B8C" w14:textId="77777777"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8F244B">
        <w:rPr>
          <w:rFonts w:ascii="Times New Roman" w:hAnsi="Times New Roman" w:cs="Times New Roman"/>
          <w:i/>
          <w:iCs/>
        </w:rPr>
        <w:t>children </w:t>
      </w:r>
      <w:r w:rsidRPr="008F244B">
        <w:rPr>
          <w:rFonts w:ascii="Times New Roman" w:hAnsi="Times New Roman" w:cs="Times New Roman"/>
        </w:rPr>
        <w:t xml:space="preserve">(Order No. 9985081). Available from ProQuest Dissertations &amp; Theses Global. </w:t>
      </w:r>
    </w:p>
    <w:p w14:paraId="5880EBAD" w14:textId="77777777" w:rsidR="00A92EB3" w:rsidRDefault="00A92EB3" w:rsidP="00A92EB3">
      <w:pPr>
        <w:spacing w:line="480" w:lineRule="auto"/>
        <w:outlineLvl w:val="0"/>
        <w:rPr>
          <w:rFonts w:ascii="Times New Roman" w:hAnsi="Times New Roman" w:cs="Times New Roman"/>
        </w:rPr>
      </w:pPr>
      <w:r>
        <w:rPr>
          <w:rFonts w:ascii="Times New Roman" w:hAnsi="Times New Roman" w:cs="Times New Roman"/>
        </w:rPr>
        <w:tab/>
      </w:r>
      <w:r w:rsidRPr="008F244B">
        <w:rPr>
          <w:rFonts w:ascii="Times New Roman" w:hAnsi="Times New Roman" w:cs="Times New Roman"/>
        </w:rPr>
        <w:t xml:space="preserve">(304673637). Retrieved from </w:t>
      </w:r>
      <w:r>
        <w:rPr>
          <w:rFonts w:ascii="Times New Roman" w:hAnsi="Times New Roman" w:cs="Times New Roman"/>
        </w:rPr>
        <w:t>https://search-proquest-</w:t>
      </w:r>
    </w:p>
    <w:p w14:paraId="64DE2250" w14:textId="7B61226E"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9C41DF">
        <w:rPr>
          <w:rFonts w:ascii="Times New Roman" w:hAnsi="Times New Roman" w:cs="Times New Roman"/>
        </w:rPr>
        <w:t>com.ezproxy.lib.ou.edu/</w:t>
      </w:r>
      <w:proofErr w:type="spellStart"/>
      <w:r w:rsidRPr="009C41DF">
        <w:rPr>
          <w:rFonts w:ascii="Times New Roman" w:hAnsi="Times New Roman" w:cs="Times New Roman"/>
        </w:rPr>
        <w:t>docview</w:t>
      </w:r>
      <w:proofErr w:type="spellEnd"/>
      <w:r w:rsidRPr="009C41DF">
        <w:rPr>
          <w:rFonts w:ascii="Times New Roman" w:hAnsi="Times New Roman" w:cs="Times New Roman"/>
        </w:rPr>
        <w:t>/304673637?accountid=12964</w:t>
      </w:r>
    </w:p>
    <w:p w14:paraId="7898EF1F" w14:textId="74867149" w:rsidR="00165FE9" w:rsidRDefault="00165FE9" w:rsidP="00A92EB3">
      <w:pPr>
        <w:spacing w:line="480" w:lineRule="auto"/>
        <w:rPr>
          <w:rFonts w:ascii="Times New Roman" w:hAnsi="Times New Roman" w:cs="Times New Roman"/>
          <w:i/>
          <w:iCs/>
        </w:rPr>
      </w:pPr>
      <w:r w:rsidRPr="00165FE9">
        <w:rPr>
          <w:rFonts w:ascii="Times New Roman" w:hAnsi="Times New Roman" w:cs="Times New Roman"/>
        </w:rPr>
        <w:t>Figley, C. (2002). Compassion fatigue: Psychotherapists' chronic lack of self</w:t>
      </w:r>
      <w:r>
        <w:rPr>
          <w:rFonts w:ascii="Times New Roman" w:hAnsi="Times New Roman" w:cs="Times New Roman"/>
        </w:rPr>
        <w:t>-</w:t>
      </w:r>
      <w:r w:rsidRPr="00165FE9">
        <w:rPr>
          <w:rFonts w:ascii="Times New Roman" w:hAnsi="Times New Roman" w:cs="Times New Roman"/>
        </w:rPr>
        <w:t>care. </w:t>
      </w:r>
      <w:r w:rsidRPr="00165FE9">
        <w:rPr>
          <w:rFonts w:ascii="Times New Roman" w:hAnsi="Times New Roman" w:cs="Times New Roman"/>
          <w:i/>
          <w:iCs/>
        </w:rPr>
        <w:t xml:space="preserve">Journal of </w:t>
      </w:r>
    </w:p>
    <w:p w14:paraId="5872C3F4" w14:textId="148F8D67" w:rsidR="00165FE9" w:rsidRDefault="00165FE9" w:rsidP="00B47789">
      <w:pPr>
        <w:spacing w:line="480" w:lineRule="auto"/>
        <w:ind w:firstLine="720"/>
        <w:rPr>
          <w:rFonts w:ascii="Times New Roman" w:hAnsi="Times New Roman" w:cs="Times New Roman"/>
        </w:rPr>
      </w:pPr>
      <w:r w:rsidRPr="00165FE9">
        <w:rPr>
          <w:rFonts w:ascii="Times New Roman" w:hAnsi="Times New Roman" w:cs="Times New Roman"/>
          <w:i/>
          <w:iCs/>
        </w:rPr>
        <w:t>Clinical Psychology,</w:t>
      </w:r>
      <w:r w:rsidRPr="00165FE9">
        <w:rPr>
          <w:rFonts w:ascii="Times New Roman" w:hAnsi="Times New Roman" w:cs="Times New Roman"/>
        </w:rPr>
        <w:t> </w:t>
      </w:r>
      <w:r w:rsidRPr="00165FE9">
        <w:rPr>
          <w:rFonts w:ascii="Times New Roman" w:hAnsi="Times New Roman" w:cs="Times New Roman"/>
          <w:i/>
          <w:iCs/>
        </w:rPr>
        <w:t>58</w:t>
      </w:r>
      <w:r w:rsidRPr="00165FE9">
        <w:rPr>
          <w:rFonts w:ascii="Times New Roman" w:hAnsi="Times New Roman" w:cs="Times New Roman"/>
        </w:rPr>
        <w:t>(11), 1433</w:t>
      </w:r>
      <w:r w:rsidR="001D1987">
        <w:rPr>
          <w:rFonts w:ascii="Times New Roman" w:hAnsi="Times New Roman" w:cs="Times New Roman"/>
        </w:rPr>
        <w:t>–</w:t>
      </w:r>
      <w:r w:rsidRPr="00165FE9">
        <w:rPr>
          <w:rFonts w:ascii="Times New Roman" w:hAnsi="Times New Roman" w:cs="Times New Roman"/>
        </w:rPr>
        <w:t>1441.</w:t>
      </w:r>
    </w:p>
    <w:p w14:paraId="6497D2CB" w14:textId="480C40D0" w:rsidR="00AF54F6" w:rsidRDefault="00AF54F6" w:rsidP="00A92EB3">
      <w:pPr>
        <w:spacing w:line="480" w:lineRule="auto"/>
        <w:rPr>
          <w:rFonts w:ascii="Times New Roman" w:hAnsi="Times New Roman" w:cs="Times New Roman"/>
        </w:rPr>
      </w:pPr>
      <w:proofErr w:type="spellStart"/>
      <w:r w:rsidRPr="00AF54F6">
        <w:rPr>
          <w:rFonts w:ascii="Times New Roman" w:hAnsi="Times New Roman" w:cs="Times New Roman"/>
        </w:rPr>
        <w:t>Finklestein</w:t>
      </w:r>
      <w:proofErr w:type="spellEnd"/>
      <w:r w:rsidRPr="00AF54F6">
        <w:rPr>
          <w:rFonts w:ascii="Times New Roman" w:hAnsi="Times New Roman" w:cs="Times New Roman"/>
        </w:rPr>
        <w:t xml:space="preserve">, M., Stein, E., Greene, T., Bronstein, I., &amp; Solomon, Z. (2015). Posttraumatic </w:t>
      </w:r>
      <w:r w:rsidR="00855758">
        <w:rPr>
          <w:rFonts w:ascii="Times New Roman" w:hAnsi="Times New Roman" w:cs="Times New Roman"/>
        </w:rPr>
        <w:t>s</w:t>
      </w:r>
      <w:r w:rsidRPr="00AF54F6">
        <w:rPr>
          <w:rFonts w:ascii="Times New Roman" w:hAnsi="Times New Roman" w:cs="Times New Roman"/>
        </w:rPr>
        <w:t xml:space="preserve">tress </w:t>
      </w:r>
    </w:p>
    <w:p w14:paraId="2AEBF5E5" w14:textId="5EE641DD" w:rsidR="00AF54F6" w:rsidRDefault="00855758" w:rsidP="00AF54F6">
      <w:pPr>
        <w:spacing w:line="480" w:lineRule="auto"/>
        <w:ind w:firstLine="720"/>
        <w:rPr>
          <w:rFonts w:ascii="Times New Roman" w:hAnsi="Times New Roman" w:cs="Times New Roman"/>
          <w:i/>
          <w:iCs/>
        </w:rPr>
      </w:pPr>
      <w:r>
        <w:rPr>
          <w:rFonts w:ascii="Times New Roman" w:hAnsi="Times New Roman" w:cs="Times New Roman"/>
        </w:rPr>
        <w:t>d</w:t>
      </w:r>
      <w:r w:rsidR="00AF54F6" w:rsidRPr="00AF54F6">
        <w:rPr>
          <w:rFonts w:ascii="Times New Roman" w:hAnsi="Times New Roman" w:cs="Times New Roman"/>
        </w:rPr>
        <w:t xml:space="preserve">isorder and </w:t>
      </w:r>
      <w:r>
        <w:rPr>
          <w:rFonts w:ascii="Times New Roman" w:hAnsi="Times New Roman" w:cs="Times New Roman"/>
        </w:rPr>
        <w:t>v</w:t>
      </w:r>
      <w:r w:rsidR="00AF54F6" w:rsidRPr="00AF54F6">
        <w:rPr>
          <w:rFonts w:ascii="Times New Roman" w:hAnsi="Times New Roman" w:cs="Times New Roman"/>
        </w:rPr>
        <w:t xml:space="preserve">icarious </w:t>
      </w:r>
      <w:r>
        <w:rPr>
          <w:rFonts w:ascii="Times New Roman" w:hAnsi="Times New Roman" w:cs="Times New Roman"/>
        </w:rPr>
        <w:t>t</w:t>
      </w:r>
      <w:r w:rsidR="00AF54F6" w:rsidRPr="00AF54F6">
        <w:rPr>
          <w:rFonts w:ascii="Times New Roman" w:hAnsi="Times New Roman" w:cs="Times New Roman"/>
        </w:rPr>
        <w:t xml:space="preserve">rauma in </w:t>
      </w:r>
      <w:r>
        <w:rPr>
          <w:rFonts w:ascii="Times New Roman" w:hAnsi="Times New Roman" w:cs="Times New Roman"/>
        </w:rPr>
        <w:t>m</w:t>
      </w:r>
      <w:r w:rsidR="00AF54F6" w:rsidRPr="00AF54F6">
        <w:rPr>
          <w:rFonts w:ascii="Times New Roman" w:hAnsi="Times New Roman" w:cs="Times New Roman"/>
        </w:rPr>
        <w:t xml:space="preserve">ental </w:t>
      </w:r>
      <w:r>
        <w:rPr>
          <w:rFonts w:ascii="Times New Roman" w:hAnsi="Times New Roman" w:cs="Times New Roman"/>
        </w:rPr>
        <w:t>h</w:t>
      </w:r>
      <w:r w:rsidR="00AF54F6" w:rsidRPr="00AF54F6">
        <w:rPr>
          <w:rFonts w:ascii="Times New Roman" w:hAnsi="Times New Roman" w:cs="Times New Roman"/>
        </w:rPr>
        <w:t xml:space="preserve">ealth </w:t>
      </w:r>
      <w:r>
        <w:rPr>
          <w:rFonts w:ascii="Times New Roman" w:hAnsi="Times New Roman" w:cs="Times New Roman"/>
        </w:rPr>
        <w:t>p</w:t>
      </w:r>
      <w:r w:rsidR="00AF54F6" w:rsidRPr="00AF54F6">
        <w:rPr>
          <w:rFonts w:ascii="Times New Roman" w:hAnsi="Times New Roman" w:cs="Times New Roman"/>
        </w:rPr>
        <w:t>rofessionals. </w:t>
      </w:r>
      <w:r w:rsidR="00AF54F6" w:rsidRPr="00AF54F6">
        <w:rPr>
          <w:rFonts w:ascii="Times New Roman" w:hAnsi="Times New Roman" w:cs="Times New Roman"/>
          <w:i/>
          <w:iCs/>
        </w:rPr>
        <w:t xml:space="preserve">Health &amp; Social </w:t>
      </w:r>
    </w:p>
    <w:p w14:paraId="6DA45829" w14:textId="7361FBF3" w:rsidR="00AF54F6" w:rsidRDefault="00AF54F6" w:rsidP="00B47789">
      <w:pPr>
        <w:spacing w:line="480" w:lineRule="auto"/>
        <w:ind w:firstLine="720"/>
        <w:rPr>
          <w:rFonts w:ascii="Times New Roman" w:hAnsi="Times New Roman" w:cs="Times New Roman"/>
        </w:rPr>
      </w:pPr>
      <w:r w:rsidRPr="00AF54F6">
        <w:rPr>
          <w:rFonts w:ascii="Times New Roman" w:hAnsi="Times New Roman" w:cs="Times New Roman"/>
          <w:i/>
          <w:iCs/>
        </w:rPr>
        <w:t>Work,</w:t>
      </w:r>
      <w:r w:rsidRPr="00AF54F6">
        <w:rPr>
          <w:rFonts w:ascii="Times New Roman" w:hAnsi="Times New Roman" w:cs="Times New Roman"/>
        </w:rPr>
        <w:t> </w:t>
      </w:r>
      <w:r w:rsidRPr="00AF54F6">
        <w:rPr>
          <w:rFonts w:ascii="Times New Roman" w:hAnsi="Times New Roman" w:cs="Times New Roman"/>
          <w:i/>
          <w:iCs/>
        </w:rPr>
        <w:t>40</w:t>
      </w:r>
      <w:r w:rsidRPr="00AF54F6">
        <w:rPr>
          <w:rFonts w:ascii="Times New Roman" w:hAnsi="Times New Roman" w:cs="Times New Roman"/>
        </w:rPr>
        <w:t>(2), E25</w:t>
      </w:r>
      <w:r w:rsidR="001D1987">
        <w:rPr>
          <w:rFonts w:ascii="Times New Roman" w:hAnsi="Times New Roman" w:cs="Times New Roman"/>
        </w:rPr>
        <w:t>–</w:t>
      </w:r>
      <w:r w:rsidRPr="00AF54F6">
        <w:rPr>
          <w:rFonts w:ascii="Times New Roman" w:hAnsi="Times New Roman" w:cs="Times New Roman"/>
        </w:rPr>
        <w:t>E31.</w:t>
      </w:r>
    </w:p>
    <w:p w14:paraId="38D7486E" w14:textId="77777777" w:rsidR="00A92EB3" w:rsidRDefault="00A92EB3" w:rsidP="00A92EB3">
      <w:pPr>
        <w:spacing w:line="480" w:lineRule="auto"/>
        <w:rPr>
          <w:rFonts w:ascii="Times New Roman" w:hAnsi="Times New Roman" w:cs="Times New Roman"/>
          <w:i/>
        </w:rPr>
      </w:pPr>
      <w:proofErr w:type="spellStart"/>
      <w:r>
        <w:rPr>
          <w:rFonts w:ascii="Times New Roman" w:hAnsi="Times New Roman" w:cs="Times New Roman"/>
        </w:rPr>
        <w:t>Foa</w:t>
      </w:r>
      <w:proofErr w:type="spellEnd"/>
      <w:r>
        <w:rPr>
          <w:rFonts w:ascii="Times New Roman" w:hAnsi="Times New Roman" w:cs="Times New Roman"/>
        </w:rPr>
        <w:t xml:space="preserve">, E., </w:t>
      </w:r>
      <w:proofErr w:type="spellStart"/>
      <w:r>
        <w:rPr>
          <w:rFonts w:ascii="Times New Roman" w:hAnsi="Times New Roman" w:cs="Times New Roman"/>
        </w:rPr>
        <w:t>Hembree</w:t>
      </w:r>
      <w:proofErr w:type="spellEnd"/>
      <w:r>
        <w:rPr>
          <w:rFonts w:ascii="Times New Roman" w:hAnsi="Times New Roman" w:cs="Times New Roman"/>
        </w:rPr>
        <w:t xml:space="preserve">, E., &amp; </w:t>
      </w:r>
      <w:proofErr w:type="spellStart"/>
      <w:r>
        <w:rPr>
          <w:rFonts w:ascii="Times New Roman" w:hAnsi="Times New Roman" w:cs="Times New Roman"/>
        </w:rPr>
        <w:t>Rothbaum</w:t>
      </w:r>
      <w:proofErr w:type="spellEnd"/>
      <w:r>
        <w:rPr>
          <w:rFonts w:ascii="Times New Roman" w:hAnsi="Times New Roman" w:cs="Times New Roman"/>
        </w:rPr>
        <w:t xml:space="preserve">, B. (2007). </w:t>
      </w:r>
      <w:r w:rsidRPr="004D4403">
        <w:rPr>
          <w:rFonts w:ascii="Times New Roman" w:hAnsi="Times New Roman" w:cs="Times New Roman"/>
          <w:i/>
        </w:rPr>
        <w:t>Prolo</w:t>
      </w:r>
      <w:r>
        <w:rPr>
          <w:rFonts w:ascii="Times New Roman" w:hAnsi="Times New Roman" w:cs="Times New Roman"/>
          <w:i/>
        </w:rPr>
        <w:t>nged exposure therapy for PTSD:</w:t>
      </w:r>
    </w:p>
    <w:p w14:paraId="360276FB" w14:textId="77777777" w:rsidR="00A92EB3" w:rsidRDefault="00A92EB3" w:rsidP="00A92EB3">
      <w:pPr>
        <w:spacing w:line="480" w:lineRule="auto"/>
        <w:ind w:firstLine="720"/>
        <w:rPr>
          <w:rFonts w:ascii="Times New Roman" w:hAnsi="Times New Roman" w:cs="Times New Roman"/>
        </w:rPr>
      </w:pPr>
      <w:r w:rsidRPr="004D4403">
        <w:rPr>
          <w:rFonts w:ascii="Times New Roman" w:hAnsi="Times New Roman" w:cs="Times New Roman"/>
          <w:i/>
        </w:rPr>
        <w:t>Emotional processing of traumatic experiences, therapist guide.</w:t>
      </w:r>
      <w:r>
        <w:rPr>
          <w:rFonts w:ascii="Times New Roman" w:hAnsi="Times New Roman" w:cs="Times New Roman"/>
        </w:rPr>
        <w:t xml:space="preserve"> Oxford, England:</w:t>
      </w:r>
    </w:p>
    <w:p w14:paraId="179B5EEA" w14:textId="77777777" w:rsidR="00A92EB3" w:rsidRPr="004D4403" w:rsidRDefault="00A92EB3" w:rsidP="00A92EB3">
      <w:pPr>
        <w:spacing w:line="480" w:lineRule="auto"/>
        <w:ind w:firstLine="720"/>
        <w:rPr>
          <w:rFonts w:ascii="Times New Roman" w:hAnsi="Times New Roman" w:cs="Times New Roman"/>
          <w:i/>
        </w:rPr>
      </w:pPr>
      <w:r>
        <w:rPr>
          <w:rFonts w:ascii="Times New Roman" w:hAnsi="Times New Roman" w:cs="Times New Roman"/>
        </w:rPr>
        <w:t>Oxford University Press.</w:t>
      </w:r>
    </w:p>
    <w:p w14:paraId="3E9507C8" w14:textId="0769EE0D" w:rsidR="00A92EB3" w:rsidRDefault="00A92EB3" w:rsidP="00A92EB3">
      <w:pPr>
        <w:spacing w:line="480" w:lineRule="auto"/>
        <w:rPr>
          <w:rFonts w:ascii="Times New Roman" w:hAnsi="Times New Roman" w:cs="Times New Roman"/>
        </w:rPr>
      </w:pPr>
      <w:r>
        <w:rPr>
          <w:rFonts w:ascii="Times New Roman" w:hAnsi="Times New Roman" w:cs="Times New Roman"/>
        </w:rPr>
        <w:t>Frey, M. (2016). Policy &amp; procedure manual: OU counseling psychology clinic, 2016</w:t>
      </w:r>
      <w:r w:rsidR="00F61665">
        <w:rPr>
          <w:rFonts w:ascii="Times New Roman" w:hAnsi="Times New Roman" w:cs="Times New Roman"/>
        </w:rPr>
        <w:t>–</w:t>
      </w:r>
      <w:r>
        <w:rPr>
          <w:rFonts w:ascii="Times New Roman" w:hAnsi="Times New Roman" w:cs="Times New Roman"/>
        </w:rPr>
        <w:t xml:space="preserve">2017 </w:t>
      </w:r>
    </w:p>
    <w:p w14:paraId="76585626"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t>academic year.</w:t>
      </w:r>
    </w:p>
    <w:p w14:paraId="35EDEF7C" w14:textId="77777777" w:rsidR="00A92EB3" w:rsidRDefault="00A92EB3" w:rsidP="00A92EB3">
      <w:pPr>
        <w:spacing w:line="480" w:lineRule="auto"/>
        <w:rPr>
          <w:rFonts w:ascii="Times New Roman" w:hAnsi="Times New Roman" w:cs="Times New Roman"/>
        </w:rPr>
      </w:pPr>
      <w:r w:rsidRPr="00945B10">
        <w:rPr>
          <w:rFonts w:ascii="Times New Roman" w:hAnsi="Times New Roman" w:cs="Times New Roman"/>
        </w:rPr>
        <w:t xml:space="preserve">Frey, L. L., </w:t>
      </w:r>
      <w:proofErr w:type="spellStart"/>
      <w:r w:rsidRPr="00945B10">
        <w:rPr>
          <w:rFonts w:ascii="Times New Roman" w:hAnsi="Times New Roman" w:cs="Times New Roman"/>
        </w:rPr>
        <w:t>Beesley</w:t>
      </w:r>
      <w:proofErr w:type="spellEnd"/>
      <w:r w:rsidRPr="00945B10">
        <w:rPr>
          <w:rFonts w:ascii="Times New Roman" w:hAnsi="Times New Roman" w:cs="Times New Roman"/>
        </w:rPr>
        <w:t xml:space="preserve">, D., &amp; Liang, Y. (2009). The client evaluation of counseling inventory: </w:t>
      </w:r>
    </w:p>
    <w:p w14:paraId="04092F4F"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945B10">
        <w:rPr>
          <w:rFonts w:ascii="Times New Roman" w:hAnsi="Times New Roman" w:cs="Times New Roman"/>
        </w:rPr>
        <w:t>Initial validation of an instrument measuring counseling effectiveness.</w:t>
      </w:r>
      <w:r w:rsidRPr="00945B10">
        <w:rPr>
          <w:rFonts w:ascii="Times New Roman" w:hAnsi="Times New Roman" w:cs="Times New Roman"/>
          <w:i/>
          <w:iCs/>
        </w:rPr>
        <w:t xml:space="preserve"> Training and </w:t>
      </w:r>
    </w:p>
    <w:p w14:paraId="6F689335" w14:textId="70147673"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945B10">
        <w:rPr>
          <w:rFonts w:ascii="Times New Roman" w:hAnsi="Times New Roman" w:cs="Times New Roman"/>
          <w:i/>
          <w:iCs/>
        </w:rPr>
        <w:t>Education in Professional Psychology, 3</w:t>
      </w:r>
      <w:r w:rsidRPr="00945B10">
        <w:rPr>
          <w:rFonts w:ascii="Times New Roman" w:hAnsi="Times New Roman" w:cs="Times New Roman"/>
        </w:rPr>
        <w:t>(1), 28</w:t>
      </w:r>
      <w:r w:rsidR="00752AC2">
        <w:rPr>
          <w:rFonts w:ascii="Times New Roman" w:hAnsi="Times New Roman" w:cs="Times New Roman"/>
        </w:rPr>
        <w:t>–</w:t>
      </w:r>
      <w:r w:rsidRPr="00945B10">
        <w:rPr>
          <w:rFonts w:ascii="Times New Roman" w:hAnsi="Times New Roman" w:cs="Times New Roman"/>
        </w:rPr>
        <w:t>36. </w:t>
      </w:r>
    </w:p>
    <w:p w14:paraId="19E44A39" w14:textId="77777777" w:rsidR="00A92EB3" w:rsidRDefault="00A92EB3" w:rsidP="00A92EB3">
      <w:pPr>
        <w:spacing w:line="480" w:lineRule="auto"/>
        <w:rPr>
          <w:rFonts w:ascii="Times New Roman" w:hAnsi="Times New Roman" w:cs="Times New Roman"/>
        </w:rPr>
      </w:pPr>
      <w:r w:rsidRPr="00461032">
        <w:rPr>
          <w:rFonts w:ascii="Times New Roman" w:hAnsi="Times New Roman" w:cs="Times New Roman"/>
        </w:rPr>
        <w:t>Freud, S. (1912/1958). The dynamics of transference [</w:t>
      </w:r>
      <w:proofErr w:type="spellStart"/>
      <w:r w:rsidRPr="00461032">
        <w:rPr>
          <w:rFonts w:ascii="Times New Roman" w:hAnsi="Times New Roman" w:cs="Times New Roman"/>
        </w:rPr>
        <w:t>Zur</w:t>
      </w:r>
      <w:proofErr w:type="spellEnd"/>
      <w:r w:rsidRPr="00461032">
        <w:rPr>
          <w:rFonts w:ascii="Times New Roman" w:hAnsi="Times New Roman" w:cs="Times New Roman"/>
        </w:rPr>
        <w:t xml:space="preserve"> </w:t>
      </w:r>
      <w:proofErr w:type="spellStart"/>
      <w:r w:rsidRPr="00461032">
        <w:rPr>
          <w:rFonts w:ascii="Times New Roman" w:hAnsi="Times New Roman" w:cs="Times New Roman"/>
        </w:rPr>
        <w:t>Dynamik</w:t>
      </w:r>
      <w:proofErr w:type="spellEnd"/>
      <w:r w:rsidRPr="00461032">
        <w:rPr>
          <w:rFonts w:ascii="Times New Roman" w:hAnsi="Times New Roman" w:cs="Times New Roman"/>
        </w:rPr>
        <w:t xml:space="preserve"> der</w:t>
      </w:r>
      <w:r>
        <w:rPr>
          <w:rFonts w:ascii="Times New Roman" w:hAnsi="Times New Roman" w:cs="Times New Roman"/>
        </w:rPr>
        <w:t xml:space="preserve"> </w:t>
      </w:r>
      <w:proofErr w:type="spellStart"/>
      <w:r>
        <w:rPr>
          <w:rFonts w:ascii="Times New Roman" w:hAnsi="Times New Roman" w:cs="Times New Roman"/>
        </w:rPr>
        <w:t>Ubertragung</w:t>
      </w:r>
      <w:proofErr w:type="spellEnd"/>
      <w:r>
        <w:rPr>
          <w:rFonts w:ascii="Times New Roman" w:hAnsi="Times New Roman" w:cs="Times New Roman"/>
        </w:rPr>
        <w:t xml:space="preserve">]. (J. </w:t>
      </w:r>
    </w:p>
    <w:p w14:paraId="66002AD2"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proofErr w:type="spellStart"/>
      <w:r w:rsidRPr="00461032">
        <w:rPr>
          <w:rFonts w:ascii="Times New Roman" w:hAnsi="Times New Roman" w:cs="Times New Roman"/>
        </w:rPr>
        <w:t>Starchey</w:t>
      </w:r>
      <w:proofErr w:type="spellEnd"/>
      <w:r w:rsidRPr="00461032">
        <w:rPr>
          <w:rFonts w:ascii="Times New Roman" w:hAnsi="Times New Roman" w:cs="Times New Roman"/>
        </w:rPr>
        <w:t xml:space="preserve">, Trans.). In J. </w:t>
      </w:r>
      <w:proofErr w:type="spellStart"/>
      <w:r w:rsidRPr="00461032">
        <w:rPr>
          <w:rFonts w:ascii="Times New Roman" w:hAnsi="Times New Roman" w:cs="Times New Roman"/>
        </w:rPr>
        <w:t>Starchey</w:t>
      </w:r>
      <w:proofErr w:type="spellEnd"/>
      <w:r w:rsidRPr="00461032">
        <w:rPr>
          <w:rFonts w:ascii="Times New Roman" w:hAnsi="Times New Roman" w:cs="Times New Roman"/>
        </w:rPr>
        <w:t xml:space="preserve"> (Ed.), The standard</w:t>
      </w:r>
      <w:r>
        <w:rPr>
          <w:rFonts w:ascii="Times New Roman" w:hAnsi="Times New Roman" w:cs="Times New Roman"/>
        </w:rPr>
        <w:t xml:space="preserve"> </w:t>
      </w:r>
      <w:r w:rsidRPr="00461032">
        <w:rPr>
          <w:rFonts w:ascii="Times New Roman" w:hAnsi="Times New Roman" w:cs="Times New Roman"/>
        </w:rPr>
        <w:t xml:space="preserve">edition of the complete </w:t>
      </w:r>
    </w:p>
    <w:p w14:paraId="2F77AA62" w14:textId="1F6A8501" w:rsidR="00A92EB3" w:rsidRPr="00945B10" w:rsidRDefault="00A92EB3" w:rsidP="00A92EB3">
      <w:pPr>
        <w:spacing w:line="480" w:lineRule="auto"/>
        <w:rPr>
          <w:rFonts w:ascii="Times New Roman" w:hAnsi="Times New Roman" w:cs="Times New Roman"/>
        </w:rPr>
      </w:pPr>
      <w:r>
        <w:rPr>
          <w:rFonts w:ascii="Times New Roman" w:hAnsi="Times New Roman" w:cs="Times New Roman"/>
        </w:rPr>
        <w:tab/>
      </w:r>
      <w:r w:rsidRPr="00461032">
        <w:rPr>
          <w:rFonts w:ascii="Times New Roman" w:hAnsi="Times New Roman" w:cs="Times New Roman"/>
        </w:rPr>
        <w:t>psychological works of Sigmund Freud (vol. 12,</w:t>
      </w:r>
      <w:r>
        <w:rPr>
          <w:rFonts w:ascii="Times New Roman" w:hAnsi="Times New Roman" w:cs="Times New Roman"/>
        </w:rPr>
        <w:t xml:space="preserve"> </w:t>
      </w:r>
      <w:r w:rsidRPr="00461032">
        <w:rPr>
          <w:rFonts w:ascii="Times New Roman" w:hAnsi="Times New Roman" w:cs="Times New Roman"/>
        </w:rPr>
        <w:t>pp. 99</w:t>
      </w:r>
      <w:r w:rsidR="00F61665">
        <w:rPr>
          <w:rFonts w:ascii="Times New Roman" w:hAnsi="Times New Roman" w:cs="Times New Roman"/>
        </w:rPr>
        <w:t>–</w:t>
      </w:r>
      <w:r w:rsidRPr="00461032">
        <w:rPr>
          <w:rFonts w:ascii="Times New Roman" w:hAnsi="Times New Roman" w:cs="Times New Roman"/>
        </w:rPr>
        <w:t>108). London: Hogarth Press.</w:t>
      </w:r>
    </w:p>
    <w:p w14:paraId="1CD04141" w14:textId="77777777" w:rsidR="00A92EB3" w:rsidRDefault="00A92EB3" w:rsidP="00A92EB3">
      <w:pPr>
        <w:spacing w:line="480" w:lineRule="auto"/>
        <w:rPr>
          <w:rFonts w:ascii="Times New Roman" w:hAnsi="Times New Roman" w:cs="Times New Roman"/>
        </w:rPr>
      </w:pPr>
      <w:r w:rsidRPr="00130C19">
        <w:rPr>
          <w:rFonts w:ascii="Times New Roman" w:hAnsi="Times New Roman" w:cs="Times New Roman"/>
        </w:rPr>
        <w:t>Frost, N. (2014). The evidence for present</w:t>
      </w:r>
      <w:r w:rsidRPr="00130C19">
        <w:rPr>
          <w:rFonts w:ascii="Calibri" w:eastAsia="Calibri" w:hAnsi="Calibri" w:cs="Calibri"/>
        </w:rPr>
        <w:t>‐</w:t>
      </w:r>
      <w:r w:rsidRPr="00130C19">
        <w:rPr>
          <w:rFonts w:ascii="Times New Roman" w:hAnsi="Times New Roman" w:cs="Times New Roman"/>
        </w:rPr>
        <w:t xml:space="preserve">centered therapy as a treatment for posttraumatic </w:t>
      </w:r>
    </w:p>
    <w:p w14:paraId="7C64114F" w14:textId="77777777" w:rsidR="00A92EB3" w:rsidRDefault="00A92EB3" w:rsidP="00A92EB3">
      <w:pPr>
        <w:spacing w:line="480" w:lineRule="auto"/>
        <w:rPr>
          <w:rFonts w:ascii="Times New Roman" w:hAnsi="Times New Roman" w:cs="Times New Roman"/>
        </w:rPr>
      </w:pPr>
      <w:r>
        <w:rPr>
          <w:rFonts w:ascii="Times New Roman" w:hAnsi="Times New Roman" w:cs="Times New Roman"/>
        </w:rPr>
        <w:lastRenderedPageBreak/>
        <w:tab/>
      </w:r>
      <w:r w:rsidRPr="00130C19">
        <w:rPr>
          <w:rFonts w:ascii="Times New Roman" w:hAnsi="Times New Roman" w:cs="Times New Roman"/>
        </w:rPr>
        <w:t>stress disorder. </w:t>
      </w:r>
      <w:r w:rsidRPr="00130C19">
        <w:rPr>
          <w:rFonts w:ascii="Times New Roman" w:hAnsi="Times New Roman" w:cs="Times New Roman"/>
          <w:i/>
          <w:iCs/>
        </w:rPr>
        <w:t>Journal of Traumatic Stress.,</w:t>
      </w:r>
      <w:r w:rsidRPr="00130C19">
        <w:rPr>
          <w:rFonts w:ascii="Times New Roman" w:hAnsi="Times New Roman" w:cs="Times New Roman"/>
        </w:rPr>
        <w:t> </w:t>
      </w:r>
      <w:r w:rsidRPr="00130C19">
        <w:rPr>
          <w:rFonts w:ascii="Times New Roman" w:hAnsi="Times New Roman" w:cs="Times New Roman"/>
          <w:i/>
          <w:iCs/>
        </w:rPr>
        <w:t>27</w:t>
      </w:r>
      <w:r w:rsidRPr="00130C19">
        <w:rPr>
          <w:rFonts w:ascii="Times New Roman" w:hAnsi="Times New Roman" w:cs="Times New Roman"/>
        </w:rPr>
        <w:t>(1), 1.</w:t>
      </w:r>
    </w:p>
    <w:p w14:paraId="25F8F478" w14:textId="77777777" w:rsidR="00A92EB3" w:rsidRDefault="00A92EB3" w:rsidP="00A92EB3">
      <w:pPr>
        <w:spacing w:line="480" w:lineRule="auto"/>
        <w:rPr>
          <w:rFonts w:ascii="Times New Roman" w:hAnsi="Times New Roman" w:cs="Times New Roman"/>
        </w:rPr>
      </w:pPr>
      <w:r w:rsidRPr="002C58DC">
        <w:rPr>
          <w:rFonts w:ascii="Times New Roman" w:hAnsi="Times New Roman" w:cs="Times New Roman"/>
        </w:rPr>
        <w:t xml:space="preserve">Garcia, H. A., Kelley, L. P., </w:t>
      </w:r>
      <w:proofErr w:type="spellStart"/>
      <w:r w:rsidRPr="002C58DC">
        <w:rPr>
          <w:rFonts w:ascii="Times New Roman" w:hAnsi="Times New Roman" w:cs="Times New Roman"/>
        </w:rPr>
        <w:t>Rentz</w:t>
      </w:r>
      <w:proofErr w:type="spellEnd"/>
      <w:r w:rsidRPr="002C58DC">
        <w:rPr>
          <w:rFonts w:ascii="Times New Roman" w:hAnsi="Times New Roman" w:cs="Times New Roman"/>
        </w:rPr>
        <w:t xml:space="preserve">, T. O., &amp; Lee, S. (2011). Pretreatment predictors of dropout </w:t>
      </w:r>
    </w:p>
    <w:p w14:paraId="5AC7614E" w14:textId="77777777" w:rsidR="00A92EB3" w:rsidRDefault="00A92EB3" w:rsidP="00A92EB3">
      <w:pPr>
        <w:spacing w:line="480" w:lineRule="auto"/>
        <w:ind w:firstLine="720"/>
        <w:rPr>
          <w:rFonts w:ascii="Times New Roman" w:hAnsi="Times New Roman" w:cs="Times New Roman"/>
        </w:rPr>
      </w:pPr>
      <w:r w:rsidRPr="002C58DC">
        <w:rPr>
          <w:rFonts w:ascii="Times New Roman" w:hAnsi="Times New Roman" w:cs="Times New Roman"/>
        </w:rPr>
        <w:t xml:space="preserve">from cognitive behavioral therapy for PTSD in </w:t>
      </w:r>
      <w:r>
        <w:rPr>
          <w:rFonts w:ascii="Times New Roman" w:hAnsi="Times New Roman" w:cs="Times New Roman"/>
        </w:rPr>
        <w:t>I</w:t>
      </w:r>
      <w:r w:rsidRPr="002C58DC">
        <w:rPr>
          <w:rFonts w:ascii="Times New Roman" w:hAnsi="Times New Roman" w:cs="Times New Roman"/>
        </w:rPr>
        <w:t xml:space="preserve">raq and </w:t>
      </w:r>
      <w:r>
        <w:rPr>
          <w:rFonts w:ascii="Times New Roman" w:hAnsi="Times New Roman" w:cs="Times New Roman"/>
        </w:rPr>
        <w:t>A</w:t>
      </w:r>
      <w:r w:rsidRPr="002C58DC">
        <w:rPr>
          <w:rFonts w:ascii="Times New Roman" w:hAnsi="Times New Roman" w:cs="Times New Roman"/>
        </w:rPr>
        <w:t xml:space="preserve">fghanistan war veterans. </w:t>
      </w:r>
    </w:p>
    <w:p w14:paraId="2DECD2A4" w14:textId="4D2DE56E" w:rsidR="00A92EB3" w:rsidRDefault="00A92EB3" w:rsidP="00A92EB3">
      <w:pPr>
        <w:spacing w:line="480" w:lineRule="auto"/>
        <w:ind w:left="720"/>
        <w:rPr>
          <w:rFonts w:ascii="Times New Roman" w:hAnsi="Times New Roman" w:cs="Times New Roman"/>
        </w:rPr>
      </w:pPr>
      <w:r w:rsidRPr="002C58DC">
        <w:rPr>
          <w:rFonts w:ascii="Times New Roman" w:hAnsi="Times New Roman" w:cs="Times New Roman"/>
          <w:i/>
          <w:iCs/>
        </w:rPr>
        <w:t>Psychological Services, 8</w:t>
      </w:r>
      <w:r w:rsidRPr="002C58DC">
        <w:rPr>
          <w:rFonts w:ascii="Times New Roman" w:hAnsi="Times New Roman" w:cs="Times New Roman"/>
        </w:rPr>
        <w:t>(1), 1</w:t>
      </w:r>
      <w:r w:rsidR="001D1987">
        <w:rPr>
          <w:rFonts w:ascii="Times New Roman" w:hAnsi="Times New Roman" w:cs="Times New Roman"/>
        </w:rPr>
        <w:t>–</w:t>
      </w:r>
      <w:r w:rsidRPr="002C58DC">
        <w:rPr>
          <w:rFonts w:ascii="Times New Roman" w:hAnsi="Times New Roman" w:cs="Times New Roman"/>
        </w:rPr>
        <w:t>11.</w:t>
      </w:r>
      <w:r>
        <w:rPr>
          <w:rFonts w:ascii="Times New Roman" w:hAnsi="Times New Roman" w:cs="Times New Roman"/>
        </w:rPr>
        <w:t xml:space="preserve"> </w:t>
      </w:r>
      <w:proofErr w:type="spellStart"/>
      <w:r w:rsidRPr="002C58DC">
        <w:rPr>
          <w:rFonts w:ascii="Times New Roman" w:hAnsi="Times New Roman" w:cs="Times New Roman"/>
        </w:rPr>
        <w:t>doi:http</w:t>
      </w:r>
      <w:proofErr w:type="spellEnd"/>
      <w:r w:rsidRPr="002C58DC">
        <w:rPr>
          <w:rFonts w:ascii="Times New Roman" w:hAnsi="Times New Roman" w:cs="Times New Roman"/>
        </w:rPr>
        <w:t>://dx.doi.org.ezproxy.lib.ou.edu/10.1037/a0022705</w:t>
      </w:r>
    </w:p>
    <w:p w14:paraId="43952A7F" w14:textId="77777777" w:rsidR="00407CA8" w:rsidRDefault="004339AE" w:rsidP="004339AE">
      <w:pPr>
        <w:spacing w:line="480" w:lineRule="auto"/>
        <w:rPr>
          <w:rFonts w:ascii="Times New Roman" w:hAnsi="Times New Roman" w:cs="Times New Roman"/>
        </w:rPr>
      </w:pPr>
      <w:proofErr w:type="spellStart"/>
      <w:r>
        <w:rPr>
          <w:rFonts w:ascii="Times New Roman" w:hAnsi="Times New Roman" w:cs="Times New Roman"/>
        </w:rPr>
        <w:t>Gatmon</w:t>
      </w:r>
      <w:proofErr w:type="spellEnd"/>
      <w:r>
        <w:rPr>
          <w:rFonts w:ascii="Times New Roman" w:hAnsi="Times New Roman" w:cs="Times New Roman"/>
        </w:rPr>
        <w:t xml:space="preserve">, D., Jackson, D., </w:t>
      </w:r>
      <w:proofErr w:type="spellStart"/>
      <w:r>
        <w:rPr>
          <w:rFonts w:ascii="Times New Roman" w:hAnsi="Times New Roman" w:cs="Times New Roman"/>
        </w:rPr>
        <w:t>Koshkarian</w:t>
      </w:r>
      <w:proofErr w:type="spellEnd"/>
      <w:r>
        <w:rPr>
          <w:rFonts w:ascii="Times New Roman" w:hAnsi="Times New Roman" w:cs="Times New Roman"/>
        </w:rPr>
        <w:t xml:space="preserve">, L., </w:t>
      </w:r>
      <w:proofErr w:type="spellStart"/>
      <w:r>
        <w:rPr>
          <w:rFonts w:ascii="Times New Roman" w:hAnsi="Times New Roman" w:cs="Times New Roman"/>
        </w:rPr>
        <w:t>Martos</w:t>
      </w:r>
      <w:proofErr w:type="spellEnd"/>
      <w:r>
        <w:rPr>
          <w:rFonts w:ascii="Times New Roman" w:hAnsi="Times New Roman" w:cs="Times New Roman"/>
        </w:rPr>
        <w:t xml:space="preserve">-Perry, N., Molina, A., Patel, N., </w:t>
      </w:r>
      <w:proofErr w:type="spellStart"/>
      <w:r>
        <w:rPr>
          <w:rFonts w:ascii="Times New Roman" w:hAnsi="Times New Roman" w:cs="Times New Roman"/>
        </w:rPr>
        <w:t>Rodolfa</w:t>
      </w:r>
      <w:proofErr w:type="spellEnd"/>
      <w:r>
        <w:rPr>
          <w:rFonts w:ascii="Times New Roman" w:hAnsi="Times New Roman" w:cs="Times New Roman"/>
        </w:rPr>
        <w:t xml:space="preserve">, E. </w:t>
      </w:r>
    </w:p>
    <w:p w14:paraId="3527F832" w14:textId="77777777" w:rsidR="00407CA8" w:rsidRDefault="004339AE" w:rsidP="00407CA8">
      <w:pPr>
        <w:spacing w:line="480" w:lineRule="auto"/>
        <w:ind w:firstLine="720"/>
        <w:rPr>
          <w:rFonts w:ascii="Times New Roman" w:hAnsi="Times New Roman" w:cs="Times New Roman"/>
        </w:rPr>
      </w:pPr>
      <w:r>
        <w:rPr>
          <w:rFonts w:ascii="Times New Roman" w:hAnsi="Times New Roman" w:cs="Times New Roman"/>
        </w:rPr>
        <w:t xml:space="preserve">(2001). Exploring ethnic, gender, and sexual orientation variables in supervision: Do they </w:t>
      </w:r>
    </w:p>
    <w:p w14:paraId="74C79C27" w14:textId="0F24F053" w:rsidR="004339AE" w:rsidRPr="004339AE" w:rsidRDefault="004339AE" w:rsidP="00407CA8">
      <w:pPr>
        <w:spacing w:line="480" w:lineRule="auto"/>
        <w:ind w:firstLine="720"/>
        <w:rPr>
          <w:rFonts w:ascii="Times New Roman" w:hAnsi="Times New Roman" w:cs="Times New Roman"/>
        </w:rPr>
      </w:pPr>
      <w:r>
        <w:rPr>
          <w:rFonts w:ascii="Times New Roman" w:hAnsi="Times New Roman" w:cs="Times New Roman"/>
        </w:rPr>
        <w:t xml:space="preserve">really matter? </w:t>
      </w:r>
      <w:r w:rsidRPr="00407CA8">
        <w:rPr>
          <w:rFonts w:ascii="Times New Roman" w:hAnsi="Times New Roman" w:cs="Times New Roman"/>
          <w:i/>
          <w:iCs/>
        </w:rPr>
        <w:t>Journal of Multicultural Counseling and Development, 29</w:t>
      </w:r>
      <w:r>
        <w:rPr>
          <w:rFonts w:ascii="Times New Roman" w:hAnsi="Times New Roman" w:cs="Times New Roman"/>
        </w:rPr>
        <w:t>(</w:t>
      </w:r>
      <w:r w:rsidR="00407CA8">
        <w:rPr>
          <w:rFonts w:ascii="Times New Roman" w:hAnsi="Times New Roman" w:cs="Times New Roman"/>
        </w:rPr>
        <w:t>2</w:t>
      </w:r>
      <w:r>
        <w:rPr>
          <w:rFonts w:ascii="Times New Roman" w:hAnsi="Times New Roman" w:cs="Times New Roman"/>
        </w:rPr>
        <w:t xml:space="preserve">), </w:t>
      </w:r>
      <w:r w:rsidR="00407CA8">
        <w:rPr>
          <w:rFonts w:ascii="Times New Roman" w:hAnsi="Times New Roman" w:cs="Times New Roman"/>
        </w:rPr>
        <w:t>102–113.</w:t>
      </w:r>
      <w:r>
        <w:rPr>
          <w:rFonts w:ascii="Times New Roman" w:hAnsi="Times New Roman" w:cs="Times New Roman"/>
        </w:rPr>
        <w:t xml:space="preserve"> </w:t>
      </w:r>
    </w:p>
    <w:p w14:paraId="7159A73B" w14:textId="77777777" w:rsidR="00A92EB3" w:rsidRDefault="00A92EB3" w:rsidP="00A92EB3">
      <w:pPr>
        <w:spacing w:line="480" w:lineRule="auto"/>
        <w:rPr>
          <w:rFonts w:ascii="Times New Roman" w:hAnsi="Times New Roman" w:cs="Times New Roman"/>
        </w:rPr>
      </w:pPr>
      <w:r w:rsidRPr="008A3D01">
        <w:rPr>
          <w:rFonts w:ascii="Times New Roman" w:hAnsi="Times New Roman" w:cs="Times New Roman"/>
        </w:rPr>
        <w:t xml:space="preserve">Gill, J. M., Page, G. G., Sharps, P., &amp; Campbell, J. C. (2008). Experiences of traumatic events </w:t>
      </w:r>
    </w:p>
    <w:p w14:paraId="1771717B"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8A3D01">
        <w:rPr>
          <w:rFonts w:ascii="Times New Roman" w:hAnsi="Times New Roman" w:cs="Times New Roman"/>
        </w:rPr>
        <w:t xml:space="preserve">and associations with PTSD and depression development in urban health care-seeking </w:t>
      </w:r>
    </w:p>
    <w:p w14:paraId="761B36A6" w14:textId="41613B33"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8A3D01">
        <w:rPr>
          <w:rFonts w:ascii="Times New Roman" w:hAnsi="Times New Roman" w:cs="Times New Roman"/>
        </w:rPr>
        <w:t>women.</w:t>
      </w:r>
      <w:r w:rsidRPr="008A3D01">
        <w:rPr>
          <w:rFonts w:ascii="Times New Roman" w:hAnsi="Times New Roman" w:cs="Times New Roman"/>
          <w:i/>
          <w:iCs/>
        </w:rPr>
        <w:t> Journal of Urban Health, 85</w:t>
      </w:r>
      <w:r w:rsidRPr="008A3D01">
        <w:rPr>
          <w:rFonts w:ascii="Times New Roman" w:hAnsi="Times New Roman" w:cs="Times New Roman"/>
        </w:rPr>
        <w:t>(5), 693</w:t>
      </w:r>
      <w:r w:rsidR="001D1987">
        <w:rPr>
          <w:rFonts w:ascii="Times New Roman" w:hAnsi="Times New Roman" w:cs="Times New Roman"/>
        </w:rPr>
        <w:t>–</w:t>
      </w:r>
      <w:r w:rsidRPr="008A3D01">
        <w:rPr>
          <w:rFonts w:ascii="Times New Roman" w:hAnsi="Times New Roman" w:cs="Times New Roman"/>
        </w:rPr>
        <w:t>706. </w:t>
      </w:r>
    </w:p>
    <w:p w14:paraId="0D0C7CA3" w14:textId="77777777" w:rsidR="00A92EB3" w:rsidRDefault="00A92EB3" w:rsidP="00A92EB3">
      <w:pPr>
        <w:spacing w:line="480" w:lineRule="auto"/>
        <w:rPr>
          <w:rFonts w:ascii="Times New Roman" w:hAnsi="Times New Roman" w:cs="Times New Roman"/>
        </w:rPr>
      </w:pPr>
      <w:proofErr w:type="spellStart"/>
      <w:r w:rsidRPr="004841FE">
        <w:rPr>
          <w:rFonts w:ascii="Times New Roman" w:hAnsi="Times New Roman" w:cs="Times New Roman"/>
        </w:rPr>
        <w:t>Gleibs</w:t>
      </w:r>
      <w:proofErr w:type="spellEnd"/>
      <w:r w:rsidRPr="004841FE">
        <w:rPr>
          <w:rFonts w:ascii="Times New Roman" w:hAnsi="Times New Roman" w:cs="Times New Roman"/>
        </w:rPr>
        <w:t xml:space="preserve"> I. H. (2017). Are all "research fields" equal? Rethinking practice for the use of data from </w:t>
      </w:r>
    </w:p>
    <w:p w14:paraId="33163648" w14:textId="77777777" w:rsidR="00A92EB3" w:rsidRDefault="00A92EB3" w:rsidP="00A92EB3">
      <w:pPr>
        <w:spacing w:line="480" w:lineRule="auto"/>
        <w:ind w:firstLine="720"/>
        <w:rPr>
          <w:rFonts w:ascii="Times New Roman" w:hAnsi="Times New Roman" w:cs="Times New Roman"/>
        </w:rPr>
      </w:pPr>
      <w:r w:rsidRPr="004841FE">
        <w:rPr>
          <w:rFonts w:ascii="Times New Roman" w:hAnsi="Times New Roman" w:cs="Times New Roman"/>
        </w:rPr>
        <w:t xml:space="preserve">crowdsourcing market places. </w:t>
      </w:r>
      <w:r w:rsidRPr="00810348">
        <w:rPr>
          <w:rFonts w:ascii="Times New Roman" w:hAnsi="Times New Roman" w:cs="Times New Roman"/>
          <w:i/>
          <w:iCs/>
        </w:rPr>
        <w:t>Behavior research methods, 49</w:t>
      </w:r>
      <w:r w:rsidRPr="004841FE">
        <w:rPr>
          <w:rFonts w:ascii="Times New Roman" w:hAnsi="Times New Roman" w:cs="Times New Roman"/>
        </w:rPr>
        <w:t xml:space="preserve">(4), 1333–1342. </w:t>
      </w:r>
    </w:p>
    <w:p w14:paraId="762D436A" w14:textId="42679210" w:rsidR="00A92EB3" w:rsidRDefault="00A92EB3" w:rsidP="00A92EB3">
      <w:pPr>
        <w:spacing w:line="480" w:lineRule="auto"/>
        <w:ind w:left="720"/>
        <w:rPr>
          <w:rFonts w:ascii="Times New Roman" w:hAnsi="Times New Roman" w:cs="Times New Roman"/>
        </w:rPr>
      </w:pPr>
      <w:r w:rsidRPr="004841FE">
        <w:rPr>
          <w:rFonts w:ascii="Times New Roman" w:hAnsi="Times New Roman" w:cs="Times New Roman"/>
        </w:rPr>
        <w:t>doi:10.3758/s13428-016-0789-y</w:t>
      </w:r>
    </w:p>
    <w:p w14:paraId="65137A52" w14:textId="77777777" w:rsidR="00357D4D" w:rsidRDefault="00357D4D" w:rsidP="00A92EB3">
      <w:pPr>
        <w:spacing w:line="480" w:lineRule="auto"/>
        <w:rPr>
          <w:rFonts w:ascii="Times New Roman" w:hAnsi="Times New Roman" w:cs="Times New Roman"/>
        </w:rPr>
      </w:pPr>
      <w:proofErr w:type="spellStart"/>
      <w:r w:rsidRPr="00357D4D">
        <w:rPr>
          <w:rFonts w:ascii="Times New Roman" w:hAnsi="Times New Roman" w:cs="Times New Roman"/>
        </w:rPr>
        <w:t>Goetter</w:t>
      </w:r>
      <w:proofErr w:type="spellEnd"/>
      <w:r w:rsidRPr="00357D4D">
        <w:rPr>
          <w:rFonts w:ascii="Times New Roman" w:hAnsi="Times New Roman" w:cs="Times New Roman"/>
        </w:rPr>
        <w:t xml:space="preserve">, E., Bui, E., </w:t>
      </w:r>
      <w:proofErr w:type="spellStart"/>
      <w:r w:rsidRPr="00357D4D">
        <w:rPr>
          <w:rFonts w:ascii="Times New Roman" w:hAnsi="Times New Roman" w:cs="Times New Roman"/>
        </w:rPr>
        <w:t>Ojserkis</w:t>
      </w:r>
      <w:proofErr w:type="spellEnd"/>
      <w:r w:rsidRPr="00357D4D">
        <w:rPr>
          <w:rFonts w:ascii="Times New Roman" w:hAnsi="Times New Roman" w:cs="Times New Roman"/>
        </w:rPr>
        <w:t xml:space="preserve">, R., </w:t>
      </w:r>
      <w:proofErr w:type="spellStart"/>
      <w:r w:rsidRPr="00357D4D">
        <w:rPr>
          <w:rFonts w:ascii="Times New Roman" w:hAnsi="Times New Roman" w:cs="Times New Roman"/>
        </w:rPr>
        <w:t>Zakarian</w:t>
      </w:r>
      <w:proofErr w:type="spellEnd"/>
      <w:r w:rsidRPr="00357D4D">
        <w:rPr>
          <w:rFonts w:ascii="Times New Roman" w:hAnsi="Times New Roman" w:cs="Times New Roman"/>
        </w:rPr>
        <w:t xml:space="preserve">, R., Brendel, R., &amp; Simon, N. (2015). A </w:t>
      </w:r>
      <w:r>
        <w:rPr>
          <w:rFonts w:ascii="Times New Roman" w:hAnsi="Times New Roman" w:cs="Times New Roman"/>
        </w:rPr>
        <w:t>s</w:t>
      </w:r>
      <w:r w:rsidRPr="00357D4D">
        <w:rPr>
          <w:rFonts w:ascii="Times New Roman" w:hAnsi="Times New Roman" w:cs="Times New Roman"/>
        </w:rPr>
        <w:t xml:space="preserve">ystematic </w:t>
      </w:r>
    </w:p>
    <w:p w14:paraId="76A97B8C" w14:textId="77777777" w:rsidR="00357D4D" w:rsidRDefault="00357D4D" w:rsidP="00357D4D">
      <w:pPr>
        <w:spacing w:line="480" w:lineRule="auto"/>
        <w:ind w:firstLine="720"/>
        <w:rPr>
          <w:rFonts w:ascii="Times New Roman" w:hAnsi="Times New Roman" w:cs="Times New Roman"/>
        </w:rPr>
      </w:pPr>
      <w:r>
        <w:rPr>
          <w:rFonts w:ascii="Times New Roman" w:hAnsi="Times New Roman" w:cs="Times New Roman"/>
        </w:rPr>
        <w:t>r</w:t>
      </w:r>
      <w:r w:rsidRPr="00357D4D">
        <w:rPr>
          <w:rFonts w:ascii="Times New Roman" w:hAnsi="Times New Roman" w:cs="Times New Roman"/>
        </w:rPr>
        <w:t xml:space="preserve">eview of </w:t>
      </w:r>
      <w:r>
        <w:rPr>
          <w:rFonts w:ascii="Times New Roman" w:hAnsi="Times New Roman" w:cs="Times New Roman"/>
        </w:rPr>
        <w:t>d</w:t>
      </w:r>
      <w:r w:rsidRPr="00357D4D">
        <w:rPr>
          <w:rFonts w:ascii="Times New Roman" w:hAnsi="Times New Roman" w:cs="Times New Roman"/>
        </w:rPr>
        <w:t xml:space="preserve">ropout </w:t>
      </w:r>
      <w:r>
        <w:rPr>
          <w:rFonts w:ascii="Times New Roman" w:hAnsi="Times New Roman" w:cs="Times New Roman"/>
        </w:rPr>
        <w:t>f</w:t>
      </w:r>
      <w:r w:rsidRPr="00357D4D">
        <w:rPr>
          <w:rFonts w:ascii="Times New Roman" w:hAnsi="Times New Roman" w:cs="Times New Roman"/>
        </w:rPr>
        <w:t xml:space="preserve">rom </w:t>
      </w:r>
      <w:r>
        <w:rPr>
          <w:rFonts w:ascii="Times New Roman" w:hAnsi="Times New Roman" w:cs="Times New Roman"/>
        </w:rPr>
        <w:t>p</w:t>
      </w:r>
      <w:r w:rsidRPr="00357D4D">
        <w:rPr>
          <w:rFonts w:ascii="Times New Roman" w:hAnsi="Times New Roman" w:cs="Times New Roman"/>
        </w:rPr>
        <w:t xml:space="preserve">sychotherapy for </w:t>
      </w:r>
      <w:r>
        <w:rPr>
          <w:rFonts w:ascii="Times New Roman" w:hAnsi="Times New Roman" w:cs="Times New Roman"/>
        </w:rPr>
        <w:t>p</w:t>
      </w:r>
      <w:r w:rsidRPr="00357D4D">
        <w:rPr>
          <w:rFonts w:ascii="Times New Roman" w:hAnsi="Times New Roman" w:cs="Times New Roman"/>
        </w:rPr>
        <w:t xml:space="preserve">osttraumatic </w:t>
      </w:r>
      <w:r>
        <w:rPr>
          <w:rFonts w:ascii="Times New Roman" w:hAnsi="Times New Roman" w:cs="Times New Roman"/>
        </w:rPr>
        <w:t>s</w:t>
      </w:r>
      <w:r w:rsidRPr="00357D4D">
        <w:rPr>
          <w:rFonts w:ascii="Times New Roman" w:hAnsi="Times New Roman" w:cs="Times New Roman"/>
        </w:rPr>
        <w:t xml:space="preserve">tress </w:t>
      </w:r>
      <w:r>
        <w:rPr>
          <w:rFonts w:ascii="Times New Roman" w:hAnsi="Times New Roman" w:cs="Times New Roman"/>
        </w:rPr>
        <w:t>d</w:t>
      </w:r>
      <w:r w:rsidRPr="00357D4D">
        <w:rPr>
          <w:rFonts w:ascii="Times New Roman" w:hAnsi="Times New Roman" w:cs="Times New Roman"/>
        </w:rPr>
        <w:t xml:space="preserve">isorder </w:t>
      </w:r>
      <w:r>
        <w:rPr>
          <w:rFonts w:ascii="Times New Roman" w:hAnsi="Times New Roman" w:cs="Times New Roman"/>
        </w:rPr>
        <w:t>a</w:t>
      </w:r>
      <w:r w:rsidRPr="00357D4D">
        <w:rPr>
          <w:rFonts w:ascii="Times New Roman" w:hAnsi="Times New Roman" w:cs="Times New Roman"/>
        </w:rPr>
        <w:t xml:space="preserve">mong </w:t>
      </w:r>
      <w:r>
        <w:rPr>
          <w:rFonts w:ascii="Times New Roman" w:hAnsi="Times New Roman" w:cs="Times New Roman"/>
        </w:rPr>
        <w:t>I</w:t>
      </w:r>
      <w:r w:rsidRPr="00357D4D">
        <w:rPr>
          <w:rFonts w:ascii="Times New Roman" w:hAnsi="Times New Roman" w:cs="Times New Roman"/>
        </w:rPr>
        <w:t xml:space="preserve">raq and </w:t>
      </w:r>
    </w:p>
    <w:p w14:paraId="2EB59612" w14:textId="289CBEAE" w:rsidR="00357D4D" w:rsidRDefault="00357D4D" w:rsidP="00357D4D">
      <w:pPr>
        <w:spacing w:line="480" w:lineRule="auto"/>
        <w:ind w:firstLine="720"/>
        <w:rPr>
          <w:rFonts w:ascii="Times New Roman" w:hAnsi="Times New Roman" w:cs="Times New Roman"/>
        </w:rPr>
      </w:pPr>
      <w:r w:rsidRPr="00357D4D">
        <w:rPr>
          <w:rFonts w:ascii="Times New Roman" w:hAnsi="Times New Roman" w:cs="Times New Roman"/>
        </w:rPr>
        <w:t xml:space="preserve">Afghanistan </w:t>
      </w:r>
      <w:r>
        <w:rPr>
          <w:rFonts w:ascii="Times New Roman" w:hAnsi="Times New Roman" w:cs="Times New Roman"/>
        </w:rPr>
        <w:t>c</w:t>
      </w:r>
      <w:r w:rsidRPr="00357D4D">
        <w:rPr>
          <w:rFonts w:ascii="Times New Roman" w:hAnsi="Times New Roman" w:cs="Times New Roman"/>
        </w:rPr>
        <w:t xml:space="preserve">ombat </w:t>
      </w:r>
      <w:r>
        <w:rPr>
          <w:rFonts w:ascii="Times New Roman" w:hAnsi="Times New Roman" w:cs="Times New Roman"/>
        </w:rPr>
        <w:t>v</w:t>
      </w:r>
      <w:r w:rsidRPr="00357D4D">
        <w:rPr>
          <w:rFonts w:ascii="Times New Roman" w:hAnsi="Times New Roman" w:cs="Times New Roman"/>
        </w:rPr>
        <w:t xml:space="preserve">eterans. </w:t>
      </w:r>
      <w:r w:rsidRPr="00357D4D">
        <w:rPr>
          <w:rFonts w:ascii="Times New Roman" w:hAnsi="Times New Roman" w:cs="Times New Roman"/>
          <w:i/>
          <w:iCs/>
        </w:rPr>
        <w:t>Journal of Traumatic Stress, 28</w:t>
      </w:r>
      <w:r w:rsidRPr="00357D4D">
        <w:rPr>
          <w:rFonts w:ascii="Times New Roman" w:hAnsi="Times New Roman" w:cs="Times New Roman"/>
        </w:rPr>
        <w:t>(5), 401</w:t>
      </w:r>
      <w:r>
        <w:rPr>
          <w:rFonts w:ascii="Times New Roman" w:hAnsi="Times New Roman" w:cs="Times New Roman"/>
        </w:rPr>
        <w:t>–</w:t>
      </w:r>
      <w:r w:rsidRPr="00357D4D">
        <w:rPr>
          <w:rFonts w:ascii="Times New Roman" w:hAnsi="Times New Roman" w:cs="Times New Roman"/>
        </w:rPr>
        <w:t>409.</w:t>
      </w:r>
    </w:p>
    <w:p w14:paraId="418042DA" w14:textId="7DA49A04" w:rsidR="00A92EB3" w:rsidRDefault="00A92EB3" w:rsidP="00A92EB3">
      <w:pPr>
        <w:spacing w:line="480" w:lineRule="auto"/>
        <w:rPr>
          <w:rFonts w:ascii="Times New Roman" w:hAnsi="Times New Roman" w:cs="Times New Roman"/>
        </w:rPr>
      </w:pPr>
      <w:proofErr w:type="spellStart"/>
      <w:r w:rsidRPr="005712FD">
        <w:rPr>
          <w:rFonts w:ascii="Times New Roman" w:hAnsi="Times New Roman" w:cs="Times New Roman"/>
        </w:rPr>
        <w:t>Goldfried</w:t>
      </w:r>
      <w:proofErr w:type="spellEnd"/>
      <w:r w:rsidRPr="005712FD">
        <w:rPr>
          <w:rFonts w:ascii="Times New Roman" w:hAnsi="Times New Roman" w:cs="Times New Roman"/>
        </w:rPr>
        <w:t xml:space="preserve">, M. R., &amp; Davila, J. (2005). The role of relationship and technique in therapeutic </w:t>
      </w:r>
    </w:p>
    <w:p w14:paraId="70917D15" w14:textId="1D56C5AC"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5712FD">
        <w:rPr>
          <w:rFonts w:ascii="Times New Roman" w:hAnsi="Times New Roman" w:cs="Times New Roman"/>
        </w:rPr>
        <w:t>change.</w:t>
      </w:r>
      <w:r w:rsidRPr="005712FD">
        <w:rPr>
          <w:rFonts w:ascii="Times New Roman" w:hAnsi="Times New Roman" w:cs="Times New Roman"/>
          <w:i/>
          <w:iCs/>
        </w:rPr>
        <w:t> Psychotherapy, 42</w:t>
      </w:r>
      <w:r w:rsidRPr="005712FD">
        <w:rPr>
          <w:rFonts w:ascii="Times New Roman" w:hAnsi="Times New Roman" w:cs="Times New Roman"/>
        </w:rPr>
        <w:t>(4), 421</w:t>
      </w:r>
      <w:r w:rsidR="001D1987">
        <w:rPr>
          <w:rFonts w:ascii="Times New Roman" w:hAnsi="Times New Roman" w:cs="Times New Roman"/>
        </w:rPr>
        <w:t>–</w:t>
      </w:r>
      <w:r w:rsidRPr="005712FD">
        <w:rPr>
          <w:rFonts w:ascii="Times New Roman" w:hAnsi="Times New Roman" w:cs="Times New Roman"/>
        </w:rPr>
        <w:t>430. </w:t>
      </w:r>
    </w:p>
    <w:p w14:paraId="1878914E" w14:textId="77777777" w:rsidR="00A92EB3" w:rsidRDefault="00A92EB3" w:rsidP="00A92EB3">
      <w:pPr>
        <w:spacing w:line="480" w:lineRule="auto"/>
        <w:rPr>
          <w:rFonts w:ascii="Times New Roman" w:hAnsi="Times New Roman" w:cs="Times New Roman"/>
        </w:rPr>
      </w:pPr>
      <w:r w:rsidRPr="00461CF4">
        <w:rPr>
          <w:rFonts w:ascii="Times New Roman" w:hAnsi="Times New Roman" w:cs="Times New Roman"/>
        </w:rPr>
        <w:t>Gone, J. P. (2009). A</w:t>
      </w:r>
      <w:r>
        <w:rPr>
          <w:rFonts w:ascii="Times New Roman" w:hAnsi="Times New Roman" w:cs="Times New Roman"/>
        </w:rPr>
        <w:t xml:space="preserve"> community-based treatment for Native A</w:t>
      </w:r>
      <w:r w:rsidRPr="00461CF4">
        <w:rPr>
          <w:rFonts w:ascii="Times New Roman" w:hAnsi="Times New Roman" w:cs="Times New Roman"/>
        </w:rPr>
        <w:t xml:space="preserve">merican historical trauma: </w:t>
      </w:r>
    </w:p>
    <w:p w14:paraId="646B2EC8"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461CF4">
        <w:rPr>
          <w:rFonts w:ascii="Times New Roman" w:hAnsi="Times New Roman" w:cs="Times New Roman"/>
        </w:rPr>
        <w:t>Prospects for evidence-based practice.</w:t>
      </w:r>
      <w:r w:rsidRPr="00461CF4">
        <w:rPr>
          <w:rFonts w:ascii="Times New Roman" w:hAnsi="Times New Roman" w:cs="Times New Roman"/>
          <w:i/>
          <w:iCs/>
        </w:rPr>
        <w:t xml:space="preserve"> Journal of Consulting and Clinical </w:t>
      </w:r>
    </w:p>
    <w:p w14:paraId="7EEE9980" w14:textId="73DE60F1"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461CF4">
        <w:rPr>
          <w:rFonts w:ascii="Times New Roman" w:hAnsi="Times New Roman" w:cs="Times New Roman"/>
          <w:i/>
          <w:iCs/>
        </w:rPr>
        <w:t>Psychology, 77</w:t>
      </w:r>
      <w:r w:rsidRPr="00461CF4">
        <w:rPr>
          <w:rFonts w:ascii="Times New Roman" w:hAnsi="Times New Roman" w:cs="Times New Roman"/>
        </w:rPr>
        <w:t>(4), 751</w:t>
      </w:r>
      <w:r w:rsidR="00F61665">
        <w:rPr>
          <w:rFonts w:ascii="Times New Roman" w:hAnsi="Times New Roman" w:cs="Times New Roman"/>
        </w:rPr>
        <w:t>–</w:t>
      </w:r>
      <w:r w:rsidRPr="00461CF4">
        <w:rPr>
          <w:rFonts w:ascii="Times New Roman" w:hAnsi="Times New Roman" w:cs="Times New Roman"/>
        </w:rPr>
        <w:t>762.</w:t>
      </w:r>
    </w:p>
    <w:p w14:paraId="2283C474" w14:textId="431D80BE" w:rsidR="00A92EB3" w:rsidRDefault="00A92EB3" w:rsidP="00A92EB3">
      <w:pPr>
        <w:spacing w:line="480" w:lineRule="auto"/>
        <w:rPr>
          <w:rFonts w:ascii="Times New Roman" w:hAnsi="Times New Roman" w:cs="Times New Roman"/>
        </w:rPr>
      </w:pPr>
      <w:r w:rsidRPr="00D8721D">
        <w:rPr>
          <w:rFonts w:ascii="Times New Roman" w:hAnsi="Times New Roman" w:cs="Times New Roman"/>
        </w:rPr>
        <w:t xml:space="preserve">Gradus, J. L. (2017). PTSD and death from suicide. </w:t>
      </w:r>
      <w:r w:rsidRPr="00D8721D">
        <w:rPr>
          <w:rFonts w:ascii="Times New Roman" w:hAnsi="Times New Roman" w:cs="Times New Roman"/>
          <w:i/>
          <w:iCs/>
        </w:rPr>
        <w:t>PTSD Research Quarterly, 28</w:t>
      </w:r>
      <w:r w:rsidRPr="00D8721D">
        <w:rPr>
          <w:rFonts w:ascii="Times New Roman" w:hAnsi="Times New Roman" w:cs="Times New Roman"/>
        </w:rPr>
        <w:t>(4), 1</w:t>
      </w:r>
      <w:r w:rsidR="001D1987">
        <w:rPr>
          <w:rFonts w:ascii="Times New Roman" w:hAnsi="Times New Roman" w:cs="Times New Roman"/>
        </w:rPr>
        <w:t>–</w:t>
      </w:r>
      <w:r w:rsidRPr="00D8721D">
        <w:rPr>
          <w:rFonts w:ascii="Times New Roman" w:hAnsi="Times New Roman" w:cs="Times New Roman"/>
        </w:rPr>
        <w:t xml:space="preserve">8. </w:t>
      </w:r>
    </w:p>
    <w:p w14:paraId="341460D8" w14:textId="77777777" w:rsidR="00A92EB3" w:rsidRDefault="00A92EB3" w:rsidP="00A92EB3">
      <w:pPr>
        <w:spacing w:line="480" w:lineRule="auto"/>
        <w:rPr>
          <w:rFonts w:ascii="Times New Roman" w:hAnsi="Times New Roman" w:cs="Times New Roman"/>
        </w:rPr>
      </w:pPr>
      <w:r w:rsidRPr="00D8721D">
        <w:rPr>
          <w:rFonts w:ascii="Times New Roman" w:hAnsi="Times New Roman" w:cs="Times New Roman"/>
        </w:rPr>
        <w:lastRenderedPageBreak/>
        <w:t xml:space="preserve">Gradus, J. L., King, M. W., </w:t>
      </w:r>
      <w:proofErr w:type="spellStart"/>
      <w:r w:rsidRPr="00D8721D">
        <w:rPr>
          <w:rFonts w:ascii="Times New Roman" w:hAnsi="Times New Roman" w:cs="Times New Roman"/>
        </w:rPr>
        <w:t>Galatzer</w:t>
      </w:r>
      <w:proofErr w:type="spellEnd"/>
      <w:r w:rsidRPr="00D8721D">
        <w:rPr>
          <w:rFonts w:ascii="Times New Roman" w:hAnsi="Times New Roman" w:cs="Times New Roman"/>
        </w:rPr>
        <w:t>-Levy, I., &amp; Street, A. E. (2017).</w:t>
      </w:r>
      <w:r>
        <w:rPr>
          <w:rFonts w:ascii="Times New Roman" w:hAnsi="Times New Roman" w:cs="Times New Roman"/>
        </w:rPr>
        <w:t xml:space="preserve"> </w:t>
      </w:r>
      <w:r w:rsidRPr="00D8721D">
        <w:rPr>
          <w:rFonts w:ascii="Times New Roman" w:hAnsi="Times New Roman" w:cs="Times New Roman"/>
        </w:rPr>
        <w:t xml:space="preserve">Gender differences in </w:t>
      </w:r>
    </w:p>
    <w:p w14:paraId="0CD41BFC" w14:textId="77777777" w:rsidR="00A92EB3" w:rsidRDefault="00A92EB3" w:rsidP="00A92EB3">
      <w:pPr>
        <w:spacing w:line="480" w:lineRule="auto"/>
        <w:ind w:firstLine="720"/>
        <w:rPr>
          <w:rFonts w:ascii="Times New Roman" w:hAnsi="Times New Roman" w:cs="Times New Roman"/>
        </w:rPr>
      </w:pPr>
      <w:r w:rsidRPr="00D8721D">
        <w:rPr>
          <w:rFonts w:ascii="Times New Roman" w:hAnsi="Times New Roman" w:cs="Times New Roman"/>
        </w:rPr>
        <w:t xml:space="preserve">machine learning models of trauma and suicidal ideation in veterans of the Iraq and </w:t>
      </w:r>
    </w:p>
    <w:p w14:paraId="40423A09" w14:textId="4FE35321" w:rsidR="00A92EB3" w:rsidRDefault="00A92EB3" w:rsidP="00A92EB3">
      <w:pPr>
        <w:spacing w:line="480" w:lineRule="auto"/>
        <w:ind w:firstLine="720"/>
        <w:rPr>
          <w:rFonts w:ascii="Times New Roman" w:hAnsi="Times New Roman" w:cs="Times New Roman"/>
        </w:rPr>
      </w:pPr>
      <w:r w:rsidRPr="00D8721D">
        <w:rPr>
          <w:rFonts w:ascii="Times New Roman" w:hAnsi="Times New Roman" w:cs="Times New Roman"/>
        </w:rPr>
        <w:t>Afghanistan</w:t>
      </w:r>
      <w:r>
        <w:rPr>
          <w:rFonts w:ascii="Times New Roman" w:hAnsi="Times New Roman" w:cs="Times New Roman"/>
        </w:rPr>
        <w:t xml:space="preserve"> </w:t>
      </w:r>
      <w:r w:rsidRPr="00D8721D">
        <w:rPr>
          <w:rFonts w:ascii="Times New Roman" w:hAnsi="Times New Roman" w:cs="Times New Roman"/>
        </w:rPr>
        <w:t xml:space="preserve">Wars. </w:t>
      </w:r>
      <w:r w:rsidRPr="00D8721D">
        <w:rPr>
          <w:rFonts w:ascii="Times New Roman" w:hAnsi="Times New Roman" w:cs="Times New Roman"/>
          <w:i/>
          <w:iCs/>
        </w:rPr>
        <w:t>Journal of Traumatic Stress, 30</w:t>
      </w:r>
      <w:r w:rsidRPr="00D8721D">
        <w:rPr>
          <w:rFonts w:ascii="Times New Roman" w:hAnsi="Times New Roman" w:cs="Times New Roman"/>
        </w:rPr>
        <w:t>, 362</w:t>
      </w:r>
      <w:r w:rsidR="00F61665">
        <w:rPr>
          <w:rFonts w:ascii="Times New Roman" w:hAnsi="Times New Roman" w:cs="Times New Roman"/>
        </w:rPr>
        <w:t>–</w:t>
      </w:r>
      <w:r w:rsidRPr="00D8721D">
        <w:rPr>
          <w:rFonts w:ascii="Times New Roman" w:hAnsi="Times New Roman" w:cs="Times New Roman"/>
        </w:rPr>
        <w:t>371.</w:t>
      </w:r>
    </w:p>
    <w:p w14:paraId="47B93A8B" w14:textId="77777777" w:rsidR="00A92EB3" w:rsidRDefault="00A92EB3" w:rsidP="00A92EB3">
      <w:pPr>
        <w:spacing w:line="480" w:lineRule="auto"/>
        <w:rPr>
          <w:rFonts w:ascii="Times New Roman" w:hAnsi="Times New Roman" w:cs="Times New Roman"/>
        </w:rPr>
      </w:pPr>
      <w:r w:rsidRPr="00BD7C40">
        <w:rPr>
          <w:rFonts w:ascii="Times New Roman" w:hAnsi="Times New Roman" w:cs="Times New Roman"/>
        </w:rPr>
        <w:t xml:space="preserve">Greenberg, M. A., &amp; Stone, A. A. (1992). Emotional disclosure about traumas and its relation to </w:t>
      </w:r>
    </w:p>
    <w:p w14:paraId="2807C715"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BD7C40">
        <w:rPr>
          <w:rFonts w:ascii="Times New Roman" w:hAnsi="Times New Roman" w:cs="Times New Roman"/>
        </w:rPr>
        <w:t>health: Effects of previous disclosure and trauma severity.</w:t>
      </w:r>
      <w:r w:rsidRPr="00BD7C40">
        <w:rPr>
          <w:rFonts w:ascii="Times New Roman" w:hAnsi="Times New Roman" w:cs="Times New Roman"/>
          <w:i/>
          <w:iCs/>
        </w:rPr>
        <w:t xml:space="preserve"> Journal of Personality and </w:t>
      </w:r>
    </w:p>
    <w:p w14:paraId="4D6D2946" w14:textId="28657B07"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BD7C40">
        <w:rPr>
          <w:rFonts w:ascii="Times New Roman" w:hAnsi="Times New Roman" w:cs="Times New Roman"/>
          <w:i/>
          <w:iCs/>
        </w:rPr>
        <w:t>Social Psychology, 63</w:t>
      </w:r>
      <w:r w:rsidRPr="00BD7C40">
        <w:rPr>
          <w:rFonts w:ascii="Times New Roman" w:hAnsi="Times New Roman" w:cs="Times New Roman"/>
        </w:rPr>
        <w:t>(1), 75</w:t>
      </w:r>
      <w:r w:rsidR="00F61665">
        <w:rPr>
          <w:rFonts w:ascii="Times New Roman" w:hAnsi="Times New Roman" w:cs="Times New Roman"/>
        </w:rPr>
        <w:t>–</w:t>
      </w:r>
      <w:r w:rsidRPr="00BD7C40">
        <w:rPr>
          <w:rFonts w:ascii="Times New Roman" w:hAnsi="Times New Roman" w:cs="Times New Roman"/>
        </w:rPr>
        <w:t>84. </w:t>
      </w:r>
    </w:p>
    <w:p w14:paraId="6FD5488E" w14:textId="77777777" w:rsidR="00A92EB3" w:rsidRDefault="00A92EB3" w:rsidP="00A92EB3">
      <w:pPr>
        <w:spacing w:line="480" w:lineRule="auto"/>
        <w:rPr>
          <w:rFonts w:ascii="Times New Roman" w:hAnsi="Times New Roman" w:cs="Times New Roman"/>
        </w:rPr>
      </w:pPr>
      <w:r w:rsidRPr="00B72161">
        <w:rPr>
          <w:rFonts w:ascii="Times New Roman" w:hAnsi="Times New Roman" w:cs="Times New Roman"/>
        </w:rPr>
        <w:t xml:space="preserve">Gros, D., Price, M., Yuen, E., &amp; </w:t>
      </w:r>
      <w:proofErr w:type="spellStart"/>
      <w:r w:rsidRPr="00B72161">
        <w:rPr>
          <w:rFonts w:ascii="Times New Roman" w:hAnsi="Times New Roman" w:cs="Times New Roman"/>
        </w:rPr>
        <w:t>Acierno</w:t>
      </w:r>
      <w:proofErr w:type="spellEnd"/>
      <w:r w:rsidRPr="00B72161">
        <w:rPr>
          <w:rFonts w:ascii="Times New Roman" w:hAnsi="Times New Roman" w:cs="Times New Roman"/>
        </w:rPr>
        <w:t xml:space="preserve">, R. (2013). </w:t>
      </w:r>
      <w:r>
        <w:rPr>
          <w:rFonts w:ascii="Times New Roman" w:hAnsi="Times New Roman" w:cs="Times New Roman"/>
        </w:rPr>
        <w:t xml:space="preserve">Predictors of completion of exposure </w:t>
      </w:r>
    </w:p>
    <w:p w14:paraId="644D5F87" w14:textId="77777777" w:rsidR="00A92EB3" w:rsidRDefault="00A92EB3" w:rsidP="00A92EB3">
      <w:pPr>
        <w:spacing w:line="480" w:lineRule="auto"/>
        <w:ind w:firstLine="720"/>
        <w:rPr>
          <w:rFonts w:ascii="Times New Roman" w:hAnsi="Times New Roman" w:cs="Times New Roman"/>
          <w:i/>
          <w:iCs/>
        </w:rPr>
      </w:pPr>
      <w:r>
        <w:rPr>
          <w:rFonts w:ascii="Times New Roman" w:hAnsi="Times New Roman" w:cs="Times New Roman"/>
        </w:rPr>
        <w:t xml:space="preserve">therapy in </w:t>
      </w:r>
      <w:r w:rsidRPr="00B72161">
        <w:rPr>
          <w:rFonts w:ascii="Times New Roman" w:hAnsi="Times New Roman" w:cs="Times New Roman"/>
        </w:rPr>
        <w:t>OEF/OIF</w:t>
      </w:r>
      <w:r>
        <w:rPr>
          <w:rFonts w:ascii="Times New Roman" w:hAnsi="Times New Roman" w:cs="Times New Roman"/>
        </w:rPr>
        <w:t xml:space="preserve"> veterans with posttraumatic stress disorder</w:t>
      </w:r>
      <w:r w:rsidRPr="00B72161">
        <w:rPr>
          <w:rFonts w:ascii="Times New Roman" w:hAnsi="Times New Roman" w:cs="Times New Roman"/>
        </w:rPr>
        <w:t xml:space="preserve">. </w:t>
      </w:r>
      <w:r w:rsidRPr="00B72161">
        <w:rPr>
          <w:rFonts w:ascii="Times New Roman" w:hAnsi="Times New Roman" w:cs="Times New Roman"/>
          <w:i/>
          <w:iCs/>
        </w:rPr>
        <w:t xml:space="preserve">Depression and Anxiety, </w:t>
      </w:r>
    </w:p>
    <w:p w14:paraId="0756A646" w14:textId="3EEBC751" w:rsidR="00A92EB3" w:rsidRDefault="00A92EB3" w:rsidP="00A92EB3">
      <w:pPr>
        <w:spacing w:line="480" w:lineRule="auto"/>
        <w:ind w:firstLine="720"/>
        <w:rPr>
          <w:rFonts w:ascii="Times New Roman" w:hAnsi="Times New Roman" w:cs="Times New Roman"/>
        </w:rPr>
      </w:pPr>
      <w:r w:rsidRPr="00B72161">
        <w:rPr>
          <w:rFonts w:ascii="Times New Roman" w:hAnsi="Times New Roman" w:cs="Times New Roman"/>
          <w:i/>
          <w:iCs/>
        </w:rPr>
        <w:t>30</w:t>
      </w:r>
      <w:r w:rsidRPr="00B72161">
        <w:rPr>
          <w:rFonts w:ascii="Times New Roman" w:hAnsi="Times New Roman" w:cs="Times New Roman"/>
        </w:rPr>
        <w:t>(11), 1107</w:t>
      </w:r>
      <w:r w:rsidR="00405F2B">
        <w:rPr>
          <w:rFonts w:ascii="Times New Roman" w:hAnsi="Times New Roman" w:cs="Times New Roman"/>
        </w:rPr>
        <w:t>–</w:t>
      </w:r>
      <w:r w:rsidRPr="00B72161">
        <w:rPr>
          <w:rFonts w:ascii="Times New Roman" w:hAnsi="Times New Roman" w:cs="Times New Roman"/>
        </w:rPr>
        <w:t>1113.</w:t>
      </w:r>
    </w:p>
    <w:p w14:paraId="3F0B8DCA" w14:textId="4279B51E" w:rsidR="00FA63FF" w:rsidRDefault="00FA63FF" w:rsidP="00FA63FF">
      <w:pPr>
        <w:spacing w:line="480" w:lineRule="auto"/>
        <w:rPr>
          <w:rFonts w:ascii="Times New Roman" w:hAnsi="Times New Roman" w:cs="Times New Roman"/>
        </w:rPr>
      </w:pPr>
      <w:proofErr w:type="spellStart"/>
      <w:r w:rsidRPr="00FA63FF">
        <w:rPr>
          <w:rFonts w:ascii="Times New Roman" w:hAnsi="Times New Roman" w:cs="Times New Roman"/>
        </w:rPr>
        <w:t>Haan</w:t>
      </w:r>
      <w:proofErr w:type="spellEnd"/>
      <w:r w:rsidRPr="00FA63FF">
        <w:rPr>
          <w:rFonts w:ascii="Times New Roman" w:hAnsi="Times New Roman" w:cs="Times New Roman"/>
        </w:rPr>
        <w:t xml:space="preserve">, A., Boon, M., </w:t>
      </w:r>
      <w:proofErr w:type="spellStart"/>
      <w:r w:rsidRPr="00FA63FF">
        <w:rPr>
          <w:rFonts w:ascii="Times New Roman" w:hAnsi="Times New Roman" w:cs="Times New Roman"/>
        </w:rPr>
        <w:t>Vermeiren</w:t>
      </w:r>
      <w:proofErr w:type="spellEnd"/>
      <w:r w:rsidRPr="00FA63FF">
        <w:rPr>
          <w:rFonts w:ascii="Times New Roman" w:hAnsi="Times New Roman" w:cs="Times New Roman"/>
        </w:rPr>
        <w:t xml:space="preserve">, A., </w:t>
      </w:r>
      <w:proofErr w:type="spellStart"/>
      <w:r w:rsidRPr="00FA63FF">
        <w:rPr>
          <w:rFonts w:ascii="Times New Roman" w:hAnsi="Times New Roman" w:cs="Times New Roman"/>
        </w:rPr>
        <w:t>Hoeve</w:t>
      </w:r>
      <w:proofErr w:type="spellEnd"/>
      <w:r w:rsidRPr="00FA63FF">
        <w:rPr>
          <w:rFonts w:ascii="Times New Roman" w:hAnsi="Times New Roman" w:cs="Times New Roman"/>
        </w:rPr>
        <w:t xml:space="preserve">, E., &amp; Jong, R. (2015). Ethnic </w:t>
      </w:r>
      <w:r w:rsidR="00855758">
        <w:rPr>
          <w:rFonts w:ascii="Times New Roman" w:hAnsi="Times New Roman" w:cs="Times New Roman"/>
        </w:rPr>
        <w:t>b</w:t>
      </w:r>
      <w:r w:rsidRPr="00FA63FF">
        <w:rPr>
          <w:rFonts w:ascii="Times New Roman" w:hAnsi="Times New Roman" w:cs="Times New Roman"/>
        </w:rPr>
        <w:t xml:space="preserve">ackground, </w:t>
      </w:r>
    </w:p>
    <w:p w14:paraId="1A95939B" w14:textId="2D67D939" w:rsidR="00FA63FF" w:rsidRDefault="00855758" w:rsidP="00FA63FF">
      <w:pPr>
        <w:spacing w:line="480" w:lineRule="auto"/>
        <w:ind w:firstLine="720"/>
        <w:rPr>
          <w:rFonts w:ascii="Times New Roman" w:hAnsi="Times New Roman" w:cs="Times New Roman"/>
        </w:rPr>
      </w:pPr>
      <w:r>
        <w:rPr>
          <w:rFonts w:ascii="Times New Roman" w:hAnsi="Times New Roman" w:cs="Times New Roman"/>
        </w:rPr>
        <w:t>s</w:t>
      </w:r>
      <w:r w:rsidR="00FA63FF" w:rsidRPr="00FA63FF">
        <w:rPr>
          <w:rFonts w:ascii="Times New Roman" w:hAnsi="Times New Roman" w:cs="Times New Roman"/>
        </w:rPr>
        <w:t xml:space="preserve">ocioeconomic </w:t>
      </w:r>
      <w:r>
        <w:rPr>
          <w:rFonts w:ascii="Times New Roman" w:hAnsi="Times New Roman" w:cs="Times New Roman"/>
        </w:rPr>
        <w:t>s</w:t>
      </w:r>
      <w:r w:rsidR="00FA63FF" w:rsidRPr="00FA63FF">
        <w:rPr>
          <w:rFonts w:ascii="Times New Roman" w:hAnsi="Times New Roman" w:cs="Times New Roman"/>
        </w:rPr>
        <w:t xml:space="preserve">tatus, and </w:t>
      </w:r>
      <w:r>
        <w:rPr>
          <w:rFonts w:ascii="Times New Roman" w:hAnsi="Times New Roman" w:cs="Times New Roman"/>
        </w:rPr>
        <w:t>p</w:t>
      </w:r>
      <w:r w:rsidR="00FA63FF" w:rsidRPr="00FA63FF">
        <w:rPr>
          <w:rFonts w:ascii="Times New Roman" w:hAnsi="Times New Roman" w:cs="Times New Roman"/>
        </w:rPr>
        <w:t xml:space="preserve">roblem </w:t>
      </w:r>
      <w:r>
        <w:rPr>
          <w:rFonts w:ascii="Times New Roman" w:hAnsi="Times New Roman" w:cs="Times New Roman"/>
        </w:rPr>
        <w:t>s</w:t>
      </w:r>
      <w:r w:rsidR="00FA63FF" w:rsidRPr="00FA63FF">
        <w:rPr>
          <w:rFonts w:ascii="Times New Roman" w:hAnsi="Times New Roman" w:cs="Times New Roman"/>
        </w:rPr>
        <w:t xml:space="preserve">everity as </w:t>
      </w:r>
      <w:r>
        <w:rPr>
          <w:rFonts w:ascii="Times New Roman" w:hAnsi="Times New Roman" w:cs="Times New Roman"/>
        </w:rPr>
        <w:t>d</w:t>
      </w:r>
      <w:r w:rsidR="00FA63FF" w:rsidRPr="00FA63FF">
        <w:rPr>
          <w:rFonts w:ascii="Times New Roman" w:hAnsi="Times New Roman" w:cs="Times New Roman"/>
        </w:rPr>
        <w:t xml:space="preserve">ropout </w:t>
      </w:r>
      <w:r>
        <w:rPr>
          <w:rFonts w:ascii="Times New Roman" w:hAnsi="Times New Roman" w:cs="Times New Roman"/>
        </w:rPr>
        <w:t>r</w:t>
      </w:r>
      <w:r w:rsidR="00FA63FF" w:rsidRPr="00FA63FF">
        <w:rPr>
          <w:rFonts w:ascii="Times New Roman" w:hAnsi="Times New Roman" w:cs="Times New Roman"/>
        </w:rPr>
        <w:t xml:space="preserve">isk </w:t>
      </w:r>
      <w:r>
        <w:rPr>
          <w:rFonts w:ascii="Times New Roman" w:hAnsi="Times New Roman" w:cs="Times New Roman"/>
        </w:rPr>
        <w:t>f</w:t>
      </w:r>
      <w:r w:rsidR="00FA63FF" w:rsidRPr="00FA63FF">
        <w:rPr>
          <w:rFonts w:ascii="Times New Roman" w:hAnsi="Times New Roman" w:cs="Times New Roman"/>
        </w:rPr>
        <w:t xml:space="preserve">actors in </w:t>
      </w:r>
      <w:r>
        <w:rPr>
          <w:rFonts w:ascii="Times New Roman" w:hAnsi="Times New Roman" w:cs="Times New Roman"/>
        </w:rPr>
        <w:t>p</w:t>
      </w:r>
      <w:r w:rsidR="00FA63FF" w:rsidRPr="00FA63FF">
        <w:rPr>
          <w:rFonts w:ascii="Times New Roman" w:hAnsi="Times New Roman" w:cs="Times New Roman"/>
        </w:rPr>
        <w:t xml:space="preserve">sychotherapy </w:t>
      </w:r>
    </w:p>
    <w:p w14:paraId="1800CA39" w14:textId="0405344E" w:rsidR="00FA63FF" w:rsidRPr="00FA63FF" w:rsidRDefault="00FA63FF" w:rsidP="00FA63FF">
      <w:pPr>
        <w:spacing w:line="480" w:lineRule="auto"/>
        <w:ind w:firstLine="720"/>
        <w:rPr>
          <w:rFonts w:ascii="Times New Roman" w:hAnsi="Times New Roman" w:cs="Times New Roman"/>
        </w:rPr>
      </w:pPr>
      <w:r w:rsidRPr="00FA63FF">
        <w:rPr>
          <w:rFonts w:ascii="Times New Roman" w:hAnsi="Times New Roman" w:cs="Times New Roman"/>
        </w:rPr>
        <w:t xml:space="preserve">with </w:t>
      </w:r>
      <w:r w:rsidR="00855758">
        <w:rPr>
          <w:rFonts w:ascii="Times New Roman" w:hAnsi="Times New Roman" w:cs="Times New Roman"/>
        </w:rPr>
        <w:t>y</w:t>
      </w:r>
      <w:r w:rsidRPr="00FA63FF">
        <w:rPr>
          <w:rFonts w:ascii="Times New Roman" w:hAnsi="Times New Roman" w:cs="Times New Roman"/>
        </w:rPr>
        <w:t>outh. </w:t>
      </w:r>
      <w:r w:rsidRPr="00FA63FF">
        <w:rPr>
          <w:rFonts w:ascii="Times New Roman" w:hAnsi="Times New Roman" w:cs="Times New Roman"/>
          <w:i/>
          <w:iCs/>
        </w:rPr>
        <w:t>Child &amp; Youth Care Forum,44</w:t>
      </w:r>
      <w:r w:rsidRPr="00FA63FF">
        <w:rPr>
          <w:rFonts w:ascii="Times New Roman" w:hAnsi="Times New Roman" w:cs="Times New Roman"/>
        </w:rPr>
        <w:t>(1), 1</w:t>
      </w:r>
      <w:r w:rsidR="001D1987">
        <w:rPr>
          <w:rFonts w:ascii="Times New Roman" w:hAnsi="Times New Roman" w:cs="Times New Roman"/>
        </w:rPr>
        <w:t>–</w:t>
      </w:r>
      <w:r w:rsidRPr="00FA63FF">
        <w:rPr>
          <w:rFonts w:ascii="Times New Roman" w:hAnsi="Times New Roman" w:cs="Times New Roman"/>
        </w:rPr>
        <w:t>16.</w:t>
      </w:r>
    </w:p>
    <w:p w14:paraId="223571F2"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 xml:space="preserve">Hall, G. </w:t>
      </w:r>
      <w:r w:rsidRPr="00011E9B">
        <w:rPr>
          <w:rFonts w:ascii="Times New Roman" w:hAnsi="Times New Roman" w:cs="Times New Roman"/>
        </w:rPr>
        <w:t xml:space="preserve">(2001). Psychotherapy research with ethnic minorities: Empirical, ethical, and </w:t>
      </w:r>
    </w:p>
    <w:p w14:paraId="77611253" w14:textId="50060DEA"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011E9B">
        <w:rPr>
          <w:rFonts w:ascii="Times New Roman" w:hAnsi="Times New Roman" w:cs="Times New Roman"/>
        </w:rPr>
        <w:t>conceptual issues.</w:t>
      </w:r>
      <w:r w:rsidRPr="00011E9B">
        <w:rPr>
          <w:rFonts w:ascii="Times New Roman" w:hAnsi="Times New Roman" w:cs="Times New Roman"/>
          <w:i/>
          <w:iCs/>
        </w:rPr>
        <w:t> Journal of Consulting and Clinical Psychology, 69</w:t>
      </w:r>
      <w:r w:rsidRPr="00011E9B">
        <w:rPr>
          <w:rFonts w:ascii="Times New Roman" w:hAnsi="Times New Roman" w:cs="Times New Roman"/>
        </w:rPr>
        <w:t>(3), 502</w:t>
      </w:r>
      <w:r w:rsidR="00405F2B">
        <w:rPr>
          <w:rFonts w:ascii="Times New Roman" w:hAnsi="Times New Roman" w:cs="Times New Roman"/>
        </w:rPr>
        <w:t>–</w:t>
      </w:r>
      <w:r w:rsidRPr="00011E9B">
        <w:rPr>
          <w:rFonts w:ascii="Times New Roman" w:hAnsi="Times New Roman" w:cs="Times New Roman"/>
        </w:rPr>
        <w:t>510.</w:t>
      </w:r>
    </w:p>
    <w:p w14:paraId="4D73E745" w14:textId="77777777" w:rsidR="00C61AC7" w:rsidRDefault="00C61AC7" w:rsidP="00C61AC7">
      <w:pPr>
        <w:spacing w:line="480" w:lineRule="auto"/>
        <w:rPr>
          <w:rFonts w:ascii="Times New Roman" w:hAnsi="Times New Roman" w:cs="Times New Roman"/>
        </w:rPr>
      </w:pPr>
      <w:r w:rsidRPr="007D087B">
        <w:rPr>
          <w:rFonts w:ascii="Times New Roman" w:hAnsi="Times New Roman" w:cs="Times New Roman"/>
        </w:rPr>
        <w:t xml:space="preserve">Hansen, M., </w:t>
      </w:r>
      <w:proofErr w:type="spellStart"/>
      <w:r w:rsidRPr="007D087B">
        <w:rPr>
          <w:rFonts w:ascii="Times New Roman" w:hAnsi="Times New Roman" w:cs="Times New Roman"/>
        </w:rPr>
        <w:t>Birkeland</w:t>
      </w:r>
      <w:proofErr w:type="spellEnd"/>
      <w:r w:rsidRPr="007D087B">
        <w:rPr>
          <w:rFonts w:ascii="Times New Roman" w:hAnsi="Times New Roman" w:cs="Times New Roman"/>
        </w:rPr>
        <w:t xml:space="preserve">, M., Nissen, A., Blix, I., Solberg, &amp;., &amp; Heir, T. (2017). Prevalence and </w:t>
      </w:r>
    </w:p>
    <w:p w14:paraId="727C13BC" w14:textId="77777777" w:rsidR="00C61AC7" w:rsidRDefault="00C61AC7" w:rsidP="00C61AC7">
      <w:pPr>
        <w:spacing w:line="480" w:lineRule="auto"/>
        <w:ind w:firstLine="720"/>
        <w:rPr>
          <w:rFonts w:ascii="Times New Roman" w:hAnsi="Times New Roman" w:cs="Times New Roman"/>
        </w:rPr>
      </w:pPr>
      <w:r w:rsidRPr="007D087B">
        <w:rPr>
          <w:rFonts w:ascii="Times New Roman" w:hAnsi="Times New Roman" w:cs="Times New Roman"/>
        </w:rPr>
        <w:t xml:space="preserve">Course of Symptom-Defined PTSD in Individuals Directly or Indirectly Exposed to </w:t>
      </w:r>
    </w:p>
    <w:p w14:paraId="135098B0" w14:textId="393DDE68" w:rsidR="00C61AC7" w:rsidRDefault="00C61AC7" w:rsidP="00695773">
      <w:pPr>
        <w:spacing w:line="480" w:lineRule="auto"/>
        <w:ind w:left="720"/>
        <w:rPr>
          <w:rFonts w:ascii="Times New Roman" w:hAnsi="Times New Roman" w:cs="Times New Roman"/>
        </w:rPr>
      </w:pPr>
      <w:r w:rsidRPr="007D087B">
        <w:rPr>
          <w:rFonts w:ascii="Times New Roman" w:hAnsi="Times New Roman" w:cs="Times New Roman"/>
        </w:rPr>
        <w:t xml:space="preserve">Terror: A Longitudinal Study. </w:t>
      </w:r>
      <w:r w:rsidRPr="008B693A">
        <w:rPr>
          <w:rFonts w:ascii="Times New Roman" w:hAnsi="Times New Roman" w:cs="Times New Roman"/>
          <w:i/>
          <w:iCs/>
        </w:rPr>
        <w:t>Psychiatry, 80</w:t>
      </w:r>
      <w:r w:rsidRPr="007D087B">
        <w:rPr>
          <w:rFonts w:ascii="Times New Roman" w:hAnsi="Times New Roman" w:cs="Times New Roman"/>
        </w:rPr>
        <w:t>(2), 171</w:t>
      </w:r>
      <w:r w:rsidRPr="009644F2">
        <w:rPr>
          <w:rFonts w:ascii="Times New Roman" w:hAnsi="Times New Roman" w:cs="Times New Roman"/>
        </w:rPr>
        <w:t>–</w:t>
      </w:r>
      <w:r w:rsidRPr="007D087B">
        <w:rPr>
          <w:rFonts w:ascii="Times New Roman" w:hAnsi="Times New Roman" w:cs="Times New Roman"/>
        </w:rPr>
        <w:t>183.</w:t>
      </w:r>
    </w:p>
    <w:p w14:paraId="6208E9F2"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 xml:space="preserve">Hartley D., &amp; </w:t>
      </w:r>
      <w:proofErr w:type="spellStart"/>
      <w:r>
        <w:rPr>
          <w:rFonts w:ascii="Times New Roman" w:hAnsi="Times New Roman" w:cs="Times New Roman"/>
        </w:rPr>
        <w:t>Strupp</w:t>
      </w:r>
      <w:proofErr w:type="spellEnd"/>
      <w:r>
        <w:rPr>
          <w:rFonts w:ascii="Times New Roman" w:hAnsi="Times New Roman" w:cs="Times New Roman"/>
        </w:rPr>
        <w:t xml:space="preserve"> H.</w:t>
      </w:r>
      <w:r w:rsidRPr="00FB4121">
        <w:rPr>
          <w:rFonts w:ascii="Times New Roman" w:hAnsi="Times New Roman" w:cs="Times New Roman"/>
        </w:rPr>
        <w:t xml:space="preserve"> (1983). The therapeutic alliance: Its relationship to outcome in brief </w:t>
      </w:r>
    </w:p>
    <w:p w14:paraId="0B03C30E"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FB4121">
        <w:rPr>
          <w:rFonts w:ascii="Times New Roman" w:hAnsi="Times New Roman" w:cs="Times New Roman"/>
        </w:rPr>
        <w:t>Psychotherapy</w:t>
      </w:r>
      <w:r>
        <w:rPr>
          <w:rFonts w:ascii="Times New Roman" w:hAnsi="Times New Roman" w:cs="Times New Roman"/>
        </w:rPr>
        <w:t>.</w:t>
      </w:r>
      <w:r w:rsidRPr="00FB4121">
        <w:rPr>
          <w:rFonts w:ascii="Times New Roman" w:hAnsi="Times New Roman" w:cs="Times New Roman"/>
        </w:rPr>
        <w:t xml:space="preserve"> In </w:t>
      </w:r>
      <w:proofErr w:type="spellStart"/>
      <w:r w:rsidRPr="00FB4121">
        <w:rPr>
          <w:rFonts w:ascii="Times New Roman" w:hAnsi="Times New Roman" w:cs="Times New Roman"/>
        </w:rPr>
        <w:t>Masling</w:t>
      </w:r>
      <w:proofErr w:type="spellEnd"/>
      <w:r w:rsidRPr="00FB4121">
        <w:rPr>
          <w:rFonts w:ascii="Times New Roman" w:hAnsi="Times New Roman" w:cs="Times New Roman"/>
        </w:rPr>
        <w:t xml:space="preserve"> J (Ed.), </w:t>
      </w:r>
      <w:r w:rsidRPr="002426C7">
        <w:rPr>
          <w:rFonts w:ascii="Times New Roman" w:hAnsi="Times New Roman" w:cs="Times New Roman"/>
          <w:i/>
        </w:rPr>
        <w:t xml:space="preserve">Empirical studies of psychoanalytic theories </w:t>
      </w:r>
      <w:r w:rsidRPr="002426C7">
        <w:rPr>
          <w:rFonts w:ascii="Times New Roman" w:hAnsi="Times New Roman" w:cs="Times New Roman"/>
        </w:rPr>
        <w:t>(</w:t>
      </w:r>
      <w:r w:rsidRPr="002426C7">
        <w:rPr>
          <w:rFonts w:ascii="Times New Roman" w:hAnsi="Times New Roman" w:cs="Times New Roman"/>
          <w:i/>
        </w:rPr>
        <w:t>Vol. 1</w:t>
      </w:r>
      <w:r w:rsidRPr="00FB4121">
        <w:rPr>
          <w:rFonts w:ascii="Times New Roman" w:hAnsi="Times New Roman" w:cs="Times New Roman"/>
        </w:rPr>
        <w:t xml:space="preserve">, </w:t>
      </w:r>
    </w:p>
    <w:p w14:paraId="2A5EB745"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FB4121">
        <w:rPr>
          <w:rFonts w:ascii="Times New Roman" w:hAnsi="Times New Roman" w:cs="Times New Roman"/>
        </w:rPr>
        <w:t>pp. 1–37). Hillsdale, NJ: The Analytic Press.</w:t>
      </w:r>
    </w:p>
    <w:p w14:paraId="0EA99AFA" w14:textId="7E53645D" w:rsidR="00A92EB3" w:rsidRDefault="00A92EB3" w:rsidP="00A92EB3">
      <w:pPr>
        <w:spacing w:line="480" w:lineRule="auto"/>
        <w:rPr>
          <w:rFonts w:ascii="Times New Roman" w:hAnsi="Times New Roman" w:cs="Times New Roman"/>
        </w:rPr>
      </w:pPr>
      <w:r>
        <w:rPr>
          <w:rFonts w:ascii="Times New Roman" w:hAnsi="Times New Roman" w:cs="Times New Roman"/>
        </w:rPr>
        <w:t xml:space="preserve">Henry, W., Schacht, T., </w:t>
      </w:r>
      <w:proofErr w:type="spellStart"/>
      <w:r>
        <w:rPr>
          <w:rFonts w:ascii="Times New Roman" w:hAnsi="Times New Roman" w:cs="Times New Roman"/>
        </w:rPr>
        <w:t>Strupp</w:t>
      </w:r>
      <w:proofErr w:type="spellEnd"/>
      <w:r>
        <w:rPr>
          <w:rFonts w:ascii="Times New Roman" w:hAnsi="Times New Roman" w:cs="Times New Roman"/>
        </w:rPr>
        <w:t>, H.</w:t>
      </w:r>
      <w:r w:rsidRPr="009644F2">
        <w:rPr>
          <w:rFonts w:ascii="Times New Roman" w:hAnsi="Times New Roman" w:cs="Times New Roman"/>
        </w:rPr>
        <w:t>, Butler,</w:t>
      </w:r>
      <w:r>
        <w:rPr>
          <w:rFonts w:ascii="Times New Roman" w:hAnsi="Times New Roman" w:cs="Times New Roman"/>
        </w:rPr>
        <w:t xml:space="preserve"> S.</w:t>
      </w:r>
      <w:r w:rsidR="00F910A8">
        <w:rPr>
          <w:rFonts w:ascii="Times New Roman" w:hAnsi="Times New Roman" w:cs="Times New Roman"/>
        </w:rPr>
        <w:t xml:space="preserve"> et al.</w:t>
      </w:r>
      <w:r w:rsidRPr="009644F2">
        <w:rPr>
          <w:rFonts w:ascii="Times New Roman" w:hAnsi="Times New Roman" w:cs="Times New Roman"/>
        </w:rPr>
        <w:t xml:space="preserve"> (1993). Effects of training in</w:t>
      </w:r>
      <w:r>
        <w:rPr>
          <w:rFonts w:ascii="Times New Roman" w:hAnsi="Times New Roman" w:cs="Times New Roman"/>
        </w:rPr>
        <w:t xml:space="preserve"> </w:t>
      </w:r>
      <w:r w:rsidRPr="009644F2">
        <w:rPr>
          <w:rFonts w:ascii="Times New Roman" w:hAnsi="Times New Roman" w:cs="Times New Roman"/>
        </w:rPr>
        <w:t xml:space="preserve">time–limited </w:t>
      </w:r>
    </w:p>
    <w:p w14:paraId="1BAB122F" w14:textId="77777777" w:rsidR="00A92EB3" w:rsidRPr="00ED392A" w:rsidRDefault="00A92EB3" w:rsidP="00A92EB3">
      <w:pPr>
        <w:spacing w:line="480" w:lineRule="auto"/>
        <w:rPr>
          <w:rFonts w:ascii="Times New Roman" w:hAnsi="Times New Roman" w:cs="Times New Roman"/>
          <w:i/>
        </w:rPr>
      </w:pPr>
      <w:r>
        <w:rPr>
          <w:rFonts w:ascii="Times New Roman" w:hAnsi="Times New Roman" w:cs="Times New Roman"/>
        </w:rPr>
        <w:tab/>
      </w:r>
      <w:r w:rsidRPr="009644F2">
        <w:rPr>
          <w:rFonts w:ascii="Times New Roman" w:hAnsi="Times New Roman" w:cs="Times New Roman"/>
        </w:rPr>
        <w:t>dynamic psychotherapy: Mediators</w:t>
      </w:r>
      <w:r>
        <w:rPr>
          <w:rFonts w:ascii="Times New Roman" w:hAnsi="Times New Roman" w:cs="Times New Roman"/>
        </w:rPr>
        <w:t xml:space="preserve"> </w:t>
      </w:r>
      <w:r w:rsidRPr="009644F2">
        <w:rPr>
          <w:rFonts w:ascii="Times New Roman" w:hAnsi="Times New Roman" w:cs="Times New Roman"/>
        </w:rPr>
        <w:t xml:space="preserve">of therapists’ responses to training. </w:t>
      </w:r>
      <w:r w:rsidRPr="00ED392A">
        <w:rPr>
          <w:rFonts w:ascii="Times New Roman" w:hAnsi="Times New Roman" w:cs="Times New Roman"/>
          <w:i/>
        </w:rPr>
        <w:t xml:space="preserve">Journal of </w:t>
      </w:r>
    </w:p>
    <w:p w14:paraId="0CE552BE" w14:textId="77777777" w:rsidR="00A92EB3" w:rsidRDefault="00A92EB3" w:rsidP="00A92EB3">
      <w:pPr>
        <w:spacing w:line="480" w:lineRule="auto"/>
        <w:rPr>
          <w:rFonts w:ascii="Times New Roman" w:hAnsi="Times New Roman" w:cs="Times New Roman"/>
        </w:rPr>
      </w:pPr>
      <w:r w:rsidRPr="00ED392A">
        <w:rPr>
          <w:rFonts w:ascii="Times New Roman" w:hAnsi="Times New Roman" w:cs="Times New Roman"/>
          <w:i/>
        </w:rPr>
        <w:tab/>
        <w:t>Consulting and Clinical Psychology, 61</w:t>
      </w:r>
      <w:r w:rsidRPr="009644F2">
        <w:rPr>
          <w:rFonts w:ascii="Times New Roman" w:hAnsi="Times New Roman" w:cs="Times New Roman"/>
        </w:rPr>
        <w:t>,</w:t>
      </w:r>
      <w:r>
        <w:rPr>
          <w:rFonts w:ascii="Times New Roman" w:hAnsi="Times New Roman" w:cs="Times New Roman"/>
        </w:rPr>
        <w:t xml:space="preserve"> </w:t>
      </w:r>
      <w:r w:rsidRPr="009644F2">
        <w:rPr>
          <w:rFonts w:ascii="Times New Roman" w:hAnsi="Times New Roman" w:cs="Times New Roman"/>
        </w:rPr>
        <w:t>441–447.</w:t>
      </w:r>
    </w:p>
    <w:p w14:paraId="54A4094E" w14:textId="77777777" w:rsidR="00A92EB3" w:rsidRDefault="00A92EB3" w:rsidP="00A92EB3">
      <w:pPr>
        <w:spacing w:line="480" w:lineRule="auto"/>
        <w:rPr>
          <w:rFonts w:ascii="Times New Roman" w:hAnsi="Times New Roman" w:cs="Times New Roman"/>
        </w:rPr>
      </w:pPr>
      <w:r w:rsidRPr="003B7BA9">
        <w:rPr>
          <w:rFonts w:ascii="Times New Roman" w:hAnsi="Times New Roman" w:cs="Times New Roman"/>
        </w:rPr>
        <w:lastRenderedPageBreak/>
        <w:t xml:space="preserve">Holman, </w:t>
      </w:r>
      <w:r>
        <w:rPr>
          <w:rFonts w:ascii="Times New Roman" w:hAnsi="Times New Roman" w:cs="Times New Roman"/>
        </w:rPr>
        <w:t>E. &amp; Silver, R.</w:t>
      </w:r>
      <w:r w:rsidRPr="003B7BA9">
        <w:rPr>
          <w:rFonts w:ascii="Times New Roman" w:hAnsi="Times New Roman" w:cs="Times New Roman"/>
        </w:rPr>
        <w:t xml:space="preserve"> (2011). Health status and health care utilization following collective </w:t>
      </w:r>
    </w:p>
    <w:p w14:paraId="3405DDB6"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3B7BA9">
        <w:rPr>
          <w:rFonts w:ascii="Times New Roman" w:hAnsi="Times New Roman" w:cs="Times New Roman"/>
        </w:rPr>
        <w:t>trauma: A 3-year national study of the 9/11 terrorist attacks in the United States. </w:t>
      </w:r>
      <w:r w:rsidRPr="003B7BA9">
        <w:rPr>
          <w:rFonts w:ascii="Times New Roman" w:hAnsi="Times New Roman" w:cs="Times New Roman"/>
          <w:i/>
          <w:iCs/>
        </w:rPr>
        <w:t xml:space="preserve">Social </w:t>
      </w:r>
    </w:p>
    <w:p w14:paraId="601769EE" w14:textId="394A3FDF"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3B7BA9">
        <w:rPr>
          <w:rFonts w:ascii="Times New Roman" w:hAnsi="Times New Roman" w:cs="Times New Roman"/>
          <w:i/>
          <w:iCs/>
        </w:rPr>
        <w:t>Science &amp; Medicine,</w:t>
      </w:r>
      <w:r w:rsidRPr="003B7BA9">
        <w:rPr>
          <w:rFonts w:ascii="Times New Roman" w:hAnsi="Times New Roman" w:cs="Times New Roman"/>
        </w:rPr>
        <w:t> </w:t>
      </w:r>
      <w:r w:rsidRPr="003B7BA9">
        <w:rPr>
          <w:rFonts w:ascii="Times New Roman" w:hAnsi="Times New Roman" w:cs="Times New Roman"/>
          <w:i/>
          <w:iCs/>
        </w:rPr>
        <w:t>73</w:t>
      </w:r>
      <w:r w:rsidRPr="003B7BA9">
        <w:rPr>
          <w:rFonts w:ascii="Times New Roman" w:hAnsi="Times New Roman" w:cs="Times New Roman"/>
        </w:rPr>
        <w:t>(4), 483</w:t>
      </w:r>
      <w:r w:rsidR="00405F2B">
        <w:rPr>
          <w:rFonts w:ascii="Times New Roman" w:hAnsi="Times New Roman" w:cs="Times New Roman"/>
        </w:rPr>
        <w:t>–</w:t>
      </w:r>
      <w:r w:rsidRPr="003B7BA9">
        <w:rPr>
          <w:rFonts w:ascii="Times New Roman" w:hAnsi="Times New Roman" w:cs="Times New Roman"/>
        </w:rPr>
        <w:t>490.</w:t>
      </w:r>
    </w:p>
    <w:p w14:paraId="7D47AEFE"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 xml:space="preserve">Holmes, S., </w:t>
      </w:r>
      <w:proofErr w:type="spellStart"/>
      <w:r>
        <w:rPr>
          <w:rFonts w:ascii="Times New Roman" w:hAnsi="Times New Roman" w:cs="Times New Roman"/>
        </w:rPr>
        <w:t>Facemire</w:t>
      </w:r>
      <w:proofErr w:type="spellEnd"/>
      <w:r>
        <w:rPr>
          <w:rFonts w:ascii="Times New Roman" w:hAnsi="Times New Roman" w:cs="Times New Roman"/>
        </w:rPr>
        <w:t xml:space="preserve">, V., &amp; </w:t>
      </w:r>
      <w:proofErr w:type="spellStart"/>
      <w:r>
        <w:rPr>
          <w:rFonts w:ascii="Times New Roman" w:hAnsi="Times New Roman" w:cs="Times New Roman"/>
        </w:rPr>
        <w:t>DaFonseca</w:t>
      </w:r>
      <w:proofErr w:type="spellEnd"/>
      <w:r>
        <w:rPr>
          <w:rFonts w:ascii="Times New Roman" w:hAnsi="Times New Roman" w:cs="Times New Roman"/>
        </w:rPr>
        <w:t xml:space="preserve">, A. </w:t>
      </w:r>
      <w:r w:rsidRPr="00C63852">
        <w:rPr>
          <w:rFonts w:ascii="Times New Roman" w:hAnsi="Times New Roman" w:cs="Times New Roman"/>
        </w:rPr>
        <w:t>(2016). Expandin</w:t>
      </w:r>
      <w:r>
        <w:rPr>
          <w:rFonts w:ascii="Times New Roman" w:hAnsi="Times New Roman" w:cs="Times New Roman"/>
        </w:rPr>
        <w:t>g Criterion A</w:t>
      </w:r>
      <w:r w:rsidRPr="00C63852">
        <w:rPr>
          <w:rFonts w:ascii="Times New Roman" w:hAnsi="Times New Roman" w:cs="Times New Roman"/>
        </w:rPr>
        <w:t xml:space="preserve"> for posttraumatic </w:t>
      </w:r>
    </w:p>
    <w:p w14:paraId="421136D1"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C63852">
        <w:rPr>
          <w:rFonts w:ascii="Times New Roman" w:hAnsi="Times New Roman" w:cs="Times New Roman"/>
        </w:rPr>
        <w:t>stress disorder: Considering the deleterious impact of oppression.</w:t>
      </w:r>
      <w:r>
        <w:rPr>
          <w:rFonts w:ascii="Times New Roman" w:hAnsi="Times New Roman" w:cs="Times New Roman"/>
        </w:rPr>
        <w:t xml:space="preserve"> </w:t>
      </w:r>
      <w:r w:rsidRPr="00C63852">
        <w:rPr>
          <w:rFonts w:ascii="Times New Roman" w:hAnsi="Times New Roman" w:cs="Times New Roman"/>
          <w:i/>
          <w:iCs/>
        </w:rPr>
        <w:t xml:space="preserve">Traumatology: An </w:t>
      </w:r>
    </w:p>
    <w:p w14:paraId="2970C32C" w14:textId="08366D5F"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C63852">
        <w:rPr>
          <w:rFonts w:ascii="Times New Roman" w:hAnsi="Times New Roman" w:cs="Times New Roman"/>
          <w:i/>
          <w:iCs/>
        </w:rPr>
        <w:t>International Journal, 22</w:t>
      </w:r>
      <w:r w:rsidRPr="00C63852">
        <w:rPr>
          <w:rFonts w:ascii="Times New Roman" w:hAnsi="Times New Roman" w:cs="Times New Roman"/>
        </w:rPr>
        <w:t>(4), 314</w:t>
      </w:r>
      <w:r w:rsidR="00405F2B">
        <w:rPr>
          <w:rFonts w:ascii="Times New Roman" w:hAnsi="Times New Roman" w:cs="Times New Roman"/>
        </w:rPr>
        <w:t>–</w:t>
      </w:r>
      <w:r w:rsidRPr="00C63852">
        <w:rPr>
          <w:rFonts w:ascii="Times New Roman" w:hAnsi="Times New Roman" w:cs="Times New Roman"/>
        </w:rPr>
        <w:t>321. </w:t>
      </w:r>
    </w:p>
    <w:p w14:paraId="65FC4141"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Horvath, A.</w:t>
      </w:r>
      <w:r w:rsidRPr="00ED5ADC">
        <w:rPr>
          <w:rFonts w:ascii="Times New Roman" w:hAnsi="Times New Roman" w:cs="Times New Roman"/>
        </w:rPr>
        <w:t xml:space="preserve">, Del Re, A. C., </w:t>
      </w:r>
      <w:proofErr w:type="spellStart"/>
      <w:r w:rsidRPr="00ED5ADC">
        <w:rPr>
          <w:rFonts w:ascii="Times New Roman" w:hAnsi="Times New Roman" w:cs="Times New Roman"/>
        </w:rPr>
        <w:t>Flückiger</w:t>
      </w:r>
      <w:proofErr w:type="spellEnd"/>
      <w:r w:rsidRPr="00ED5ADC">
        <w:rPr>
          <w:rFonts w:ascii="Times New Roman" w:hAnsi="Times New Roman" w:cs="Times New Roman"/>
        </w:rPr>
        <w:t xml:space="preserve">, C., &amp; Symonds, D. (2011). Alliance in individual </w:t>
      </w:r>
    </w:p>
    <w:p w14:paraId="19604564" w14:textId="7386006D"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ED5ADC">
        <w:rPr>
          <w:rFonts w:ascii="Times New Roman" w:hAnsi="Times New Roman" w:cs="Times New Roman"/>
        </w:rPr>
        <w:t>psychotherapy.</w:t>
      </w:r>
      <w:r w:rsidRPr="00ED5ADC">
        <w:rPr>
          <w:rFonts w:ascii="Times New Roman" w:hAnsi="Times New Roman" w:cs="Times New Roman"/>
          <w:i/>
          <w:iCs/>
        </w:rPr>
        <w:t> Psychotherapy, 48</w:t>
      </w:r>
      <w:r w:rsidRPr="00ED5ADC">
        <w:rPr>
          <w:rFonts w:ascii="Times New Roman" w:hAnsi="Times New Roman" w:cs="Times New Roman"/>
        </w:rPr>
        <w:t>(1), 9</w:t>
      </w:r>
      <w:r w:rsidR="00405F2B">
        <w:rPr>
          <w:rFonts w:ascii="Times New Roman" w:hAnsi="Times New Roman" w:cs="Times New Roman"/>
        </w:rPr>
        <w:t>–</w:t>
      </w:r>
      <w:r w:rsidRPr="00ED5ADC">
        <w:rPr>
          <w:rFonts w:ascii="Times New Roman" w:hAnsi="Times New Roman" w:cs="Times New Roman"/>
        </w:rPr>
        <w:t>16.</w:t>
      </w:r>
    </w:p>
    <w:p w14:paraId="1D52BA96"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Horvath, A.</w:t>
      </w:r>
      <w:r w:rsidRPr="00B71ACF">
        <w:rPr>
          <w:rFonts w:ascii="Times New Roman" w:hAnsi="Times New Roman" w:cs="Times New Roman"/>
        </w:rPr>
        <w:t xml:space="preserve">, &amp; </w:t>
      </w:r>
      <w:proofErr w:type="spellStart"/>
      <w:r w:rsidRPr="00B71ACF">
        <w:rPr>
          <w:rFonts w:ascii="Times New Roman" w:hAnsi="Times New Roman" w:cs="Times New Roman"/>
        </w:rPr>
        <w:t>Luborsky</w:t>
      </w:r>
      <w:proofErr w:type="spellEnd"/>
      <w:r w:rsidRPr="00B71ACF">
        <w:rPr>
          <w:rFonts w:ascii="Times New Roman" w:hAnsi="Times New Roman" w:cs="Times New Roman"/>
        </w:rPr>
        <w:t>, L. (1993). The role</w:t>
      </w:r>
      <w:r>
        <w:rPr>
          <w:rFonts w:ascii="Times New Roman" w:hAnsi="Times New Roman" w:cs="Times New Roman"/>
        </w:rPr>
        <w:t xml:space="preserve"> of the therapeutic alliance in </w:t>
      </w:r>
    </w:p>
    <w:p w14:paraId="09CCDB3F" w14:textId="03BC6FCE" w:rsidR="00A92EB3" w:rsidRDefault="00A92EB3" w:rsidP="00A92EB3">
      <w:pPr>
        <w:spacing w:line="480" w:lineRule="auto"/>
        <w:ind w:firstLine="720"/>
        <w:rPr>
          <w:rFonts w:ascii="Times New Roman" w:hAnsi="Times New Roman" w:cs="Times New Roman"/>
        </w:rPr>
      </w:pPr>
      <w:r w:rsidRPr="00B71ACF">
        <w:rPr>
          <w:rFonts w:ascii="Times New Roman" w:hAnsi="Times New Roman" w:cs="Times New Roman"/>
        </w:rPr>
        <w:t>psychotherapy.</w:t>
      </w:r>
      <w:r w:rsidRPr="00B71ACF">
        <w:rPr>
          <w:rFonts w:ascii="Times New Roman" w:hAnsi="Times New Roman" w:cs="Times New Roman"/>
          <w:i/>
          <w:iCs/>
        </w:rPr>
        <w:t> Journal of Consulting and Clinical Psychology, 61</w:t>
      </w:r>
      <w:r w:rsidRPr="00B71ACF">
        <w:rPr>
          <w:rFonts w:ascii="Times New Roman" w:hAnsi="Times New Roman" w:cs="Times New Roman"/>
        </w:rPr>
        <w:t>(4), 561</w:t>
      </w:r>
      <w:r w:rsidR="00405F2B">
        <w:rPr>
          <w:rFonts w:ascii="Times New Roman" w:hAnsi="Times New Roman" w:cs="Times New Roman"/>
        </w:rPr>
        <w:t>–</w:t>
      </w:r>
      <w:r w:rsidRPr="00B71ACF">
        <w:rPr>
          <w:rFonts w:ascii="Times New Roman" w:hAnsi="Times New Roman" w:cs="Times New Roman"/>
        </w:rPr>
        <w:t>573. </w:t>
      </w:r>
    </w:p>
    <w:p w14:paraId="1303AFB2" w14:textId="77777777" w:rsidR="00A92EB3" w:rsidRDefault="00A92EB3" w:rsidP="00A92EB3">
      <w:pPr>
        <w:spacing w:line="480" w:lineRule="auto"/>
        <w:rPr>
          <w:rFonts w:ascii="Times New Roman" w:hAnsi="Times New Roman" w:cs="Times New Roman"/>
        </w:rPr>
      </w:pPr>
      <w:r w:rsidRPr="000415DE">
        <w:rPr>
          <w:rFonts w:ascii="Times New Roman" w:hAnsi="Times New Roman" w:cs="Times New Roman"/>
        </w:rPr>
        <w:t xml:space="preserve">Horvath, A. O., &amp; Marx, R. W. (1990). The development and decay of the working alliance </w:t>
      </w:r>
    </w:p>
    <w:p w14:paraId="0F77EECC" w14:textId="62C9B863"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0415DE">
        <w:rPr>
          <w:rFonts w:ascii="Times New Roman" w:hAnsi="Times New Roman" w:cs="Times New Roman"/>
        </w:rPr>
        <w:t>during time-limited counselling. </w:t>
      </w:r>
      <w:r w:rsidRPr="000415DE">
        <w:rPr>
          <w:rFonts w:ascii="Times New Roman" w:hAnsi="Times New Roman" w:cs="Times New Roman"/>
          <w:i/>
          <w:iCs/>
        </w:rPr>
        <w:t>Canadian Journal of Counselling, 24</w:t>
      </w:r>
      <w:r w:rsidRPr="000415DE">
        <w:rPr>
          <w:rFonts w:ascii="Times New Roman" w:hAnsi="Times New Roman" w:cs="Times New Roman"/>
        </w:rPr>
        <w:t>(4), 240</w:t>
      </w:r>
      <w:r w:rsidR="00405F2B">
        <w:rPr>
          <w:rFonts w:ascii="Times New Roman" w:hAnsi="Times New Roman" w:cs="Times New Roman"/>
        </w:rPr>
        <w:t>–</w:t>
      </w:r>
      <w:r w:rsidRPr="000415DE">
        <w:rPr>
          <w:rFonts w:ascii="Times New Roman" w:hAnsi="Times New Roman" w:cs="Times New Roman"/>
        </w:rPr>
        <w:t>260.</w:t>
      </w:r>
    </w:p>
    <w:p w14:paraId="0710C541"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Ho</w:t>
      </w:r>
      <w:r w:rsidRPr="00157095">
        <w:rPr>
          <w:rFonts w:ascii="Times New Roman" w:hAnsi="Times New Roman" w:cs="Times New Roman"/>
        </w:rPr>
        <w:t xml:space="preserve">yt, T., Pasupathi, M., Smith, B. W., </w:t>
      </w:r>
      <w:proofErr w:type="spellStart"/>
      <w:r w:rsidRPr="00157095">
        <w:rPr>
          <w:rFonts w:ascii="Times New Roman" w:hAnsi="Times New Roman" w:cs="Times New Roman"/>
        </w:rPr>
        <w:t>Yeater</w:t>
      </w:r>
      <w:proofErr w:type="spellEnd"/>
      <w:r w:rsidRPr="00157095">
        <w:rPr>
          <w:rFonts w:ascii="Times New Roman" w:hAnsi="Times New Roman" w:cs="Times New Roman"/>
        </w:rPr>
        <w:t xml:space="preserve">, E. A., Kay, V. S., &amp; Tooley, E. (2010). Disclosure </w:t>
      </w:r>
    </w:p>
    <w:p w14:paraId="296C0A7C"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157095">
        <w:rPr>
          <w:rFonts w:ascii="Times New Roman" w:hAnsi="Times New Roman" w:cs="Times New Roman"/>
        </w:rPr>
        <w:t>of emotional events in groups at risk for posttraumatic stress disorder.</w:t>
      </w:r>
      <w:r w:rsidRPr="00157095">
        <w:rPr>
          <w:rFonts w:ascii="Times New Roman" w:hAnsi="Times New Roman" w:cs="Times New Roman"/>
          <w:i/>
          <w:iCs/>
        </w:rPr>
        <w:t xml:space="preserve"> International </w:t>
      </w:r>
    </w:p>
    <w:p w14:paraId="76ED4858" w14:textId="64F7B7A1" w:rsidR="004339AE" w:rsidRDefault="00A92EB3" w:rsidP="00A92EB3">
      <w:pPr>
        <w:spacing w:line="480" w:lineRule="auto"/>
        <w:rPr>
          <w:rFonts w:ascii="Times New Roman" w:hAnsi="Times New Roman" w:cs="Times New Roman"/>
        </w:rPr>
      </w:pPr>
      <w:r>
        <w:rPr>
          <w:rFonts w:ascii="Times New Roman" w:hAnsi="Times New Roman" w:cs="Times New Roman"/>
          <w:i/>
          <w:iCs/>
        </w:rPr>
        <w:tab/>
      </w:r>
      <w:r w:rsidRPr="00157095">
        <w:rPr>
          <w:rFonts w:ascii="Times New Roman" w:hAnsi="Times New Roman" w:cs="Times New Roman"/>
          <w:i/>
          <w:iCs/>
        </w:rPr>
        <w:t>Journal of Stress Management, 17</w:t>
      </w:r>
      <w:r w:rsidRPr="00157095">
        <w:rPr>
          <w:rFonts w:ascii="Times New Roman" w:hAnsi="Times New Roman" w:cs="Times New Roman"/>
        </w:rPr>
        <w:t>(1), 78</w:t>
      </w:r>
      <w:r w:rsidR="00405F2B">
        <w:rPr>
          <w:rFonts w:ascii="Times New Roman" w:hAnsi="Times New Roman" w:cs="Times New Roman"/>
        </w:rPr>
        <w:t>–</w:t>
      </w:r>
      <w:r w:rsidRPr="00157095">
        <w:rPr>
          <w:rFonts w:ascii="Times New Roman" w:hAnsi="Times New Roman" w:cs="Times New Roman"/>
        </w:rPr>
        <w:t>95. </w:t>
      </w:r>
    </w:p>
    <w:p w14:paraId="5A247FAF" w14:textId="77777777" w:rsidR="00A92EB3" w:rsidRDefault="00A92EB3" w:rsidP="00A92EB3">
      <w:pPr>
        <w:spacing w:line="480" w:lineRule="auto"/>
        <w:rPr>
          <w:rFonts w:ascii="Times New Roman" w:hAnsi="Times New Roman" w:cs="Times New Roman"/>
        </w:rPr>
      </w:pPr>
      <w:proofErr w:type="spellStart"/>
      <w:r w:rsidRPr="006A6B0A">
        <w:rPr>
          <w:rFonts w:ascii="Times New Roman" w:hAnsi="Times New Roman" w:cs="Times New Roman"/>
        </w:rPr>
        <w:t>Imel</w:t>
      </w:r>
      <w:proofErr w:type="spellEnd"/>
      <w:r w:rsidRPr="006A6B0A">
        <w:rPr>
          <w:rFonts w:ascii="Times New Roman" w:hAnsi="Times New Roman" w:cs="Times New Roman"/>
        </w:rPr>
        <w:t xml:space="preserve">, Z. E., Laska, K., </w:t>
      </w:r>
      <w:proofErr w:type="spellStart"/>
      <w:r w:rsidRPr="006A6B0A">
        <w:rPr>
          <w:rFonts w:ascii="Times New Roman" w:hAnsi="Times New Roman" w:cs="Times New Roman"/>
        </w:rPr>
        <w:t>Jakupcak</w:t>
      </w:r>
      <w:proofErr w:type="spellEnd"/>
      <w:r w:rsidRPr="006A6B0A">
        <w:rPr>
          <w:rFonts w:ascii="Times New Roman" w:hAnsi="Times New Roman" w:cs="Times New Roman"/>
        </w:rPr>
        <w:t>, M., and Simpson, T. L. (2013). Meta-analysis</w:t>
      </w:r>
      <w:r>
        <w:rPr>
          <w:rFonts w:ascii="Times New Roman" w:hAnsi="Times New Roman" w:cs="Times New Roman"/>
        </w:rPr>
        <w:t xml:space="preserve"> </w:t>
      </w:r>
      <w:r w:rsidRPr="006A6B0A">
        <w:rPr>
          <w:rFonts w:ascii="Times New Roman" w:hAnsi="Times New Roman" w:cs="Times New Roman"/>
        </w:rPr>
        <w:t xml:space="preserve">of dropout in </w:t>
      </w:r>
    </w:p>
    <w:p w14:paraId="454354C2" w14:textId="404AB0B8" w:rsidR="00A92EB3" w:rsidRDefault="00A92EB3" w:rsidP="00A92EB3">
      <w:pPr>
        <w:spacing w:line="480" w:lineRule="auto"/>
        <w:ind w:firstLine="720"/>
        <w:rPr>
          <w:rFonts w:ascii="Times New Roman" w:hAnsi="Times New Roman" w:cs="Times New Roman"/>
          <w:i/>
          <w:iCs/>
        </w:rPr>
      </w:pPr>
      <w:r w:rsidRPr="006A6B0A">
        <w:rPr>
          <w:rFonts w:ascii="Times New Roman" w:hAnsi="Times New Roman" w:cs="Times New Roman"/>
        </w:rPr>
        <w:t xml:space="preserve">treatments for posttraumatic stress disorder. </w:t>
      </w:r>
      <w:r w:rsidRPr="006A6B0A">
        <w:rPr>
          <w:rFonts w:ascii="Times New Roman" w:hAnsi="Times New Roman" w:cs="Times New Roman"/>
          <w:i/>
          <w:iCs/>
        </w:rPr>
        <w:t>Journal of Consulting and</w:t>
      </w:r>
      <w:r w:rsidR="007E2D37">
        <w:rPr>
          <w:rFonts w:ascii="Times New Roman" w:hAnsi="Times New Roman" w:cs="Times New Roman"/>
          <w:i/>
          <w:iCs/>
        </w:rPr>
        <w:t xml:space="preserve"> </w:t>
      </w:r>
      <w:r w:rsidRPr="006A6B0A">
        <w:rPr>
          <w:rFonts w:ascii="Times New Roman" w:hAnsi="Times New Roman" w:cs="Times New Roman"/>
          <w:i/>
          <w:iCs/>
        </w:rPr>
        <w:t xml:space="preserve">Clinical </w:t>
      </w:r>
    </w:p>
    <w:p w14:paraId="43177DCE" w14:textId="0E4C7794" w:rsidR="00A92EB3" w:rsidRDefault="00A92EB3" w:rsidP="00A92EB3">
      <w:pPr>
        <w:spacing w:line="480" w:lineRule="auto"/>
        <w:ind w:left="720"/>
        <w:rPr>
          <w:rFonts w:ascii="Times New Roman" w:hAnsi="Times New Roman" w:cs="Times New Roman"/>
        </w:rPr>
      </w:pPr>
      <w:r w:rsidRPr="006A6B0A">
        <w:rPr>
          <w:rFonts w:ascii="Times New Roman" w:hAnsi="Times New Roman" w:cs="Times New Roman"/>
          <w:i/>
          <w:iCs/>
        </w:rPr>
        <w:t>Psychology 81</w:t>
      </w:r>
      <w:r w:rsidRPr="006A6B0A">
        <w:rPr>
          <w:rFonts w:ascii="Times New Roman" w:hAnsi="Times New Roman" w:cs="Times New Roman"/>
        </w:rPr>
        <w:t xml:space="preserve">, 394–404. </w:t>
      </w:r>
      <w:proofErr w:type="spellStart"/>
      <w:r w:rsidRPr="006A6B0A">
        <w:rPr>
          <w:rFonts w:ascii="Times New Roman" w:hAnsi="Times New Roman" w:cs="Times New Roman"/>
        </w:rPr>
        <w:t>doi</w:t>
      </w:r>
      <w:proofErr w:type="spellEnd"/>
      <w:r w:rsidRPr="006A6B0A">
        <w:rPr>
          <w:rFonts w:ascii="Times New Roman" w:hAnsi="Times New Roman" w:cs="Times New Roman"/>
        </w:rPr>
        <w:t>: 10.1037/a0031474</w:t>
      </w:r>
    </w:p>
    <w:p w14:paraId="242609C9" w14:textId="77777777" w:rsidR="004339AE" w:rsidRDefault="004339AE" w:rsidP="004339AE">
      <w:pPr>
        <w:spacing w:line="480" w:lineRule="auto"/>
        <w:rPr>
          <w:rFonts w:ascii="Times New Roman" w:hAnsi="Times New Roman" w:cs="Times New Roman"/>
        </w:rPr>
      </w:pPr>
      <w:r>
        <w:rPr>
          <w:rFonts w:ascii="Times New Roman" w:hAnsi="Times New Roman" w:cs="Times New Roman"/>
        </w:rPr>
        <w:t xml:space="preserve">Inman, A. G. (2006). Supervisor multicultural competence and its relation to supervisory process </w:t>
      </w:r>
    </w:p>
    <w:p w14:paraId="2694254F" w14:textId="618771CF" w:rsidR="004339AE" w:rsidRPr="004339AE" w:rsidRDefault="004339AE" w:rsidP="004339AE">
      <w:pPr>
        <w:spacing w:line="480" w:lineRule="auto"/>
        <w:ind w:firstLine="720"/>
        <w:rPr>
          <w:rFonts w:ascii="Times New Roman" w:hAnsi="Times New Roman" w:cs="Times New Roman"/>
        </w:rPr>
      </w:pPr>
      <w:r>
        <w:rPr>
          <w:rFonts w:ascii="Times New Roman" w:hAnsi="Times New Roman" w:cs="Times New Roman"/>
        </w:rPr>
        <w:t xml:space="preserve">and outcome. </w:t>
      </w:r>
      <w:r w:rsidRPr="004339AE">
        <w:rPr>
          <w:rFonts w:ascii="Times New Roman" w:hAnsi="Times New Roman" w:cs="Times New Roman"/>
          <w:i/>
          <w:iCs/>
        </w:rPr>
        <w:t>Journal of Marital and Family Therapy, 32</w:t>
      </w:r>
      <w:r>
        <w:rPr>
          <w:rFonts w:ascii="Times New Roman" w:hAnsi="Times New Roman" w:cs="Times New Roman"/>
        </w:rPr>
        <w:t>(1), 73–85.</w:t>
      </w:r>
    </w:p>
    <w:p w14:paraId="77420DD1" w14:textId="77777777" w:rsidR="00A92EB3" w:rsidRDefault="00A92EB3" w:rsidP="00A92EB3">
      <w:pPr>
        <w:spacing w:line="480" w:lineRule="auto"/>
        <w:rPr>
          <w:rFonts w:ascii="Times New Roman" w:hAnsi="Times New Roman" w:cs="Times New Roman"/>
        </w:rPr>
      </w:pPr>
      <w:proofErr w:type="spellStart"/>
      <w:r w:rsidRPr="004B7701">
        <w:rPr>
          <w:rFonts w:ascii="Times New Roman" w:hAnsi="Times New Roman" w:cs="Times New Roman"/>
        </w:rPr>
        <w:t>Jaycox</w:t>
      </w:r>
      <w:proofErr w:type="spellEnd"/>
      <w:r w:rsidRPr="004B7701">
        <w:rPr>
          <w:rFonts w:ascii="Times New Roman" w:hAnsi="Times New Roman" w:cs="Times New Roman"/>
        </w:rPr>
        <w:t xml:space="preserve">, L., Zoellner, L., &amp; </w:t>
      </w:r>
      <w:proofErr w:type="spellStart"/>
      <w:r w:rsidRPr="004B7701">
        <w:rPr>
          <w:rFonts w:ascii="Times New Roman" w:hAnsi="Times New Roman" w:cs="Times New Roman"/>
        </w:rPr>
        <w:t>Foa</w:t>
      </w:r>
      <w:proofErr w:type="spellEnd"/>
      <w:r w:rsidRPr="004B7701">
        <w:rPr>
          <w:rFonts w:ascii="Times New Roman" w:hAnsi="Times New Roman" w:cs="Times New Roman"/>
        </w:rPr>
        <w:t xml:space="preserve">, E. (2002). Cognitive-behavior therapy for PTSD in rape </w:t>
      </w:r>
    </w:p>
    <w:p w14:paraId="3C18FDCB" w14:textId="27CF2B0C"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4B7701">
        <w:rPr>
          <w:rFonts w:ascii="Times New Roman" w:hAnsi="Times New Roman" w:cs="Times New Roman"/>
        </w:rPr>
        <w:t>survivors. </w:t>
      </w:r>
      <w:r w:rsidRPr="004B7701">
        <w:rPr>
          <w:rFonts w:ascii="Times New Roman" w:hAnsi="Times New Roman" w:cs="Times New Roman"/>
          <w:i/>
          <w:iCs/>
        </w:rPr>
        <w:t>Journal of Clinical Psychology,58</w:t>
      </w:r>
      <w:r w:rsidRPr="004B7701">
        <w:rPr>
          <w:rFonts w:ascii="Times New Roman" w:hAnsi="Times New Roman" w:cs="Times New Roman"/>
        </w:rPr>
        <w:t>(8), 891</w:t>
      </w:r>
      <w:r w:rsidR="00405F2B">
        <w:rPr>
          <w:rFonts w:ascii="Times New Roman" w:hAnsi="Times New Roman" w:cs="Times New Roman"/>
        </w:rPr>
        <w:t>–</w:t>
      </w:r>
      <w:r w:rsidRPr="004B7701">
        <w:rPr>
          <w:rFonts w:ascii="Times New Roman" w:hAnsi="Times New Roman" w:cs="Times New Roman"/>
        </w:rPr>
        <w:t>906.</w:t>
      </w:r>
    </w:p>
    <w:p w14:paraId="25CD19C2" w14:textId="77777777" w:rsidR="00A92EB3" w:rsidRDefault="00A92EB3" w:rsidP="00A92EB3">
      <w:pPr>
        <w:spacing w:line="480" w:lineRule="auto"/>
        <w:rPr>
          <w:rFonts w:ascii="Times New Roman" w:hAnsi="Times New Roman" w:cs="Times New Roman"/>
        </w:rPr>
      </w:pPr>
      <w:r w:rsidRPr="00851758">
        <w:rPr>
          <w:rFonts w:ascii="Times New Roman" w:hAnsi="Times New Roman" w:cs="Times New Roman"/>
        </w:rPr>
        <w:t xml:space="preserve">Kangas, M., Henry, J. L., &amp; Bryant, R. A. (2005). Predictors of posttraumatic stress disorder </w:t>
      </w:r>
    </w:p>
    <w:p w14:paraId="4861E61E" w14:textId="05BE5A92" w:rsidR="00A92EB3" w:rsidRDefault="00A92EB3" w:rsidP="00A92EB3">
      <w:pPr>
        <w:spacing w:line="480" w:lineRule="auto"/>
        <w:rPr>
          <w:rFonts w:ascii="Times New Roman" w:hAnsi="Times New Roman" w:cs="Times New Roman"/>
        </w:rPr>
      </w:pPr>
      <w:r>
        <w:rPr>
          <w:rFonts w:ascii="Times New Roman" w:hAnsi="Times New Roman" w:cs="Times New Roman"/>
        </w:rPr>
        <w:lastRenderedPageBreak/>
        <w:tab/>
      </w:r>
      <w:r w:rsidRPr="00851758">
        <w:rPr>
          <w:rFonts w:ascii="Times New Roman" w:hAnsi="Times New Roman" w:cs="Times New Roman"/>
        </w:rPr>
        <w:t>following cancer.</w:t>
      </w:r>
      <w:r w:rsidRPr="00851758">
        <w:rPr>
          <w:rFonts w:ascii="Times New Roman" w:hAnsi="Times New Roman" w:cs="Times New Roman"/>
          <w:i/>
          <w:iCs/>
        </w:rPr>
        <w:t> Health Psychology, 24</w:t>
      </w:r>
      <w:r w:rsidRPr="00851758">
        <w:rPr>
          <w:rFonts w:ascii="Times New Roman" w:hAnsi="Times New Roman" w:cs="Times New Roman"/>
        </w:rPr>
        <w:t>(6), 579</w:t>
      </w:r>
      <w:r w:rsidR="00405F2B">
        <w:rPr>
          <w:rFonts w:ascii="Times New Roman" w:hAnsi="Times New Roman" w:cs="Times New Roman"/>
        </w:rPr>
        <w:t>–</w:t>
      </w:r>
      <w:r w:rsidRPr="00851758">
        <w:rPr>
          <w:rFonts w:ascii="Times New Roman" w:hAnsi="Times New Roman" w:cs="Times New Roman"/>
        </w:rPr>
        <w:t>585. </w:t>
      </w:r>
    </w:p>
    <w:p w14:paraId="3D50DDDC" w14:textId="77777777" w:rsidR="00CC0580" w:rsidRDefault="00072C23" w:rsidP="00CC0580">
      <w:pPr>
        <w:spacing w:line="480" w:lineRule="auto"/>
        <w:rPr>
          <w:rFonts w:ascii="Times New Roman" w:hAnsi="Times New Roman" w:cs="Times New Roman"/>
        </w:rPr>
      </w:pPr>
      <w:proofErr w:type="spellStart"/>
      <w:r w:rsidRPr="00072C23">
        <w:rPr>
          <w:rFonts w:ascii="Times New Roman" w:hAnsi="Times New Roman" w:cs="Times New Roman"/>
        </w:rPr>
        <w:t>Karyotaki</w:t>
      </w:r>
      <w:proofErr w:type="spellEnd"/>
      <w:r w:rsidRPr="00072C23">
        <w:rPr>
          <w:rFonts w:ascii="Times New Roman" w:hAnsi="Times New Roman" w:cs="Times New Roman"/>
        </w:rPr>
        <w:t>,</w:t>
      </w:r>
      <w:r>
        <w:rPr>
          <w:rFonts w:ascii="Times New Roman" w:hAnsi="Times New Roman" w:cs="Times New Roman"/>
        </w:rPr>
        <w:t xml:space="preserve"> E.,</w:t>
      </w:r>
      <w:r w:rsidRPr="00072C23">
        <w:rPr>
          <w:rFonts w:ascii="Times New Roman" w:hAnsi="Times New Roman" w:cs="Times New Roman"/>
        </w:rPr>
        <w:t xml:space="preserve"> </w:t>
      </w:r>
      <w:proofErr w:type="spellStart"/>
      <w:r w:rsidRPr="00072C23">
        <w:rPr>
          <w:rFonts w:ascii="Times New Roman" w:hAnsi="Times New Roman" w:cs="Times New Roman"/>
        </w:rPr>
        <w:t>Kleiboer</w:t>
      </w:r>
      <w:proofErr w:type="spellEnd"/>
      <w:r w:rsidRPr="00072C23">
        <w:rPr>
          <w:rFonts w:ascii="Times New Roman" w:hAnsi="Times New Roman" w:cs="Times New Roman"/>
        </w:rPr>
        <w:t>,</w:t>
      </w:r>
      <w:r>
        <w:rPr>
          <w:rFonts w:ascii="Times New Roman" w:hAnsi="Times New Roman" w:cs="Times New Roman"/>
        </w:rPr>
        <w:t xml:space="preserve"> A.,</w:t>
      </w:r>
      <w:r w:rsidRPr="00072C23">
        <w:rPr>
          <w:rFonts w:ascii="Times New Roman" w:hAnsi="Times New Roman" w:cs="Times New Roman"/>
        </w:rPr>
        <w:t xml:space="preserve"> Smit,</w:t>
      </w:r>
      <w:r>
        <w:rPr>
          <w:rFonts w:ascii="Times New Roman" w:hAnsi="Times New Roman" w:cs="Times New Roman"/>
        </w:rPr>
        <w:t xml:space="preserve"> F.,</w:t>
      </w:r>
      <w:r w:rsidRPr="00072C23">
        <w:rPr>
          <w:rFonts w:ascii="Times New Roman" w:hAnsi="Times New Roman" w:cs="Times New Roman"/>
        </w:rPr>
        <w:t xml:space="preserve"> Turner, </w:t>
      </w:r>
      <w:r>
        <w:rPr>
          <w:rFonts w:ascii="Times New Roman" w:hAnsi="Times New Roman" w:cs="Times New Roman"/>
        </w:rPr>
        <w:t xml:space="preserve">D. T., </w:t>
      </w:r>
      <w:r w:rsidRPr="00072C23">
        <w:rPr>
          <w:rFonts w:ascii="Times New Roman" w:hAnsi="Times New Roman" w:cs="Times New Roman"/>
        </w:rPr>
        <w:t xml:space="preserve">Pastor, </w:t>
      </w:r>
      <w:r w:rsidR="00CC0580">
        <w:rPr>
          <w:rFonts w:ascii="Times New Roman" w:hAnsi="Times New Roman" w:cs="Times New Roman"/>
        </w:rPr>
        <w:t xml:space="preserve">A. M., </w:t>
      </w:r>
      <w:r w:rsidRPr="00072C23">
        <w:rPr>
          <w:rFonts w:ascii="Times New Roman" w:hAnsi="Times New Roman" w:cs="Times New Roman"/>
        </w:rPr>
        <w:t>Andersson,</w:t>
      </w:r>
      <w:r w:rsidR="00CC0580">
        <w:rPr>
          <w:rFonts w:ascii="Times New Roman" w:hAnsi="Times New Roman" w:cs="Times New Roman"/>
        </w:rPr>
        <w:t xml:space="preserve"> G.</w:t>
      </w:r>
      <w:r w:rsidRPr="00072C23">
        <w:rPr>
          <w:rFonts w:ascii="Times New Roman" w:hAnsi="Times New Roman" w:cs="Times New Roman"/>
        </w:rPr>
        <w:t xml:space="preserve"> . . . </w:t>
      </w:r>
      <w:proofErr w:type="spellStart"/>
      <w:r w:rsidRPr="00072C23">
        <w:rPr>
          <w:rFonts w:ascii="Times New Roman" w:hAnsi="Times New Roman" w:cs="Times New Roman"/>
        </w:rPr>
        <w:t>Cuijpers</w:t>
      </w:r>
      <w:proofErr w:type="spellEnd"/>
      <w:r w:rsidR="00CC0580">
        <w:rPr>
          <w:rFonts w:ascii="Times New Roman" w:hAnsi="Times New Roman" w:cs="Times New Roman"/>
        </w:rPr>
        <w:t>, P</w:t>
      </w:r>
      <w:r w:rsidRPr="00072C23">
        <w:rPr>
          <w:rFonts w:ascii="Times New Roman" w:hAnsi="Times New Roman" w:cs="Times New Roman"/>
        </w:rPr>
        <w:t xml:space="preserve">. </w:t>
      </w:r>
    </w:p>
    <w:p w14:paraId="0308562E" w14:textId="77777777" w:rsidR="00CC0580" w:rsidRDefault="00072C23" w:rsidP="00CC0580">
      <w:pPr>
        <w:spacing w:line="480" w:lineRule="auto"/>
        <w:ind w:firstLine="720"/>
        <w:rPr>
          <w:rFonts w:ascii="Times New Roman" w:hAnsi="Times New Roman" w:cs="Times New Roman"/>
        </w:rPr>
      </w:pPr>
      <w:r w:rsidRPr="00072C23">
        <w:rPr>
          <w:rFonts w:ascii="Times New Roman" w:hAnsi="Times New Roman" w:cs="Times New Roman"/>
        </w:rPr>
        <w:t xml:space="preserve">(2015). Predictors of treatment dropout in self-guided web-based interventions for </w:t>
      </w:r>
    </w:p>
    <w:p w14:paraId="35A16165" w14:textId="77777777" w:rsidR="00B47789" w:rsidRDefault="00072C23">
      <w:pPr>
        <w:spacing w:line="480" w:lineRule="auto"/>
        <w:ind w:firstLine="720"/>
        <w:rPr>
          <w:rFonts w:ascii="Times New Roman" w:hAnsi="Times New Roman" w:cs="Times New Roman"/>
        </w:rPr>
      </w:pPr>
      <w:r w:rsidRPr="00072C23">
        <w:rPr>
          <w:rFonts w:ascii="Times New Roman" w:hAnsi="Times New Roman" w:cs="Times New Roman"/>
        </w:rPr>
        <w:t>depression: An ‘individual patient data’ meta-analysis. </w:t>
      </w:r>
      <w:r w:rsidR="00B47789" w:rsidRPr="00B47789">
        <w:rPr>
          <w:rFonts w:ascii="Times New Roman" w:hAnsi="Times New Roman" w:cs="Times New Roman"/>
          <w:i/>
          <w:iCs/>
        </w:rPr>
        <w:t>Psychological Medicine</w:t>
      </w:r>
      <w:r w:rsidR="00B47789">
        <w:rPr>
          <w:rFonts w:ascii="Times New Roman" w:hAnsi="Times New Roman" w:cs="Times New Roman"/>
        </w:rPr>
        <w:t xml:space="preserve"> </w:t>
      </w:r>
      <w:r w:rsidRPr="00072C23">
        <w:rPr>
          <w:rFonts w:ascii="Times New Roman" w:hAnsi="Times New Roman" w:cs="Times New Roman"/>
          <w:i/>
          <w:iCs/>
        </w:rPr>
        <w:t>45</w:t>
      </w:r>
      <w:r w:rsidRPr="00072C23">
        <w:rPr>
          <w:rFonts w:ascii="Times New Roman" w:hAnsi="Times New Roman" w:cs="Times New Roman"/>
        </w:rPr>
        <w:t xml:space="preserve">(13), </w:t>
      </w:r>
    </w:p>
    <w:p w14:paraId="72A5519A" w14:textId="56CA9ACC" w:rsidR="00072C23" w:rsidRDefault="00072C23" w:rsidP="00B47789">
      <w:pPr>
        <w:spacing w:line="480" w:lineRule="auto"/>
        <w:ind w:firstLine="720"/>
        <w:rPr>
          <w:rFonts w:ascii="Times New Roman" w:hAnsi="Times New Roman" w:cs="Times New Roman"/>
        </w:rPr>
      </w:pPr>
      <w:r w:rsidRPr="00072C23">
        <w:rPr>
          <w:rFonts w:ascii="Times New Roman" w:hAnsi="Times New Roman" w:cs="Times New Roman"/>
        </w:rPr>
        <w:t>2717</w:t>
      </w:r>
      <w:r w:rsidR="001D1987">
        <w:rPr>
          <w:rFonts w:ascii="Times New Roman" w:hAnsi="Times New Roman" w:cs="Times New Roman"/>
        </w:rPr>
        <w:t>–</w:t>
      </w:r>
      <w:r w:rsidRPr="00072C23">
        <w:rPr>
          <w:rFonts w:ascii="Times New Roman" w:hAnsi="Times New Roman" w:cs="Times New Roman"/>
        </w:rPr>
        <w:t>2726.</w:t>
      </w:r>
    </w:p>
    <w:p w14:paraId="6EC5E10A" w14:textId="77777777" w:rsidR="00A92EB3" w:rsidRDefault="00A92EB3" w:rsidP="00A92EB3">
      <w:pPr>
        <w:spacing w:line="480" w:lineRule="auto"/>
        <w:rPr>
          <w:rFonts w:ascii="Times New Roman" w:hAnsi="Times New Roman" w:cs="Times New Roman"/>
        </w:rPr>
      </w:pPr>
      <w:r w:rsidRPr="006E1B24">
        <w:rPr>
          <w:rFonts w:ascii="Times New Roman" w:hAnsi="Times New Roman" w:cs="Times New Roman"/>
        </w:rPr>
        <w:t xml:space="preserve">Keshet, H., </w:t>
      </w:r>
      <w:proofErr w:type="spellStart"/>
      <w:r w:rsidRPr="006E1B24">
        <w:rPr>
          <w:rFonts w:ascii="Times New Roman" w:hAnsi="Times New Roman" w:cs="Times New Roman"/>
        </w:rPr>
        <w:t>Foa</w:t>
      </w:r>
      <w:proofErr w:type="spellEnd"/>
      <w:r w:rsidRPr="006E1B24">
        <w:rPr>
          <w:rFonts w:ascii="Times New Roman" w:hAnsi="Times New Roman" w:cs="Times New Roman"/>
        </w:rPr>
        <w:t>, E. B., &amp; Gilboa-</w:t>
      </w:r>
      <w:proofErr w:type="spellStart"/>
      <w:r w:rsidRPr="006E1B24">
        <w:rPr>
          <w:rFonts w:ascii="Times New Roman" w:hAnsi="Times New Roman" w:cs="Times New Roman"/>
        </w:rPr>
        <w:t>Schechtman</w:t>
      </w:r>
      <w:proofErr w:type="spellEnd"/>
      <w:r w:rsidRPr="006E1B24">
        <w:rPr>
          <w:rFonts w:ascii="Times New Roman" w:hAnsi="Times New Roman" w:cs="Times New Roman"/>
        </w:rPr>
        <w:t xml:space="preserve">, E. (2018). Women’s self-perceptions in the </w:t>
      </w:r>
    </w:p>
    <w:p w14:paraId="38573C29"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6E1B24">
        <w:rPr>
          <w:rFonts w:ascii="Times New Roman" w:hAnsi="Times New Roman" w:cs="Times New Roman"/>
        </w:rPr>
        <w:t>aftermath of trauma: The role of trauma-centrality and trauma-type.</w:t>
      </w:r>
      <w:r>
        <w:rPr>
          <w:rFonts w:ascii="Times New Roman" w:hAnsi="Times New Roman" w:cs="Times New Roman"/>
        </w:rPr>
        <w:t xml:space="preserve"> </w:t>
      </w:r>
      <w:r w:rsidRPr="006E1B24">
        <w:rPr>
          <w:rFonts w:ascii="Times New Roman" w:hAnsi="Times New Roman" w:cs="Times New Roman"/>
          <w:i/>
          <w:iCs/>
        </w:rPr>
        <w:t xml:space="preserve">Psychological </w:t>
      </w:r>
    </w:p>
    <w:p w14:paraId="05ABD0BB" w14:textId="6117E4E4" w:rsidR="00A92EB3" w:rsidRPr="001D1987" w:rsidRDefault="00A92EB3" w:rsidP="00A92EB3">
      <w:pPr>
        <w:spacing w:line="480" w:lineRule="auto"/>
        <w:rPr>
          <w:rFonts w:ascii="Times New Roman" w:hAnsi="Times New Roman" w:cs="Times New Roman"/>
        </w:rPr>
      </w:pPr>
      <w:r>
        <w:rPr>
          <w:rFonts w:ascii="Times New Roman" w:hAnsi="Times New Roman" w:cs="Times New Roman"/>
          <w:i/>
          <w:iCs/>
        </w:rPr>
        <w:tab/>
      </w:r>
      <w:r w:rsidRPr="006E1B24">
        <w:rPr>
          <w:rFonts w:ascii="Times New Roman" w:hAnsi="Times New Roman" w:cs="Times New Roman"/>
          <w:i/>
          <w:iCs/>
        </w:rPr>
        <w:t>Trauma: Theory, Research, Practice, and Policy</w:t>
      </w:r>
      <w:r w:rsidR="001D1987">
        <w:rPr>
          <w:rFonts w:ascii="Times New Roman" w:hAnsi="Times New Roman" w:cs="Times New Roman"/>
          <w:i/>
          <w:iCs/>
        </w:rPr>
        <w:t>, 11</w:t>
      </w:r>
      <w:r w:rsidR="001D1987">
        <w:rPr>
          <w:rFonts w:ascii="Times New Roman" w:hAnsi="Times New Roman" w:cs="Times New Roman"/>
        </w:rPr>
        <w:t>(5), 542</w:t>
      </w:r>
      <w:r w:rsidR="001D1987" w:rsidRPr="001D1987">
        <w:rPr>
          <w:rFonts w:ascii="Times New Roman" w:hAnsi="Times New Roman" w:cs="Times New Roman"/>
        </w:rPr>
        <w:t>–</w:t>
      </w:r>
      <w:r w:rsidR="001D1987">
        <w:rPr>
          <w:rFonts w:ascii="Times New Roman" w:hAnsi="Times New Roman" w:cs="Times New Roman"/>
        </w:rPr>
        <w:t>550</w:t>
      </w:r>
    </w:p>
    <w:p w14:paraId="2B7355A0" w14:textId="77777777" w:rsidR="00A92EB3" w:rsidRDefault="00A92EB3" w:rsidP="00A92EB3">
      <w:pPr>
        <w:spacing w:line="480" w:lineRule="auto"/>
        <w:rPr>
          <w:rFonts w:ascii="Times New Roman" w:hAnsi="Times New Roman" w:cs="Times New Roman"/>
        </w:rPr>
      </w:pPr>
      <w:r w:rsidRPr="0098518A">
        <w:rPr>
          <w:rFonts w:ascii="Times New Roman" w:hAnsi="Times New Roman" w:cs="Times New Roman"/>
        </w:rPr>
        <w:t xml:space="preserve">Kilpatrick, D. G., Resnick, H. S., </w:t>
      </w:r>
      <w:proofErr w:type="spellStart"/>
      <w:r w:rsidRPr="0098518A">
        <w:rPr>
          <w:rFonts w:ascii="Times New Roman" w:hAnsi="Times New Roman" w:cs="Times New Roman"/>
        </w:rPr>
        <w:t>Milanak</w:t>
      </w:r>
      <w:proofErr w:type="spellEnd"/>
      <w:r w:rsidRPr="0098518A">
        <w:rPr>
          <w:rFonts w:ascii="Times New Roman" w:hAnsi="Times New Roman" w:cs="Times New Roman"/>
        </w:rPr>
        <w:t xml:space="preserve">, M. E., Miller, M. W., Keyes, K. M., &amp; Friedman, M. </w:t>
      </w:r>
    </w:p>
    <w:p w14:paraId="02A89DBE"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t>J. (2013). National estimates of e</w:t>
      </w:r>
      <w:r w:rsidRPr="0098518A">
        <w:rPr>
          <w:rFonts w:ascii="Times New Roman" w:hAnsi="Times New Roman" w:cs="Times New Roman"/>
        </w:rPr>
        <w:t>xposure</w:t>
      </w:r>
      <w:r>
        <w:rPr>
          <w:rFonts w:ascii="Times New Roman" w:hAnsi="Times New Roman" w:cs="Times New Roman"/>
        </w:rPr>
        <w:t xml:space="preserve"> to traumatic events and PTSD p</w:t>
      </w:r>
      <w:r w:rsidRPr="0098518A">
        <w:rPr>
          <w:rFonts w:ascii="Times New Roman" w:hAnsi="Times New Roman" w:cs="Times New Roman"/>
        </w:rPr>
        <w:t xml:space="preserve">revalence </w:t>
      </w:r>
    </w:p>
    <w:p w14:paraId="19B8217F" w14:textId="2D8E766C" w:rsidR="00A92EB3" w:rsidRDefault="00A92EB3" w:rsidP="00A92EB3">
      <w:pPr>
        <w:spacing w:line="480" w:lineRule="auto"/>
        <w:rPr>
          <w:rFonts w:ascii="Times New Roman" w:hAnsi="Times New Roman" w:cs="Times New Roman"/>
        </w:rPr>
      </w:pPr>
      <w:r>
        <w:rPr>
          <w:rFonts w:ascii="Times New Roman" w:hAnsi="Times New Roman" w:cs="Times New Roman"/>
        </w:rPr>
        <w:tab/>
        <w:t>u</w:t>
      </w:r>
      <w:r w:rsidRPr="0098518A">
        <w:rPr>
          <w:rFonts w:ascii="Times New Roman" w:hAnsi="Times New Roman" w:cs="Times New Roman"/>
        </w:rPr>
        <w:t>sing </w:t>
      </w:r>
      <w:r w:rsidRPr="0098518A">
        <w:rPr>
          <w:rFonts w:ascii="Times New Roman" w:hAnsi="Times New Roman" w:cs="Times New Roman"/>
          <w:i/>
          <w:iCs/>
        </w:rPr>
        <w:t>DSM-IV</w:t>
      </w:r>
      <w:r w:rsidRPr="0098518A">
        <w:rPr>
          <w:rFonts w:ascii="Times New Roman" w:hAnsi="Times New Roman" w:cs="Times New Roman"/>
        </w:rPr>
        <w:t> and </w:t>
      </w:r>
      <w:r w:rsidRPr="0098518A">
        <w:rPr>
          <w:rFonts w:ascii="Times New Roman" w:hAnsi="Times New Roman" w:cs="Times New Roman"/>
          <w:i/>
          <w:iCs/>
        </w:rPr>
        <w:t>DSM-5</w:t>
      </w:r>
      <w:r w:rsidRPr="0098518A">
        <w:rPr>
          <w:rFonts w:ascii="Times New Roman" w:hAnsi="Times New Roman" w:cs="Times New Roman"/>
        </w:rPr>
        <w:t> Criteria. </w:t>
      </w:r>
      <w:r w:rsidRPr="0098518A">
        <w:rPr>
          <w:rFonts w:ascii="Times New Roman" w:hAnsi="Times New Roman" w:cs="Times New Roman"/>
          <w:i/>
          <w:iCs/>
        </w:rPr>
        <w:t>Journal of Traumatic Stress</w:t>
      </w:r>
      <w:r w:rsidRPr="0098518A">
        <w:rPr>
          <w:rFonts w:ascii="Times New Roman" w:hAnsi="Times New Roman" w:cs="Times New Roman"/>
        </w:rPr>
        <w:t>, </w:t>
      </w:r>
      <w:r w:rsidRPr="0098518A">
        <w:rPr>
          <w:rFonts w:ascii="Times New Roman" w:hAnsi="Times New Roman" w:cs="Times New Roman"/>
          <w:i/>
          <w:iCs/>
        </w:rPr>
        <w:t>26</w:t>
      </w:r>
      <w:r w:rsidRPr="0098518A">
        <w:rPr>
          <w:rFonts w:ascii="Times New Roman" w:hAnsi="Times New Roman" w:cs="Times New Roman"/>
        </w:rPr>
        <w:t>(5), 537</w:t>
      </w:r>
      <w:r w:rsidR="00405F2B">
        <w:rPr>
          <w:rFonts w:ascii="Times New Roman" w:hAnsi="Times New Roman" w:cs="Times New Roman"/>
        </w:rPr>
        <w:t>–</w:t>
      </w:r>
      <w:r w:rsidRPr="0098518A">
        <w:rPr>
          <w:rFonts w:ascii="Times New Roman" w:hAnsi="Times New Roman" w:cs="Times New Roman"/>
        </w:rPr>
        <w:t>547.</w:t>
      </w:r>
    </w:p>
    <w:p w14:paraId="47E9C3B4" w14:textId="77777777" w:rsidR="00A92EB3" w:rsidRDefault="00A92EB3" w:rsidP="00A92EB3">
      <w:pPr>
        <w:spacing w:line="480" w:lineRule="auto"/>
        <w:rPr>
          <w:rFonts w:ascii="Times New Roman" w:hAnsi="Times New Roman" w:cs="Times New Roman"/>
        </w:rPr>
      </w:pPr>
      <w:r w:rsidRPr="008315B6">
        <w:rPr>
          <w:rFonts w:ascii="Times New Roman" w:hAnsi="Times New Roman" w:cs="Times New Roman"/>
        </w:rPr>
        <w:t xml:space="preserve">King, D., O’Rourke, N., &amp; </w:t>
      </w:r>
      <w:proofErr w:type="spellStart"/>
      <w:r w:rsidRPr="008315B6">
        <w:rPr>
          <w:rFonts w:ascii="Times New Roman" w:hAnsi="Times New Roman" w:cs="Times New Roman"/>
        </w:rPr>
        <w:t>DeLongis</w:t>
      </w:r>
      <w:proofErr w:type="spellEnd"/>
      <w:r w:rsidRPr="008315B6">
        <w:rPr>
          <w:rFonts w:ascii="Times New Roman" w:hAnsi="Times New Roman" w:cs="Times New Roman"/>
        </w:rPr>
        <w:t xml:space="preserve">, A. (2014). Social Media Recruitment and Online Data </w:t>
      </w:r>
    </w:p>
    <w:p w14:paraId="6E05B491" w14:textId="77777777" w:rsidR="00A92EB3" w:rsidRDefault="00A92EB3" w:rsidP="00A92EB3">
      <w:pPr>
        <w:spacing w:line="480" w:lineRule="auto"/>
        <w:ind w:firstLine="720"/>
        <w:rPr>
          <w:rFonts w:ascii="Times New Roman" w:hAnsi="Times New Roman" w:cs="Times New Roman"/>
        </w:rPr>
      </w:pPr>
      <w:r w:rsidRPr="008315B6">
        <w:rPr>
          <w:rFonts w:ascii="Times New Roman" w:hAnsi="Times New Roman" w:cs="Times New Roman"/>
        </w:rPr>
        <w:t xml:space="preserve">Collection: A Beginner’s Guide and Best Practices for Accessing Low-Prevalence and </w:t>
      </w:r>
    </w:p>
    <w:p w14:paraId="6BED1942" w14:textId="569D877C" w:rsidR="00A92EB3" w:rsidRDefault="00A92EB3" w:rsidP="00A92EB3">
      <w:pPr>
        <w:spacing w:line="480" w:lineRule="auto"/>
        <w:ind w:firstLine="720"/>
        <w:rPr>
          <w:rFonts w:ascii="Times New Roman" w:hAnsi="Times New Roman" w:cs="Times New Roman"/>
        </w:rPr>
      </w:pPr>
      <w:r w:rsidRPr="008315B6">
        <w:rPr>
          <w:rFonts w:ascii="Times New Roman" w:hAnsi="Times New Roman" w:cs="Times New Roman"/>
        </w:rPr>
        <w:t>Hard-to-Reach Populations. Canadian Psychology/</w:t>
      </w:r>
      <w:proofErr w:type="spellStart"/>
      <w:r w:rsidRPr="008315B6">
        <w:rPr>
          <w:rFonts w:ascii="Times New Roman" w:hAnsi="Times New Roman" w:cs="Times New Roman"/>
        </w:rPr>
        <w:t>Psychologie</w:t>
      </w:r>
      <w:proofErr w:type="spellEnd"/>
      <w:r w:rsidRPr="008315B6">
        <w:rPr>
          <w:rFonts w:ascii="Times New Roman" w:hAnsi="Times New Roman" w:cs="Times New Roman"/>
        </w:rPr>
        <w:t xml:space="preserve"> Canadienne, 55(4), 240</w:t>
      </w:r>
      <w:r w:rsidR="00405F2B">
        <w:rPr>
          <w:rFonts w:ascii="Times New Roman" w:hAnsi="Times New Roman" w:cs="Times New Roman"/>
        </w:rPr>
        <w:t>–</w:t>
      </w:r>
    </w:p>
    <w:p w14:paraId="01EED91D" w14:textId="77777777" w:rsidR="00A92EB3" w:rsidRDefault="00A92EB3" w:rsidP="00A92EB3">
      <w:pPr>
        <w:spacing w:line="480" w:lineRule="auto"/>
        <w:ind w:firstLine="720"/>
        <w:rPr>
          <w:rFonts w:ascii="Times New Roman" w:hAnsi="Times New Roman" w:cs="Times New Roman"/>
        </w:rPr>
      </w:pPr>
      <w:r w:rsidRPr="008315B6">
        <w:rPr>
          <w:rFonts w:ascii="Times New Roman" w:hAnsi="Times New Roman" w:cs="Times New Roman"/>
        </w:rPr>
        <w:t>249.</w:t>
      </w:r>
    </w:p>
    <w:p w14:paraId="430BE2CF" w14:textId="77777777" w:rsidR="00A92EB3" w:rsidRDefault="00A92EB3" w:rsidP="00A92EB3">
      <w:pPr>
        <w:spacing w:line="480" w:lineRule="auto"/>
        <w:rPr>
          <w:rFonts w:ascii="Times New Roman" w:hAnsi="Times New Roman" w:cs="Times New Roman"/>
        </w:rPr>
      </w:pPr>
      <w:r w:rsidRPr="00D401E7">
        <w:rPr>
          <w:rFonts w:ascii="Times New Roman" w:hAnsi="Times New Roman" w:cs="Times New Roman"/>
        </w:rPr>
        <w:t xml:space="preserve">Kira, I. A. (2010). Etiology and treatment of post-cumulative traumatic stress disorders in </w:t>
      </w:r>
    </w:p>
    <w:p w14:paraId="3A08FEA9" w14:textId="78537229"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D401E7">
        <w:rPr>
          <w:rFonts w:ascii="Times New Roman" w:hAnsi="Times New Roman" w:cs="Times New Roman"/>
        </w:rPr>
        <w:t>different cultures.</w:t>
      </w:r>
      <w:r w:rsidRPr="00D401E7">
        <w:rPr>
          <w:rFonts w:ascii="Times New Roman" w:hAnsi="Times New Roman" w:cs="Times New Roman"/>
          <w:i/>
          <w:iCs/>
        </w:rPr>
        <w:t> Traumatology: An International Journal, 16</w:t>
      </w:r>
      <w:r w:rsidRPr="00D401E7">
        <w:rPr>
          <w:rFonts w:ascii="Times New Roman" w:hAnsi="Times New Roman" w:cs="Times New Roman"/>
        </w:rPr>
        <w:t>(4), 128</w:t>
      </w:r>
      <w:r w:rsidR="00405F2B">
        <w:rPr>
          <w:rFonts w:ascii="Times New Roman" w:hAnsi="Times New Roman" w:cs="Times New Roman"/>
        </w:rPr>
        <w:t>–</w:t>
      </w:r>
      <w:r w:rsidRPr="00D401E7">
        <w:rPr>
          <w:rFonts w:ascii="Times New Roman" w:hAnsi="Times New Roman" w:cs="Times New Roman"/>
        </w:rPr>
        <w:t>141.</w:t>
      </w:r>
    </w:p>
    <w:p w14:paraId="061E739D" w14:textId="77777777" w:rsidR="00A92EB3" w:rsidRDefault="00A92EB3" w:rsidP="00A92EB3">
      <w:pPr>
        <w:spacing w:line="480" w:lineRule="auto"/>
        <w:rPr>
          <w:rFonts w:ascii="Times New Roman" w:hAnsi="Times New Roman" w:cs="Times New Roman"/>
        </w:rPr>
      </w:pPr>
      <w:r w:rsidRPr="0076475A">
        <w:rPr>
          <w:rFonts w:ascii="Times New Roman" w:hAnsi="Times New Roman" w:cs="Times New Roman"/>
        </w:rPr>
        <w:t xml:space="preserve">Kira, I. A., </w:t>
      </w:r>
      <w:proofErr w:type="spellStart"/>
      <w:r w:rsidRPr="0076475A">
        <w:rPr>
          <w:rFonts w:ascii="Times New Roman" w:hAnsi="Times New Roman" w:cs="Times New Roman"/>
        </w:rPr>
        <w:t>Shuwiekh</w:t>
      </w:r>
      <w:proofErr w:type="spellEnd"/>
      <w:r w:rsidRPr="0076475A">
        <w:rPr>
          <w:rFonts w:ascii="Times New Roman" w:hAnsi="Times New Roman" w:cs="Times New Roman"/>
        </w:rPr>
        <w:t xml:space="preserve">, H., </w:t>
      </w:r>
      <w:proofErr w:type="spellStart"/>
      <w:r w:rsidRPr="0076475A">
        <w:rPr>
          <w:rFonts w:ascii="Times New Roman" w:hAnsi="Times New Roman" w:cs="Times New Roman"/>
        </w:rPr>
        <w:t>Kucharska</w:t>
      </w:r>
      <w:proofErr w:type="spellEnd"/>
      <w:r w:rsidRPr="0076475A">
        <w:rPr>
          <w:rFonts w:ascii="Times New Roman" w:hAnsi="Times New Roman" w:cs="Times New Roman"/>
        </w:rPr>
        <w:t xml:space="preserve">, J., Fawzi, M., Ashby, J. S., </w:t>
      </w:r>
      <w:proofErr w:type="spellStart"/>
      <w:r w:rsidRPr="0076475A">
        <w:rPr>
          <w:rFonts w:ascii="Times New Roman" w:hAnsi="Times New Roman" w:cs="Times New Roman"/>
        </w:rPr>
        <w:t>Omidy</w:t>
      </w:r>
      <w:proofErr w:type="spellEnd"/>
      <w:r w:rsidRPr="0076475A">
        <w:rPr>
          <w:rFonts w:ascii="Times New Roman" w:hAnsi="Times New Roman" w:cs="Times New Roman"/>
        </w:rPr>
        <w:t xml:space="preserve">, A. Z., . . . </w:t>
      </w:r>
    </w:p>
    <w:p w14:paraId="5945F5D2"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76475A">
        <w:rPr>
          <w:rFonts w:ascii="Times New Roman" w:hAnsi="Times New Roman" w:cs="Times New Roman"/>
        </w:rPr>
        <w:t xml:space="preserve">Lewandowski, L. (2018). Trauma proliferation and stress generation (TPSG) dynamics </w:t>
      </w:r>
    </w:p>
    <w:p w14:paraId="6BF4646F"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76475A">
        <w:rPr>
          <w:rFonts w:ascii="Times New Roman" w:hAnsi="Times New Roman" w:cs="Times New Roman"/>
        </w:rPr>
        <w:t>and their implications for clinical science.</w:t>
      </w:r>
      <w:r w:rsidRPr="0076475A">
        <w:rPr>
          <w:rFonts w:ascii="Times New Roman" w:hAnsi="Times New Roman" w:cs="Times New Roman"/>
          <w:i/>
          <w:iCs/>
        </w:rPr>
        <w:t> American Journal of Orthopsychiatry, 88</w:t>
      </w:r>
      <w:r w:rsidRPr="0076475A">
        <w:rPr>
          <w:rFonts w:ascii="Times New Roman" w:hAnsi="Times New Roman" w:cs="Times New Roman"/>
        </w:rPr>
        <w:t xml:space="preserve">(5), </w:t>
      </w:r>
    </w:p>
    <w:p w14:paraId="19BDECCA" w14:textId="5FD8190F"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76475A">
        <w:rPr>
          <w:rFonts w:ascii="Times New Roman" w:hAnsi="Times New Roman" w:cs="Times New Roman"/>
        </w:rPr>
        <w:t>582</w:t>
      </w:r>
      <w:r w:rsidR="00405F2B">
        <w:rPr>
          <w:rFonts w:ascii="Times New Roman" w:hAnsi="Times New Roman" w:cs="Times New Roman"/>
        </w:rPr>
        <w:t>–</w:t>
      </w:r>
      <w:r w:rsidRPr="0076475A">
        <w:rPr>
          <w:rFonts w:ascii="Times New Roman" w:hAnsi="Times New Roman" w:cs="Times New Roman"/>
        </w:rPr>
        <w:t>596. </w:t>
      </w:r>
    </w:p>
    <w:p w14:paraId="2631BB9B"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Kivlighan, D.</w:t>
      </w:r>
      <w:r w:rsidRPr="00C31050">
        <w:rPr>
          <w:rFonts w:ascii="Times New Roman" w:hAnsi="Times New Roman" w:cs="Times New Roman"/>
        </w:rPr>
        <w:t xml:space="preserve">, &amp; Shaughnessy, P. (2000). Patterns of working alliance development: A </w:t>
      </w:r>
    </w:p>
    <w:p w14:paraId="5CF6E1F4"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C31050">
        <w:rPr>
          <w:rFonts w:ascii="Times New Roman" w:hAnsi="Times New Roman" w:cs="Times New Roman"/>
        </w:rPr>
        <w:t>typology of client's working alliance ratings. </w:t>
      </w:r>
      <w:r w:rsidRPr="00C31050">
        <w:rPr>
          <w:rFonts w:ascii="Times New Roman" w:hAnsi="Times New Roman" w:cs="Times New Roman"/>
          <w:i/>
          <w:iCs/>
        </w:rPr>
        <w:t>Journal of Counseling Psychology, 47</w:t>
      </w:r>
      <w:r w:rsidRPr="00C31050">
        <w:rPr>
          <w:rFonts w:ascii="Times New Roman" w:hAnsi="Times New Roman" w:cs="Times New Roman"/>
        </w:rPr>
        <w:t xml:space="preserve">(3), </w:t>
      </w:r>
    </w:p>
    <w:p w14:paraId="064733C6" w14:textId="522D4744" w:rsidR="00A92EB3" w:rsidRDefault="00A92EB3" w:rsidP="00A92EB3">
      <w:pPr>
        <w:spacing w:line="480" w:lineRule="auto"/>
        <w:rPr>
          <w:rFonts w:ascii="Times New Roman" w:hAnsi="Times New Roman" w:cs="Times New Roman"/>
        </w:rPr>
      </w:pPr>
      <w:r>
        <w:rPr>
          <w:rFonts w:ascii="Times New Roman" w:hAnsi="Times New Roman" w:cs="Times New Roman"/>
        </w:rPr>
        <w:lastRenderedPageBreak/>
        <w:tab/>
      </w:r>
      <w:r w:rsidRPr="00C31050">
        <w:rPr>
          <w:rFonts w:ascii="Times New Roman" w:hAnsi="Times New Roman" w:cs="Times New Roman"/>
        </w:rPr>
        <w:t>362</w:t>
      </w:r>
      <w:r w:rsidR="00405F2B">
        <w:rPr>
          <w:rFonts w:ascii="Times New Roman" w:hAnsi="Times New Roman" w:cs="Times New Roman"/>
        </w:rPr>
        <w:t>–</w:t>
      </w:r>
      <w:r w:rsidRPr="00C31050">
        <w:rPr>
          <w:rFonts w:ascii="Times New Roman" w:hAnsi="Times New Roman" w:cs="Times New Roman"/>
        </w:rPr>
        <w:t>371.</w:t>
      </w:r>
    </w:p>
    <w:p w14:paraId="7499D625" w14:textId="77777777" w:rsidR="00A92EB3" w:rsidRDefault="00A92EB3" w:rsidP="00A92EB3">
      <w:pPr>
        <w:spacing w:line="480" w:lineRule="auto"/>
        <w:rPr>
          <w:rFonts w:ascii="Times New Roman" w:hAnsi="Times New Roman" w:cs="Times New Roman"/>
        </w:rPr>
      </w:pPr>
      <w:proofErr w:type="spellStart"/>
      <w:r w:rsidRPr="00B200C6">
        <w:rPr>
          <w:rFonts w:ascii="Times New Roman" w:hAnsi="Times New Roman" w:cs="Times New Roman"/>
        </w:rPr>
        <w:t>Klest</w:t>
      </w:r>
      <w:proofErr w:type="spellEnd"/>
      <w:r w:rsidRPr="00B200C6">
        <w:rPr>
          <w:rFonts w:ascii="Times New Roman" w:hAnsi="Times New Roman" w:cs="Times New Roman"/>
        </w:rPr>
        <w:t xml:space="preserve">, B., </w:t>
      </w:r>
      <w:proofErr w:type="spellStart"/>
      <w:r w:rsidRPr="00B200C6">
        <w:rPr>
          <w:rFonts w:ascii="Times New Roman" w:hAnsi="Times New Roman" w:cs="Times New Roman"/>
        </w:rPr>
        <w:t>Tamaian</w:t>
      </w:r>
      <w:proofErr w:type="spellEnd"/>
      <w:r w:rsidRPr="00B200C6">
        <w:rPr>
          <w:rFonts w:ascii="Times New Roman" w:hAnsi="Times New Roman" w:cs="Times New Roman"/>
        </w:rPr>
        <w:t xml:space="preserve">, A., &amp; Mutschler, C. (2017). Betrayal trauma, health care relationships, and </w:t>
      </w:r>
    </w:p>
    <w:p w14:paraId="4CB93184"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B200C6">
        <w:rPr>
          <w:rFonts w:ascii="Times New Roman" w:hAnsi="Times New Roman" w:cs="Times New Roman"/>
        </w:rPr>
        <w:t>health in patients with a chronic neurovascular condition.</w:t>
      </w:r>
      <w:r>
        <w:rPr>
          <w:rFonts w:ascii="Times New Roman" w:hAnsi="Times New Roman" w:cs="Times New Roman"/>
        </w:rPr>
        <w:t xml:space="preserve"> </w:t>
      </w:r>
      <w:r w:rsidRPr="00B200C6">
        <w:rPr>
          <w:rFonts w:ascii="Times New Roman" w:hAnsi="Times New Roman" w:cs="Times New Roman"/>
          <w:i/>
          <w:iCs/>
        </w:rPr>
        <w:t xml:space="preserve">Journal of Aggression, </w:t>
      </w:r>
    </w:p>
    <w:p w14:paraId="77AD7A54" w14:textId="405E76E1"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B200C6">
        <w:rPr>
          <w:rFonts w:ascii="Times New Roman" w:hAnsi="Times New Roman" w:cs="Times New Roman"/>
          <w:i/>
          <w:iCs/>
        </w:rPr>
        <w:t>Maltreatment &amp; Trauma, 26</w:t>
      </w:r>
      <w:r w:rsidRPr="00B200C6">
        <w:rPr>
          <w:rFonts w:ascii="Times New Roman" w:hAnsi="Times New Roman" w:cs="Times New Roman"/>
        </w:rPr>
        <w:t>(1), 18</w:t>
      </w:r>
      <w:r w:rsidR="00405F2B">
        <w:rPr>
          <w:rFonts w:ascii="Times New Roman" w:hAnsi="Times New Roman" w:cs="Times New Roman"/>
        </w:rPr>
        <w:t>–</w:t>
      </w:r>
      <w:r w:rsidRPr="00B200C6">
        <w:rPr>
          <w:rFonts w:ascii="Times New Roman" w:hAnsi="Times New Roman" w:cs="Times New Roman"/>
        </w:rPr>
        <w:t>33. </w:t>
      </w:r>
    </w:p>
    <w:p w14:paraId="7C21398B" w14:textId="5CCE652E" w:rsidR="008D51BB" w:rsidRDefault="008D51BB" w:rsidP="00A92EB3">
      <w:pPr>
        <w:spacing w:line="480" w:lineRule="auto"/>
        <w:rPr>
          <w:rFonts w:ascii="Times New Roman" w:hAnsi="Times New Roman" w:cs="Times New Roman"/>
        </w:rPr>
      </w:pPr>
      <w:r w:rsidRPr="008D51BB">
        <w:rPr>
          <w:rFonts w:ascii="Times New Roman" w:hAnsi="Times New Roman" w:cs="Times New Roman"/>
        </w:rPr>
        <w:t>Kulkarni, M., Graham-</w:t>
      </w:r>
      <w:proofErr w:type="spellStart"/>
      <w:r w:rsidRPr="008D51BB">
        <w:rPr>
          <w:rFonts w:ascii="Times New Roman" w:hAnsi="Times New Roman" w:cs="Times New Roman"/>
        </w:rPr>
        <w:t>Bermann</w:t>
      </w:r>
      <w:proofErr w:type="spellEnd"/>
      <w:r w:rsidRPr="008D51BB">
        <w:rPr>
          <w:rFonts w:ascii="Times New Roman" w:hAnsi="Times New Roman" w:cs="Times New Roman"/>
        </w:rPr>
        <w:t xml:space="preserve">, S., Rauch, S., &amp; Seng, J. (2011). Witnessing </w:t>
      </w:r>
      <w:r w:rsidR="00855758">
        <w:rPr>
          <w:rFonts w:ascii="Times New Roman" w:hAnsi="Times New Roman" w:cs="Times New Roman"/>
        </w:rPr>
        <w:t>v</w:t>
      </w:r>
      <w:r w:rsidRPr="008D51BB">
        <w:rPr>
          <w:rFonts w:ascii="Times New Roman" w:hAnsi="Times New Roman" w:cs="Times New Roman"/>
        </w:rPr>
        <w:t xml:space="preserve">ersus </w:t>
      </w:r>
    </w:p>
    <w:p w14:paraId="7F6DB145" w14:textId="55369F91" w:rsidR="008D51BB" w:rsidRDefault="00855758" w:rsidP="008D51BB">
      <w:pPr>
        <w:spacing w:line="480" w:lineRule="auto"/>
        <w:ind w:firstLine="720"/>
        <w:rPr>
          <w:rFonts w:ascii="Times New Roman" w:hAnsi="Times New Roman" w:cs="Times New Roman"/>
          <w:i/>
          <w:iCs/>
        </w:rPr>
      </w:pPr>
      <w:r>
        <w:rPr>
          <w:rFonts w:ascii="Times New Roman" w:hAnsi="Times New Roman" w:cs="Times New Roman"/>
        </w:rPr>
        <w:t>e</w:t>
      </w:r>
      <w:r w:rsidR="008D51BB" w:rsidRPr="008D51BB">
        <w:rPr>
          <w:rFonts w:ascii="Times New Roman" w:hAnsi="Times New Roman" w:cs="Times New Roman"/>
        </w:rPr>
        <w:t xml:space="preserve">xperiencing </w:t>
      </w:r>
      <w:r>
        <w:rPr>
          <w:rFonts w:ascii="Times New Roman" w:hAnsi="Times New Roman" w:cs="Times New Roman"/>
        </w:rPr>
        <w:t>d</w:t>
      </w:r>
      <w:r w:rsidR="008D51BB" w:rsidRPr="008D51BB">
        <w:rPr>
          <w:rFonts w:ascii="Times New Roman" w:hAnsi="Times New Roman" w:cs="Times New Roman"/>
        </w:rPr>
        <w:t xml:space="preserve">irect </w:t>
      </w:r>
      <w:r>
        <w:rPr>
          <w:rFonts w:ascii="Times New Roman" w:hAnsi="Times New Roman" w:cs="Times New Roman"/>
        </w:rPr>
        <w:t>v</w:t>
      </w:r>
      <w:r w:rsidR="008D51BB" w:rsidRPr="008D51BB">
        <w:rPr>
          <w:rFonts w:ascii="Times New Roman" w:hAnsi="Times New Roman" w:cs="Times New Roman"/>
        </w:rPr>
        <w:t xml:space="preserve">iolence in </w:t>
      </w:r>
      <w:r>
        <w:rPr>
          <w:rFonts w:ascii="Times New Roman" w:hAnsi="Times New Roman" w:cs="Times New Roman"/>
        </w:rPr>
        <w:t>c</w:t>
      </w:r>
      <w:r w:rsidR="008D51BB" w:rsidRPr="008D51BB">
        <w:rPr>
          <w:rFonts w:ascii="Times New Roman" w:hAnsi="Times New Roman" w:cs="Times New Roman"/>
        </w:rPr>
        <w:t xml:space="preserve">hildhood as </w:t>
      </w:r>
      <w:r>
        <w:rPr>
          <w:rFonts w:ascii="Times New Roman" w:hAnsi="Times New Roman" w:cs="Times New Roman"/>
        </w:rPr>
        <w:t>c</w:t>
      </w:r>
      <w:r w:rsidR="008D51BB" w:rsidRPr="008D51BB">
        <w:rPr>
          <w:rFonts w:ascii="Times New Roman" w:hAnsi="Times New Roman" w:cs="Times New Roman"/>
        </w:rPr>
        <w:t xml:space="preserve">orrelates of </w:t>
      </w:r>
      <w:r>
        <w:rPr>
          <w:rFonts w:ascii="Times New Roman" w:hAnsi="Times New Roman" w:cs="Times New Roman"/>
        </w:rPr>
        <w:t>a</w:t>
      </w:r>
      <w:r w:rsidR="008D51BB" w:rsidRPr="008D51BB">
        <w:rPr>
          <w:rFonts w:ascii="Times New Roman" w:hAnsi="Times New Roman" w:cs="Times New Roman"/>
        </w:rPr>
        <w:t>dulthood PTSD. </w:t>
      </w:r>
      <w:r w:rsidR="008D51BB" w:rsidRPr="008D51BB">
        <w:rPr>
          <w:rFonts w:ascii="Times New Roman" w:hAnsi="Times New Roman" w:cs="Times New Roman"/>
          <w:i/>
          <w:iCs/>
        </w:rPr>
        <w:t xml:space="preserve">Journal of </w:t>
      </w:r>
    </w:p>
    <w:p w14:paraId="03035EB9" w14:textId="6D3C19F8" w:rsidR="008D51BB" w:rsidRDefault="008D51BB" w:rsidP="00B47789">
      <w:pPr>
        <w:spacing w:line="480" w:lineRule="auto"/>
        <w:ind w:firstLine="720"/>
        <w:rPr>
          <w:rFonts w:ascii="Times New Roman" w:hAnsi="Times New Roman" w:cs="Times New Roman"/>
        </w:rPr>
      </w:pPr>
      <w:r w:rsidRPr="008D51BB">
        <w:rPr>
          <w:rFonts w:ascii="Times New Roman" w:hAnsi="Times New Roman" w:cs="Times New Roman"/>
          <w:i/>
          <w:iCs/>
        </w:rPr>
        <w:t>Interpersonal Violence,</w:t>
      </w:r>
      <w:r w:rsidRPr="008D51BB">
        <w:rPr>
          <w:rFonts w:ascii="Times New Roman" w:hAnsi="Times New Roman" w:cs="Times New Roman"/>
        </w:rPr>
        <w:t> </w:t>
      </w:r>
      <w:r w:rsidRPr="008D51BB">
        <w:rPr>
          <w:rFonts w:ascii="Times New Roman" w:hAnsi="Times New Roman" w:cs="Times New Roman"/>
          <w:i/>
          <w:iCs/>
        </w:rPr>
        <w:t>26</w:t>
      </w:r>
      <w:r w:rsidRPr="008D51BB">
        <w:rPr>
          <w:rFonts w:ascii="Times New Roman" w:hAnsi="Times New Roman" w:cs="Times New Roman"/>
        </w:rPr>
        <w:t>(6), 1264</w:t>
      </w:r>
      <w:r w:rsidR="001D1987">
        <w:rPr>
          <w:rFonts w:ascii="Times New Roman" w:hAnsi="Times New Roman" w:cs="Times New Roman"/>
        </w:rPr>
        <w:t>–</w:t>
      </w:r>
      <w:r w:rsidRPr="008D51BB">
        <w:rPr>
          <w:rFonts w:ascii="Times New Roman" w:hAnsi="Times New Roman" w:cs="Times New Roman"/>
        </w:rPr>
        <w:t>1281.</w:t>
      </w:r>
    </w:p>
    <w:p w14:paraId="553ADF80" w14:textId="77777777" w:rsidR="00A92EB3" w:rsidRDefault="00A92EB3" w:rsidP="00A92EB3">
      <w:pPr>
        <w:spacing w:line="480" w:lineRule="auto"/>
        <w:rPr>
          <w:rFonts w:ascii="Times New Roman" w:hAnsi="Times New Roman" w:cs="Times New Roman"/>
        </w:rPr>
      </w:pPr>
      <w:r w:rsidRPr="002E2950">
        <w:rPr>
          <w:rFonts w:ascii="Times New Roman" w:hAnsi="Times New Roman" w:cs="Times New Roman"/>
        </w:rPr>
        <w:t xml:space="preserve">Layne, C. M., Olsen, J. A., Baker, A., </w:t>
      </w:r>
      <w:proofErr w:type="spellStart"/>
      <w:r w:rsidRPr="002E2950">
        <w:rPr>
          <w:rFonts w:ascii="Times New Roman" w:hAnsi="Times New Roman" w:cs="Times New Roman"/>
        </w:rPr>
        <w:t>Legerski</w:t>
      </w:r>
      <w:proofErr w:type="spellEnd"/>
      <w:r w:rsidRPr="002E2950">
        <w:rPr>
          <w:rFonts w:ascii="Times New Roman" w:hAnsi="Times New Roman" w:cs="Times New Roman"/>
        </w:rPr>
        <w:t xml:space="preserve">, J., Isakson, B. L., </w:t>
      </w:r>
      <w:proofErr w:type="spellStart"/>
      <w:r w:rsidRPr="002E2950">
        <w:rPr>
          <w:rFonts w:ascii="Times New Roman" w:hAnsi="Times New Roman" w:cs="Times New Roman"/>
        </w:rPr>
        <w:t>Pasalic</w:t>
      </w:r>
      <w:proofErr w:type="spellEnd"/>
      <w:r w:rsidRPr="002E2950">
        <w:rPr>
          <w:rFonts w:ascii="Times New Roman" w:hAnsi="Times New Roman" w:cs="Times New Roman"/>
        </w:rPr>
        <w:t xml:space="preserve">, A., . . . </w:t>
      </w:r>
      <w:proofErr w:type="spellStart"/>
      <w:r w:rsidRPr="002E2950">
        <w:rPr>
          <w:rFonts w:ascii="Times New Roman" w:hAnsi="Times New Roman" w:cs="Times New Roman"/>
        </w:rPr>
        <w:t>Pynoos</w:t>
      </w:r>
      <w:proofErr w:type="spellEnd"/>
      <w:r w:rsidRPr="002E2950">
        <w:rPr>
          <w:rFonts w:ascii="Times New Roman" w:hAnsi="Times New Roman" w:cs="Times New Roman"/>
        </w:rPr>
        <w:t xml:space="preserve">, R. S. </w:t>
      </w:r>
    </w:p>
    <w:p w14:paraId="4E9D1C6C"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2E2950">
        <w:rPr>
          <w:rFonts w:ascii="Times New Roman" w:hAnsi="Times New Roman" w:cs="Times New Roman"/>
        </w:rPr>
        <w:t xml:space="preserve">(2010). Unpacking trauma exposure risk factors and differential pathways of influence: </w:t>
      </w:r>
    </w:p>
    <w:p w14:paraId="7C583CCA"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2E2950">
        <w:rPr>
          <w:rFonts w:ascii="Times New Roman" w:hAnsi="Times New Roman" w:cs="Times New Roman"/>
        </w:rPr>
        <w:t>Predicting postwar mental distress i</w:t>
      </w:r>
      <w:r>
        <w:rPr>
          <w:rFonts w:ascii="Times New Roman" w:hAnsi="Times New Roman" w:cs="Times New Roman"/>
        </w:rPr>
        <w:t>n B</w:t>
      </w:r>
      <w:r w:rsidRPr="002E2950">
        <w:rPr>
          <w:rFonts w:ascii="Times New Roman" w:hAnsi="Times New Roman" w:cs="Times New Roman"/>
        </w:rPr>
        <w:t>osnian adolescents.</w:t>
      </w:r>
      <w:r w:rsidRPr="002E2950">
        <w:rPr>
          <w:rFonts w:ascii="Times New Roman" w:hAnsi="Times New Roman" w:cs="Times New Roman"/>
          <w:i/>
          <w:iCs/>
        </w:rPr>
        <w:t> Child Development, 81</w:t>
      </w:r>
      <w:r w:rsidRPr="002E2950">
        <w:rPr>
          <w:rFonts w:ascii="Times New Roman" w:hAnsi="Times New Roman" w:cs="Times New Roman"/>
        </w:rPr>
        <w:t xml:space="preserve">(4), </w:t>
      </w:r>
    </w:p>
    <w:p w14:paraId="6020FE41" w14:textId="369E60E5" w:rsidR="00A92EB3" w:rsidRPr="009F7A39" w:rsidRDefault="00A92EB3" w:rsidP="00A92EB3">
      <w:pPr>
        <w:spacing w:line="480" w:lineRule="auto"/>
        <w:rPr>
          <w:rFonts w:ascii="Times New Roman" w:hAnsi="Times New Roman" w:cs="Times New Roman"/>
        </w:rPr>
      </w:pPr>
      <w:r>
        <w:rPr>
          <w:rFonts w:ascii="Times New Roman" w:hAnsi="Times New Roman" w:cs="Times New Roman"/>
        </w:rPr>
        <w:tab/>
      </w:r>
      <w:r w:rsidRPr="009F7A39">
        <w:rPr>
          <w:rFonts w:ascii="Times New Roman" w:hAnsi="Times New Roman" w:cs="Times New Roman"/>
        </w:rPr>
        <w:t>1053</w:t>
      </w:r>
      <w:r w:rsidR="00405F2B">
        <w:rPr>
          <w:rFonts w:ascii="Times New Roman" w:hAnsi="Times New Roman" w:cs="Times New Roman"/>
        </w:rPr>
        <w:t>–</w:t>
      </w:r>
      <w:r w:rsidRPr="009F7A39">
        <w:rPr>
          <w:rFonts w:ascii="Times New Roman" w:hAnsi="Times New Roman" w:cs="Times New Roman"/>
        </w:rPr>
        <w:t>1076. </w:t>
      </w:r>
    </w:p>
    <w:p w14:paraId="6CC6DA9A" w14:textId="77777777" w:rsidR="00A92EB3" w:rsidRPr="009F7A39" w:rsidRDefault="00A92EB3" w:rsidP="00A92EB3">
      <w:pPr>
        <w:pStyle w:val="p1"/>
        <w:spacing w:line="480" w:lineRule="auto"/>
        <w:rPr>
          <w:rFonts w:ascii="Times New Roman" w:hAnsi="Times New Roman"/>
          <w:i/>
        </w:rPr>
      </w:pPr>
      <w:r w:rsidRPr="009F7A39">
        <w:rPr>
          <w:rFonts w:ascii="Times New Roman" w:hAnsi="Times New Roman"/>
        </w:rPr>
        <w:t xml:space="preserve">Lister, E. D. (1992). Forced silence: A neglected dimension of trauma. </w:t>
      </w:r>
      <w:r w:rsidRPr="009F7A39">
        <w:rPr>
          <w:rFonts w:ascii="Times New Roman" w:hAnsi="Times New Roman"/>
          <w:i/>
        </w:rPr>
        <w:t xml:space="preserve">American Journal of </w:t>
      </w:r>
    </w:p>
    <w:p w14:paraId="23BD41BB" w14:textId="710B683D" w:rsidR="00A92EB3" w:rsidRDefault="00A92EB3" w:rsidP="00A92EB3">
      <w:pPr>
        <w:pStyle w:val="p1"/>
        <w:spacing w:line="480" w:lineRule="auto"/>
        <w:rPr>
          <w:rFonts w:ascii="Times New Roman" w:hAnsi="Times New Roman"/>
        </w:rPr>
      </w:pPr>
      <w:r w:rsidRPr="009F7A39">
        <w:rPr>
          <w:rFonts w:ascii="Times New Roman" w:hAnsi="Times New Roman"/>
          <w:i/>
        </w:rPr>
        <w:tab/>
        <w:t>Psychiatry</w:t>
      </w:r>
      <w:r w:rsidR="001D1987">
        <w:rPr>
          <w:rFonts w:ascii="Times New Roman" w:hAnsi="Times New Roman"/>
          <w:i/>
        </w:rPr>
        <w:t>,</w:t>
      </w:r>
      <w:r w:rsidRPr="009F7A39">
        <w:rPr>
          <w:rFonts w:ascii="Times New Roman" w:hAnsi="Times New Roman"/>
          <w:i/>
        </w:rPr>
        <w:t xml:space="preserve"> 139,</w:t>
      </w:r>
      <w:r w:rsidRPr="009F7A39">
        <w:rPr>
          <w:rFonts w:ascii="Times New Roman" w:hAnsi="Times New Roman"/>
        </w:rPr>
        <w:t xml:space="preserve"> 872</w:t>
      </w:r>
      <w:r w:rsidR="00405F2B">
        <w:rPr>
          <w:rFonts w:ascii="Times New Roman" w:hAnsi="Times New Roman"/>
        </w:rPr>
        <w:t>–</w:t>
      </w:r>
      <w:r w:rsidRPr="009F7A39">
        <w:rPr>
          <w:rFonts w:ascii="Times New Roman" w:hAnsi="Times New Roman"/>
        </w:rPr>
        <w:t>875.</w:t>
      </w:r>
    </w:p>
    <w:p w14:paraId="52131285" w14:textId="5EB952AC" w:rsidR="00FA63FF" w:rsidRDefault="00FA63FF" w:rsidP="00FA63FF">
      <w:pPr>
        <w:pStyle w:val="p1"/>
        <w:spacing w:line="480" w:lineRule="auto"/>
        <w:rPr>
          <w:rFonts w:ascii="Times New Roman" w:hAnsi="Times New Roman"/>
        </w:rPr>
      </w:pPr>
      <w:r w:rsidRPr="00FA63FF">
        <w:rPr>
          <w:rFonts w:ascii="Times New Roman" w:hAnsi="Times New Roman"/>
        </w:rPr>
        <w:t xml:space="preserve">López, C., Shealy, K., &amp; Rheingold, A. (2014). Empirically </w:t>
      </w:r>
      <w:r w:rsidR="00855758">
        <w:rPr>
          <w:rFonts w:ascii="Times New Roman" w:hAnsi="Times New Roman"/>
        </w:rPr>
        <w:t>s</w:t>
      </w:r>
      <w:r w:rsidRPr="00FA63FF">
        <w:rPr>
          <w:rFonts w:ascii="Times New Roman" w:hAnsi="Times New Roman"/>
        </w:rPr>
        <w:t xml:space="preserve">upported </w:t>
      </w:r>
      <w:r w:rsidR="00855758">
        <w:rPr>
          <w:rFonts w:ascii="Times New Roman" w:hAnsi="Times New Roman"/>
        </w:rPr>
        <w:t>t</w:t>
      </w:r>
      <w:r w:rsidRPr="00FA63FF">
        <w:rPr>
          <w:rFonts w:ascii="Times New Roman" w:hAnsi="Times New Roman"/>
        </w:rPr>
        <w:t xml:space="preserve">rauma </w:t>
      </w:r>
      <w:r w:rsidR="00855758">
        <w:rPr>
          <w:rFonts w:ascii="Times New Roman" w:hAnsi="Times New Roman"/>
        </w:rPr>
        <w:t>t</w:t>
      </w:r>
      <w:r w:rsidRPr="00FA63FF">
        <w:rPr>
          <w:rFonts w:ascii="Times New Roman" w:hAnsi="Times New Roman"/>
        </w:rPr>
        <w:t xml:space="preserve">reatment for an </w:t>
      </w:r>
    </w:p>
    <w:p w14:paraId="479B1272" w14:textId="31247C5F" w:rsidR="00FA63FF" w:rsidRDefault="00855758" w:rsidP="00FA63FF">
      <w:pPr>
        <w:pStyle w:val="p1"/>
        <w:spacing w:line="480" w:lineRule="auto"/>
        <w:ind w:firstLine="720"/>
        <w:rPr>
          <w:rFonts w:ascii="Times New Roman" w:hAnsi="Times New Roman"/>
          <w:i/>
          <w:iCs/>
        </w:rPr>
      </w:pPr>
      <w:r>
        <w:rPr>
          <w:rFonts w:ascii="Times New Roman" w:hAnsi="Times New Roman"/>
        </w:rPr>
        <w:t>a</w:t>
      </w:r>
      <w:r w:rsidR="00FA63FF" w:rsidRPr="00FA63FF">
        <w:rPr>
          <w:rFonts w:ascii="Times New Roman" w:hAnsi="Times New Roman"/>
        </w:rPr>
        <w:t xml:space="preserve">dult </w:t>
      </w:r>
      <w:r w:rsidR="00B47789">
        <w:rPr>
          <w:rFonts w:ascii="Times New Roman" w:hAnsi="Times New Roman"/>
        </w:rPr>
        <w:t>L</w:t>
      </w:r>
      <w:r w:rsidR="00FA63FF" w:rsidRPr="00FA63FF">
        <w:rPr>
          <w:rFonts w:ascii="Times New Roman" w:hAnsi="Times New Roman"/>
        </w:rPr>
        <w:t xml:space="preserve">atino </w:t>
      </w:r>
      <w:r>
        <w:rPr>
          <w:rFonts w:ascii="Times New Roman" w:hAnsi="Times New Roman"/>
        </w:rPr>
        <w:t>m</w:t>
      </w:r>
      <w:r w:rsidR="00FA63FF" w:rsidRPr="00FA63FF">
        <w:rPr>
          <w:rFonts w:ascii="Times New Roman" w:hAnsi="Times New Roman"/>
        </w:rPr>
        <w:t xml:space="preserve">an </w:t>
      </w:r>
      <w:r>
        <w:rPr>
          <w:rFonts w:ascii="Times New Roman" w:hAnsi="Times New Roman"/>
        </w:rPr>
        <w:t>d</w:t>
      </w:r>
      <w:r w:rsidR="00FA63FF" w:rsidRPr="00FA63FF">
        <w:rPr>
          <w:rFonts w:ascii="Times New Roman" w:hAnsi="Times New Roman"/>
        </w:rPr>
        <w:t xml:space="preserve">iagnosed </w:t>
      </w:r>
      <w:r>
        <w:rPr>
          <w:rFonts w:ascii="Times New Roman" w:hAnsi="Times New Roman"/>
        </w:rPr>
        <w:t>w</w:t>
      </w:r>
      <w:r w:rsidR="00FA63FF" w:rsidRPr="00FA63FF">
        <w:rPr>
          <w:rFonts w:ascii="Times New Roman" w:hAnsi="Times New Roman"/>
        </w:rPr>
        <w:t xml:space="preserve">ith PTSD: Overcoming </w:t>
      </w:r>
      <w:r>
        <w:rPr>
          <w:rFonts w:ascii="Times New Roman" w:hAnsi="Times New Roman"/>
        </w:rPr>
        <w:t>b</w:t>
      </w:r>
      <w:r w:rsidR="00FA63FF" w:rsidRPr="00FA63FF">
        <w:rPr>
          <w:rFonts w:ascii="Times New Roman" w:hAnsi="Times New Roman"/>
        </w:rPr>
        <w:t xml:space="preserve">arriers to </w:t>
      </w:r>
      <w:r>
        <w:rPr>
          <w:rFonts w:ascii="Times New Roman" w:hAnsi="Times New Roman"/>
        </w:rPr>
        <w:t>e</w:t>
      </w:r>
      <w:r w:rsidR="00FA63FF" w:rsidRPr="00FA63FF">
        <w:rPr>
          <w:rFonts w:ascii="Times New Roman" w:hAnsi="Times New Roman"/>
        </w:rPr>
        <w:t>ngagement. </w:t>
      </w:r>
      <w:r w:rsidR="00FA63FF" w:rsidRPr="00FA63FF">
        <w:rPr>
          <w:rFonts w:ascii="Times New Roman" w:hAnsi="Times New Roman"/>
          <w:i/>
          <w:iCs/>
        </w:rPr>
        <w:t xml:space="preserve">Clinical </w:t>
      </w:r>
    </w:p>
    <w:p w14:paraId="5B429CF5" w14:textId="366ECCBC" w:rsidR="00FA63FF" w:rsidRPr="009F7A39" w:rsidRDefault="00FA63FF" w:rsidP="00B47789">
      <w:pPr>
        <w:pStyle w:val="p1"/>
        <w:spacing w:line="480" w:lineRule="auto"/>
        <w:ind w:firstLine="720"/>
        <w:rPr>
          <w:rFonts w:ascii="Times New Roman" w:hAnsi="Times New Roman"/>
        </w:rPr>
      </w:pPr>
      <w:r w:rsidRPr="00FA63FF">
        <w:rPr>
          <w:rFonts w:ascii="Times New Roman" w:hAnsi="Times New Roman"/>
          <w:i/>
          <w:iCs/>
        </w:rPr>
        <w:t>Case Studies,</w:t>
      </w:r>
      <w:r w:rsidRPr="00FA63FF">
        <w:rPr>
          <w:rFonts w:ascii="Times New Roman" w:hAnsi="Times New Roman"/>
        </w:rPr>
        <w:t> </w:t>
      </w:r>
      <w:r w:rsidRPr="00FA63FF">
        <w:rPr>
          <w:rFonts w:ascii="Times New Roman" w:hAnsi="Times New Roman"/>
          <w:i/>
          <w:iCs/>
        </w:rPr>
        <w:t>13</w:t>
      </w:r>
      <w:r w:rsidRPr="00FA63FF">
        <w:rPr>
          <w:rFonts w:ascii="Times New Roman" w:hAnsi="Times New Roman"/>
        </w:rPr>
        <w:t>(5), 436</w:t>
      </w:r>
      <w:r w:rsidR="001D1987">
        <w:rPr>
          <w:rFonts w:ascii="Times New Roman" w:hAnsi="Times New Roman"/>
        </w:rPr>
        <w:t>–</w:t>
      </w:r>
      <w:r w:rsidRPr="00FA63FF">
        <w:rPr>
          <w:rFonts w:ascii="Times New Roman" w:hAnsi="Times New Roman"/>
        </w:rPr>
        <w:t>452.</w:t>
      </w:r>
    </w:p>
    <w:p w14:paraId="2E8F591C" w14:textId="77777777" w:rsidR="00A92EB3" w:rsidRDefault="00A92EB3" w:rsidP="00A92EB3">
      <w:pPr>
        <w:pStyle w:val="p1"/>
        <w:spacing w:line="480" w:lineRule="auto"/>
        <w:rPr>
          <w:rFonts w:ascii="Times New Roman" w:hAnsi="Times New Roman"/>
        </w:rPr>
      </w:pPr>
      <w:proofErr w:type="spellStart"/>
      <w:r w:rsidRPr="009F7A39">
        <w:rPr>
          <w:rFonts w:ascii="Times New Roman" w:hAnsi="Times New Roman"/>
        </w:rPr>
        <w:t>Luborsky</w:t>
      </w:r>
      <w:proofErr w:type="spellEnd"/>
      <w:r w:rsidRPr="009F7A39">
        <w:rPr>
          <w:rFonts w:ascii="Times New Roman" w:hAnsi="Times New Roman"/>
        </w:rPr>
        <w:t xml:space="preserve">, L. (1976). “Helping alliances in psychotherapy: the groundwork for a study of their </w:t>
      </w:r>
    </w:p>
    <w:p w14:paraId="4C5A4729" w14:textId="77777777" w:rsidR="00A92EB3" w:rsidRDefault="00A92EB3" w:rsidP="00A92EB3">
      <w:pPr>
        <w:pStyle w:val="p1"/>
        <w:spacing w:line="480" w:lineRule="auto"/>
        <w:rPr>
          <w:rFonts w:ascii="Times New Roman" w:hAnsi="Times New Roman"/>
        </w:rPr>
      </w:pPr>
      <w:r>
        <w:rPr>
          <w:rFonts w:ascii="Times New Roman" w:hAnsi="Times New Roman"/>
        </w:rPr>
        <w:tab/>
      </w:r>
      <w:r w:rsidRPr="009F7A39">
        <w:rPr>
          <w:rFonts w:ascii="Times New Roman" w:hAnsi="Times New Roman"/>
        </w:rPr>
        <w:t xml:space="preserve">relationship to its outcome,” </w:t>
      </w:r>
      <w:r w:rsidRPr="00D25A20">
        <w:rPr>
          <w:rFonts w:ascii="Times New Roman" w:hAnsi="Times New Roman"/>
          <w:i/>
        </w:rPr>
        <w:t>in Successful Psychotherapy</w:t>
      </w:r>
      <w:r>
        <w:rPr>
          <w:rFonts w:ascii="Times New Roman" w:hAnsi="Times New Roman"/>
        </w:rPr>
        <w:t xml:space="preserve">, (ed. J. L. Cleghorn) </w:t>
      </w:r>
      <w:r w:rsidRPr="009F7A39">
        <w:rPr>
          <w:rFonts w:ascii="Times New Roman" w:hAnsi="Times New Roman"/>
        </w:rPr>
        <w:t xml:space="preserve">New </w:t>
      </w:r>
    </w:p>
    <w:p w14:paraId="3E68CE61" w14:textId="432DFEE8" w:rsidR="00A92EB3" w:rsidRPr="009F7A39" w:rsidRDefault="00A92EB3" w:rsidP="00A92EB3">
      <w:pPr>
        <w:pStyle w:val="p1"/>
        <w:spacing w:line="480" w:lineRule="auto"/>
        <w:rPr>
          <w:rFonts w:ascii="Times New Roman" w:hAnsi="Times New Roman"/>
        </w:rPr>
      </w:pPr>
      <w:r>
        <w:rPr>
          <w:rFonts w:ascii="Times New Roman" w:hAnsi="Times New Roman"/>
        </w:rPr>
        <w:tab/>
      </w:r>
      <w:r w:rsidRPr="009F7A39">
        <w:rPr>
          <w:rFonts w:ascii="Times New Roman" w:hAnsi="Times New Roman"/>
        </w:rPr>
        <w:t>York:</w:t>
      </w:r>
      <w:r>
        <w:rPr>
          <w:rFonts w:ascii="Times New Roman" w:hAnsi="Times New Roman"/>
        </w:rPr>
        <w:t xml:space="preserve"> Brunner/Mazel</w:t>
      </w:r>
      <w:r w:rsidRPr="009F7A39">
        <w:rPr>
          <w:rFonts w:ascii="Times New Roman" w:hAnsi="Times New Roman"/>
        </w:rPr>
        <w:t>, 92</w:t>
      </w:r>
      <w:r w:rsidR="00405F2B">
        <w:rPr>
          <w:rFonts w:ascii="Times New Roman" w:hAnsi="Times New Roman"/>
        </w:rPr>
        <w:t>–</w:t>
      </w:r>
      <w:r w:rsidRPr="009F7A39">
        <w:rPr>
          <w:rFonts w:ascii="Times New Roman" w:hAnsi="Times New Roman"/>
        </w:rPr>
        <w:t>116.</w:t>
      </w:r>
    </w:p>
    <w:p w14:paraId="55C23AF3" w14:textId="77777777" w:rsidR="00A92EB3" w:rsidRPr="005F524F" w:rsidRDefault="00A92EB3" w:rsidP="00A92EB3">
      <w:pPr>
        <w:spacing w:line="480" w:lineRule="auto"/>
        <w:rPr>
          <w:rFonts w:ascii="Times New Roman" w:hAnsi="Times New Roman" w:cs="Times New Roman"/>
          <w:i/>
        </w:rPr>
      </w:pPr>
      <w:proofErr w:type="spellStart"/>
      <w:r w:rsidRPr="009F7A39">
        <w:rPr>
          <w:rFonts w:ascii="Times New Roman" w:hAnsi="Times New Roman" w:cs="Times New Roman"/>
        </w:rPr>
        <w:t>Luyten</w:t>
      </w:r>
      <w:proofErr w:type="spellEnd"/>
      <w:r w:rsidRPr="009F7A39">
        <w:rPr>
          <w:rFonts w:ascii="Times New Roman" w:hAnsi="Times New Roman" w:cs="Times New Roman"/>
        </w:rPr>
        <w:t>, P.,</w:t>
      </w:r>
      <w:r>
        <w:rPr>
          <w:rFonts w:ascii="Times New Roman" w:hAnsi="Times New Roman" w:cs="Times New Roman"/>
        </w:rPr>
        <w:t xml:space="preserve"> Mayes, L. C., </w:t>
      </w:r>
      <w:proofErr w:type="spellStart"/>
      <w:r>
        <w:rPr>
          <w:rFonts w:ascii="Times New Roman" w:hAnsi="Times New Roman" w:cs="Times New Roman"/>
        </w:rPr>
        <w:t>Fonagy</w:t>
      </w:r>
      <w:proofErr w:type="spellEnd"/>
      <w:r>
        <w:rPr>
          <w:rFonts w:ascii="Times New Roman" w:hAnsi="Times New Roman" w:cs="Times New Roman"/>
        </w:rPr>
        <w:t xml:space="preserve">, P., Target, M., &amp; Blatt, S. J. (Eds.). (2015). </w:t>
      </w:r>
      <w:r w:rsidRPr="005F524F">
        <w:rPr>
          <w:rFonts w:ascii="Times New Roman" w:hAnsi="Times New Roman" w:cs="Times New Roman"/>
          <w:i/>
        </w:rPr>
        <w:t xml:space="preserve">Handbook of </w:t>
      </w:r>
    </w:p>
    <w:p w14:paraId="175C62B5" w14:textId="77777777" w:rsidR="00A92EB3" w:rsidRDefault="00A92EB3" w:rsidP="00A92EB3">
      <w:pPr>
        <w:spacing w:line="480" w:lineRule="auto"/>
        <w:rPr>
          <w:rFonts w:ascii="Times New Roman" w:hAnsi="Times New Roman" w:cs="Times New Roman"/>
        </w:rPr>
      </w:pPr>
      <w:r w:rsidRPr="005F524F">
        <w:rPr>
          <w:rFonts w:ascii="Times New Roman" w:hAnsi="Times New Roman" w:cs="Times New Roman"/>
          <w:i/>
        </w:rPr>
        <w:tab/>
      </w:r>
      <w:r>
        <w:rPr>
          <w:rFonts w:ascii="Times New Roman" w:hAnsi="Times New Roman" w:cs="Times New Roman"/>
          <w:i/>
        </w:rPr>
        <w:t>psychodynamic approaches to p</w:t>
      </w:r>
      <w:r w:rsidRPr="005F524F">
        <w:rPr>
          <w:rFonts w:ascii="Times New Roman" w:hAnsi="Times New Roman" w:cs="Times New Roman"/>
          <w:i/>
        </w:rPr>
        <w:t>sychopathology.</w:t>
      </w:r>
      <w:r>
        <w:rPr>
          <w:rFonts w:ascii="Times New Roman" w:hAnsi="Times New Roman" w:cs="Times New Roman"/>
        </w:rPr>
        <w:t xml:space="preserve"> New York, NY: The Guildford Press.</w:t>
      </w:r>
    </w:p>
    <w:p w14:paraId="4E4378D8" w14:textId="77777777" w:rsidR="00A92EB3" w:rsidRDefault="00A92EB3" w:rsidP="00A92EB3">
      <w:pPr>
        <w:spacing w:line="480" w:lineRule="auto"/>
        <w:rPr>
          <w:rFonts w:ascii="Times New Roman" w:hAnsi="Times New Roman" w:cs="Times New Roman"/>
        </w:rPr>
      </w:pPr>
      <w:r w:rsidRPr="000431D7">
        <w:rPr>
          <w:rFonts w:ascii="Times New Roman" w:hAnsi="Times New Roman" w:cs="Times New Roman"/>
        </w:rPr>
        <w:t xml:space="preserve">Marks, I., Lovell, K., </w:t>
      </w:r>
      <w:proofErr w:type="spellStart"/>
      <w:r w:rsidRPr="000431D7">
        <w:rPr>
          <w:rFonts w:ascii="Times New Roman" w:hAnsi="Times New Roman" w:cs="Times New Roman"/>
        </w:rPr>
        <w:t>Noshirvani</w:t>
      </w:r>
      <w:proofErr w:type="spellEnd"/>
      <w:r w:rsidRPr="000431D7">
        <w:rPr>
          <w:rFonts w:ascii="Times New Roman" w:hAnsi="Times New Roman" w:cs="Times New Roman"/>
        </w:rPr>
        <w:t xml:space="preserve">, H., </w:t>
      </w:r>
      <w:proofErr w:type="spellStart"/>
      <w:r w:rsidRPr="000431D7">
        <w:rPr>
          <w:rFonts w:ascii="Times New Roman" w:hAnsi="Times New Roman" w:cs="Times New Roman"/>
        </w:rPr>
        <w:t>Livanou</w:t>
      </w:r>
      <w:proofErr w:type="spellEnd"/>
      <w:r w:rsidRPr="000431D7">
        <w:rPr>
          <w:rFonts w:ascii="Times New Roman" w:hAnsi="Times New Roman" w:cs="Times New Roman"/>
        </w:rPr>
        <w:t xml:space="preserve">, M., &amp; Thrasher, S. (1998). Treatment of </w:t>
      </w:r>
    </w:p>
    <w:p w14:paraId="0D7FCE10" w14:textId="77777777" w:rsidR="00A92EB3" w:rsidRDefault="00A92EB3" w:rsidP="00A92EB3">
      <w:pPr>
        <w:spacing w:line="480" w:lineRule="auto"/>
        <w:ind w:firstLine="720"/>
        <w:rPr>
          <w:rFonts w:ascii="Times New Roman" w:hAnsi="Times New Roman" w:cs="Times New Roman"/>
        </w:rPr>
      </w:pPr>
      <w:r w:rsidRPr="000431D7">
        <w:rPr>
          <w:rFonts w:ascii="Times New Roman" w:hAnsi="Times New Roman" w:cs="Times New Roman"/>
        </w:rPr>
        <w:t xml:space="preserve">posttraumatic stress disorder by exposure and/or cognitive restructuring: A controlled </w:t>
      </w:r>
    </w:p>
    <w:p w14:paraId="7B10FC3F" w14:textId="72D15480" w:rsidR="00A92EB3" w:rsidRDefault="00A92EB3" w:rsidP="00A92EB3">
      <w:pPr>
        <w:spacing w:line="480" w:lineRule="auto"/>
        <w:ind w:firstLine="720"/>
        <w:rPr>
          <w:rFonts w:ascii="Times New Roman" w:hAnsi="Times New Roman" w:cs="Times New Roman"/>
        </w:rPr>
      </w:pPr>
      <w:r w:rsidRPr="000431D7">
        <w:rPr>
          <w:rFonts w:ascii="Times New Roman" w:hAnsi="Times New Roman" w:cs="Times New Roman"/>
        </w:rPr>
        <w:lastRenderedPageBreak/>
        <w:t xml:space="preserve">study. </w:t>
      </w:r>
      <w:r w:rsidRPr="00810348">
        <w:rPr>
          <w:rFonts w:ascii="Times New Roman" w:hAnsi="Times New Roman" w:cs="Times New Roman"/>
          <w:i/>
          <w:iCs/>
        </w:rPr>
        <w:t>Archives of General Psychiatry, 55</w:t>
      </w:r>
      <w:r w:rsidRPr="000431D7">
        <w:rPr>
          <w:rFonts w:ascii="Times New Roman" w:hAnsi="Times New Roman" w:cs="Times New Roman"/>
        </w:rPr>
        <w:t>(4), 317</w:t>
      </w:r>
      <w:r w:rsidR="00405F2B">
        <w:rPr>
          <w:rFonts w:ascii="Times New Roman" w:hAnsi="Times New Roman" w:cs="Times New Roman"/>
        </w:rPr>
        <w:t>–</w:t>
      </w:r>
      <w:r w:rsidRPr="000431D7">
        <w:rPr>
          <w:rFonts w:ascii="Times New Roman" w:hAnsi="Times New Roman" w:cs="Times New Roman"/>
        </w:rPr>
        <w:t>325.</w:t>
      </w:r>
    </w:p>
    <w:p w14:paraId="55AA052E" w14:textId="77777777" w:rsidR="00A92EB3" w:rsidRDefault="00A92EB3" w:rsidP="00A92EB3">
      <w:pPr>
        <w:spacing w:line="480" w:lineRule="auto"/>
        <w:rPr>
          <w:rFonts w:ascii="Times New Roman" w:hAnsi="Times New Roman" w:cs="Times New Roman"/>
        </w:rPr>
      </w:pPr>
      <w:r w:rsidRPr="00F6622A">
        <w:rPr>
          <w:rFonts w:ascii="Times New Roman" w:hAnsi="Times New Roman" w:cs="Times New Roman"/>
        </w:rPr>
        <w:t xml:space="preserve">Marriott, B. R., Lewis, C. C., &amp; </w:t>
      </w:r>
      <w:proofErr w:type="spellStart"/>
      <w:r w:rsidRPr="00F6622A">
        <w:rPr>
          <w:rFonts w:ascii="Times New Roman" w:hAnsi="Times New Roman" w:cs="Times New Roman"/>
        </w:rPr>
        <w:t>Gobin</w:t>
      </w:r>
      <w:proofErr w:type="spellEnd"/>
      <w:r w:rsidRPr="00F6622A">
        <w:rPr>
          <w:rFonts w:ascii="Times New Roman" w:hAnsi="Times New Roman" w:cs="Times New Roman"/>
        </w:rPr>
        <w:t xml:space="preserve">, R. L. (2016). Disclosing traumatic experiences: </w:t>
      </w:r>
    </w:p>
    <w:p w14:paraId="76959F22"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F6622A">
        <w:rPr>
          <w:rFonts w:ascii="Times New Roman" w:hAnsi="Times New Roman" w:cs="Times New Roman"/>
        </w:rPr>
        <w:t>Correlates, context, and consequences.</w:t>
      </w:r>
      <w:r w:rsidRPr="00F6622A">
        <w:rPr>
          <w:rFonts w:ascii="Times New Roman" w:hAnsi="Times New Roman" w:cs="Times New Roman"/>
          <w:i/>
          <w:iCs/>
        </w:rPr>
        <w:t xml:space="preserve"> Psychological Trauma: Theory, Research, </w:t>
      </w:r>
    </w:p>
    <w:p w14:paraId="6506CAFE" w14:textId="01CBBCC3"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F6622A">
        <w:rPr>
          <w:rFonts w:ascii="Times New Roman" w:hAnsi="Times New Roman" w:cs="Times New Roman"/>
          <w:i/>
          <w:iCs/>
        </w:rPr>
        <w:t>Practice, and Policy, 8</w:t>
      </w:r>
      <w:r w:rsidRPr="00F6622A">
        <w:rPr>
          <w:rFonts w:ascii="Times New Roman" w:hAnsi="Times New Roman" w:cs="Times New Roman"/>
        </w:rPr>
        <w:t>(2), 141</w:t>
      </w:r>
      <w:r w:rsidR="00405F2B">
        <w:rPr>
          <w:rFonts w:ascii="Times New Roman" w:hAnsi="Times New Roman" w:cs="Times New Roman"/>
        </w:rPr>
        <w:t>–</w:t>
      </w:r>
      <w:r w:rsidRPr="00F6622A">
        <w:rPr>
          <w:rFonts w:ascii="Times New Roman" w:hAnsi="Times New Roman" w:cs="Times New Roman"/>
        </w:rPr>
        <w:t>148. </w:t>
      </w:r>
    </w:p>
    <w:p w14:paraId="50A664FD" w14:textId="77777777" w:rsidR="00A92EB3" w:rsidRDefault="00A92EB3" w:rsidP="00A92EB3">
      <w:pPr>
        <w:spacing w:line="480" w:lineRule="auto"/>
        <w:rPr>
          <w:rFonts w:ascii="Times New Roman" w:hAnsi="Times New Roman" w:cs="Times New Roman"/>
        </w:rPr>
      </w:pPr>
      <w:r w:rsidRPr="00F01A95">
        <w:rPr>
          <w:rFonts w:ascii="Times New Roman" w:hAnsi="Times New Roman" w:cs="Times New Roman"/>
        </w:rPr>
        <w:t xml:space="preserve">Martin, C. G., Cromer, L. D., </w:t>
      </w:r>
      <w:proofErr w:type="spellStart"/>
      <w:r w:rsidRPr="00F01A95">
        <w:rPr>
          <w:rFonts w:ascii="Times New Roman" w:hAnsi="Times New Roman" w:cs="Times New Roman"/>
        </w:rPr>
        <w:t>DePrince</w:t>
      </w:r>
      <w:proofErr w:type="spellEnd"/>
      <w:r w:rsidRPr="00F01A95">
        <w:rPr>
          <w:rFonts w:ascii="Times New Roman" w:hAnsi="Times New Roman" w:cs="Times New Roman"/>
        </w:rPr>
        <w:t xml:space="preserve">, A. P., &amp; </w:t>
      </w:r>
      <w:proofErr w:type="spellStart"/>
      <w:r w:rsidRPr="00F01A95">
        <w:rPr>
          <w:rFonts w:ascii="Times New Roman" w:hAnsi="Times New Roman" w:cs="Times New Roman"/>
        </w:rPr>
        <w:t>Freyd</w:t>
      </w:r>
      <w:proofErr w:type="spellEnd"/>
      <w:r w:rsidRPr="00F01A95">
        <w:rPr>
          <w:rFonts w:ascii="Times New Roman" w:hAnsi="Times New Roman" w:cs="Times New Roman"/>
        </w:rPr>
        <w:t xml:space="preserve">, J. J. (2013). The role of cumulative </w:t>
      </w:r>
    </w:p>
    <w:p w14:paraId="1A7D1B46"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F01A95">
        <w:rPr>
          <w:rFonts w:ascii="Times New Roman" w:hAnsi="Times New Roman" w:cs="Times New Roman"/>
        </w:rPr>
        <w:t>trauma, betrayal, and appraisals in understanding trauma symptomatology.</w:t>
      </w:r>
      <w:r w:rsidRPr="00F01A95">
        <w:rPr>
          <w:rFonts w:ascii="Times New Roman" w:hAnsi="Times New Roman" w:cs="Times New Roman"/>
          <w:i/>
          <w:iCs/>
        </w:rPr>
        <w:t xml:space="preserve"> Psychological </w:t>
      </w:r>
    </w:p>
    <w:p w14:paraId="4C8C0C58" w14:textId="4FE02151"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F01A95">
        <w:rPr>
          <w:rFonts w:ascii="Times New Roman" w:hAnsi="Times New Roman" w:cs="Times New Roman"/>
          <w:i/>
          <w:iCs/>
        </w:rPr>
        <w:t>Trauma: Theory, Research, Practice, and Policy, 5</w:t>
      </w:r>
      <w:r w:rsidRPr="00F01A95">
        <w:rPr>
          <w:rFonts w:ascii="Times New Roman" w:hAnsi="Times New Roman" w:cs="Times New Roman"/>
        </w:rPr>
        <w:t>(2), 110</w:t>
      </w:r>
      <w:r w:rsidR="00405F2B">
        <w:rPr>
          <w:rFonts w:ascii="Times New Roman" w:hAnsi="Times New Roman" w:cs="Times New Roman"/>
        </w:rPr>
        <w:t>–</w:t>
      </w:r>
      <w:r w:rsidRPr="00F01A95">
        <w:rPr>
          <w:rFonts w:ascii="Times New Roman" w:hAnsi="Times New Roman" w:cs="Times New Roman"/>
        </w:rPr>
        <w:t>118.</w:t>
      </w:r>
    </w:p>
    <w:p w14:paraId="33C2637C" w14:textId="77777777" w:rsidR="00A92EB3" w:rsidRDefault="00A92EB3" w:rsidP="00A92EB3">
      <w:pPr>
        <w:spacing w:line="480" w:lineRule="auto"/>
        <w:rPr>
          <w:rFonts w:ascii="Times New Roman" w:hAnsi="Times New Roman" w:cs="Times New Roman"/>
          <w:i/>
          <w:iCs/>
        </w:rPr>
      </w:pPr>
      <w:proofErr w:type="spellStart"/>
      <w:r w:rsidRPr="002028DC">
        <w:rPr>
          <w:rFonts w:ascii="Times New Roman" w:hAnsi="Times New Roman" w:cs="Times New Roman"/>
        </w:rPr>
        <w:t>Marziali</w:t>
      </w:r>
      <w:proofErr w:type="spellEnd"/>
      <w:r w:rsidRPr="002028DC">
        <w:rPr>
          <w:rFonts w:ascii="Times New Roman" w:hAnsi="Times New Roman" w:cs="Times New Roman"/>
        </w:rPr>
        <w:t>, E., &amp; Alexander, L. (1991). The power of the therapeutic relationship.</w:t>
      </w:r>
      <w:r>
        <w:rPr>
          <w:rFonts w:ascii="Times New Roman" w:hAnsi="Times New Roman" w:cs="Times New Roman"/>
        </w:rPr>
        <w:t xml:space="preserve"> </w:t>
      </w:r>
      <w:r w:rsidRPr="002028DC">
        <w:rPr>
          <w:rFonts w:ascii="Times New Roman" w:hAnsi="Times New Roman" w:cs="Times New Roman"/>
          <w:i/>
          <w:iCs/>
        </w:rPr>
        <w:t xml:space="preserve">American </w:t>
      </w:r>
    </w:p>
    <w:p w14:paraId="436F6BE1" w14:textId="71297D5D"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2028DC">
        <w:rPr>
          <w:rFonts w:ascii="Times New Roman" w:hAnsi="Times New Roman" w:cs="Times New Roman"/>
          <w:i/>
          <w:iCs/>
        </w:rPr>
        <w:t>Journal of Orthopsychiatry, 61</w:t>
      </w:r>
      <w:r w:rsidRPr="002028DC">
        <w:rPr>
          <w:rFonts w:ascii="Times New Roman" w:hAnsi="Times New Roman" w:cs="Times New Roman"/>
        </w:rPr>
        <w:t>(3), 383</w:t>
      </w:r>
      <w:r w:rsidR="00405F2B">
        <w:rPr>
          <w:rFonts w:ascii="Times New Roman" w:hAnsi="Times New Roman" w:cs="Times New Roman"/>
        </w:rPr>
        <w:t>–</w:t>
      </w:r>
      <w:r w:rsidRPr="002028DC">
        <w:rPr>
          <w:rFonts w:ascii="Times New Roman" w:hAnsi="Times New Roman" w:cs="Times New Roman"/>
        </w:rPr>
        <w:t>391. </w:t>
      </w:r>
    </w:p>
    <w:p w14:paraId="248A7CCB" w14:textId="77777777" w:rsidR="00A92EB3" w:rsidRDefault="00A92EB3" w:rsidP="00A92EB3">
      <w:pPr>
        <w:spacing w:line="480" w:lineRule="auto"/>
        <w:rPr>
          <w:rFonts w:ascii="Times New Roman" w:hAnsi="Times New Roman" w:cs="Times New Roman"/>
        </w:rPr>
      </w:pPr>
      <w:r w:rsidRPr="00D809DB">
        <w:rPr>
          <w:rFonts w:ascii="Times New Roman" w:hAnsi="Times New Roman" w:cs="Times New Roman"/>
        </w:rPr>
        <w:t xml:space="preserve">McCutcheon, V. V., Heath, A. C., Nelson, E. C., </w:t>
      </w:r>
      <w:proofErr w:type="spellStart"/>
      <w:r w:rsidRPr="00D809DB">
        <w:rPr>
          <w:rFonts w:ascii="Times New Roman" w:hAnsi="Times New Roman" w:cs="Times New Roman"/>
        </w:rPr>
        <w:t>Bucholz</w:t>
      </w:r>
      <w:proofErr w:type="spellEnd"/>
      <w:r w:rsidRPr="00D809DB">
        <w:rPr>
          <w:rFonts w:ascii="Times New Roman" w:hAnsi="Times New Roman" w:cs="Times New Roman"/>
        </w:rPr>
        <w:t xml:space="preserve">, K. K., Madden, P. A. F., &amp; Martin, N. </w:t>
      </w:r>
    </w:p>
    <w:p w14:paraId="6FE23A5B"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D809DB">
        <w:rPr>
          <w:rFonts w:ascii="Times New Roman" w:hAnsi="Times New Roman" w:cs="Times New Roman"/>
        </w:rPr>
        <w:t xml:space="preserve">G. (2009). Accumulation of trauma over time and risk for depression in a twin </w:t>
      </w:r>
    </w:p>
    <w:p w14:paraId="54E5A141" w14:textId="4C16D2C8"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D809DB">
        <w:rPr>
          <w:rFonts w:ascii="Times New Roman" w:hAnsi="Times New Roman" w:cs="Times New Roman"/>
        </w:rPr>
        <w:t>sample.</w:t>
      </w:r>
      <w:r w:rsidRPr="00D809DB">
        <w:rPr>
          <w:rFonts w:ascii="Times New Roman" w:hAnsi="Times New Roman" w:cs="Times New Roman"/>
          <w:i/>
          <w:iCs/>
        </w:rPr>
        <w:t> Psychological Medicine, 39</w:t>
      </w:r>
      <w:r w:rsidRPr="00D809DB">
        <w:rPr>
          <w:rFonts w:ascii="Times New Roman" w:hAnsi="Times New Roman" w:cs="Times New Roman"/>
        </w:rPr>
        <w:t>(3), 431</w:t>
      </w:r>
      <w:r w:rsidR="00405F2B">
        <w:rPr>
          <w:rFonts w:ascii="Times New Roman" w:hAnsi="Times New Roman" w:cs="Times New Roman"/>
        </w:rPr>
        <w:t>–</w:t>
      </w:r>
      <w:r w:rsidRPr="00D809DB">
        <w:rPr>
          <w:rFonts w:ascii="Times New Roman" w:hAnsi="Times New Roman" w:cs="Times New Roman"/>
        </w:rPr>
        <w:t>41. </w:t>
      </w:r>
    </w:p>
    <w:p w14:paraId="08681F8C" w14:textId="77777777" w:rsidR="00A92EB3" w:rsidRDefault="00A92EB3" w:rsidP="00A92EB3">
      <w:pPr>
        <w:spacing w:line="480" w:lineRule="auto"/>
        <w:rPr>
          <w:rFonts w:ascii="Times New Roman" w:hAnsi="Times New Roman" w:cs="Times New Roman"/>
        </w:rPr>
      </w:pPr>
      <w:r w:rsidRPr="00AE1D8F">
        <w:rPr>
          <w:rFonts w:ascii="Times New Roman" w:hAnsi="Times New Roman" w:cs="Times New Roman"/>
        </w:rPr>
        <w:t xml:space="preserve">Meier, P. S., Barrowclough, C., &amp; </w:t>
      </w:r>
      <w:proofErr w:type="spellStart"/>
      <w:r w:rsidRPr="00AE1D8F">
        <w:rPr>
          <w:rFonts w:ascii="Times New Roman" w:hAnsi="Times New Roman" w:cs="Times New Roman"/>
        </w:rPr>
        <w:t>Donmall</w:t>
      </w:r>
      <w:proofErr w:type="spellEnd"/>
      <w:r w:rsidRPr="00AE1D8F">
        <w:rPr>
          <w:rFonts w:ascii="Times New Roman" w:hAnsi="Times New Roman" w:cs="Times New Roman"/>
        </w:rPr>
        <w:t xml:space="preserve">, M. C. (2005). The role of the therapeutic alliance in </w:t>
      </w:r>
    </w:p>
    <w:p w14:paraId="1D8EE4AD"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AE1D8F">
        <w:rPr>
          <w:rFonts w:ascii="Times New Roman" w:hAnsi="Times New Roman" w:cs="Times New Roman"/>
        </w:rPr>
        <w:t>the treatment of substance misuse: A critical review of the literature.</w:t>
      </w:r>
      <w:r>
        <w:rPr>
          <w:rFonts w:ascii="Times New Roman" w:hAnsi="Times New Roman" w:cs="Times New Roman"/>
        </w:rPr>
        <w:t xml:space="preserve"> </w:t>
      </w:r>
      <w:r w:rsidRPr="00AE1D8F">
        <w:rPr>
          <w:rFonts w:ascii="Times New Roman" w:hAnsi="Times New Roman" w:cs="Times New Roman"/>
          <w:i/>
          <w:iCs/>
        </w:rPr>
        <w:t>Addiction, 100</w:t>
      </w:r>
      <w:r w:rsidRPr="00AE1D8F">
        <w:rPr>
          <w:rFonts w:ascii="Times New Roman" w:hAnsi="Times New Roman" w:cs="Times New Roman"/>
        </w:rPr>
        <w:t xml:space="preserve">(3), </w:t>
      </w:r>
    </w:p>
    <w:p w14:paraId="0DE777C6"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AE1D8F">
        <w:rPr>
          <w:rFonts w:ascii="Times New Roman" w:hAnsi="Times New Roman" w:cs="Times New Roman"/>
        </w:rPr>
        <w:t>304. </w:t>
      </w:r>
    </w:p>
    <w:p w14:paraId="03EA9FE1" w14:textId="77777777" w:rsidR="00A92EB3" w:rsidRDefault="00A92EB3" w:rsidP="00A92EB3">
      <w:pPr>
        <w:spacing w:line="480" w:lineRule="auto"/>
        <w:rPr>
          <w:rFonts w:ascii="Times New Roman" w:hAnsi="Times New Roman" w:cs="Times New Roman"/>
        </w:rPr>
      </w:pPr>
      <w:r w:rsidRPr="002A37FD">
        <w:rPr>
          <w:rFonts w:ascii="Times New Roman" w:hAnsi="Times New Roman" w:cs="Times New Roman"/>
        </w:rPr>
        <w:t xml:space="preserve">Meyer, E. C., </w:t>
      </w:r>
      <w:proofErr w:type="spellStart"/>
      <w:r w:rsidRPr="002A37FD">
        <w:rPr>
          <w:rFonts w:ascii="Times New Roman" w:hAnsi="Times New Roman" w:cs="Times New Roman"/>
        </w:rPr>
        <w:t>Zimering</w:t>
      </w:r>
      <w:proofErr w:type="spellEnd"/>
      <w:r w:rsidRPr="002A37FD">
        <w:rPr>
          <w:rFonts w:ascii="Times New Roman" w:hAnsi="Times New Roman" w:cs="Times New Roman"/>
        </w:rPr>
        <w:t xml:space="preserve">, R., Daly, E., Knight, J., </w:t>
      </w:r>
      <w:proofErr w:type="spellStart"/>
      <w:r w:rsidRPr="002A37FD">
        <w:rPr>
          <w:rFonts w:ascii="Times New Roman" w:hAnsi="Times New Roman" w:cs="Times New Roman"/>
        </w:rPr>
        <w:t>Kamholz</w:t>
      </w:r>
      <w:proofErr w:type="spellEnd"/>
      <w:r w:rsidRPr="002A37FD">
        <w:rPr>
          <w:rFonts w:ascii="Times New Roman" w:hAnsi="Times New Roman" w:cs="Times New Roman"/>
        </w:rPr>
        <w:t xml:space="preserve">, B. W., &amp; Gulliver, S. B. (2012). </w:t>
      </w:r>
    </w:p>
    <w:p w14:paraId="5B043003"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2A37FD">
        <w:rPr>
          <w:rFonts w:ascii="Times New Roman" w:hAnsi="Times New Roman" w:cs="Times New Roman"/>
        </w:rPr>
        <w:t>Predictors of posttraumatic stress disorder and other psychological symptoms in trauma-</w:t>
      </w:r>
    </w:p>
    <w:p w14:paraId="4AB2C28C" w14:textId="74F49832"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2A37FD">
        <w:rPr>
          <w:rFonts w:ascii="Times New Roman" w:hAnsi="Times New Roman" w:cs="Times New Roman"/>
        </w:rPr>
        <w:t>exposed firefighters.</w:t>
      </w:r>
      <w:r w:rsidRPr="002A37FD">
        <w:rPr>
          <w:rFonts w:ascii="Times New Roman" w:hAnsi="Times New Roman" w:cs="Times New Roman"/>
          <w:i/>
          <w:iCs/>
        </w:rPr>
        <w:t> Psychological Services, 9</w:t>
      </w:r>
      <w:r w:rsidRPr="002A37FD">
        <w:rPr>
          <w:rFonts w:ascii="Times New Roman" w:hAnsi="Times New Roman" w:cs="Times New Roman"/>
        </w:rPr>
        <w:t>(1), 1</w:t>
      </w:r>
      <w:r w:rsidR="00405F2B">
        <w:rPr>
          <w:rFonts w:ascii="Times New Roman" w:hAnsi="Times New Roman" w:cs="Times New Roman"/>
        </w:rPr>
        <w:t>–</w:t>
      </w:r>
      <w:r w:rsidRPr="002A37FD">
        <w:rPr>
          <w:rFonts w:ascii="Times New Roman" w:hAnsi="Times New Roman" w:cs="Times New Roman"/>
        </w:rPr>
        <w:t>15. </w:t>
      </w:r>
    </w:p>
    <w:p w14:paraId="46DE5E6F" w14:textId="77777777" w:rsidR="00A92EB3" w:rsidRDefault="00A92EB3" w:rsidP="00A92EB3">
      <w:pPr>
        <w:spacing w:line="480" w:lineRule="auto"/>
        <w:rPr>
          <w:rFonts w:ascii="Times New Roman" w:hAnsi="Times New Roman" w:cs="Times New Roman"/>
        </w:rPr>
      </w:pPr>
      <w:r w:rsidRPr="0012671B">
        <w:rPr>
          <w:rFonts w:ascii="Times New Roman" w:hAnsi="Times New Roman" w:cs="Times New Roman"/>
        </w:rPr>
        <w:t xml:space="preserve">Meyer, O. L., &amp; Zane, N. (2013). </w:t>
      </w:r>
      <w:r>
        <w:rPr>
          <w:rFonts w:ascii="Times New Roman" w:hAnsi="Times New Roman" w:cs="Times New Roman"/>
        </w:rPr>
        <w:t xml:space="preserve">The influence of race and ethnicity in clients’ experiences of </w:t>
      </w:r>
    </w:p>
    <w:p w14:paraId="5BD99F8A" w14:textId="58CA4CA3" w:rsidR="00A92EB3" w:rsidRDefault="00A92EB3" w:rsidP="00A92EB3">
      <w:pPr>
        <w:spacing w:line="480" w:lineRule="auto"/>
        <w:ind w:firstLine="720"/>
        <w:rPr>
          <w:rFonts w:ascii="Times New Roman" w:hAnsi="Times New Roman" w:cs="Times New Roman"/>
        </w:rPr>
      </w:pPr>
      <w:r>
        <w:rPr>
          <w:rFonts w:ascii="Times New Roman" w:hAnsi="Times New Roman" w:cs="Times New Roman"/>
        </w:rPr>
        <w:t xml:space="preserve">mental health treatment. </w:t>
      </w:r>
      <w:r w:rsidRPr="00810348">
        <w:rPr>
          <w:rFonts w:ascii="Times New Roman" w:hAnsi="Times New Roman" w:cs="Times New Roman"/>
          <w:i/>
          <w:iCs/>
        </w:rPr>
        <w:t xml:space="preserve">Journal of </w:t>
      </w:r>
      <w:r w:rsidR="001D1987">
        <w:rPr>
          <w:rFonts w:ascii="Times New Roman" w:hAnsi="Times New Roman" w:cs="Times New Roman"/>
          <w:i/>
          <w:iCs/>
        </w:rPr>
        <w:t>C</w:t>
      </w:r>
      <w:r w:rsidRPr="00810348">
        <w:rPr>
          <w:rFonts w:ascii="Times New Roman" w:hAnsi="Times New Roman" w:cs="Times New Roman"/>
          <w:i/>
          <w:iCs/>
        </w:rPr>
        <w:t xml:space="preserve">ommunity </w:t>
      </w:r>
      <w:r w:rsidR="001D1987">
        <w:rPr>
          <w:rFonts w:ascii="Times New Roman" w:hAnsi="Times New Roman" w:cs="Times New Roman"/>
          <w:i/>
          <w:iCs/>
        </w:rPr>
        <w:t>P</w:t>
      </w:r>
      <w:r w:rsidRPr="00810348">
        <w:rPr>
          <w:rFonts w:ascii="Times New Roman" w:hAnsi="Times New Roman" w:cs="Times New Roman"/>
          <w:i/>
          <w:iCs/>
        </w:rPr>
        <w:t>sychology, 41</w:t>
      </w:r>
      <w:r w:rsidRPr="0012671B">
        <w:rPr>
          <w:rFonts w:ascii="Times New Roman" w:hAnsi="Times New Roman" w:cs="Times New Roman"/>
        </w:rPr>
        <w:t>(7), 884</w:t>
      </w:r>
      <w:r w:rsidR="00405F2B">
        <w:rPr>
          <w:rFonts w:ascii="Times New Roman" w:hAnsi="Times New Roman" w:cs="Times New Roman"/>
        </w:rPr>
        <w:t>–</w:t>
      </w:r>
      <w:r w:rsidRPr="0012671B">
        <w:rPr>
          <w:rFonts w:ascii="Times New Roman" w:hAnsi="Times New Roman" w:cs="Times New Roman"/>
        </w:rPr>
        <w:t xml:space="preserve">901. </w:t>
      </w:r>
    </w:p>
    <w:p w14:paraId="46CA5B75" w14:textId="77777777" w:rsidR="00A92EB3" w:rsidRDefault="00A92EB3" w:rsidP="00A92EB3">
      <w:pPr>
        <w:spacing w:line="480" w:lineRule="auto"/>
        <w:ind w:left="720"/>
        <w:rPr>
          <w:rFonts w:ascii="Times New Roman" w:hAnsi="Times New Roman" w:cs="Times New Roman"/>
        </w:rPr>
      </w:pPr>
      <w:r w:rsidRPr="0012671B">
        <w:rPr>
          <w:rFonts w:ascii="Times New Roman" w:hAnsi="Times New Roman" w:cs="Times New Roman"/>
        </w:rPr>
        <w:t>doi:10.1002/jcop.21580</w:t>
      </w:r>
    </w:p>
    <w:p w14:paraId="5C2367AD" w14:textId="77777777" w:rsidR="00A92EB3" w:rsidRDefault="00A92EB3" w:rsidP="00A92EB3">
      <w:pPr>
        <w:spacing w:line="480" w:lineRule="auto"/>
        <w:rPr>
          <w:rFonts w:ascii="Times New Roman" w:hAnsi="Times New Roman" w:cs="Times New Roman"/>
        </w:rPr>
      </w:pPr>
      <w:r w:rsidRPr="00A9017C">
        <w:rPr>
          <w:rFonts w:ascii="Times New Roman" w:hAnsi="Times New Roman" w:cs="Times New Roman"/>
        </w:rPr>
        <w:t xml:space="preserve">McLaughlin, K. A., </w:t>
      </w:r>
      <w:proofErr w:type="spellStart"/>
      <w:r w:rsidRPr="00A9017C">
        <w:rPr>
          <w:rFonts w:ascii="Times New Roman" w:hAnsi="Times New Roman" w:cs="Times New Roman"/>
        </w:rPr>
        <w:t>Koenen</w:t>
      </w:r>
      <w:proofErr w:type="spellEnd"/>
      <w:r w:rsidRPr="00A9017C">
        <w:rPr>
          <w:rFonts w:ascii="Times New Roman" w:hAnsi="Times New Roman" w:cs="Times New Roman"/>
        </w:rPr>
        <w:t xml:space="preserve">, K. C., Hill, E. D., </w:t>
      </w:r>
      <w:proofErr w:type="spellStart"/>
      <w:r w:rsidRPr="00A9017C">
        <w:rPr>
          <w:rFonts w:ascii="Times New Roman" w:hAnsi="Times New Roman" w:cs="Times New Roman"/>
        </w:rPr>
        <w:t>Petukhova</w:t>
      </w:r>
      <w:proofErr w:type="spellEnd"/>
      <w:r w:rsidRPr="00A9017C">
        <w:rPr>
          <w:rFonts w:ascii="Times New Roman" w:hAnsi="Times New Roman" w:cs="Times New Roman"/>
        </w:rPr>
        <w:t xml:space="preserve">, M., Sampson, N. A., </w:t>
      </w:r>
      <w:proofErr w:type="spellStart"/>
      <w:r w:rsidRPr="00A9017C">
        <w:rPr>
          <w:rFonts w:ascii="Times New Roman" w:hAnsi="Times New Roman" w:cs="Times New Roman"/>
        </w:rPr>
        <w:t>Zaslavsky</w:t>
      </w:r>
      <w:proofErr w:type="spellEnd"/>
      <w:r w:rsidRPr="00A9017C">
        <w:rPr>
          <w:rFonts w:ascii="Times New Roman" w:hAnsi="Times New Roman" w:cs="Times New Roman"/>
        </w:rPr>
        <w:t xml:space="preserve">, A. </w:t>
      </w:r>
    </w:p>
    <w:p w14:paraId="554D3F53"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A9017C">
        <w:rPr>
          <w:rFonts w:ascii="Times New Roman" w:hAnsi="Times New Roman" w:cs="Times New Roman"/>
        </w:rPr>
        <w:t>M., &amp;</w:t>
      </w:r>
      <w:r>
        <w:rPr>
          <w:rFonts w:ascii="Times New Roman" w:hAnsi="Times New Roman" w:cs="Times New Roman"/>
        </w:rPr>
        <w:t xml:space="preserve"> Kessler, R. C. (2013). Trauma exposure and posttraumatic stress d</w:t>
      </w:r>
      <w:r w:rsidRPr="00A9017C">
        <w:rPr>
          <w:rFonts w:ascii="Times New Roman" w:hAnsi="Times New Roman" w:cs="Times New Roman"/>
        </w:rPr>
        <w:t xml:space="preserve">isorder in a </w:t>
      </w:r>
    </w:p>
    <w:p w14:paraId="0F832713"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lastRenderedPageBreak/>
        <w:tab/>
        <w:t>national sample of a</w:t>
      </w:r>
      <w:r w:rsidRPr="00A9017C">
        <w:rPr>
          <w:rFonts w:ascii="Times New Roman" w:hAnsi="Times New Roman" w:cs="Times New Roman"/>
        </w:rPr>
        <w:t>dolescents. </w:t>
      </w:r>
      <w:r w:rsidRPr="00A9017C">
        <w:rPr>
          <w:rFonts w:ascii="Times New Roman" w:hAnsi="Times New Roman" w:cs="Times New Roman"/>
          <w:i/>
          <w:iCs/>
        </w:rPr>
        <w:t xml:space="preserve">Journal of the American Academy of Child and </w:t>
      </w:r>
    </w:p>
    <w:p w14:paraId="357EC82A" w14:textId="18F4E93C"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A9017C">
        <w:rPr>
          <w:rFonts w:ascii="Times New Roman" w:hAnsi="Times New Roman" w:cs="Times New Roman"/>
          <w:i/>
          <w:iCs/>
        </w:rPr>
        <w:t>Adolescent Psychiatry</w:t>
      </w:r>
      <w:r w:rsidRPr="00A9017C">
        <w:rPr>
          <w:rFonts w:ascii="Times New Roman" w:hAnsi="Times New Roman" w:cs="Times New Roman"/>
        </w:rPr>
        <w:t>, </w:t>
      </w:r>
      <w:r w:rsidRPr="00A9017C">
        <w:rPr>
          <w:rFonts w:ascii="Times New Roman" w:hAnsi="Times New Roman" w:cs="Times New Roman"/>
          <w:i/>
          <w:iCs/>
        </w:rPr>
        <w:t>52</w:t>
      </w:r>
      <w:r>
        <w:rPr>
          <w:rFonts w:ascii="Times New Roman" w:hAnsi="Times New Roman" w:cs="Times New Roman"/>
        </w:rPr>
        <w:t>(8), 815–830</w:t>
      </w:r>
    </w:p>
    <w:p w14:paraId="5BD1B8F1" w14:textId="77777777" w:rsidR="00A92EB3" w:rsidRDefault="00A92EB3" w:rsidP="00A92EB3">
      <w:pPr>
        <w:spacing w:line="480" w:lineRule="auto"/>
        <w:rPr>
          <w:rFonts w:ascii="Times New Roman" w:hAnsi="Times New Roman" w:cs="Times New Roman"/>
          <w:i/>
          <w:iCs/>
        </w:rPr>
      </w:pPr>
      <w:r w:rsidRPr="00DE7882">
        <w:rPr>
          <w:rFonts w:ascii="Times New Roman" w:hAnsi="Times New Roman" w:cs="Times New Roman"/>
        </w:rPr>
        <w:t>Millet, A. (2016). </w:t>
      </w:r>
      <w:r w:rsidRPr="00DE7882">
        <w:rPr>
          <w:rFonts w:ascii="Times New Roman" w:hAnsi="Times New Roman" w:cs="Times New Roman"/>
          <w:i/>
          <w:iCs/>
        </w:rPr>
        <w:t xml:space="preserve">A phenomenological study of the therapist's experience when using a </w:t>
      </w:r>
    </w:p>
    <w:p w14:paraId="17B0CC8C" w14:textId="77777777"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DE7882">
        <w:rPr>
          <w:rFonts w:ascii="Times New Roman" w:hAnsi="Times New Roman" w:cs="Times New Roman"/>
          <w:i/>
          <w:iCs/>
        </w:rPr>
        <w:t>manualized approach to parent-child psychotherapy </w:t>
      </w:r>
      <w:r w:rsidRPr="00DE7882">
        <w:rPr>
          <w:rFonts w:ascii="Times New Roman" w:hAnsi="Times New Roman" w:cs="Times New Roman"/>
        </w:rPr>
        <w:t xml:space="preserve">(Order No. 10196053). Available </w:t>
      </w:r>
    </w:p>
    <w:p w14:paraId="74A3C5E9"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DE7882">
        <w:rPr>
          <w:rFonts w:ascii="Times New Roman" w:hAnsi="Times New Roman" w:cs="Times New Roman"/>
        </w:rPr>
        <w:t xml:space="preserve">from ProQuest Dissertations &amp; Theses Global. (1858817422). Retrieved from </w:t>
      </w:r>
    </w:p>
    <w:p w14:paraId="49EC7E8B"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CF13DB">
        <w:rPr>
          <w:rFonts w:ascii="Times New Roman" w:hAnsi="Times New Roman" w:cs="Times New Roman"/>
        </w:rPr>
        <w:t>https://search-proquest-com.ezproxy.lib.ou.edu/docview/1858817422?accountid=12964</w:t>
      </w:r>
    </w:p>
    <w:p w14:paraId="10BF80ED" w14:textId="76E3C8E7" w:rsidR="00A92EB3" w:rsidRDefault="00A92EB3" w:rsidP="00A92EB3">
      <w:pPr>
        <w:spacing w:line="480" w:lineRule="auto"/>
        <w:rPr>
          <w:rFonts w:ascii="Times New Roman" w:hAnsi="Times New Roman" w:cs="Times New Roman"/>
        </w:rPr>
      </w:pPr>
      <w:r>
        <w:rPr>
          <w:rFonts w:ascii="Times New Roman" w:hAnsi="Times New Roman" w:cs="Times New Roman"/>
        </w:rPr>
        <w:t>Mohr, D., Spring, B., Freedland, K.</w:t>
      </w:r>
      <w:r w:rsidRPr="00C02590">
        <w:rPr>
          <w:rFonts w:ascii="Times New Roman" w:hAnsi="Times New Roman" w:cs="Times New Roman"/>
        </w:rPr>
        <w:t xml:space="preserve">, </w:t>
      </w:r>
      <w:proofErr w:type="spellStart"/>
      <w:r w:rsidRPr="00C02590">
        <w:rPr>
          <w:rFonts w:ascii="Times New Roman" w:hAnsi="Times New Roman" w:cs="Times New Roman"/>
        </w:rPr>
        <w:t>Beckn</w:t>
      </w:r>
      <w:r>
        <w:rPr>
          <w:rFonts w:ascii="Times New Roman" w:hAnsi="Times New Roman" w:cs="Times New Roman"/>
        </w:rPr>
        <w:t>er</w:t>
      </w:r>
      <w:proofErr w:type="spellEnd"/>
      <w:r>
        <w:rPr>
          <w:rFonts w:ascii="Times New Roman" w:hAnsi="Times New Roman" w:cs="Times New Roman"/>
        </w:rPr>
        <w:t xml:space="preserve">, V., </w:t>
      </w:r>
      <w:proofErr w:type="spellStart"/>
      <w:r>
        <w:rPr>
          <w:rFonts w:ascii="Times New Roman" w:hAnsi="Times New Roman" w:cs="Times New Roman"/>
        </w:rPr>
        <w:t>Arean</w:t>
      </w:r>
      <w:proofErr w:type="spellEnd"/>
      <w:r>
        <w:rPr>
          <w:rFonts w:ascii="Times New Roman" w:hAnsi="Times New Roman" w:cs="Times New Roman"/>
        </w:rPr>
        <w:t xml:space="preserve">, P., </w:t>
      </w:r>
      <w:proofErr w:type="spellStart"/>
      <w:r>
        <w:rPr>
          <w:rFonts w:ascii="Times New Roman" w:hAnsi="Times New Roman" w:cs="Times New Roman"/>
        </w:rPr>
        <w:t>Hollon</w:t>
      </w:r>
      <w:proofErr w:type="spellEnd"/>
      <w:r>
        <w:rPr>
          <w:rFonts w:ascii="Times New Roman" w:hAnsi="Times New Roman" w:cs="Times New Roman"/>
        </w:rPr>
        <w:t>, S.</w:t>
      </w:r>
      <w:r w:rsidR="00B1105F">
        <w:rPr>
          <w:rFonts w:ascii="Times New Roman" w:hAnsi="Times New Roman" w:cs="Times New Roman"/>
        </w:rPr>
        <w:t xml:space="preserve"> …Kaplan, R.</w:t>
      </w:r>
      <w:r w:rsidRPr="00C02590">
        <w:rPr>
          <w:rFonts w:ascii="Times New Roman" w:hAnsi="Times New Roman" w:cs="Times New Roman"/>
        </w:rPr>
        <w:t xml:space="preserve"> (2009).</w:t>
      </w:r>
      <w:r>
        <w:rPr>
          <w:rFonts w:ascii="Times New Roman" w:hAnsi="Times New Roman" w:cs="Times New Roman"/>
        </w:rPr>
        <w:t xml:space="preserve"> </w:t>
      </w:r>
      <w:r w:rsidRPr="00C02590">
        <w:rPr>
          <w:rFonts w:ascii="Times New Roman" w:hAnsi="Times New Roman" w:cs="Times New Roman"/>
        </w:rPr>
        <w:t xml:space="preserve">The </w:t>
      </w:r>
    </w:p>
    <w:p w14:paraId="1DC1C331"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C02590">
        <w:rPr>
          <w:rFonts w:ascii="Times New Roman" w:hAnsi="Times New Roman" w:cs="Times New Roman"/>
        </w:rPr>
        <w:t>selection and design of control conditions for randomized controlled trials of</w:t>
      </w:r>
    </w:p>
    <w:p w14:paraId="2D69E008" w14:textId="23298382" w:rsidR="00A92EB3" w:rsidRDefault="00A92EB3" w:rsidP="00A92EB3">
      <w:pPr>
        <w:spacing w:line="480" w:lineRule="auto"/>
        <w:ind w:firstLine="720"/>
        <w:rPr>
          <w:rFonts w:ascii="Times New Roman" w:hAnsi="Times New Roman" w:cs="Times New Roman"/>
        </w:rPr>
      </w:pPr>
      <w:r w:rsidRPr="00C02590">
        <w:rPr>
          <w:rFonts w:ascii="Times New Roman" w:hAnsi="Times New Roman" w:cs="Times New Roman"/>
        </w:rPr>
        <w:t xml:space="preserve">psychological interventions. </w:t>
      </w:r>
      <w:r w:rsidRPr="00C02590">
        <w:rPr>
          <w:rFonts w:ascii="Times New Roman" w:hAnsi="Times New Roman" w:cs="Times New Roman"/>
          <w:i/>
        </w:rPr>
        <w:t>Psychotherapy and Psychosomatics, 78</w:t>
      </w:r>
      <w:r w:rsidRPr="00C02590">
        <w:rPr>
          <w:rFonts w:ascii="Times New Roman" w:hAnsi="Times New Roman" w:cs="Times New Roman"/>
        </w:rPr>
        <w:t>, 275−284.</w:t>
      </w:r>
    </w:p>
    <w:p w14:paraId="3D628063" w14:textId="24E6E7E3" w:rsidR="00361A50" w:rsidRDefault="00361A50" w:rsidP="00361A50">
      <w:pPr>
        <w:spacing w:line="480" w:lineRule="auto"/>
        <w:rPr>
          <w:rFonts w:ascii="Times New Roman" w:hAnsi="Times New Roman" w:cs="Times New Roman"/>
        </w:rPr>
      </w:pPr>
      <w:proofErr w:type="spellStart"/>
      <w:r w:rsidRPr="00361A50">
        <w:rPr>
          <w:rFonts w:ascii="Times New Roman" w:hAnsi="Times New Roman" w:cs="Times New Roman"/>
        </w:rPr>
        <w:t>Molano</w:t>
      </w:r>
      <w:proofErr w:type="spellEnd"/>
      <w:r w:rsidRPr="00361A50">
        <w:rPr>
          <w:rFonts w:ascii="Times New Roman" w:hAnsi="Times New Roman" w:cs="Times New Roman"/>
        </w:rPr>
        <w:t xml:space="preserve">, A., Harker, A., &amp; </w:t>
      </w:r>
      <w:proofErr w:type="spellStart"/>
      <w:r w:rsidRPr="00361A50">
        <w:rPr>
          <w:rFonts w:ascii="Times New Roman" w:hAnsi="Times New Roman" w:cs="Times New Roman"/>
        </w:rPr>
        <w:t>Cristancho</w:t>
      </w:r>
      <w:proofErr w:type="spellEnd"/>
      <w:r w:rsidRPr="00361A50">
        <w:rPr>
          <w:rFonts w:ascii="Times New Roman" w:hAnsi="Times New Roman" w:cs="Times New Roman"/>
        </w:rPr>
        <w:t xml:space="preserve">, J. (2018). Effects of </w:t>
      </w:r>
      <w:r>
        <w:rPr>
          <w:rFonts w:ascii="Times New Roman" w:hAnsi="Times New Roman" w:cs="Times New Roman"/>
        </w:rPr>
        <w:t>i</w:t>
      </w:r>
      <w:r w:rsidRPr="00361A50">
        <w:rPr>
          <w:rFonts w:ascii="Times New Roman" w:hAnsi="Times New Roman" w:cs="Times New Roman"/>
        </w:rPr>
        <w:t xml:space="preserve">ndirect </w:t>
      </w:r>
      <w:r>
        <w:rPr>
          <w:rFonts w:ascii="Times New Roman" w:hAnsi="Times New Roman" w:cs="Times New Roman"/>
        </w:rPr>
        <w:t>e</w:t>
      </w:r>
      <w:r w:rsidRPr="00361A50">
        <w:rPr>
          <w:rFonts w:ascii="Times New Roman" w:hAnsi="Times New Roman" w:cs="Times New Roman"/>
        </w:rPr>
        <w:t xml:space="preserve">xposure to </w:t>
      </w:r>
      <w:r>
        <w:rPr>
          <w:rFonts w:ascii="Times New Roman" w:hAnsi="Times New Roman" w:cs="Times New Roman"/>
        </w:rPr>
        <w:t>h</w:t>
      </w:r>
      <w:r w:rsidRPr="00361A50">
        <w:rPr>
          <w:rFonts w:ascii="Times New Roman" w:hAnsi="Times New Roman" w:cs="Times New Roman"/>
        </w:rPr>
        <w:t xml:space="preserve">omicide </w:t>
      </w:r>
    </w:p>
    <w:p w14:paraId="06E42FCF" w14:textId="334E1757" w:rsidR="00361A50" w:rsidRDefault="00361A50" w:rsidP="00361A50">
      <w:pPr>
        <w:spacing w:line="480" w:lineRule="auto"/>
        <w:ind w:firstLine="720"/>
        <w:rPr>
          <w:rFonts w:ascii="Times New Roman" w:hAnsi="Times New Roman" w:cs="Times New Roman"/>
          <w:i/>
          <w:iCs/>
        </w:rPr>
      </w:pPr>
      <w:r>
        <w:rPr>
          <w:rFonts w:ascii="Times New Roman" w:hAnsi="Times New Roman" w:cs="Times New Roman"/>
        </w:rPr>
        <w:t>e</w:t>
      </w:r>
      <w:r w:rsidRPr="00361A50">
        <w:rPr>
          <w:rFonts w:ascii="Times New Roman" w:hAnsi="Times New Roman" w:cs="Times New Roman"/>
        </w:rPr>
        <w:t xml:space="preserve">vents on </w:t>
      </w:r>
      <w:r>
        <w:rPr>
          <w:rFonts w:ascii="Times New Roman" w:hAnsi="Times New Roman" w:cs="Times New Roman"/>
        </w:rPr>
        <w:t>c</w:t>
      </w:r>
      <w:r w:rsidRPr="00361A50">
        <w:rPr>
          <w:rFonts w:ascii="Times New Roman" w:hAnsi="Times New Roman" w:cs="Times New Roman"/>
        </w:rPr>
        <w:t xml:space="preserve">hildren’s </w:t>
      </w:r>
      <w:r>
        <w:rPr>
          <w:rFonts w:ascii="Times New Roman" w:hAnsi="Times New Roman" w:cs="Times New Roman"/>
        </w:rPr>
        <w:t>m</w:t>
      </w:r>
      <w:r w:rsidRPr="00361A50">
        <w:rPr>
          <w:rFonts w:ascii="Times New Roman" w:hAnsi="Times New Roman" w:cs="Times New Roman"/>
        </w:rPr>
        <w:t xml:space="preserve">ental </w:t>
      </w:r>
      <w:r>
        <w:rPr>
          <w:rFonts w:ascii="Times New Roman" w:hAnsi="Times New Roman" w:cs="Times New Roman"/>
        </w:rPr>
        <w:t>h</w:t>
      </w:r>
      <w:r w:rsidRPr="00361A50">
        <w:rPr>
          <w:rFonts w:ascii="Times New Roman" w:hAnsi="Times New Roman" w:cs="Times New Roman"/>
        </w:rPr>
        <w:t xml:space="preserve">ealth: Evidence from </w:t>
      </w:r>
      <w:r>
        <w:rPr>
          <w:rFonts w:ascii="Times New Roman" w:hAnsi="Times New Roman" w:cs="Times New Roman"/>
        </w:rPr>
        <w:t>u</w:t>
      </w:r>
      <w:r w:rsidRPr="00361A50">
        <w:rPr>
          <w:rFonts w:ascii="Times New Roman" w:hAnsi="Times New Roman" w:cs="Times New Roman"/>
        </w:rPr>
        <w:t xml:space="preserve">rban </w:t>
      </w:r>
      <w:r>
        <w:rPr>
          <w:rFonts w:ascii="Times New Roman" w:hAnsi="Times New Roman" w:cs="Times New Roman"/>
        </w:rPr>
        <w:t>s</w:t>
      </w:r>
      <w:r w:rsidRPr="00361A50">
        <w:rPr>
          <w:rFonts w:ascii="Times New Roman" w:hAnsi="Times New Roman" w:cs="Times New Roman"/>
        </w:rPr>
        <w:t xml:space="preserve">ettings in </w:t>
      </w:r>
      <w:r>
        <w:rPr>
          <w:rFonts w:ascii="Times New Roman" w:hAnsi="Times New Roman" w:cs="Times New Roman"/>
        </w:rPr>
        <w:t>C</w:t>
      </w:r>
      <w:r w:rsidRPr="00361A50">
        <w:rPr>
          <w:rFonts w:ascii="Times New Roman" w:hAnsi="Times New Roman" w:cs="Times New Roman"/>
        </w:rPr>
        <w:t xml:space="preserve">olombia. </w:t>
      </w:r>
      <w:r w:rsidRPr="00971587">
        <w:rPr>
          <w:rFonts w:ascii="Times New Roman" w:hAnsi="Times New Roman" w:cs="Times New Roman"/>
          <w:i/>
          <w:iCs/>
        </w:rPr>
        <w:t xml:space="preserve">Journal </w:t>
      </w:r>
    </w:p>
    <w:p w14:paraId="0AA6D5BE" w14:textId="4EB67C08" w:rsidR="00361A50" w:rsidRDefault="00361A50" w:rsidP="00361A50">
      <w:pPr>
        <w:spacing w:line="480" w:lineRule="auto"/>
        <w:ind w:firstLine="720"/>
        <w:rPr>
          <w:rFonts w:ascii="Times New Roman" w:hAnsi="Times New Roman" w:cs="Times New Roman"/>
        </w:rPr>
      </w:pPr>
      <w:r w:rsidRPr="00971587">
        <w:rPr>
          <w:rFonts w:ascii="Times New Roman" w:hAnsi="Times New Roman" w:cs="Times New Roman"/>
          <w:i/>
          <w:iCs/>
        </w:rPr>
        <w:t>of Youth and Adolescence, 47</w:t>
      </w:r>
      <w:r w:rsidRPr="00361A50">
        <w:rPr>
          <w:rFonts w:ascii="Times New Roman" w:hAnsi="Times New Roman" w:cs="Times New Roman"/>
        </w:rPr>
        <w:t>(10), 2060</w:t>
      </w:r>
      <w:r w:rsidR="001D1987">
        <w:rPr>
          <w:rFonts w:ascii="Times New Roman" w:hAnsi="Times New Roman" w:cs="Times New Roman"/>
        </w:rPr>
        <w:t>–</w:t>
      </w:r>
      <w:r w:rsidRPr="00361A50">
        <w:rPr>
          <w:rFonts w:ascii="Times New Roman" w:hAnsi="Times New Roman" w:cs="Times New Roman"/>
        </w:rPr>
        <w:t>2072.</w:t>
      </w:r>
    </w:p>
    <w:p w14:paraId="51C45358" w14:textId="77777777" w:rsidR="00A92EB3" w:rsidRDefault="00A92EB3" w:rsidP="00A92EB3">
      <w:pPr>
        <w:spacing w:line="480" w:lineRule="auto"/>
        <w:rPr>
          <w:rFonts w:ascii="Times New Roman" w:hAnsi="Times New Roman" w:cs="Times New Roman"/>
        </w:rPr>
      </w:pPr>
      <w:r w:rsidRPr="009A6905">
        <w:rPr>
          <w:rFonts w:ascii="Times New Roman" w:hAnsi="Times New Roman" w:cs="Times New Roman"/>
        </w:rPr>
        <w:t xml:space="preserve">Morey, R. A., </w:t>
      </w:r>
      <w:proofErr w:type="spellStart"/>
      <w:r w:rsidRPr="009A6905">
        <w:rPr>
          <w:rFonts w:ascii="Times New Roman" w:hAnsi="Times New Roman" w:cs="Times New Roman"/>
        </w:rPr>
        <w:t>Dolcos</w:t>
      </w:r>
      <w:proofErr w:type="spellEnd"/>
      <w:r w:rsidRPr="009A6905">
        <w:rPr>
          <w:rFonts w:ascii="Times New Roman" w:hAnsi="Times New Roman" w:cs="Times New Roman"/>
        </w:rPr>
        <w:t xml:space="preserve">, F., Petty, C. M., Cooper, D. A., Hayes, J. P., </w:t>
      </w:r>
      <w:proofErr w:type="spellStart"/>
      <w:r w:rsidRPr="009A6905">
        <w:rPr>
          <w:rFonts w:ascii="Times New Roman" w:hAnsi="Times New Roman" w:cs="Times New Roman"/>
        </w:rPr>
        <w:t>LaBar</w:t>
      </w:r>
      <w:proofErr w:type="spellEnd"/>
      <w:r w:rsidRPr="009A6905">
        <w:rPr>
          <w:rFonts w:ascii="Times New Roman" w:hAnsi="Times New Roman" w:cs="Times New Roman"/>
        </w:rPr>
        <w:t xml:space="preserve">, K. S., &amp; McCarthy, </w:t>
      </w:r>
    </w:p>
    <w:p w14:paraId="73BE38E6"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9A6905">
        <w:rPr>
          <w:rFonts w:ascii="Times New Roman" w:hAnsi="Times New Roman" w:cs="Times New Roman"/>
        </w:rPr>
        <w:t xml:space="preserve">G. (2009). The role of trauma-related distractors on neural systems for working memory </w:t>
      </w:r>
    </w:p>
    <w:p w14:paraId="6399B8E7"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9A6905">
        <w:rPr>
          <w:rFonts w:ascii="Times New Roman" w:hAnsi="Times New Roman" w:cs="Times New Roman"/>
        </w:rPr>
        <w:t>and emotion processing in posttraumatic stress disorder.</w:t>
      </w:r>
      <w:r>
        <w:rPr>
          <w:rFonts w:ascii="Times New Roman" w:hAnsi="Times New Roman" w:cs="Times New Roman"/>
        </w:rPr>
        <w:t xml:space="preserve"> </w:t>
      </w:r>
      <w:r w:rsidRPr="009A6905">
        <w:rPr>
          <w:rFonts w:ascii="Times New Roman" w:hAnsi="Times New Roman" w:cs="Times New Roman"/>
          <w:i/>
          <w:iCs/>
        </w:rPr>
        <w:t xml:space="preserve">Journal of Psychiatric </w:t>
      </w:r>
    </w:p>
    <w:p w14:paraId="1B575EBF" w14:textId="5945E571"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9A6905">
        <w:rPr>
          <w:rFonts w:ascii="Times New Roman" w:hAnsi="Times New Roman" w:cs="Times New Roman"/>
          <w:i/>
          <w:iCs/>
        </w:rPr>
        <w:t>Research, 43</w:t>
      </w:r>
      <w:r w:rsidRPr="009A6905">
        <w:rPr>
          <w:rFonts w:ascii="Times New Roman" w:hAnsi="Times New Roman" w:cs="Times New Roman"/>
        </w:rPr>
        <w:t>(8), 809</w:t>
      </w:r>
      <w:r w:rsidR="00405F2B">
        <w:rPr>
          <w:rFonts w:ascii="Times New Roman" w:hAnsi="Times New Roman" w:cs="Times New Roman"/>
        </w:rPr>
        <w:t>–</w:t>
      </w:r>
      <w:r w:rsidRPr="009A6905">
        <w:rPr>
          <w:rFonts w:ascii="Times New Roman" w:hAnsi="Times New Roman" w:cs="Times New Roman"/>
        </w:rPr>
        <w:t>817. </w:t>
      </w:r>
    </w:p>
    <w:p w14:paraId="01DA7D4A" w14:textId="77777777" w:rsidR="00A92EB3" w:rsidRDefault="00A92EB3" w:rsidP="00A92EB3">
      <w:pPr>
        <w:spacing w:line="480" w:lineRule="auto"/>
        <w:rPr>
          <w:rFonts w:ascii="Times New Roman" w:hAnsi="Times New Roman" w:cs="Times New Roman"/>
        </w:rPr>
      </w:pPr>
      <w:r w:rsidRPr="00DF7211">
        <w:rPr>
          <w:rFonts w:ascii="Times New Roman" w:hAnsi="Times New Roman" w:cs="Times New Roman"/>
        </w:rPr>
        <w:t xml:space="preserve">Mott, J. M., Mondragon, S., </w:t>
      </w:r>
      <w:proofErr w:type="spellStart"/>
      <w:r w:rsidRPr="00DF7211">
        <w:rPr>
          <w:rFonts w:ascii="Times New Roman" w:hAnsi="Times New Roman" w:cs="Times New Roman"/>
        </w:rPr>
        <w:t>Hundt</w:t>
      </w:r>
      <w:proofErr w:type="spellEnd"/>
      <w:r w:rsidRPr="00DF7211">
        <w:rPr>
          <w:rFonts w:ascii="Times New Roman" w:hAnsi="Times New Roman" w:cs="Times New Roman"/>
        </w:rPr>
        <w:t xml:space="preserve">, N. E., Beason, S. M., Grady, R. H., &amp; Teng, E. J. (2014). </w:t>
      </w:r>
    </w:p>
    <w:p w14:paraId="36052054" w14:textId="77777777" w:rsidR="00A92EB3" w:rsidRDefault="00A92EB3" w:rsidP="00A92EB3">
      <w:pPr>
        <w:spacing w:line="480" w:lineRule="auto"/>
        <w:ind w:firstLine="720"/>
        <w:rPr>
          <w:rFonts w:ascii="Times New Roman" w:hAnsi="Times New Roman" w:cs="Times New Roman"/>
        </w:rPr>
      </w:pPr>
      <w:r w:rsidRPr="00DF7211">
        <w:rPr>
          <w:rFonts w:ascii="Times New Roman" w:hAnsi="Times New Roman" w:cs="Times New Roman"/>
        </w:rPr>
        <w:t xml:space="preserve">Characteristics of U.S. Veterans Who Begin and Complete Prolonged Exposure and </w:t>
      </w:r>
    </w:p>
    <w:p w14:paraId="7DB602F1" w14:textId="77777777" w:rsidR="00A92EB3" w:rsidRDefault="00A92EB3" w:rsidP="00A92EB3">
      <w:pPr>
        <w:spacing w:line="480" w:lineRule="auto"/>
        <w:ind w:left="720"/>
        <w:rPr>
          <w:rFonts w:ascii="Times New Roman" w:hAnsi="Times New Roman" w:cs="Times New Roman"/>
        </w:rPr>
      </w:pPr>
      <w:r w:rsidRPr="00DF7211">
        <w:rPr>
          <w:rFonts w:ascii="Times New Roman" w:hAnsi="Times New Roman" w:cs="Times New Roman"/>
        </w:rPr>
        <w:t xml:space="preserve">Cognitive Processing Therapy for PTSD. </w:t>
      </w:r>
      <w:r w:rsidRPr="00B1105F">
        <w:rPr>
          <w:rFonts w:ascii="Times New Roman" w:hAnsi="Times New Roman" w:cs="Times New Roman"/>
          <w:i/>
          <w:iCs/>
        </w:rPr>
        <w:t>Journal of Traumatic Stress, 27</w:t>
      </w:r>
      <w:r w:rsidRPr="00DF7211">
        <w:rPr>
          <w:rFonts w:ascii="Times New Roman" w:hAnsi="Times New Roman" w:cs="Times New Roman"/>
        </w:rPr>
        <w:t>(3), 265–273. https://doi-org.ezproxy.lib.ou.edu/10.1002/jts.21927</w:t>
      </w:r>
    </w:p>
    <w:p w14:paraId="4A9BD2E2"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 xml:space="preserve">Nadal, K. (2018). </w:t>
      </w:r>
      <w:r w:rsidRPr="009E52EF">
        <w:rPr>
          <w:rFonts w:ascii="Times New Roman" w:hAnsi="Times New Roman" w:cs="Times New Roman"/>
          <w:i/>
        </w:rPr>
        <w:t>Microagressions and traumatic stress.</w:t>
      </w:r>
      <w:r>
        <w:rPr>
          <w:rFonts w:ascii="Times New Roman" w:hAnsi="Times New Roman" w:cs="Times New Roman"/>
        </w:rPr>
        <w:t xml:space="preserve"> Washington, DC: American </w:t>
      </w:r>
    </w:p>
    <w:p w14:paraId="56F60157"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t>Psychological Association.</w:t>
      </w:r>
    </w:p>
    <w:p w14:paraId="369E4D42" w14:textId="77777777" w:rsidR="00A92EB3" w:rsidRDefault="00A92EB3" w:rsidP="00A92EB3">
      <w:pPr>
        <w:spacing w:line="480" w:lineRule="auto"/>
        <w:rPr>
          <w:rFonts w:ascii="Times New Roman" w:hAnsi="Times New Roman" w:cs="Times New Roman"/>
        </w:rPr>
      </w:pPr>
      <w:proofErr w:type="spellStart"/>
      <w:r w:rsidRPr="00B80F47">
        <w:rPr>
          <w:rFonts w:ascii="Times New Roman" w:hAnsi="Times New Roman" w:cs="Times New Roman"/>
        </w:rPr>
        <w:t>Nijdam</w:t>
      </w:r>
      <w:proofErr w:type="spellEnd"/>
      <w:r w:rsidRPr="00B80F47">
        <w:rPr>
          <w:rFonts w:ascii="Times New Roman" w:hAnsi="Times New Roman" w:cs="Times New Roman"/>
        </w:rPr>
        <w:t xml:space="preserve">, M. J., &amp; Wittmann, L. (2015). Psychological and social theories of PTSD. In U. </w:t>
      </w:r>
    </w:p>
    <w:p w14:paraId="7206B0F8"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lastRenderedPageBreak/>
        <w:tab/>
      </w:r>
      <w:r w:rsidRPr="00B80F47">
        <w:rPr>
          <w:rFonts w:ascii="Times New Roman" w:hAnsi="Times New Roman" w:cs="Times New Roman"/>
        </w:rPr>
        <w:t xml:space="preserve">Schnyder, &amp; M. </w:t>
      </w:r>
      <w:proofErr w:type="spellStart"/>
      <w:r w:rsidRPr="00B80F47">
        <w:rPr>
          <w:rFonts w:ascii="Times New Roman" w:hAnsi="Times New Roman" w:cs="Times New Roman"/>
        </w:rPr>
        <w:t>Cloitre</w:t>
      </w:r>
      <w:proofErr w:type="spellEnd"/>
      <w:r w:rsidRPr="00B80F47">
        <w:rPr>
          <w:rFonts w:ascii="Times New Roman" w:hAnsi="Times New Roman" w:cs="Times New Roman"/>
        </w:rPr>
        <w:t xml:space="preserve"> (Eds.), </w:t>
      </w:r>
      <w:r w:rsidRPr="00B80F47">
        <w:rPr>
          <w:rFonts w:ascii="Times New Roman" w:hAnsi="Times New Roman" w:cs="Times New Roman"/>
          <w:i/>
          <w:iCs/>
        </w:rPr>
        <w:t xml:space="preserve">Evidence based treatments for trauma-related </w:t>
      </w:r>
    </w:p>
    <w:p w14:paraId="05C00BB0" w14:textId="4550634B"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B80F47">
        <w:rPr>
          <w:rFonts w:ascii="Times New Roman" w:hAnsi="Times New Roman" w:cs="Times New Roman"/>
          <w:i/>
          <w:iCs/>
        </w:rPr>
        <w:t>psychological disorders: A practical guide for clinician</w:t>
      </w:r>
      <w:r>
        <w:rPr>
          <w:rFonts w:ascii="Times New Roman" w:hAnsi="Times New Roman" w:cs="Times New Roman"/>
          <w:i/>
          <w:iCs/>
        </w:rPr>
        <w:t>s</w:t>
      </w:r>
      <w:r w:rsidRPr="00B80F47">
        <w:rPr>
          <w:rFonts w:ascii="Times New Roman" w:hAnsi="Times New Roman" w:cs="Times New Roman"/>
        </w:rPr>
        <w:t xml:space="preserve"> (pp. 41</w:t>
      </w:r>
      <w:r w:rsidR="00405F2B">
        <w:rPr>
          <w:rFonts w:ascii="Times New Roman" w:hAnsi="Times New Roman" w:cs="Times New Roman"/>
        </w:rPr>
        <w:t>–</w:t>
      </w:r>
      <w:r w:rsidRPr="00B80F47">
        <w:rPr>
          <w:rFonts w:ascii="Times New Roman" w:hAnsi="Times New Roman" w:cs="Times New Roman"/>
        </w:rPr>
        <w:t xml:space="preserve">61, Chapter vii, 523 </w:t>
      </w:r>
    </w:p>
    <w:p w14:paraId="338D2080" w14:textId="77777777" w:rsidR="00A92EB3" w:rsidRDefault="00A92EB3" w:rsidP="00A92EB3">
      <w:pPr>
        <w:spacing w:line="480" w:lineRule="auto"/>
        <w:ind w:firstLine="720"/>
        <w:rPr>
          <w:rFonts w:ascii="Times New Roman" w:hAnsi="Times New Roman" w:cs="Times New Roman"/>
        </w:rPr>
      </w:pPr>
      <w:r w:rsidRPr="00B80F47">
        <w:rPr>
          <w:rFonts w:ascii="Times New Roman" w:hAnsi="Times New Roman" w:cs="Times New Roman"/>
        </w:rPr>
        <w:t>Pages) Springer International Publishing, Cham.</w:t>
      </w:r>
    </w:p>
    <w:p w14:paraId="4824A5DE" w14:textId="77777777" w:rsidR="00A92EB3" w:rsidRDefault="00A92EB3" w:rsidP="00A92EB3">
      <w:pPr>
        <w:spacing w:line="480" w:lineRule="auto"/>
        <w:rPr>
          <w:rFonts w:ascii="Times New Roman" w:hAnsi="Times New Roman" w:cs="Times New Roman"/>
        </w:rPr>
      </w:pPr>
      <w:r w:rsidRPr="00431E21">
        <w:rPr>
          <w:rFonts w:ascii="Times New Roman" w:hAnsi="Times New Roman" w:cs="Times New Roman"/>
        </w:rPr>
        <w:t>Norman, S., Means</w:t>
      </w:r>
      <w:r w:rsidRPr="00431E21">
        <w:rPr>
          <w:rFonts w:ascii="Calibri" w:eastAsia="Calibri" w:hAnsi="Calibri" w:cs="Calibri"/>
        </w:rPr>
        <w:t>‐</w:t>
      </w:r>
      <w:r w:rsidRPr="00431E21">
        <w:rPr>
          <w:rFonts w:ascii="Times New Roman" w:hAnsi="Times New Roman" w:cs="Times New Roman"/>
        </w:rPr>
        <w:t xml:space="preserve">Christensen, A., </w:t>
      </w:r>
      <w:proofErr w:type="spellStart"/>
      <w:r w:rsidRPr="00431E21">
        <w:rPr>
          <w:rFonts w:ascii="Times New Roman" w:hAnsi="Times New Roman" w:cs="Times New Roman"/>
        </w:rPr>
        <w:t>Craske</w:t>
      </w:r>
      <w:proofErr w:type="spellEnd"/>
      <w:r w:rsidRPr="00431E21">
        <w:rPr>
          <w:rFonts w:ascii="Times New Roman" w:hAnsi="Times New Roman" w:cs="Times New Roman"/>
        </w:rPr>
        <w:t xml:space="preserve">, M., </w:t>
      </w:r>
      <w:proofErr w:type="spellStart"/>
      <w:r w:rsidRPr="00431E21">
        <w:rPr>
          <w:rFonts w:ascii="Times New Roman" w:hAnsi="Times New Roman" w:cs="Times New Roman"/>
        </w:rPr>
        <w:t>Sherbourne</w:t>
      </w:r>
      <w:proofErr w:type="spellEnd"/>
      <w:r w:rsidRPr="00431E21">
        <w:rPr>
          <w:rFonts w:ascii="Times New Roman" w:hAnsi="Times New Roman" w:cs="Times New Roman"/>
        </w:rPr>
        <w:t>, C., Roy</w:t>
      </w:r>
      <w:r w:rsidRPr="00431E21">
        <w:rPr>
          <w:rFonts w:ascii="Calibri" w:eastAsia="Calibri" w:hAnsi="Calibri" w:cs="Calibri"/>
        </w:rPr>
        <w:t>‐</w:t>
      </w:r>
      <w:r w:rsidRPr="00431E21">
        <w:rPr>
          <w:rFonts w:ascii="Times New Roman" w:hAnsi="Times New Roman" w:cs="Times New Roman"/>
        </w:rPr>
        <w:t xml:space="preserve">Byrne, P., &amp; Stein, M. </w:t>
      </w:r>
    </w:p>
    <w:p w14:paraId="40FC078C"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431E21">
        <w:rPr>
          <w:rFonts w:ascii="Times New Roman" w:hAnsi="Times New Roman" w:cs="Times New Roman"/>
        </w:rPr>
        <w:t xml:space="preserve">(2006). Associations between psychological trauma and physical illness in primary </w:t>
      </w:r>
    </w:p>
    <w:p w14:paraId="1FBA4DCB" w14:textId="6807AD3C"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431E21">
        <w:rPr>
          <w:rFonts w:ascii="Times New Roman" w:hAnsi="Times New Roman" w:cs="Times New Roman"/>
        </w:rPr>
        <w:t>care. </w:t>
      </w:r>
      <w:r w:rsidRPr="00431E21">
        <w:rPr>
          <w:rFonts w:ascii="Times New Roman" w:hAnsi="Times New Roman" w:cs="Times New Roman"/>
          <w:i/>
          <w:iCs/>
        </w:rPr>
        <w:t>Journal of Traumatic Stress,</w:t>
      </w:r>
      <w:r w:rsidRPr="00431E21">
        <w:rPr>
          <w:rFonts w:ascii="Times New Roman" w:hAnsi="Times New Roman" w:cs="Times New Roman"/>
        </w:rPr>
        <w:t> </w:t>
      </w:r>
      <w:r w:rsidRPr="00431E21">
        <w:rPr>
          <w:rFonts w:ascii="Times New Roman" w:hAnsi="Times New Roman" w:cs="Times New Roman"/>
          <w:i/>
          <w:iCs/>
        </w:rPr>
        <w:t>19</w:t>
      </w:r>
      <w:r w:rsidRPr="00431E21">
        <w:rPr>
          <w:rFonts w:ascii="Times New Roman" w:hAnsi="Times New Roman" w:cs="Times New Roman"/>
        </w:rPr>
        <w:t>(4), 461</w:t>
      </w:r>
      <w:r w:rsidR="00405F2B">
        <w:rPr>
          <w:rFonts w:ascii="Times New Roman" w:hAnsi="Times New Roman" w:cs="Times New Roman"/>
        </w:rPr>
        <w:t>–</w:t>
      </w:r>
      <w:r w:rsidRPr="00431E21">
        <w:rPr>
          <w:rFonts w:ascii="Times New Roman" w:hAnsi="Times New Roman" w:cs="Times New Roman"/>
        </w:rPr>
        <w:t>470.</w:t>
      </w:r>
    </w:p>
    <w:p w14:paraId="4947269C" w14:textId="77777777" w:rsidR="00A92EB3" w:rsidRDefault="00A92EB3" w:rsidP="00A92EB3">
      <w:pPr>
        <w:spacing w:line="480" w:lineRule="auto"/>
        <w:rPr>
          <w:rFonts w:ascii="Times New Roman" w:hAnsi="Times New Roman" w:cs="Times New Roman"/>
        </w:rPr>
      </w:pPr>
      <w:r w:rsidRPr="0022529B">
        <w:rPr>
          <w:rFonts w:ascii="Times New Roman" w:hAnsi="Times New Roman" w:cs="Times New Roman"/>
        </w:rPr>
        <w:t xml:space="preserve">Norris, F. H. (1992). Epidemiology of trauma: Frequency and impact of different potentially </w:t>
      </w:r>
    </w:p>
    <w:p w14:paraId="49A0FB8C" w14:textId="77777777" w:rsidR="00A92EB3" w:rsidRDefault="00A92EB3" w:rsidP="00A92EB3">
      <w:pPr>
        <w:spacing w:line="480" w:lineRule="auto"/>
        <w:ind w:firstLine="720"/>
        <w:rPr>
          <w:rFonts w:ascii="Times New Roman" w:hAnsi="Times New Roman" w:cs="Times New Roman"/>
          <w:i/>
          <w:iCs/>
        </w:rPr>
      </w:pPr>
      <w:r w:rsidRPr="0022529B">
        <w:rPr>
          <w:rFonts w:ascii="Times New Roman" w:hAnsi="Times New Roman" w:cs="Times New Roman"/>
        </w:rPr>
        <w:t>traumatic events on different demographic groups.</w:t>
      </w:r>
      <w:r w:rsidRPr="0022529B">
        <w:rPr>
          <w:rFonts w:ascii="Times New Roman" w:hAnsi="Times New Roman" w:cs="Times New Roman"/>
          <w:i/>
          <w:iCs/>
        </w:rPr>
        <w:t xml:space="preserve"> Journal of Consulting and Clinical </w:t>
      </w:r>
    </w:p>
    <w:p w14:paraId="3FDF11A3" w14:textId="5BE5E3CD" w:rsidR="00A92EB3" w:rsidRDefault="00A92EB3" w:rsidP="00A92EB3">
      <w:pPr>
        <w:spacing w:line="480" w:lineRule="auto"/>
        <w:ind w:left="720"/>
        <w:rPr>
          <w:rFonts w:ascii="Times New Roman" w:hAnsi="Times New Roman" w:cs="Times New Roman"/>
        </w:rPr>
      </w:pPr>
      <w:r w:rsidRPr="0022529B">
        <w:rPr>
          <w:rFonts w:ascii="Times New Roman" w:hAnsi="Times New Roman" w:cs="Times New Roman"/>
          <w:i/>
          <w:iCs/>
        </w:rPr>
        <w:t>Psychology, 60</w:t>
      </w:r>
      <w:r w:rsidRPr="0022529B">
        <w:rPr>
          <w:rFonts w:ascii="Times New Roman" w:hAnsi="Times New Roman" w:cs="Times New Roman"/>
        </w:rPr>
        <w:t>(3), 409</w:t>
      </w:r>
      <w:r w:rsidR="00405F2B">
        <w:rPr>
          <w:rFonts w:ascii="Times New Roman" w:hAnsi="Times New Roman" w:cs="Times New Roman"/>
        </w:rPr>
        <w:t>–</w:t>
      </w:r>
      <w:r w:rsidRPr="0022529B">
        <w:rPr>
          <w:rFonts w:ascii="Times New Roman" w:hAnsi="Times New Roman" w:cs="Times New Roman"/>
        </w:rPr>
        <w:t>418. doi:http://dx.doi.org.ezproxy.lib.ou.edu/10.1037/0022-006X.60.3.409</w:t>
      </w:r>
      <w:r>
        <w:rPr>
          <w:rFonts w:ascii="Times New Roman" w:hAnsi="Times New Roman" w:cs="Times New Roman"/>
        </w:rPr>
        <w:t>.</w:t>
      </w:r>
    </w:p>
    <w:p w14:paraId="6BB463A4" w14:textId="77777777" w:rsidR="00A92EB3" w:rsidRPr="002D05A0" w:rsidRDefault="00A92EB3" w:rsidP="00A92EB3">
      <w:pPr>
        <w:spacing w:line="480" w:lineRule="auto"/>
        <w:rPr>
          <w:rFonts w:ascii="Times New Roman" w:hAnsi="Times New Roman" w:cs="Times New Roman"/>
        </w:rPr>
      </w:pPr>
      <w:r w:rsidRPr="002D05A0">
        <w:rPr>
          <w:rFonts w:ascii="Times New Roman" w:hAnsi="Times New Roman" w:cs="Times New Roman"/>
        </w:rPr>
        <w:t>Norris, F., and Sloane, L. B. (2007). ‘‘The epidemiology of trauma and PTSD,’’ in</w:t>
      </w:r>
    </w:p>
    <w:p w14:paraId="025F8B16" w14:textId="4510339F" w:rsidR="00A92EB3" w:rsidRPr="002D05A0" w:rsidRDefault="00A92EB3" w:rsidP="00A92EB3">
      <w:pPr>
        <w:spacing w:line="480" w:lineRule="auto"/>
        <w:ind w:firstLine="720"/>
        <w:rPr>
          <w:rFonts w:ascii="Times New Roman" w:hAnsi="Times New Roman" w:cs="Times New Roman"/>
        </w:rPr>
      </w:pPr>
      <w:r w:rsidRPr="002D05A0">
        <w:rPr>
          <w:rFonts w:ascii="Times New Roman" w:hAnsi="Times New Roman" w:cs="Times New Roman"/>
          <w:i/>
          <w:iCs/>
        </w:rPr>
        <w:t>Handbook of PTSD: Science and Practice</w:t>
      </w:r>
      <w:r w:rsidR="00B1105F">
        <w:rPr>
          <w:rFonts w:ascii="Times New Roman" w:hAnsi="Times New Roman" w:cs="Times New Roman"/>
        </w:rPr>
        <w:t xml:space="preserve"> (pp. 78</w:t>
      </w:r>
      <w:r w:rsidR="00B1105F" w:rsidRPr="00B1105F">
        <w:rPr>
          <w:rFonts w:ascii="Times New Roman" w:hAnsi="Times New Roman" w:cs="Times New Roman"/>
        </w:rPr>
        <w:t>–</w:t>
      </w:r>
      <w:r w:rsidR="00B1105F">
        <w:rPr>
          <w:rFonts w:ascii="Times New Roman" w:hAnsi="Times New Roman" w:cs="Times New Roman"/>
        </w:rPr>
        <w:t>98).</w:t>
      </w:r>
      <w:r w:rsidRPr="002D05A0">
        <w:rPr>
          <w:rFonts w:ascii="Times New Roman" w:hAnsi="Times New Roman" w:cs="Times New Roman"/>
        </w:rPr>
        <w:t xml:space="preserve"> M. J. Friedman, T. M. Keane an</w:t>
      </w:r>
      <w:r>
        <w:rPr>
          <w:rFonts w:ascii="Times New Roman" w:hAnsi="Times New Roman" w:cs="Times New Roman"/>
        </w:rPr>
        <w:t>d</w:t>
      </w:r>
    </w:p>
    <w:p w14:paraId="26676BE3" w14:textId="60A38DB2" w:rsidR="00A92EB3" w:rsidRDefault="00A92EB3" w:rsidP="00A92EB3">
      <w:pPr>
        <w:spacing w:line="480" w:lineRule="auto"/>
        <w:ind w:firstLine="720"/>
        <w:rPr>
          <w:rFonts w:ascii="Times New Roman" w:hAnsi="Times New Roman" w:cs="Times New Roman"/>
        </w:rPr>
      </w:pPr>
      <w:r w:rsidRPr="002D05A0">
        <w:rPr>
          <w:rFonts w:ascii="Times New Roman" w:hAnsi="Times New Roman" w:cs="Times New Roman"/>
        </w:rPr>
        <w:t xml:space="preserve">P. A. </w:t>
      </w:r>
      <w:proofErr w:type="spellStart"/>
      <w:r w:rsidRPr="002D05A0">
        <w:rPr>
          <w:rFonts w:ascii="Times New Roman" w:hAnsi="Times New Roman" w:cs="Times New Roman"/>
        </w:rPr>
        <w:t>Resick</w:t>
      </w:r>
      <w:proofErr w:type="spellEnd"/>
      <w:r w:rsidRPr="002D05A0">
        <w:rPr>
          <w:rFonts w:ascii="Times New Roman" w:hAnsi="Times New Roman" w:cs="Times New Roman"/>
        </w:rPr>
        <w:t xml:space="preserve"> (</w:t>
      </w:r>
      <w:r w:rsidR="00B1105F">
        <w:rPr>
          <w:rFonts w:ascii="Times New Roman" w:hAnsi="Times New Roman" w:cs="Times New Roman"/>
        </w:rPr>
        <w:t xml:space="preserve">Eds.), </w:t>
      </w:r>
      <w:r w:rsidRPr="002D05A0">
        <w:rPr>
          <w:rFonts w:ascii="Times New Roman" w:hAnsi="Times New Roman" w:cs="Times New Roman"/>
        </w:rPr>
        <w:t>New York, NY: Guilford Press.</w:t>
      </w:r>
    </w:p>
    <w:p w14:paraId="68A2B357" w14:textId="77777777" w:rsidR="00A92EB3" w:rsidRDefault="00A92EB3" w:rsidP="00A92EB3">
      <w:pPr>
        <w:spacing w:line="480" w:lineRule="auto"/>
        <w:rPr>
          <w:rFonts w:ascii="Times New Roman" w:hAnsi="Times New Roman" w:cs="Times New Roman"/>
        </w:rPr>
      </w:pPr>
      <w:proofErr w:type="spellStart"/>
      <w:r w:rsidRPr="00F62F67">
        <w:rPr>
          <w:rFonts w:ascii="Times New Roman" w:hAnsi="Times New Roman" w:cs="Times New Roman"/>
        </w:rPr>
        <w:t>Obegi</w:t>
      </w:r>
      <w:proofErr w:type="spellEnd"/>
      <w:r w:rsidRPr="00F62F67">
        <w:rPr>
          <w:rFonts w:ascii="Times New Roman" w:hAnsi="Times New Roman" w:cs="Times New Roman"/>
        </w:rPr>
        <w:t xml:space="preserve">, J. H. (2008). The development of the client-therapist bond through the lens of attachment </w:t>
      </w:r>
    </w:p>
    <w:p w14:paraId="44C6F336" w14:textId="690A8FDB"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F62F67">
        <w:rPr>
          <w:rFonts w:ascii="Times New Roman" w:hAnsi="Times New Roman" w:cs="Times New Roman"/>
        </w:rPr>
        <w:t>theory.</w:t>
      </w:r>
      <w:r w:rsidRPr="00F62F67">
        <w:rPr>
          <w:rFonts w:ascii="Times New Roman" w:hAnsi="Times New Roman" w:cs="Times New Roman"/>
          <w:i/>
          <w:iCs/>
        </w:rPr>
        <w:t> Psychotherapy, 45</w:t>
      </w:r>
      <w:r w:rsidRPr="00F62F67">
        <w:rPr>
          <w:rFonts w:ascii="Times New Roman" w:hAnsi="Times New Roman" w:cs="Times New Roman"/>
        </w:rPr>
        <w:t>(4), 431</w:t>
      </w:r>
      <w:r w:rsidR="00405F2B">
        <w:rPr>
          <w:rFonts w:ascii="Times New Roman" w:hAnsi="Times New Roman" w:cs="Times New Roman"/>
        </w:rPr>
        <w:t>–</w:t>
      </w:r>
      <w:r w:rsidRPr="00F62F67">
        <w:rPr>
          <w:rFonts w:ascii="Times New Roman" w:hAnsi="Times New Roman" w:cs="Times New Roman"/>
        </w:rPr>
        <w:t>446. </w:t>
      </w:r>
    </w:p>
    <w:p w14:paraId="0404A586" w14:textId="77777777" w:rsidR="00D61C47" w:rsidRDefault="00D61C47" w:rsidP="00A92EB3">
      <w:pPr>
        <w:spacing w:line="480" w:lineRule="auto"/>
        <w:rPr>
          <w:rFonts w:ascii="Times New Roman" w:hAnsi="Times New Roman" w:cs="Times New Roman"/>
        </w:rPr>
      </w:pPr>
      <w:r w:rsidRPr="00D61C47">
        <w:rPr>
          <w:rFonts w:ascii="Times New Roman" w:hAnsi="Times New Roman" w:cs="Times New Roman"/>
        </w:rPr>
        <w:t xml:space="preserve">Oppenheimer, D., </w:t>
      </w:r>
      <w:proofErr w:type="spellStart"/>
      <w:r w:rsidRPr="00D61C47">
        <w:rPr>
          <w:rFonts w:ascii="Times New Roman" w:hAnsi="Times New Roman" w:cs="Times New Roman"/>
        </w:rPr>
        <w:t>Meyvis</w:t>
      </w:r>
      <w:proofErr w:type="spellEnd"/>
      <w:r w:rsidRPr="00D61C47">
        <w:rPr>
          <w:rFonts w:ascii="Times New Roman" w:hAnsi="Times New Roman" w:cs="Times New Roman"/>
        </w:rPr>
        <w:t xml:space="preserve">, T., &amp; </w:t>
      </w:r>
      <w:proofErr w:type="spellStart"/>
      <w:r w:rsidRPr="00D61C47">
        <w:rPr>
          <w:rFonts w:ascii="Times New Roman" w:hAnsi="Times New Roman" w:cs="Times New Roman"/>
        </w:rPr>
        <w:t>Davidenko</w:t>
      </w:r>
      <w:proofErr w:type="spellEnd"/>
      <w:r w:rsidRPr="00D61C47">
        <w:rPr>
          <w:rFonts w:ascii="Times New Roman" w:hAnsi="Times New Roman" w:cs="Times New Roman"/>
        </w:rPr>
        <w:t xml:space="preserve">, N. (2009). Instructional manipulation checks: </w:t>
      </w:r>
    </w:p>
    <w:p w14:paraId="05E27108" w14:textId="77777777" w:rsidR="00D61C47" w:rsidRDefault="00D61C47" w:rsidP="00D61C47">
      <w:pPr>
        <w:spacing w:line="480" w:lineRule="auto"/>
        <w:ind w:firstLine="720"/>
        <w:rPr>
          <w:rFonts w:ascii="Times New Roman" w:hAnsi="Times New Roman" w:cs="Times New Roman"/>
          <w:i/>
          <w:iCs/>
        </w:rPr>
      </w:pPr>
      <w:r w:rsidRPr="00D61C47">
        <w:rPr>
          <w:rFonts w:ascii="Times New Roman" w:hAnsi="Times New Roman" w:cs="Times New Roman"/>
        </w:rPr>
        <w:t>Detecting satisficing to increase statistical power. </w:t>
      </w:r>
      <w:r w:rsidRPr="00D61C47">
        <w:rPr>
          <w:rFonts w:ascii="Times New Roman" w:hAnsi="Times New Roman" w:cs="Times New Roman"/>
          <w:i/>
          <w:iCs/>
        </w:rPr>
        <w:t xml:space="preserve">Journal of Experimental Social </w:t>
      </w:r>
    </w:p>
    <w:p w14:paraId="553DADD5" w14:textId="103E04CB" w:rsidR="00D61C47" w:rsidRDefault="00D61C47" w:rsidP="00B47789">
      <w:pPr>
        <w:spacing w:line="480" w:lineRule="auto"/>
        <w:ind w:firstLine="720"/>
        <w:rPr>
          <w:rFonts w:ascii="Times New Roman" w:hAnsi="Times New Roman" w:cs="Times New Roman"/>
        </w:rPr>
      </w:pPr>
      <w:r w:rsidRPr="00D61C47">
        <w:rPr>
          <w:rFonts w:ascii="Times New Roman" w:hAnsi="Times New Roman" w:cs="Times New Roman"/>
          <w:i/>
          <w:iCs/>
        </w:rPr>
        <w:t>Psychology,</w:t>
      </w:r>
      <w:r w:rsidRPr="00D61C47">
        <w:rPr>
          <w:rFonts w:ascii="Times New Roman" w:hAnsi="Times New Roman" w:cs="Times New Roman"/>
        </w:rPr>
        <w:t> </w:t>
      </w:r>
      <w:r w:rsidRPr="00D61C47">
        <w:rPr>
          <w:rFonts w:ascii="Times New Roman" w:hAnsi="Times New Roman" w:cs="Times New Roman"/>
          <w:i/>
          <w:iCs/>
        </w:rPr>
        <w:t>45</w:t>
      </w:r>
      <w:r w:rsidRPr="00D61C47">
        <w:rPr>
          <w:rFonts w:ascii="Times New Roman" w:hAnsi="Times New Roman" w:cs="Times New Roman"/>
        </w:rPr>
        <w:t>(4), 867</w:t>
      </w:r>
      <w:r w:rsidR="001D1987">
        <w:rPr>
          <w:rFonts w:ascii="Times New Roman" w:hAnsi="Times New Roman" w:cs="Times New Roman"/>
        </w:rPr>
        <w:t>–</w:t>
      </w:r>
      <w:r w:rsidRPr="00D61C47">
        <w:rPr>
          <w:rFonts w:ascii="Times New Roman" w:hAnsi="Times New Roman" w:cs="Times New Roman"/>
        </w:rPr>
        <w:t>872.</w:t>
      </w:r>
    </w:p>
    <w:p w14:paraId="1F6D39F5" w14:textId="77777777" w:rsidR="00A92EB3" w:rsidRDefault="00A92EB3" w:rsidP="00A92EB3">
      <w:pPr>
        <w:spacing w:line="480" w:lineRule="auto"/>
        <w:rPr>
          <w:rFonts w:ascii="Times New Roman" w:hAnsi="Times New Roman" w:cs="Times New Roman"/>
        </w:rPr>
      </w:pPr>
      <w:r w:rsidRPr="00175457">
        <w:rPr>
          <w:rFonts w:ascii="Times New Roman" w:hAnsi="Times New Roman" w:cs="Times New Roman"/>
        </w:rPr>
        <w:t xml:space="preserve">Owen, J., &amp; </w:t>
      </w:r>
      <w:proofErr w:type="spellStart"/>
      <w:r w:rsidRPr="00175457">
        <w:rPr>
          <w:rFonts w:ascii="Times New Roman" w:hAnsi="Times New Roman" w:cs="Times New Roman"/>
        </w:rPr>
        <w:t>Hilsenroth</w:t>
      </w:r>
      <w:proofErr w:type="spellEnd"/>
      <w:r w:rsidRPr="00175457">
        <w:rPr>
          <w:rFonts w:ascii="Times New Roman" w:hAnsi="Times New Roman" w:cs="Times New Roman"/>
        </w:rPr>
        <w:t xml:space="preserve">, M. (2014). Treatment Adherence: The Importance of Therapist </w:t>
      </w:r>
    </w:p>
    <w:p w14:paraId="3C552F97" w14:textId="77777777" w:rsidR="00A92EB3" w:rsidRDefault="00A92EB3" w:rsidP="00A92EB3">
      <w:pPr>
        <w:spacing w:line="480" w:lineRule="auto"/>
        <w:ind w:firstLine="720"/>
        <w:rPr>
          <w:rFonts w:ascii="Times New Roman" w:hAnsi="Times New Roman" w:cs="Times New Roman"/>
        </w:rPr>
      </w:pPr>
      <w:r w:rsidRPr="00175457">
        <w:rPr>
          <w:rFonts w:ascii="Times New Roman" w:hAnsi="Times New Roman" w:cs="Times New Roman"/>
        </w:rPr>
        <w:t xml:space="preserve">Flexibility in Relation to Therapy Outcomes. </w:t>
      </w:r>
      <w:r w:rsidRPr="00810348">
        <w:rPr>
          <w:rFonts w:ascii="Times New Roman" w:hAnsi="Times New Roman" w:cs="Times New Roman"/>
          <w:i/>
          <w:iCs/>
        </w:rPr>
        <w:t>Journal of Counseling Psychology, 61</w:t>
      </w:r>
      <w:r w:rsidRPr="00175457">
        <w:rPr>
          <w:rFonts w:ascii="Times New Roman" w:hAnsi="Times New Roman" w:cs="Times New Roman"/>
        </w:rPr>
        <w:t xml:space="preserve">(2), </w:t>
      </w:r>
    </w:p>
    <w:p w14:paraId="2B0F878D" w14:textId="59D66FD2" w:rsidR="00A92EB3" w:rsidRDefault="00A92EB3" w:rsidP="00A92EB3">
      <w:pPr>
        <w:spacing w:line="480" w:lineRule="auto"/>
        <w:ind w:left="720"/>
        <w:rPr>
          <w:rFonts w:ascii="Times New Roman" w:hAnsi="Times New Roman" w:cs="Times New Roman"/>
        </w:rPr>
      </w:pPr>
      <w:r w:rsidRPr="00175457">
        <w:rPr>
          <w:rFonts w:ascii="Times New Roman" w:hAnsi="Times New Roman" w:cs="Times New Roman"/>
        </w:rPr>
        <w:t>280</w:t>
      </w:r>
      <w:r w:rsidR="00405F2B">
        <w:rPr>
          <w:rFonts w:ascii="Times New Roman" w:hAnsi="Times New Roman" w:cs="Times New Roman"/>
        </w:rPr>
        <w:t>–</w:t>
      </w:r>
      <w:r w:rsidRPr="00175457">
        <w:rPr>
          <w:rFonts w:ascii="Times New Roman" w:hAnsi="Times New Roman" w:cs="Times New Roman"/>
        </w:rPr>
        <w:t>288.</w:t>
      </w:r>
    </w:p>
    <w:p w14:paraId="0DD001F2" w14:textId="77777777" w:rsidR="00A92EB3" w:rsidRDefault="00A92EB3" w:rsidP="00A92EB3">
      <w:pPr>
        <w:spacing w:line="480" w:lineRule="auto"/>
        <w:rPr>
          <w:rFonts w:ascii="Times New Roman" w:hAnsi="Times New Roman" w:cs="Times New Roman"/>
        </w:rPr>
      </w:pPr>
      <w:r w:rsidRPr="00563701">
        <w:rPr>
          <w:rFonts w:ascii="Times New Roman" w:hAnsi="Times New Roman" w:cs="Times New Roman"/>
        </w:rPr>
        <w:t xml:space="preserve">Ozer, E. J., Best, S. R., Lipsey, T. L., &amp; Weiss, D. S. (2003). Predictors of posttraumatic stress </w:t>
      </w:r>
    </w:p>
    <w:p w14:paraId="7FE74C98" w14:textId="06E47E50"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563701">
        <w:rPr>
          <w:rFonts w:ascii="Times New Roman" w:hAnsi="Times New Roman" w:cs="Times New Roman"/>
        </w:rPr>
        <w:t>disorder and symptoms in adults: A meta-analysis.</w:t>
      </w:r>
      <w:r>
        <w:rPr>
          <w:rFonts w:ascii="Times New Roman" w:hAnsi="Times New Roman" w:cs="Times New Roman"/>
        </w:rPr>
        <w:t xml:space="preserve"> </w:t>
      </w:r>
      <w:r w:rsidRPr="00563701">
        <w:rPr>
          <w:rFonts w:ascii="Times New Roman" w:hAnsi="Times New Roman" w:cs="Times New Roman"/>
          <w:i/>
          <w:iCs/>
        </w:rPr>
        <w:t>Psychological Bulletin, 129</w:t>
      </w:r>
      <w:r w:rsidRPr="00563701">
        <w:rPr>
          <w:rFonts w:ascii="Times New Roman" w:hAnsi="Times New Roman" w:cs="Times New Roman"/>
        </w:rPr>
        <w:t>(1), 52</w:t>
      </w:r>
      <w:r w:rsidR="00405F2B">
        <w:rPr>
          <w:rFonts w:ascii="Times New Roman" w:hAnsi="Times New Roman" w:cs="Times New Roman"/>
        </w:rPr>
        <w:t>–</w:t>
      </w:r>
    </w:p>
    <w:p w14:paraId="67725F73" w14:textId="77777777" w:rsidR="00A92EB3" w:rsidRDefault="00A92EB3" w:rsidP="00A92EB3">
      <w:pPr>
        <w:spacing w:line="480" w:lineRule="auto"/>
        <w:rPr>
          <w:rFonts w:ascii="Times New Roman" w:hAnsi="Times New Roman" w:cs="Times New Roman"/>
        </w:rPr>
      </w:pPr>
      <w:r>
        <w:rPr>
          <w:rFonts w:ascii="Times New Roman" w:hAnsi="Times New Roman" w:cs="Times New Roman"/>
        </w:rPr>
        <w:lastRenderedPageBreak/>
        <w:tab/>
      </w:r>
      <w:r w:rsidRPr="00563701">
        <w:rPr>
          <w:rFonts w:ascii="Times New Roman" w:hAnsi="Times New Roman" w:cs="Times New Roman"/>
        </w:rPr>
        <w:t>73. </w:t>
      </w:r>
    </w:p>
    <w:p w14:paraId="29C49EE9" w14:textId="77777777" w:rsidR="00A92EB3" w:rsidRDefault="00A92EB3" w:rsidP="00A92EB3">
      <w:pPr>
        <w:spacing w:line="480" w:lineRule="auto"/>
        <w:rPr>
          <w:rFonts w:ascii="Times New Roman" w:hAnsi="Times New Roman" w:cs="Times New Roman"/>
        </w:rPr>
      </w:pPr>
      <w:proofErr w:type="spellStart"/>
      <w:r w:rsidRPr="00C90FCF">
        <w:rPr>
          <w:rFonts w:ascii="Times New Roman" w:hAnsi="Times New Roman" w:cs="Times New Roman"/>
        </w:rPr>
        <w:t>Panksepp</w:t>
      </w:r>
      <w:proofErr w:type="spellEnd"/>
      <w:r w:rsidRPr="00C90FCF">
        <w:rPr>
          <w:rFonts w:ascii="Times New Roman" w:hAnsi="Times New Roman" w:cs="Times New Roman"/>
        </w:rPr>
        <w:t xml:space="preserve">, J., &amp; </w:t>
      </w:r>
      <w:proofErr w:type="spellStart"/>
      <w:r w:rsidRPr="00C90FCF">
        <w:rPr>
          <w:rFonts w:ascii="Times New Roman" w:hAnsi="Times New Roman" w:cs="Times New Roman"/>
        </w:rPr>
        <w:t>Yovell</w:t>
      </w:r>
      <w:proofErr w:type="spellEnd"/>
      <w:r w:rsidRPr="00C90FCF">
        <w:rPr>
          <w:rFonts w:ascii="Times New Roman" w:hAnsi="Times New Roman" w:cs="Times New Roman"/>
        </w:rPr>
        <w:t xml:space="preserve">, Y. (2014). Preclinical modeling of primal emotional affects: Gateways </w:t>
      </w:r>
    </w:p>
    <w:p w14:paraId="77112C34" w14:textId="5FC41A68"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C90FCF">
        <w:rPr>
          <w:rFonts w:ascii="Times New Roman" w:hAnsi="Times New Roman" w:cs="Times New Roman"/>
        </w:rPr>
        <w:t>to the development of new treatments for depression.</w:t>
      </w:r>
      <w:r w:rsidRPr="00C90FCF">
        <w:rPr>
          <w:rFonts w:ascii="Times New Roman" w:hAnsi="Times New Roman" w:cs="Times New Roman"/>
          <w:i/>
          <w:iCs/>
        </w:rPr>
        <w:t> Psychopathology, 47</w:t>
      </w:r>
      <w:r w:rsidRPr="00C90FCF">
        <w:rPr>
          <w:rFonts w:ascii="Times New Roman" w:hAnsi="Times New Roman" w:cs="Times New Roman"/>
        </w:rPr>
        <w:t>(6), 383</w:t>
      </w:r>
      <w:r w:rsidR="009A0117">
        <w:rPr>
          <w:rFonts w:ascii="Times New Roman" w:hAnsi="Times New Roman" w:cs="Times New Roman"/>
        </w:rPr>
        <w:t>–</w:t>
      </w:r>
      <w:r w:rsidRPr="00C90FCF">
        <w:rPr>
          <w:rFonts w:ascii="Times New Roman" w:hAnsi="Times New Roman" w:cs="Times New Roman"/>
        </w:rPr>
        <w:t>93.</w:t>
      </w:r>
    </w:p>
    <w:p w14:paraId="042D953E" w14:textId="63C30B11" w:rsidR="00656651" w:rsidRDefault="00656651" w:rsidP="00656651">
      <w:pPr>
        <w:spacing w:line="480" w:lineRule="auto"/>
        <w:rPr>
          <w:rFonts w:ascii="Times New Roman" w:hAnsi="Times New Roman" w:cs="Times New Roman"/>
        </w:rPr>
      </w:pPr>
      <w:proofErr w:type="spellStart"/>
      <w:r w:rsidRPr="00656651">
        <w:rPr>
          <w:rFonts w:ascii="Times New Roman" w:hAnsi="Times New Roman" w:cs="Times New Roman"/>
        </w:rPr>
        <w:t>Paolacci</w:t>
      </w:r>
      <w:proofErr w:type="spellEnd"/>
      <w:r w:rsidRPr="00656651">
        <w:rPr>
          <w:rFonts w:ascii="Times New Roman" w:hAnsi="Times New Roman" w:cs="Times New Roman"/>
        </w:rPr>
        <w:t>, G</w:t>
      </w:r>
      <w:r>
        <w:rPr>
          <w:rFonts w:ascii="Times New Roman" w:hAnsi="Times New Roman" w:cs="Times New Roman"/>
        </w:rPr>
        <w:t>.</w:t>
      </w:r>
      <w:r w:rsidRPr="00656651">
        <w:rPr>
          <w:rFonts w:ascii="Times New Roman" w:hAnsi="Times New Roman" w:cs="Times New Roman"/>
        </w:rPr>
        <w:t>, Chandler, J</w:t>
      </w:r>
      <w:r>
        <w:rPr>
          <w:rFonts w:ascii="Times New Roman" w:hAnsi="Times New Roman" w:cs="Times New Roman"/>
        </w:rPr>
        <w:t>.</w:t>
      </w:r>
      <w:r w:rsidRPr="00656651">
        <w:rPr>
          <w:rFonts w:ascii="Times New Roman" w:hAnsi="Times New Roman" w:cs="Times New Roman"/>
        </w:rPr>
        <w:t xml:space="preserve">, </w:t>
      </w:r>
      <w:proofErr w:type="spellStart"/>
      <w:r w:rsidRPr="00656651">
        <w:rPr>
          <w:rFonts w:ascii="Times New Roman" w:hAnsi="Times New Roman" w:cs="Times New Roman"/>
        </w:rPr>
        <w:t>Ipeirotis</w:t>
      </w:r>
      <w:proofErr w:type="spellEnd"/>
      <w:r w:rsidRPr="00656651">
        <w:rPr>
          <w:rFonts w:ascii="Times New Roman" w:hAnsi="Times New Roman" w:cs="Times New Roman"/>
        </w:rPr>
        <w:t>, P</w:t>
      </w:r>
      <w:r>
        <w:rPr>
          <w:rFonts w:ascii="Times New Roman" w:hAnsi="Times New Roman" w:cs="Times New Roman"/>
        </w:rPr>
        <w:t>.</w:t>
      </w:r>
      <w:r w:rsidRPr="00656651">
        <w:rPr>
          <w:rFonts w:ascii="Times New Roman" w:hAnsi="Times New Roman" w:cs="Times New Roman"/>
        </w:rPr>
        <w:t>,</w:t>
      </w:r>
      <w:r>
        <w:rPr>
          <w:rFonts w:ascii="Times New Roman" w:hAnsi="Times New Roman" w:cs="Times New Roman"/>
        </w:rPr>
        <w:t xml:space="preserve"> </w:t>
      </w:r>
      <w:r w:rsidRPr="00656651">
        <w:rPr>
          <w:rFonts w:ascii="Times New Roman" w:hAnsi="Times New Roman" w:cs="Times New Roman"/>
        </w:rPr>
        <w:t>(2010). Running experiments on Amazon Mechanical</w:t>
      </w:r>
    </w:p>
    <w:p w14:paraId="0D011E4C" w14:textId="688B4605" w:rsidR="00656651" w:rsidRPr="00B47789" w:rsidRDefault="00656651" w:rsidP="00B47789">
      <w:pPr>
        <w:spacing w:line="480" w:lineRule="auto"/>
        <w:ind w:firstLine="720"/>
        <w:rPr>
          <w:rFonts w:ascii="Times New Roman" w:hAnsi="Times New Roman" w:cs="Times New Roman"/>
          <w:i/>
          <w:iCs/>
        </w:rPr>
      </w:pPr>
      <w:r w:rsidRPr="00656651">
        <w:rPr>
          <w:rFonts w:ascii="Times New Roman" w:hAnsi="Times New Roman" w:cs="Times New Roman"/>
        </w:rPr>
        <w:t>Turk. </w:t>
      </w:r>
      <w:r w:rsidRPr="00656651">
        <w:rPr>
          <w:rFonts w:ascii="Times New Roman" w:hAnsi="Times New Roman" w:cs="Times New Roman"/>
          <w:i/>
          <w:iCs/>
        </w:rPr>
        <w:t>Judgment and Decision Making,</w:t>
      </w:r>
      <w:r w:rsidRPr="00656651">
        <w:rPr>
          <w:rFonts w:ascii="Times New Roman" w:hAnsi="Times New Roman" w:cs="Times New Roman"/>
        </w:rPr>
        <w:t> </w:t>
      </w:r>
      <w:r w:rsidRPr="00656651">
        <w:rPr>
          <w:rFonts w:ascii="Times New Roman" w:hAnsi="Times New Roman" w:cs="Times New Roman"/>
          <w:i/>
          <w:iCs/>
        </w:rPr>
        <w:t>5</w:t>
      </w:r>
      <w:r w:rsidRPr="00656651">
        <w:rPr>
          <w:rFonts w:ascii="Times New Roman" w:hAnsi="Times New Roman" w:cs="Times New Roman"/>
        </w:rPr>
        <w:t>(5), 411</w:t>
      </w:r>
      <w:r w:rsidR="001D1987">
        <w:rPr>
          <w:rFonts w:ascii="Times New Roman" w:hAnsi="Times New Roman" w:cs="Times New Roman"/>
        </w:rPr>
        <w:t>–</w:t>
      </w:r>
      <w:r w:rsidRPr="00656651">
        <w:rPr>
          <w:rFonts w:ascii="Times New Roman" w:hAnsi="Times New Roman" w:cs="Times New Roman"/>
        </w:rPr>
        <w:t>419.</w:t>
      </w:r>
    </w:p>
    <w:p w14:paraId="68D9C5BE" w14:textId="77777777" w:rsidR="00A92EB3" w:rsidRDefault="00A92EB3" w:rsidP="00A92EB3">
      <w:pPr>
        <w:spacing w:line="480" w:lineRule="auto"/>
        <w:rPr>
          <w:rFonts w:ascii="Times New Roman" w:hAnsi="Times New Roman" w:cs="Times New Roman"/>
        </w:rPr>
      </w:pPr>
      <w:proofErr w:type="spellStart"/>
      <w:r w:rsidRPr="006207DA">
        <w:rPr>
          <w:rFonts w:ascii="Times New Roman" w:hAnsi="Times New Roman" w:cs="Times New Roman"/>
        </w:rPr>
        <w:t>Parloff</w:t>
      </w:r>
      <w:proofErr w:type="spellEnd"/>
      <w:r w:rsidRPr="006207DA">
        <w:rPr>
          <w:rFonts w:ascii="Times New Roman" w:hAnsi="Times New Roman" w:cs="Times New Roman"/>
        </w:rPr>
        <w:t>, M. B. (1986). Frank's ‘common elements’ in psychotherapy: Nonspecific factors</w:t>
      </w:r>
    </w:p>
    <w:p w14:paraId="0583F7CC" w14:textId="4BC55232" w:rsidR="00A92EB3" w:rsidRDefault="00A92EB3" w:rsidP="00A92EB3">
      <w:pPr>
        <w:spacing w:line="480" w:lineRule="auto"/>
        <w:ind w:firstLine="720"/>
        <w:rPr>
          <w:rFonts w:ascii="Times New Roman" w:hAnsi="Times New Roman" w:cs="Times New Roman"/>
        </w:rPr>
      </w:pPr>
      <w:r w:rsidRPr="006207DA">
        <w:rPr>
          <w:rFonts w:ascii="Times New Roman" w:hAnsi="Times New Roman" w:cs="Times New Roman"/>
        </w:rPr>
        <w:t xml:space="preserve">and placebos. </w:t>
      </w:r>
      <w:r w:rsidRPr="006207DA">
        <w:rPr>
          <w:rFonts w:ascii="Times New Roman" w:hAnsi="Times New Roman" w:cs="Times New Roman"/>
          <w:i/>
        </w:rPr>
        <w:t>American Journal of Orthopsychiatry, 56</w:t>
      </w:r>
      <w:r w:rsidRPr="006207DA">
        <w:rPr>
          <w:rFonts w:ascii="Times New Roman" w:hAnsi="Times New Roman" w:cs="Times New Roman"/>
        </w:rPr>
        <w:t>, 521−530.</w:t>
      </w:r>
    </w:p>
    <w:p w14:paraId="2807141F" w14:textId="77777777" w:rsidR="00C61AC7" w:rsidRDefault="00C61AC7" w:rsidP="00C61AC7">
      <w:pPr>
        <w:spacing w:after="100" w:afterAutospacing="1"/>
        <w:rPr>
          <w:rFonts w:ascii="TimesNewRomanPS" w:eastAsia="Times New Roman" w:hAnsi="TimesNewRomanPS" w:cs="Times New Roman"/>
          <w:i/>
          <w:iCs/>
        </w:rPr>
      </w:pPr>
      <w:r w:rsidRPr="00822CB7">
        <w:rPr>
          <w:rFonts w:ascii="TimesNewRomanPSMT" w:eastAsia="Times New Roman" w:hAnsi="TimesNewRomanPSMT" w:cs="Times New Roman"/>
        </w:rPr>
        <w:t xml:space="preserve">Pedersen, P.B., </w:t>
      </w:r>
      <w:proofErr w:type="spellStart"/>
      <w:r w:rsidRPr="00822CB7">
        <w:rPr>
          <w:rFonts w:ascii="TimesNewRomanPSMT" w:eastAsia="Times New Roman" w:hAnsi="TimesNewRomanPSMT" w:cs="Times New Roman"/>
        </w:rPr>
        <w:t>Draguns</w:t>
      </w:r>
      <w:proofErr w:type="spellEnd"/>
      <w:r w:rsidRPr="00822CB7">
        <w:rPr>
          <w:rFonts w:ascii="TimesNewRomanPSMT" w:eastAsia="Times New Roman" w:hAnsi="TimesNewRomanPSMT" w:cs="Times New Roman"/>
        </w:rPr>
        <w:t xml:space="preserve">, J.G., </w:t>
      </w:r>
      <w:proofErr w:type="spellStart"/>
      <w:r w:rsidRPr="00822CB7">
        <w:rPr>
          <w:rFonts w:ascii="TimesNewRomanPSMT" w:eastAsia="Times New Roman" w:hAnsi="TimesNewRomanPSMT" w:cs="Times New Roman"/>
        </w:rPr>
        <w:t>Lonner</w:t>
      </w:r>
      <w:proofErr w:type="spellEnd"/>
      <w:r w:rsidRPr="00822CB7">
        <w:rPr>
          <w:rFonts w:ascii="TimesNewRomanPSMT" w:eastAsia="Times New Roman" w:hAnsi="TimesNewRomanPSMT" w:cs="Times New Roman"/>
        </w:rPr>
        <w:t xml:space="preserve">, W.J., &amp; Trimble, J.E. (2002). </w:t>
      </w:r>
      <w:r w:rsidRPr="00822CB7">
        <w:rPr>
          <w:rFonts w:ascii="TimesNewRomanPS" w:eastAsia="Times New Roman" w:hAnsi="TimesNewRomanPS" w:cs="Times New Roman"/>
          <w:i/>
          <w:iCs/>
        </w:rPr>
        <w:t xml:space="preserve">Counseling across </w:t>
      </w:r>
    </w:p>
    <w:p w14:paraId="6BEF2440" w14:textId="0A642C0C" w:rsidR="00C61AC7" w:rsidRPr="00695773" w:rsidRDefault="00C61AC7" w:rsidP="00695773">
      <w:pPr>
        <w:spacing w:before="100" w:beforeAutospacing="1" w:after="100" w:afterAutospacing="1"/>
        <w:rPr>
          <w:rFonts w:ascii="Times New Roman" w:eastAsia="Times New Roman" w:hAnsi="Times New Roman" w:cs="Times New Roman"/>
        </w:rPr>
      </w:pPr>
      <w:r>
        <w:rPr>
          <w:rFonts w:ascii="TimesNewRomanPS" w:eastAsia="Times New Roman" w:hAnsi="TimesNewRomanPS" w:cs="Times New Roman"/>
          <w:i/>
          <w:iCs/>
        </w:rPr>
        <w:tab/>
      </w:r>
      <w:r w:rsidRPr="00822CB7">
        <w:rPr>
          <w:rFonts w:ascii="TimesNewRomanPS" w:eastAsia="Times New Roman" w:hAnsi="TimesNewRomanPS" w:cs="Times New Roman"/>
          <w:i/>
          <w:iCs/>
        </w:rPr>
        <w:t xml:space="preserve">Cultures. </w:t>
      </w:r>
      <w:r w:rsidRPr="00822CB7">
        <w:rPr>
          <w:rFonts w:ascii="TimesNewRomanPSMT" w:eastAsia="Times New Roman" w:hAnsi="TimesNewRomanPSMT" w:cs="Times New Roman"/>
        </w:rPr>
        <w:t>Thousand Oaks, CA: Sage.</w:t>
      </w:r>
    </w:p>
    <w:p w14:paraId="32C6048F" w14:textId="77777777" w:rsidR="00A92EB3" w:rsidRDefault="00A92EB3" w:rsidP="00A92EB3">
      <w:pPr>
        <w:spacing w:line="480" w:lineRule="auto"/>
        <w:rPr>
          <w:rFonts w:ascii="Times New Roman" w:hAnsi="Times New Roman" w:cs="Times New Roman"/>
        </w:rPr>
      </w:pPr>
      <w:r w:rsidRPr="00B51C2D">
        <w:rPr>
          <w:rFonts w:ascii="Times New Roman" w:hAnsi="Times New Roman" w:cs="Times New Roman"/>
        </w:rPr>
        <w:t>Phelps, A., Friedlander, M. L., &amp; Enns, C. Z. (1997). Psychotherapy process</w:t>
      </w:r>
      <w:r>
        <w:rPr>
          <w:rFonts w:ascii="Times New Roman" w:hAnsi="Times New Roman" w:cs="Times New Roman"/>
        </w:rPr>
        <w:t xml:space="preserve"> </w:t>
      </w:r>
      <w:r w:rsidRPr="00B51C2D">
        <w:rPr>
          <w:rFonts w:ascii="Times New Roman" w:hAnsi="Times New Roman" w:cs="Times New Roman"/>
        </w:rPr>
        <w:t xml:space="preserve">variables associated </w:t>
      </w:r>
    </w:p>
    <w:p w14:paraId="71A9A54F" w14:textId="77777777" w:rsidR="00A92EB3" w:rsidRPr="00B51C2D" w:rsidRDefault="00A92EB3" w:rsidP="00A92EB3">
      <w:pPr>
        <w:spacing w:line="480" w:lineRule="auto"/>
        <w:rPr>
          <w:rFonts w:ascii="Times New Roman" w:hAnsi="Times New Roman" w:cs="Times New Roman"/>
          <w:i/>
        </w:rPr>
      </w:pPr>
      <w:r>
        <w:rPr>
          <w:rFonts w:ascii="Times New Roman" w:hAnsi="Times New Roman" w:cs="Times New Roman"/>
        </w:rPr>
        <w:tab/>
        <w:t>with the retrieval of memories o</w:t>
      </w:r>
      <w:r w:rsidRPr="00B51C2D">
        <w:rPr>
          <w:rFonts w:ascii="Times New Roman" w:hAnsi="Times New Roman" w:cs="Times New Roman"/>
        </w:rPr>
        <w:t>f childhood sexual abuse: A</w:t>
      </w:r>
      <w:r>
        <w:rPr>
          <w:rFonts w:ascii="Times New Roman" w:hAnsi="Times New Roman" w:cs="Times New Roman"/>
        </w:rPr>
        <w:t xml:space="preserve"> qualitative study. </w:t>
      </w:r>
      <w:r w:rsidRPr="00B51C2D">
        <w:rPr>
          <w:rFonts w:ascii="Times New Roman" w:hAnsi="Times New Roman" w:cs="Times New Roman"/>
          <w:i/>
        </w:rPr>
        <w:t xml:space="preserve">Journal of </w:t>
      </w:r>
    </w:p>
    <w:p w14:paraId="1437ACDB" w14:textId="0C3560EA" w:rsidR="00A92EB3" w:rsidRDefault="00A92EB3" w:rsidP="00A92EB3">
      <w:pPr>
        <w:spacing w:line="480" w:lineRule="auto"/>
        <w:rPr>
          <w:rFonts w:ascii="Times New Roman" w:hAnsi="Times New Roman" w:cs="Times New Roman"/>
        </w:rPr>
      </w:pPr>
      <w:r w:rsidRPr="00B51C2D">
        <w:rPr>
          <w:rFonts w:ascii="Times New Roman" w:hAnsi="Times New Roman" w:cs="Times New Roman"/>
          <w:i/>
        </w:rPr>
        <w:tab/>
        <w:t>Counseling Psychology. 44,</w:t>
      </w:r>
      <w:r w:rsidRPr="00B51C2D">
        <w:rPr>
          <w:rFonts w:ascii="Times New Roman" w:hAnsi="Times New Roman" w:cs="Times New Roman"/>
        </w:rPr>
        <w:t xml:space="preserve"> 321</w:t>
      </w:r>
      <w:r w:rsidR="009A0117">
        <w:rPr>
          <w:rFonts w:ascii="Times New Roman" w:hAnsi="Times New Roman" w:cs="Times New Roman"/>
        </w:rPr>
        <w:t>–</w:t>
      </w:r>
      <w:r w:rsidRPr="00B51C2D">
        <w:rPr>
          <w:rFonts w:ascii="Times New Roman" w:hAnsi="Times New Roman" w:cs="Times New Roman"/>
        </w:rPr>
        <w:t>332.</w:t>
      </w:r>
    </w:p>
    <w:p w14:paraId="36EF096D" w14:textId="77777777" w:rsidR="00A92EB3" w:rsidRDefault="00A92EB3" w:rsidP="00A92EB3">
      <w:pPr>
        <w:spacing w:line="480" w:lineRule="auto"/>
        <w:rPr>
          <w:rFonts w:ascii="Times New Roman" w:hAnsi="Times New Roman" w:cs="Times New Roman"/>
        </w:rPr>
      </w:pPr>
      <w:r w:rsidRPr="00A239D4">
        <w:rPr>
          <w:rFonts w:ascii="Times New Roman" w:hAnsi="Times New Roman" w:cs="Times New Roman"/>
        </w:rPr>
        <w:t>Pole, N. (2007). The psychophysiology of posttr</w:t>
      </w:r>
      <w:r>
        <w:rPr>
          <w:rFonts w:ascii="Times New Roman" w:hAnsi="Times New Roman" w:cs="Times New Roman"/>
        </w:rPr>
        <w:t>aumatic stress disorder: A met</w:t>
      </w:r>
      <w:r w:rsidRPr="00A239D4">
        <w:rPr>
          <w:rFonts w:ascii="Times New Roman" w:hAnsi="Times New Roman" w:cs="Times New Roman"/>
        </w:rPr>
        <w:t>a</w:t>
      </w:r>
      <w:r>
        <w:rPr>
          <w:rFonts w:ascii="Times New Roman" w:hAnsi="Times New Roman" w:cs="Times New Roman"/>
        </w:rPr>
        <w:t>-</w:t>
      </w:r>
    </w:p>
    <w:p w14:paraId="0B497976" w14:textId="3A2ADBF1" w:rsidR="00A92EB3" w:rsidRDefault="00A92EB3" w:rsidP="00A92EB3">
      <w:pPr>
        <w:spacing w:line="480" w:lineRule="auto"/>
        <w:rPr>
          <w:rFonts w:ascii="Times New Roman" w:hAnsi="Times New Roman" w:cs="Times New Roman"/>
        </w:rPr>
      </w:pPr>
      <w:r>
        <w:rPr>
          <w:rFonts w:ascii="Times New Roman" w:hAnsi="Times New Roman" w:cs="Times New Roman"/>
        </w:rPr>
        <w:tab/>
        <w:t>a</w:t>
      </w:r>
      <w:r w:rsidRPr="00A239D4">
        <w:rPr>
          <w:rFonts w:ascii="Times New Roman" w:hAnsi="Times New Roman" w:cs="Times New Roman"/>
        </w:rPr>
        <w:t>nalysis.</w:t>
      </w:r>
      <w:r w:rsidRPr="00A239D4">
        <w:rPr>
          <w:rFonts w:ascii="Times New Roman" w:hAnsi="Times New Roman" w:cs="Times New Roman"/>
          <w:i/>
          <w:iCs/>
        </w:rPr>
        <w:t> Psychological Bulletin, 133</w:t>
      </w:r>
      <w:r w:rsidRPr="00A239D4">
        <w:rPr>
          <w:rFonts w:ascii="Times New Roman" w:hAnsi="Times New Roman" w:cs="Times New Roman"/>
        </w:rPr>
        <w:t>(5), 725</w:t>
      </w:r>
      <w:r w:rsidR="009A0117">
        <w:rPr>
          <w:rFonts w:ascii="Times New Roman" w:hAnsi="Times New Roman" w:cs="Times New Roman"/>
        </w:rPr>
        <w:t>–</w:t>
      </w:r>
      <w:r w:rsidRPr="00A239D4">
        <w:rPr>
          <w:rFonts w:ascii="Times New Roman" w:hAnsi="Times New Roman" w:cs="Times New Roman"/>
        </w:rPr>
        <w:t>746. </w:t>
      </w:r>
    </w:p>
    <w:p w14:paraId="1CC555B2" w14:textId="77777777" w:rsidR="00A92EB3" w:rsidRDefault="00A92EB3" w:rsidP="00A92EB3">
      <w:pPr>
        <w:spacing w:line="480" w:lineRule="auto"/>
        <w:rPr>
          <w:rFonts w:ascii="Times New Roman" w:hAnsi="Times New Roman" w:cs="Times New Roman"/>
        </w:rPr>
      </w:pPr>
      <w:r w:rsidRPr="0012671B">
        <w:rPr>
          <w:rFonts w:ascii="Times New Roman" w:hAnsi="Times New Roman" w:cs="Times New Roman"/>
        </w:rPr>
        <w:t xml:space="preserve">Presley, S., &amp; Day, S. X. (2019). Counseling dropout, retention, and ethnic/language match for </w:t>
      </w:r>
    </w:p>
    <w:p w14:paraId="59755F7C" w14:textId="46B3A9B8" w:rsidR="00A92EB3" w:rsidRDefault="00A92EB3" w:rsidP="00A92EB3">
      <w:pPr>
        <w:spacing w:line="480" w:lineRule="auto"/>
        <w:ind w:left="720"/>
        <w:rPr>
          <w:rFonts w:ascii="Times New Roman" w:hAnsi="Times New Roman" w:cs="Times New Roman"/>
        </w:rPr>
      </w:pPr>
      <w:r>
        <w:rPr>
          <w:rFonts w:ascii="Times New Roman" w:hAnsi="Times New Roman" w:cs="Times New Roman"/>
        </w:rPr>
        <w:t>A</w:t>
      </w:r>
      <w:r w:rsidRPr="0012671B">
        <w:rPr>
          <w:rFonts w:ascii="Times New Roman" w:hAnsi="Times New Roman" w:cs="Times New Roman"/>
        </w:rPr>
        <w:t xml:space="preserve">sian </w:t>
      </w:r>
      <w:r>
        <w:rPr>
          <w:rFonts w:ascii="Times New Roman" w:hAnsi="Times New Roman" w:cs="Times New Roman"/>
        </w:rPr>
        <w:t>A</w:t>
      </w:r>
      <w:r w:rsidRPr="0012671B">
        <w:rPr>
          <w:rFonts w:ascii="Times New Roman" w:hAnsi="Times New Roman" w:cs="Times New Roman"/>
        </w:rPr>
        <w:t xml:space="preserve">mericans. </w:t>
      </w:r>
      <w:r w:rsidRPr="00810348">
        <w:rPr>
          <w:rFonts w:ascii="Times New Roman" w:hAnsi="Times New Roman" w:cs="Times New Roman"/>
          <w:i/>
          <w:iCs/>
        </w:rPr>
        <w:t>Psychological Services, 16</w:t>
      </w:r>
      <w:r w:rsidRPr="0012671B">
        <w:rPr>
          <w:rFonts w:ascii="Times New Roman" w:hAnsi="Times New Roman" w:cs="Times New Roman"/>
        </w:rPr>
        <w:t>(3), 491</w:t>
      </w:r>
      <w:r w:rsidR="009A0117">
        <w:rPr>
          <w:rFonts w:ascii="Times New Roman" w:hAnsi="Times New Roman" w:cs="Times New Roman"/>
        </w:rPr>
        <w:t>–</w:t>
      </w:r>
      <w:r w:rsidRPr="0012671B">
        <w:rPr>
          <w:rFonts w:ascii="Times New Roman" w:hAnsi="Times New Roman" w:cs="Times New Roman"/>
        </w:rPr>
        <w:t>497.</w:t>
      </w:r>
      <w:r>
        <w:rPr>
          <w:rFonts w:ascii="Times New Roman" w:hAnsi="Times New Roman" w:cs="Times New Roman"/>
        </w:rPr>
        <w:t xml:space="preserve"> </w:t>
      </w:r>
      <w:proofErr w:type="spellStart"/>
      <w:r w:rsidRPr="0012671B">
        <w:rPr>
          <w:rFonts w:ascii="Times New Roman" w:hAnsi="Times New Roman" w:cs="Times New Roman"/>
        </w:rPr>
        <w:t>doi:http</w:t>
      </w:r>
      <w:proofErr w:type="spellEnd"/>
      <w:r w:rsidRPr="0012671B">
        <w:rPr>
          <w:rFonts w:ascii="Times New Roman" w:hAnsi="Times New Roman" w:cs="Times New Roman"/>
        </w:rPr>
        <w:t>://dx.doi.org.ezproxy.lib.ou.edu/10.1037/ser0000223</w:t>
      </w:r>
    </w:p>
    <w:p w14:paraId="06DCFF60" w14:textId="77777777" w:rsidR="00A92EB3" w:rsidRDefault="00A92EB3" w:rsidP="00A92EB3">
      <w:pPr>
        <w:spacing w:line="480" w:lineRule="auto"/>
        <w:rPr>
          <w:rFonts w:ascii="Times New Roman" w:hAnsi="Times New Roman" w:cs="Times New Roman"/>
        </w:rPr>
      </w:pPr>
      <w:proofErr w:type="spellStart"/>
      <w:r>
        <w:rPr>
          <w:rFonts w:ascii="Times New Roman" w:hAnsi="Times New Roman" w:cs="Times New Roman"/>
        </w:rPr>
        <w:t>Resick</w:t>
      </w:r>
      <w:proofErr w:type="spellEnd"/>
      <w:r>
        <w:rPr>
          <w:rFonts w:ascii="Times New Roman" w:hAnsi="Times New Roman" w:cs="Times New Roman"/>
        </w:rPr>
        <w:t>, P. (2001</w:t>
      </w:r>
      <w:r w:rsidRPr="004F142C">
        <w:rPr>
          <w:rFonts w:ascii="Times New Roman" w:hAnsi="Times New Roman" w:cs="Times New Roman"/>
        </w:rPr>
        <w:t>). </w:t>
      </w:r>
      <w:r>
        <w:rPr>
          <w:rFonts w:ascii="Times New Roman" w:hAnsi="Times New Roman" w:cs="Times New Roman"/>
          <w:i/>
        </w:rPr>
        <w:t>Cognitive processing therapy: Generic v</w:t>
      </w:r>
      <w:r w:rsidRPr="00CF13DB">
        <w:rPr>
          <w:rFonts w:ascii="Times New Roman" w:hAnsi="Times New Roman" w:cs="Times New Roman"/>
          <w:i/>
        </w:rPr>
        <w:t>ersion</w:t>
      </w:r>
      <w:r w:rsidRPr="004F142C">
        <w:rPr>
          <w:rFonts w:ascii="Times New Roman" w:hAnsi="Times New Roman" w:cs="Times New Roman"/>
        </w:rPr>
        <w:t xml:space="preserve">. St. Louis, MO: University </w:t>
      </w:r>
    </w:p>
    <w:p w14:paraId="673DCBDB"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4F142C">
        <w:rPr>
          <w:rFonts w:ascii="Times New Roman" w:hAnsi="Times New Roman" w:cs="Times New Roman"/>
        </w:rPr>
        <w:t>of Missouri—St. Louis. </w:t>
      </w:r>
    </w:p>
    <w:p w14:paraId="48C2836C" w14:textId="77777777" w:rsidR="00A92EB3" w:rsidRDefault="00A92EB3" w:rsidP="00A92EB3">
      <w:pPr>
        <w:spacing w:line="480" w:lineRule="auto"/>
        <w:rPr>
          <w:rFonts w:ascii="Times New Roman" w:hAnsi="Times New Roman" w:cs="Times New Roman"/>
        </w:rPr>
      </w:pPr>
      <w:proofErr w:type="spellStart"/>
      <w:r>
        <w:rPr>
          <w:rFonts w:ascii="Times New Roman" w:hAnsi="Times New Roman" w:cs="Times New Roman"/>
        </w:rPr>
        <w:t>Resick</w:t>
      </w:r>
      <w:proofErr w:type="spellEnd"/>
      <w:r>
        <w:rPr>
          <w:rFonts w:ascii="Times New Roman" w:hAnsi="Times New Roman" w:cs="Times New Roman"/>
        </w:rPr>
        <w:t xml:space="preserve">, P., </w:t>
      </w:r>
      <w:proofErr w:type="spellStart"/>
      <w:r>
        <w:rPr>
          <w:rFonts w:ascii="Times New Roman" w:hAnsi="Times New Roman" w:cs="Times New Roman"/>
        </w:rPr>
        <w:t>Galovski</w:t>
      </w:r>
      <w:proofErr w:type="spellEnd"/>
      <w:r>
        <w:rPr>
          <w:rFonts w:ascii="Times New Roman" w:hAnsi="Times New Roman" w:cs="Times New Roman"/>
        </w:rPr>
        <w:t xml:space="preserve">, T., </w:t>
      </w:r>
      <w:proofErr w:type="spellStart"/>
      <w:r>
        <w:rPr>
          <w:rFonts w:ascii="Times New Roman" w:hAnsi="Times New Roman" w:cs="Times New Roman"/>
        </w:rPr>
        <w:t>Uhlmansiek</w:t>
      </w:r>
      <w:proofErr w:type="spellEnd"/>
      <w:r>
        <w:rPr>
          <w:rFonts w:ascii="Times New Roman" w:hAnsi="Times New Roman" w:cs="Times New Roman"/>
        </w:rPr>
        <w:t xml:space="preserve">, M., </w:t>
      </w:r>
      <w:proofErr w:type="spellStart"/>
      <w:r>
        <w:rPr>
          <w:rFonts w:ascii="Times New Roman" w:hAnsi="Times New Roman" w:cs="Times New Roman"/>
        </w:rPr>
        <w:t>Scher</w:t>
      </w:r>
      <w:proofErr w:type="spellEnd"/>
      <w:r>
        <w:rPr>
          <w:rFonts w:ascii="Times New Roman" w:hAnsi="Times New Roman" w:cs="Times New Roman"/>
        </w:rPr>
        <w:t xml:space="preserve">, C., </w:t>
      </w:r>
      <w:proofErr w:type="spellStart"/>
      <w:r>
        <w:rPr>
          <w:rFonts w:ascii="Times New Roman" w:hAnsi="Times New Roman" w:cs="Times New Roman"/>
        </w:rPr>
        <w:t>Clum</w:t>
      </w:r>
      <w:proofErr w:type="spellEnd"/>
      <w:r>
        <w:rPr>
          <w:rFonts w:ascii="Times New Roman" w:hAnsi="Times New Roman" w:cs="Times New Roman"/>
        </w:rPr>
        <w:t>, G.</w:t>
      </w:r>
      <w:r w:rsidRPr="003B1EA1">
        <w:rPr>
          <w:rFonts w:ascii="Times New Roman" w:hAnsi="Times New Roman" w:cs="Times New Roman"/>
        </w:rPr>
        <w:t xml:space="preserve">, &amp; Young-Xu, Y. (2008). A </w:t>
      </w:r>
    </w:p>
    <w:p w14:paraId="6938B188"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3B1EA1">
        <w:rPr>
          <w:rFonts w:ascii="Times New Roman" w:hAnsi="Times New Roman" w:cs="Times New Roman"/>
        </w:rPr>
        <w:t xml:space="preserve">randomized clinical trial to dismantle components of cognitive processing therapy for </w:t>
      </w:r>
    </w:p>
    <w:p w14:paraId="3EFF8C71"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3B1EA1">
        <w:rPr>
          <w:rFonts w:ascii="Times New Roman" w:hAnsi="Times New Roman" w:cs="Times New Roman"/>
        </w:rPr>
        <w:t>posttraumatic stress disorder in female victims of interpersonal violence.</w:t>
      </w:r>
      <w:r w:rsidRPr="003B1EA1">
        <w:rPr>
          <w:rFonts w:ascii="Times New Roman" w:hAnsi="Times New Roman" w:cs="Times New Roman"/>
          <w:i/>
          <w:iCs/>
        </w:rPr>
        <w:t xml:space="preserve"> Journal of </w:t>
      </w:r>
    </w:p>
    <w:p w14:paraId="6CBBA350" w14:textId="44C2347A"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3B1EA1">
        <w:rPr>
          <w:rFonts w:ascii="Times New Roman" w:hAnsi="Times New Roman" w:cs="Times New Roman"/>
          <w:i/>
          <w:iCs/>
        </w:rPr>
        <w:t>Consulting and Clinical Psychology, 76</w:t>
      </w:r>
      <w:r w:rsidRPr="003B1EA1">
        <w:rPr>
          <w:rFonts w:ascii="Times New Roman" w:hAnsi="Times New Roman" w:cs="Times New Roman"/>
        </w:rPr>
        <w:t>(2), 243</w:t>
      </w:r>
      <w:r w:rsidR="009A0117">
        <w:rPr>
          <w:rFonts w:ascii="Times New Roman" w:hAnsi="Times New Roman" w:cs="Times New Roman"/>
        </w:rPr>
        <w:t>–</w:t>
      </w:r>
      <w:r w:rsidRPr="003B1EA1">
        <w:rPr>
          <w:rFonts w:ascii="Times New Roman" w:hAnsi="Times New Roman" w:cs="Times New Roman"/>
        </w:rPr>
        <w:t>258.</w:t>
      </w:r>
    </w:p>
    <w:p w14:paraId="75753336" w14:textId="77777777" w:rsidR="00A92EB3" w:rsidRPr="008D309B" w:rsidRDefault="00A92EB3" w:rsidP="00A92EB3">
      <w:pPr>
        <w:spacing w:line="480" w:lineRule="auto"/>
        <w:rPr>
          <w:rFonts w:ascii="Times New Roman" w:hAnsi="Times New Roman" w:cs="Times New Roman"/>
          <w:i/>
          <w:iCs/>
        </w:rPr>
      </w:pPr>
      <w:proofErr w:type="spellStart"/>
      <w:r w:rsidRPr="00476A9E">
        <w:rPr>
          <w:rFonts w:ascii="Times New Roman" w:hAnsi="Times New Roman" w:cs="Times New Roman"/>
        </w:rPr>
        <w:lastRenderedPageBreak/>
        <w:t>Rigterink</w:t>
      </w:r>
      <w:proofErr w:type="spellEnd"/>
      <w:r w:rsidRPr="00476A9E">
        <w:rPr>
          <w:rFonts w:ascii="Times New Roman" w:hAnsi="Times New Roman" w:cs="Times New Roman"/>
        </w:rPr>
        <w:t xml:space="preserve">, </w:t>
      </w:r>
      <w:r w:rsidRPr="008D309B">
        <w:rPr>
          <w:rFonts w:ascii="Times New Roman" w:hAnsi="Times New Roman" w:cs="Times New Roman"/>
        </w:rPr>
        <w:t>T. (2014). </w:t>
      </w:r>
      <w:r w:rsidRPr="008D309B">
        <w:rPr>
          <w:rFonts w:ascii="Times New Roman" w:hAnsi="Times New Roman" w:cs="Times New Roman"/>
          <w:i/>
          <w:iCs/>
        </w:rPr>
        <w:t xml:space="preserve">Stress physiology and post-traumatic stress symptoms in children exposed </w:t>
      </w:r>
    </w:p>
    <w:p w14:paraId="2C3AA843" w14:textId="66F43151" w:rsidR="00A92EB3" w:rsidRPr="008D309B" w:rsidRDefault="00A92EB3" w:rsidP="00A92EB3">
      <w:pPr>
        <w:spacing w:line="480" w:lineRule="auto"/>
        <w:ind w:left="720"/>
        <w:rPr>
          <w:rFonts w:ascii="Times New Roman" w:hAnsi="Times New Roman" w:cs="Times New Roman"/>
        </w:rPr>
      </w:pPr>
      <w:r w:rsidRPr="008D309B">
        <w:rPr>
          <w:rFonts w:ascii="Times New Roman" w:hAnsi="Times New Roman" w:cs="Times New Roman"/>
          <w:i/>
          <w:iCs/>
        </w:rPr>
        <w:t>to intimate partner violence </w:t>
      </w:r>
      <w:r w:rsidRPr="008D309B">
        <w:rPr>
          <w:rFonts w:ascii="Times New Roman" w:hAnsi="Times New Roman" w:cs="Times New Roman"/>
        </w:rPr>
        <w:t xml:space="preserve">(Order No. AAI3599787). Available from PsycINFO.(1604738238; 2014-99160-546). Retrieved from </w:t>
      </w:r>
      <w:r w:rsidRPr="00381F38">
        <w:rPr>
          <w:rFonts w:ascii="Times New Roman" w:hAnsi="Times New Roman" w:cs="Times New Roman"/>
        </w:rPr>
        <w:t>https://search-proquest-com.ezproxy.lib.ou.edu/docview/1604738238?accountid=12964</w:t>
      </w:r>
      <w:r w:rsidRPr="008D309B">
        <w:rPr>
          <w:rFonts w:ascii="Times New Roman" w:hAnsi="Times New Roman" w:cs="Times New Roman"/>
        </w:rPr>
        <w:t>.</w:t>
      </w:r>
    </w:p>
    <w:p w14:paraId="6155DFBD" w14:textId="77777777" w:rsidR="00A92EB3" w:rsidRPr="008D309B" w:rsidRDefault="00A92EB3" w:rsidP="00A92EB3">
      <w:pPr>
        <w:spacing w:line="480" w:lineRule="auto"/>
        <w:rPr>
          <w:rFonts w:ascii="Times New Roman" w:hAnsi="Times New Roman" w:cs="Times New Roman"/>
        </w:rPr>
      </w:pPr>
      <w:r w:rsidRPr="008D309B">
        <w:rPr>
          <w:rFonts w:ascii="Times New Roman" w:hAnsi="Times New Roman" w:cs="Times New Roman"/>
        </w:rPr>
        <w:t xml:space="preserve">Rogers, C. R., &amp; Wood, J. K. (1974). Client-centered theory: Carl R. Rogers. In A. Burton (Ed.), </w:t>
      </w:r>
    </w:p>
    <w:p w14:paraId="367547DA" w14:textId="77777777" w:rsidR="00A92EB3" w:rsidRDefault="00A92EB3" w:rsidP="00A92EB3">
      <w:pPr>
        <w:spacing w:line="480" w:lineRule="auto"/>
        <w:rPr>
          <w:rFonts w:ascii="Times New Roman" w:hAnsi="Times New Roman" w:cs="Times New Roman"/>
        </w:rPr>
      </w:pPr>
      <w:r w:rsidRPr="008D309B">
        <w:rPr>
          <w:rFonts w:ascii="Times New Roman" w:hAnsi="Times New Roman" w:cs="Times New Roman"/>
        </w:rPr>
        <w:tab/>
      </w:r>
      <w:r w:rsidRPr="008D309B">
        <w:rPr>
          <w:rFonts w:ascii="Times New Roman" w:hAnsi="Times New Roman" w:cs="Times New Roman"/>
          <w:i/>
          <w:iCs/>
        </w:rPr>
        <w:t xml:space="preserve">Operational theories of personality </w:t>
      </w:r>
      <w:r w:rsidRPr="008D309B">
        <w:rPr>
          <w:rFonts w:ascii="Times New Roman" w:hAnsi="Times New Roman" w:cs="Times New Roman"/>
        </w:rPr>
        <w:t xml:space="preserve">(pp. 211–258.). New York: Bruner/Mazel. </w:t>
      </w:r>
    </w:p>
    <w:p w14:paraId="4C524924" w14:textId="77777777" w:rsidR="00A92EB3" w:rsidRDefault="00A92EB3" w:rsidP="00A92EB3">
      <w:pPr>
        <w:spacing w:line="480" w:lineRule="auto"/>
        <w:rPr>
          <w:rFonts w:ascii="Times New Roman" w:hAnsi="Times New Roman" w:cs="Times New Roman"/>
        </w:rPr>
      </w:pPr>
      <w:r w:rsidRPr="00CF6CCB">
        <w:rPr>
          <w:rFonts w:ascii="Times New Roman" w:hAnsi="Times New Roman" w:cs="Times New Roman"/>
        </w:rPr>
        <w:t xml:space="preserve">Rubin, A. (2003). Unanswered questions about the empirical support for EMDR in the treatment </w:t>
      </w:r>
    </w:p>
    <w:p w14:paraId="0BCCC6D8" w14:textId="02692772"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CF6CCB">
        <w:rPr>
          <w:rFonts w:ascii="Times New Roman" w:hAnsi="Times New Roman" w:cs="Times New Roman"/>
        </w:rPr>
        <w:t>of PTSD: A review of research.</w:t>
      </w:r>
      <w:r w:rsidRPr="00CF6CCB">
        <w:rPr>
          <w:rFonts w:ascii="Times New Roman" w:hAnsi="Times New Roman" w:cs="Times New Roman"/>
          <w:i/>
          <w:iCs/>
        </w:rPr>
        <w:t> Traumatology: An International Journal, 9</w:t>
      </w:r>
      <w:r w:rsidRPr="00CF6CCB">
        <w:rPr>
          <w:rFonts w:ascii="Times New Roman" w:hAnsi="Times New Roman" w:cs="Times New Roman"/>
        </w:rPr>
        <w:t>(1), 4</w:t>
      </w:r>
      <w:r w:rsidR="009A0117">
        <w:rPr>
          <w:rFonts w:ascii="Times New Roman" w:hAnsi="Times New Roman" w:cs="Times New Roman"/>
        </w:rPr>
        <w:t>–</w:t>
      </w:r>
      <w:r w:rsidRPr="00CF6CCB">
        <w:rPr>
          <w:rFonts w:ascii="Times New Roman" w:hAnsi="Times New Roman" w:cs="Times New Roman"/>
        </w:rPr>
        <w:t>30. </w:t>
      </w:r>
    </w:p>
    <w:p w14:paraId="49F4FB00" w14:textId="77777777" w:rsidR="00A92EB3" w:rsidRDefault="00A92EB3" w:rsidP="00A92EB3">
      <w:pPr>
        <w:spacing w:line="480" w:lineRule="auto"/>
        <w:rPr>
          <w:rFonts w:ascii="Times New Roman" w:hAnsi="Times New Roman" w:cs="Times New Roman"/>
        </w:rPr>
      </w:pPr>
      <w:proofErr w:type="spellStart"/>
      <w:r w:rsidRPr="009E3706">
        <w:rPr>
          <w:rFonts w:ascii="Times New Roman" w:hAnsi="Times New Roman" w:cs="Times New Roman"/>
        </w:rPr>
        <w:t>Saketopoulou</w:t>
      </w:r>
      <w:proofErr w:type="spellEnd"/>
      <w:r w:rsidRPr="009E3706">
        <w:rPr>
          <w:rFonts w:ascii="Times New Roman" w:hAnsi="Times New Roman" w:cs="Times New Roman"/>
        </w:rPr>
        <w:t xml:space="preserve">, A. (1999). The therapeutic alliance in psychodynamic psychotherapy: Theoretical </w:t>
      </w:r>
    </w:p>
    <w:p w14:paraId="564E011F" w14:textId="2CD05465"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9E3706">
        <w:rPr>
          <w:rFonts w:ascii="Times New Roman" w:hAnsi="Times New Roman" w:cs="Times New Roman"/>
        </w:rPr>
        <w:t>conceptualizations and research findings.</w:t>
      </w:r>
      <w:r w:rsidRPr="009E3706">
        <w:rPr>
          <w:rFonts w:ascii="Times New Roman" w:hAnsi="Times New Roman" w:cs="Times New Roman"/>
          <w:i/>
          <w:iCs/>
        </w:rPr>
        <w:t> Psychotherapy, 36</w:t>
      </w:r>
      <w:r>
        <w:rPr>
          <w:rFonts w:ascii="Times New Roman" w:hAnsi="Times New Roman" w:cs="Times New Roman"/>
        </w:rPr>
        <w:t>(4), 329</w:t>
      </w:r>
      <w:r w:rsidR="009A0117">
        <w:rPr>
          <w:rFonts w:ascii="Times New Roman" w:hAnsi="Times New Roman" w:cs="Times New Roman"/>
        </w:rPr>
        <w:t>–</w:t>
      </w:r>
      <w:r>
        <w:rPr>
          <w:rFonts w:ascii="Times New Roman" w:hAnsi="Times New Roman" w:cs="Times New Roman"/>
        </w:rPr>
        <w:t>342.</w:t>
      </w:r>
    </w:p>
    <w:p w14:paraId="098DDF1A" w14:textId="77777777" w:rsidR="00A92EB3" w:rsidRDefault="00A92EB3" w:rsidP="00A92EB3">
      <w:pPr>
        <w:spacing w:line="480" w:lineRule="auto"/>
        <w:rPr>
          <w:rFonts w:ascii="Times New Roman" w:hAnsi="Times New Roman" w:cs="Times New Roman"/>
        </w:rPr>
      </w:pPr>
      <w:proofErr w:type="spellStart"/>
      <w:r w:rsidRPr="00BE1F67">
        <w:rPr>
          <w:rFonts w:ascii="Times New Roman" w:hAnsi="Times New Roman" w:cs="Times New Roman"/>
        </w:rPr>
        <w:t>Samstag</w:t>
      </w:r>
      <w:proofErr w:type="spellEnd"/>
      <w:r w:rsidRPr="00BE1F67">
        <w:rPr>
          <w:rFonts w:ascii="Times New Roman" w:hAnsi="Times New Roman" w:cs="Times New Roman"/>
        </w:rPr>
        <w:t xml:space="preserve">, L. W. (2006). The working alliance in psychotherapy: An overview of the invited </w:t>
      </w:r>
    </w:p>
    <w:p w14:paraId="22B49DF2" w14:textId="1A4995C8" w:rsidR="00A92EB3" w:rsidRPr="008D309B" w:rsidRDefault="00A92EB3" w:rsidP="00A92EB3">
      <w:pPr>
        <w:spacing w:line="480" w:lineRule="auto"/>
        <w:rPr>
          <w:rFonts w:ascii="Times New Roman" w:hAnsi="Times New Roman" w:cs="Times New Roman"/>
        </w:rPr>
      </w:pPr>
      <w:r>
        <w:rPr>
          <w:rFonts w:ascii="Times New Roman" w:hAnsi="Times New Roman" w:cs="Times New Roman"/>
        </w:rPr>
        <w:tab/>
      </w:r>
      <w:r w:rsidRPr="00BE1F67">
        <w:rPr>
          <w:rFonts w:ascii="Times New Roman" w:hAnsi="Times New Roman" w:cs="Times New Roman"/>
        </w:rPr>
        <w:t>papers in the special section.</w:t>
      </w:r>
      <w:r w:rsidRPr="00BE1F67">
        <w:rPr>
          <w:rFonts w:ascii="Times New Roman" w:hAnsi="Times New Roman" w:cs="Times New Roman"/>
          <w:i/>
          <w:iCs/>
        </w:rPr>
        <w:t> Psychotherapy, 43</w:t>
      </w:r>
      <w:r w:rsidRPr="00BE1F67">
        <w:rPr>
          <w:rFonts w:ascii="Times New Roman" w:hAnsi="Times New Roman" w:cs="Times New Roman"/>
        </w:rPr>
        <w:t>(3), 300</w:t>
      </w:r>
      <w:r w:rsidR="009A0117">
        <w:rPr>
          <w:rFonts w:ascii="Times New Roman" w:hAnsi="Times New Roman" w:cs="Times New Roman"/>
        </w:rPr>
        <w:t>–</w:t>
      </w:r>
      <w:r w:rsidRPr="00BE1F67">
        <w:rPr>
          <w:rFonts w:ascii="Times New Roman" w:hAnsi="Times New Roman" w:cs="Times New Roman"/>
        </w:rPr>
        <w:t>307. </w:t>
      </w:r>
    </w:p>
    <w:p w14:paraId="061C1AEB" w14:textId="77777777" w:rsidR="00A92EB3" w:rsidRDefault="00A92EB3" w:rsidP="00A92EB3">
      <w:pPr>
        <w:spacing w:line="480" w:lineRule="auto"/>
        <w:rPr>
          <w:rFonts w:ascii="Times New Roman" w:hAnsi="Times New Roman" w:cs="Times New Roman"/>
        </w:rPr>
      </w:pPr>
      <w:r w:rsidRPr="008D309B">
        <w:rPr>
          <w:rFonts w:ascii="Times New Roman" w:hAnsi="Times New Roman" w:cs="Times New Roman"/>
        </w:rPr>
        <w:t>Samuelson, K.</w:t>
      </w:r>
      <w:r w:rsidRPr="00D40690">
        <w:rPr>
          <w:rFonts w:ascii="Times New Roman" w:hAnsi="Times New Roman" w:cs="Times New Roman"/>
        </w:rPr>
        <w:t xml:space="preserve"> W., </w:t>
      </w:r>
      <w:proofErr w:type="spellStart"/>
      <w:r w:rsidRPr="00D40690">
        <w:rPr>
          <w:rFonts w:ascii="Times New Roman" w:hAnsi="Times New Roman" w:cs="Times New Roman"/>
        </w:rPr>
        <w:t>Neylan</w:t>
      </w:r>
      <w:proofErr w:type="spellEnd"/>
      <w:r w:rsidRPr="00D40690">
        <w:rPr>
          <w:rFonts w:ascii="Times New Roman" w:hAnsi="Times New Roman" w:cs="Times New Roman"/>
        </w:rPr>
        <w:t xml:space="preserve">, T. C., Metzler, T. J., </w:t>
      </w:r>
      <w:proofErr w:type="spellStart"/>
      <w:r w:rsidRPr="00D40690">
        <w:rPr>
          <w:rFonts w:ascii="Times New Roman" w:hAnsi="Times New Roman" w:cs="Times New Roman"/>
        </w:rPr>
        <w:t>Lenoci</w:t>
      </w:r>
      <w:proofErr w:type="spellEnd"/>
      <w:r w:rsidRPr="00D40690">
        <w:rPr>
          <w:rFonts w:ascii="Times New Roman" w:hAnsi="Times New Roman" w:cs="Times New Roman"/>
        </w:rPr>
        <w:t xml:space="preserve">, M., </w:t>
      </w:r>
      <w:proofErr w:type="spellStart"/>
      <w:r w:rsidRPr="00D40690">
        <w:rPr>
          <w:rFonts w:ascii="Times New Roman" w:hAnsi="Times New Roman" w:cs="Times New Roman"/>
        </w:rPr>
        <w:t>Rothlind</w:t>
      </w:r>
      <w:proofErr w:type="spellEnd"/>
      <w:r w:rsidRPr="00D40690">
        <w:rPr>
          <w:rFonts w:ascii="Times New Roman" w:hAnsi="Times New Roman" w:cs="Times New Roman"/>
        </w:rPr>
        <w:t>, J., Henn-</w:t>
      </w:r>
      <w:proofErr w:type="spellStart"/>
      <w:r w:rsidRPr="00D40690">
        <w:rPr>
          <w:rFonts w:ascii="Times New Roman" w:hAnsi="Times New Roman" w:cs="Times New Roman"/>
        </w:rPr>
        <w:t>Haase</w:t>
      </w:r>
      <w:proofErr w:type="spellEnd"/>
      <w:r w:rsidRPr="00D40690">
        <w:rPr>
          <w:rFonts w:ascii="Times New Roman" w:hAnsi="Times New Roman" w:cs="Times New Roman"/>
        </w:rPr>
        <w:t xml:space="preserve">, C., . . . </w:t>
      </w:r>
    </w:p>
    <w:p w14:paraId="7F416037"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proofErr w:type="spellStart"/>
      <w:r w:rsidRPr="00D40690">
        <w:rPr>
          <w:rFonts w:ascii="Times New Roman" w:hAnsi="Times New Roman" w:cs="Times New Roman"/>
        </w:rPr>
        <w:t>Marmar</w:t>
      </w:r>
      <w:proofErr w:type="spellEnd"/>
      <w:r w:rsidRPr="00D40690">
        <w:rPr>
          <w:rFonts w:ascii="Times New Roman" w:hAnsi="Times New Roman" w:cs="Times New Roman"/>
        </w:rPr>
        <w:t xml:space="preserve">, C. R. (2006). Neuropsychological functioning in posttraumatic stress disorder </w:t>
      </w:r>
    </w:p>
    <w:p w14:paraId="0A151CB0" w14:textId="186DE545"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D40690">
        <w:rPr>
          <w:rFonts w:ascii="Times New Roman" w:hAnsi="Times New Roman" w:cs="Times New Roman"/>
        </w:rPr>
        <w:t>and alcohol abuse.</w:t>
      </w:r>
      <w:r w:rsidRPr="00D40690">
        <w:rPr>
          <w:rFonts w:ascii="Times New Roman" w:hAnsi="Times New Roman" w:cs="Times New Roman"/>
          <w:i/>
          <w:iCs/>
        </w:rPr>
        <w:t> Neuropsychology, 20</w:t>
      </w:r>
      <w:r w:rsidRPr="00D40690">
        <w:rPr>
          <w:rFonts w:ascii="Times New Roman" w:hAnsi="Times New Roman" w:cs="Times New Roman"/>
        </w:rPr>
        <w:t>(6), 716</w:t>
      </w:r>
      <w:r w:rsidR="009A0117">
        <w:rPr>
          <w:rFonts w:ascii="Times New Roman" w:hAnsi="Times New Roman" w:cs="Times New Roman"/>
        </w:rPr>
        <w:t>–</w:t>
      </w:r>
      <w:r w:rsidRPr="00D40690">
        <w:rPr>
          <w:rFonts w:ascii="Times New Roman" w:hAnsi="Times New Roman" w:cs="Times New Roman"/>
        </w:rPr>
        <w:t>726. </w:t>
      </w:r>
    </w:p>
    <w:p w14:paraId="66FA4568" w14:textId="37F3CE1E" w:rsidR="00A92EB3" w:rsidRDefault="00A92EB3" w:rsidP="00A92EB3">
      <w:pPr>
        <w:spacing w:line="480" w:lineRule="auto"/>
        <w:rPr>
          <w:rFonts w:ascii="Times New Roman" w:hAnsi="Times New Roman" w:cs="Times New Roman"/>
        </w:rPr>
      </w:pPr>
      <w:r>
        <w:rPr>
          <w:rFonts w:ascii="Times New Roman" w:hAnsi="Times New Roman" w:cs="Times New Roman"/>
        </w:rPr>
        <w:t xml:space="preserve">Safran, J. (2012). </w:t>
      </w:r>
      <w:r w:rsidRPr="00810348">
        <w:rPr>
          <w:rFonts w:ascii="Times New Roman" w:hAnsi="Times New Roman" w:cs="Times New Roman"/>
          <w:i/>
          <w:iCs/>
        </w:rPr>
        <w:t xml:space="preserve">Psychoanalysis and </w:t>
      </w:r>
      <w:r w:rsidR="009A0117">
        <w:rPr>
          <w:rFonts w:ascii="Times New Roman" w:hAnsi="Times New Roman" w:cs="Times New Roman"/>
          <w:i/>
          <w:iCs/>
        </w:rPr>
        <w:t>p</w:t>
      </w:r>
      <w:r w:rsidRPr="00810348">
        <w:rPr>
          <w:rFonts w:ascii="Times New Roman" w:hAnsi="Times New Roman" w:cs="Times New Roman"/>
          <w:i/>
          <w:iCs/>
        </w:rPr>
        <w:t xml:space="preserve">sychoanalytic </w:t>
      </w:r>
      <w:r w:rsidR="009A0117">
        <w:rPr>
          <w:rFonts w:ascii="Times New Roman" w:hAnsi="Times New Roman" w:cs="Times New Roman"/>
          <w:i/>
          <w:iCs/>
        </w:rPr>
        <w:t>t</w:t>
      </w:r>
      <w:r w:rsidRPr="00810348">
        <w:rPr>
          <w:rFonts w:ascii="Times New Roman" w:hAnsi="Times New Roman" w:cs="Times New Roman"/>
          <w:i/>
          <w:iCs/>
        </w:rPr>
        <w:t>herapies.</w:t>
      </w:r>
      <w:r w:rsidR="007E2D37">
        <w:rPr>
          <w:rFonts w:ascii="Times New Roman" w:hAnsi="Times New Roman" w:cs="Times New Roman"/>
          <w:i/>
          <w:iCs/>
        </w:rPr>
        <w:t xml:space="preserve"> </w:t>
      </w:r>
      <w:r>
        <w:rPr>
          <w:rFonts w:ascii="Times New Roman" w:hAnsi="Times New Roman" w:cs="Times New Roman"/>
        </w:rPr>
        <w:t xml:space="preserve">Washington, DC: American </w:t>
      </w:r>
    </w:p>
    <w:p w14:paraId="2A458CD6"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t>Psychological Association.</w:t>
      </w:r>
    </w:p>
    <w:p w14:paraId="4938B05A" w14:textId="77777777" w:rsidR="00A92EB3" w:rsidRPr="007300E4" w:rsidRDefault="00A92EB3" w:rsidP="00A92EB3">
      <w:pPr>
        <w:spacing w:line="480" w:lineRule="auto"/>
        <w:rPr>
          <w:rFonts w:ascii="Times New Roman" w:hAnsi="Times New Roman" w:cs="Times New Roman"/>
          <w:i/>
        </w:rPr>
      </w:pPr>
      <w:r w:rsidRPr="007300E4">
        <w:rPr>
          <w:rFonts w:ascii="Times New Roman" w:hAnsi="Times New Roman" w:cs="Times New Roman"/>
        </w:rPr>
        <w:t xml:space="preserve">Safran, J. D., and </w:t>
      </w:r>
      <w:proofErr w:type="spellStart"/>
      <w:r w:rsidRPr="007300E4">
        <w:rPr>
          <w:rFonts w:ascii="Times New Roman" w:hAnsi="Times New Roman" w:cs="Times New Roman"/>
        </w:rPr>
        <w:t>Muran</w:t>
      </w:r>
      <w:proofErr w:type="spellEnd"/>
      <w:r w:rsidRPr="007300E4">
        <w:rPr>
          <w:rFonts w:ascii="Times New Roman" w:hAnsi="Times New Roman" w:cs="Times New Roman"/>
        </w:rPr>
        <w:t>, J. C. (2000).</w:t>
      </w:r>
      <w:r>
        <w:rPr>
          <w:rFonts w:ascii="Times New Roman" w:hAnsi="Times New Roman" w:cs="Times New Roman"/>
        </w:rPr>
        <w:t xml:space="preserve"> </w:t>
      </w:r>
      <w:r>
        <w:rPr>
          <w:rFonts w:ascii="Times New Roman" w:hAnsi="Times New Roman" w:cs="Times New Roman"/>
          <w:i/>
        </w:rPr>
        <w:t>Negotiating the therapeutic alliance: A r</w:t>
      </w:r>
      <w:r w:rsidRPr="007300E4">
        <w:rPr>
          <w:rFonts w:ascii="Times New Roman" w:hAnsi="Times New Roman" w:cs="Times New Roman"/>
          <w:i/>
        </w:rPr>
        <w:t xml:space="preserve">elational </w:t>
      </w:r>
    </w:p>
    <w:p w14:paraId="1ED258E5" w14:textId="77777777" w:rsidR="00A92EB3" w:rsidRDefault="00A92EB3" w:rsidP="00A92EB3">
      <w:pPr>
        <w:spacing w:line="480" w:lineRule="auto"/>
        <w:rPr>
          <w:rFonts w:ascii="Times New Roman" w:hAnsi="Times New Roman" w:cs="Times New Roman"/>
        </w:rPr>
      </w:pPr>
      <w:r>
        <w:rPr>
          <w:rFonts w:ascii="Times New Roman" w:hAnsi="Times New Roman" w:cs="Times New Roman"/>
          <w:i/>
        </w:rPr>
        <w:tab/>
        <w:t>treatment g</w:t>
      </w:r>
      <w:r w:rsidRPr="007300E4">
        <w:rPr>
          <w:rFonts w:ascii="Times New Roman" w:hAnsi="Times New Roman" w:cs="Times New Roman"/>
          <w:i/>
        </w:rPr>
        <w:t>uide.</w:t>
      </w:r>
      <w:r>
        <w:rPr>
          <w:rFonts w:ascii="Times New Roman" w:hAnsi="Times New Roman" w:cs="Times New Roman"/>
        </w:rPr>
        <w:t xml:space="preserve"> </w:t>
      </w:r>
      <w:r w:rsidRPr="007300E4">
        <w:rPr>
          <w:rFonts w:ascii="Times New Roman" w:hAnsi="Times New Roman" w:cs="Times New Roman"/>
        </w:rPr>
        <w:t>New York: Guilford Press.</w:t>
      </w:r>
    </w:p>
    <w:p w14:paraId="06A907C3" w14:textId="77777777" w:rsidR="00A92EB3" w:rsidRDefault="00A92EB3" w:rsidP="00A92EB3">
      <w:pPr>
        <w:spacing w:line="480" w:lineRule="auto"/>
        <w:rPr>
          <w:rFonts w:ascii="Times New Roman" w:hAnsi="Times New Roman" w:cs="Times New Roman"/>
        </w:rPr>
      </w:pPr>
      <w:r w:rsidRPr="008B10E4">
        <w:rPr>
          <w:rFonts w:ascii="Times New Roman" w:hAnsi="Times New Roman" w:cs="Times New Roman"/>
        </w:rPr>
        <w:t xml:space="preserve">Sansone, R. A., Leung, J. S., &amp; </w:t>
      </w:r>
      <w:proofErr w:type="spellStart"/>
      <w:r w:rsidRPr="008B10E4">
        <w:rPr>
          <w:rFonts w:ascii="Times New Roman" w:hAnsi="Times New Roman" w:cs="Times New Roman"/>
        </w:rPr>
        <w:t>Wiederman</w:t>
      </w:r>
      <w:proofErr w:type="spellEnd"/>
      <w:r w:rsidRPr="008B10E4">
        <w:rPr>
          <w:rFonts w:ascii="Times New Roman" w:hAnsi="Times New Roman" w:cs="Times New Roman"/>
        </w:rPr>
        <w:t xml:space="preserve">, M. W. (2012). Five forms of childhood trauma: </w:t>
      </w:r>
    </w:p>
    <w:p w14:paraId="1D9B6AA8" w14:textId="57DC4801"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8B10E4">
        <w:rPr>
          <w:rFonts w:ascii="Times New Roman" w:hAnsi="Times New Roman" w:cs="Times New Roman"/>
        </w:rPr>
        <w:t>Relationships with employment in adulthood.</w:t>
      </w:r>
      <w:r w:rsidRPr="008B10E4">
        <w:rPr>
          <w:rFonts w:ascii="Times New Roman" w:hAnsi="Times New Roman" w:cs="Times New Roman"/>
          <w:i/>
          <w:iCs/>
        </w:rPr>
        <w:t> Child Abuse &amp; Neglect, 36</w:t>
      </w:r>
      <w:r w:rsidRPr="008B10E4">
        <w:rPr>
          <w:rFonts w:ascii="Times New Roman" w:hAnsi="Times New Roman" w:cs="Times New Roman"/>
        </w:rPr>
        <w:t>(9), 676</w:t>
      </w:r>
      <w:r w:rsidR="009A0117">
        <w:rPr>
          <w:rFonts w:ascii="Times New Roman" w:hAnsi="Times New Roman" w:cs="Times New Roman"/>
        </w:rPr>
        <w:t>–</w:t>
      </w:r>
      <w:r w:rsidRPr="008B10E4">
        <w:rPr>
          <w:rFonts w:ascii="Times New Roman" w:hAnsi="Times New Roman" w:cs="Times New Roman"/>
        </w:rPr>
        <w:t>679. </w:t>
      </w:r>
    </w:p>
    <w:p w14:paraId="6E5765F4" w14:textId="77777777" w:rsidR="00A92EB3" w:rsidRDefault="00A92EB3" w:rsidP="00A92EB3">
      <w:pPr>
        <w:spacing w:line="480" w:lineRule="auto"/>
        <w:rPr>
          <w:rFonts w:ascii="Times New Roman" w:hAnsi="Times New Roman" w:cs="Times New Roman"/>
        </w:rPr>
      </w:pPr>
      <w:proofErr w:type="spellStart"/>
      <w:r w:rsidRPr="007A6045">
        <w:rPr>
          <w:rFonts w:ascii="Times New Roman" w:hAnsi="Times New Roman" w:cs="Times New Roman"/>
        </w:rPr>
        <w:t>Schottenbauer</w:t>
      </w:r>
      <w:proofErr w:type="spellEnd"/>
      <w:r w:rsidRPr="007A6045">
        <w:rPr>
          <w:rFonts w:ascii="Times New Roman" w:hAnsi="Times New Roman" w:cs="Times New Roman"/>
        </w:rPr>
        <w:t xml:space="preserve"> M</w:t>
      </w:r>
      <w:r>
        <w:rPr>
          <w:rFonts w:ascii="Times New Roman" w:hAnsi="Times New Roman" w:cs="Times New Roman"/>
        </w:rPr>
        <w:t xml:space="preserve">. </w:t>
      </w:r>
      <w:r w:rsidRPr="007A6045">
        <w:rPr>
          <w:rFonts w:ascii="Times New Roman" w:hAnsi="Times New Roman" w:cs="Times New Roman"/>
        </w:rPr>
        <w:t>A</w:t>
      </w:r>
      <w:r>
        <w:rPr>
          <w:rFonts w:ascii="Times New Roman" w:hAnsi="Times New Roman" w:cs="Times New Roman"/>
        </w:rPr>
        <w:t>.</w:t>
      </w:r>
      <w:r w:rsidRPr="007A6045">
        <w:rPr>
          <w:rFonts w:ascii="Times New Roman" w:hAnsi="Times New Roman" w:cs="Times New Roman"/>
        </w:rPr>
        <w:t>, Glass C</w:t>
      </w:r>
      <w:r>
        <w:rPr>
          <w:rFonts w:ascii="Times New Roman" w:hAnsi="Times New Roman" w:cs="Times New Roman"/>
        </w:rPr>
        <w:t xml:space="preserve">. </w:t>
      </w:r>
      <w:r w:rsidRPr="007A6045">
        <w:rPr>
          <w:rFonts w:ascii="Times New Roman" w:hAnsi="Times New Roman" w:cs="Times New Roman"/>
        </w:rPr>
        <w:t>R</w:t>
      </w:r>
      <w:r>
        <w:rPr>
          <w:rFonts w:ascii="Times New Roman" w:hAnsi="Times New Roman" w:cs="Times New Roman"/>
        </w:rPr>
        <w:t>.</w:t>
      </w:r>
      <w:r w:rsidRPr="007A6045">
        <w:rPr>
          <w:rFonts w:ascii="Times New Roman" w:hAnsi="Times New Roman" w:cs="Times New Roman"/>
        </w:rPr>
        <w:t xml:space="preserve">, </w:t>
      </w:r>
      <w:proofErr w:type="spellStart"/>
      <w:r w:rsidRPr="007A6045">
        <w:rPr>
          <w:rFonts w:ascii="Times New Roman" w:hAnsi="Times New Roman" w:cs="Times New Roman"/>
        </w:rPr>
        <w:t>Arnkoff</w:t>
      </w:r>
      <w:proofErr w:type="spellEnd"/>
      <w:r w:rsidRPr="007A6045">
        <w:rPr>
          <w:rFonts w:ascii="Times New Roman" w:hAnsi="Times New Roman" w:cs="Times New Roman"/>
        </w:rPr>
        <w:t xml:space="preserve"> D</w:t>
      </w:r>
      <w:r>
        <w:rPr>
          <w:rFonts w:ascii="Times New Roman" w:hAnsi="Times New Roman" w:cs="Times New Roman"/>
        </w:rPr>
        <w:t xml:space="preserve">. </w:t>
      </w:r>
      <w:r w:rsidRPr="007A6045">
        <w:rPr>
          <w:rFonts w:ascii="Times New Roman" w:hAnsi="Times New Roman" w:cs="Times New Roman"/>
        </w:rPr>
        <w:t>B</w:t>
      </w:r>
      <w:r>
        <w:rPr>
          <w:rFonts w:ascii="Times New Roman" w:hAnsi="Times New Roman" w:cs="Times New Roman"/>
        </w:rPr>
        <w:t>.</w:t>
      </w:r>
      <w:r w:rsidRPr="007A6045">
        <w:rPr>
          <w:rFonts w:ascii="Times New Roman" w:hAnsi="Times New Roman" w:cs="Times New Roman"/>
        </w:rPr>
        <w:t xml:space="preserve">, </w:t>
      </w:r>
      <w:proofErr w:type="spellStart"/>
      <w:r w:rsidRPr="007A6045">
        <w:rPr>
          <w:rFonts w:ascii="Times New Roman" w:hAnsi="Times New Roman" w:cs="Times New Roman"/>
        </w:rPr>
        <w:t>Tendick</w:t>
      </w:r>
      <w:proofErr w:type="spellEnd"/>
      <w:r w:rsidRPr="007A6045">
        <w:rPr>
          <w:rFonts w:ascii="Times New Roman" w:hAnsi="Times New Roman" w:cs="Times New Roman"/>
        </w:rPr>
        <w:t xml:space="preserve"> V</w:t>
      </w:r>
      <w:r>
        <w:rPr>
          <w:rFonts w:ascii="Times New Roman" w:hAnsi="Times New Roman" w:cs="Times New Roman"/>
        </w:rPr>
        <w:t>.</w:t>
      </w:r>
      <w:r w:rsidRPr="007A6045">
        <w:rPr>
          <w:rFonts w:ascii="Times New Roman" w:hAnsi="Times New Roman" w:cs="Times New Roman"/>
        </w:rPr>
        <w:t xml:space="preserve">, </w:t>
      </w:r>
      <w:r>
        <w:rPr>
          <w:rFonts w:ascii="Times New Roman" w:hAnsi="Times New Roman" w:cs="Times New Roman"/>
        </w:rPr>
        <w:t xml:space="preserve">&amp; </w:t>
      </w:r>
      <w:r w:rsidRPr="007A6045">
        <w:rPr>
          <w:rFonts w:ascii="Times New Roman" w:hAnsi="Times New Roman" w:cs="Times New Roman"/>
        </w:rPr>
        <w:t>Gray S</w:t>
      </w:r>
      <w:r>
        <w:rPr>
          <w:rFonts w:ascii="Times New Roman" w:hAnsi="Times New Roman" w:cs="Times New Roman"/>
        </w:rPr>
        <w:t>.</w:t>
      </w:r>
      <w:r w:rsidRPr="007A6045">
        <w:rPr>
          <w:rFonts w:ascii="Times New Roman" w:hAnsi="Times New Roman" w:cs="Times New Roman"/>
        </w:rPr>
        <w:t xml:space="preserve">H. </w:t>
      </w:r>
      <w:r>
        <w:rPr>
          <w:rFonts w:ascii="Times New Roman" w:hAnsi="Times New Roman" w:cs="Times New Roman"/>
        </w:rPr>
        <w:t xml:space="preserve">(2008). </w:t>
      </w:r>
      <w:r w:rsidRPr="007A6045">
        <w:rPr>
          <w:rFonts w:ascii="Times New Roman" w:hAnsi="Times New Roman" w:cs="Times New Roman"/>
        </w:rPr>
        <w:t xml:space="preserve">Nonresponse </w:t>
      </w:r>
    </w:p>
    <w:p w14:paraId="29EF20F3"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7A6045">
        <w:rPr>
          <w:rFonts w:ascii="Times New Roman" w:hAnsi="Times New Roman" w:cs="Times New Roman"/>
        </w:rPr>
        <w:t xml:space="preserve">and dropout rates in outcome studies on </w:t>
      </w:r>
      <w:r>
        <w:rPr>
          <w:rFonts w:ascii="Times New Roman" w:hAnsi="Times New Roman" w:cs="Times New Roman"/>
        </w:rPr>
        <w:t xml:space="preserve">PTSD: Review and methodological </w:t>
      </w:r>
    </w:p>
    <w:p w14:paraId="55CFE5EA" w14:textId="2B2FCF06" w:rsidR="00A92EB3" w:rsidRDefault="00A92EB3" w:rsidP="00A92EB3">
      <w:pPr>
        <w:spacing w:line="480" w:lineRule="auto"/>
        <w:rPr>
          <w:rFonts w:ascii="Times New Roman" w:hAnsi="Times New Roman" w:cs="Times New Roman"/>
        </w:rPr>
      </w:pPr>
      <w:r>
        <w:rPr>
          <w:rFonts w:ascii="Times New Roman" w:hAnsi="Times New Roman" w:cs="Times New Roman"/>
        </w:rPr>
        <w:lastRenderedPageBreak/>
        <w:tab/>
      </w:r>
      <w:r w:rsidRPr="007A6045">
        <w:rPr>
          <w:rFonts w:ascii="Times New Roman" w:hAnsi="Times New Roman" w:cs="Times New Roman"/>
        </w:rPr>
        <w:t>considerations. </w:t>
      </w:r>
      <w:r w:rsidRPr="007A6045">
        <w:rPr>
          <w:rFonts w:ascii="Times New Roman" w:hAnsi="Times New Roman" w:cs="Times New Roman"/>
          <w:i/>
        </w:rPr>
        <w:t>Psychiatry: Interpersonal and Biological Processes 71</w:t>
      </w:r>
      <w:r>
        <w:rPr>
          <w:rFonts w:ascii="Times New Roman" w:hAnsi="Times New Roman" w:cs="Times New Roman"/>
        </w:rPr>
        <w:t>(2)</w:t>
      </w:r>
      <w:r w:rsidR="00B1105F">
        <w:rPr>
          <w:rFonts w:ascii="Times New Roman" w:hAnsi="Times New Roman" w:cs="Times New Roman"/>
        </w:rPr>
        <w:t>,</w:t>
      </w:r>
      <w:r>
        <w:rPr>
          <w:rFonts w:ascii="Times New Roman" w:hAnsi="Times New Roman" w:cs="Times New Roman"/>
        </w:rPr>
        <w:t>134</w:t>
      </w:r>
      <w:r w:rsidR="009A0117">
        <w:rPr>
          <w:rFonts w:ascii="Times New Roman" w:hAnsi="Times New Roman" w:cs="Times New Roman"/>
        </w:rPr>
        <w:t>–</w:t>
      </w:r>
    </w:p>
    <w:p w14:paraId="23B42178" w14:textId="77777777" w:rsidR="00A92EB3" w:rsidRPr="008B10E4" w:rsidRDefault="00A92EB3" w:rsidP="00A92EB3">
      <w:pPr>
        <w:spacing w:line="480" w:lineRule="auto"/>
        <w:rPr>
          <w:rFonts w:ascii="Times New Roman" w:hAnsi="Times New Roman" w:cs="Times New Roman"/>
        </w:rPr>
      </w:pPr>
      <w:r>
        <w:rPr>
          <w:rFonts w:ascii="Times New Roman" w:hAnsi="Times New Roman" w:cs="Times New Roman"/>
        </w:rPr>
        <w:tab/>
      </w:r>
      <w:r w:rsidRPr="007A6045">
        <w:rPr>
          <w:rFonts w:ascii="Times New Roman" w:hAnsi="Times New Roman" w:cs="Times New Roman"/>
        </w:rPr>
        <w:t>168.</w:t>
      </w:r>
    </w:p>
    <w:p w14:paraId="5074BBCE" w14:textId="77777777" w:rsidR="00A92EB3" w:rsidRPr="005F524F" w:rsidRDefault="00A92EB3" w:rsidP="00A92EB3">
      <w:pPr>
        <w:spacing w:line="480" w:lineRule="auto"/>
        <w:rPr>
          <w:rFonts w:ascii="Times New Roman" w:hAnsi="Times New Roman" w:cs="Times New Roman"/>
          <w:i/>
        </w:rPr>
      </w:pPr>
      <w:proofErr w:type="spellStart"/>
      <w:r w:rsidRPr="00A90E45">
        <w:rPr>
          <w:rFonts w:ascii="Times New Roman" w:hAnsi="Times New Roman" w:cs="Times New Roman"/>
        </w:rPr>
        <w:t>Shedler</w:t>
      </w:r>
      <w:proofErr w:type="spellEnd"/>
      <w:r w:rsidRPr="00A90E45">
        <w:rPr>
          <w:rFonts w:ascii="Times New Roman" w:hAnsi="Times New Roman" w:cs="Times New Roman"/>
        </w:rPr>
        <w:t xml:space="preserve">, J. (2010). The efficacy of psychodynamic psychotherapy. </w:t>
      </w:r>
      <w:r w:rsidRPr="005F524F">
        <w:rPr>
          <w:rFonts w:ascii="Times New Roman" w:hAnsi="Times New Roman" w:cs="Times New Roman"/>
          <w:i/>
        </w:rPr>
        <w:t xml:space="preserve">American Psychologist, </w:t>
      </w:r>
    </w:p>
    <w:p w14:paraId="2955A50E" w14:textId="7F5F6353" w:rsidR="00A92EB3" w:rsidRDefault="00A92EB3" w:rsidP="00A92EB3">
      <w:pPr>
        <w:spacing w:line="480" w:lineRule="auto"/>
        <w:rPr>
          <w:rFonts w:ascii="Times New Roman" w:hAnsi="Times New Roman" w:cs="Times New Roman"/>
        </w:rPr>
      </w:pPr>
      <w:r w:rsidRPr="005F524F">
        <w:rPr>
          <w:rFonts w:ascii="Times New Roman" w:hAnsi="Times New Roman" w:cs="Times New Roman"/>
          <w:i/>
        </w:rPr>
        <w:tab/>
        <w:t>65</w:t>
      </w:r>
      <w:r w:rsidRPr="00A90E45">
        <w:rPr>
          <w:rFonts w:ascii="Times New Roman" w:hAnsi="Times New Roman" w:cs="Times New Roman"/>
        </w:rPr>
        <w:t>(2), 98</w:t>
      </w:r>
      <w:r w:rsidR="009A0117">
        <w:rPr>
          <w:rFonts w:ascii="Times New Roman" w:hAnsi="Times New Roman" w:cs="Times New Roman"/>
        </w:rPr>
        <w:t>–</w:t>
      </w:r>
      <w:r w:rsidRPr="00A90E45">
        <w:rPr>
          <w:rFonts w:ascii="Times New Roman" w:hAnsi="Times New Roman" w:cs="Times New Roman"/>
        </w:rPr>
        <w:t>109.</w:t>
      </w:r>
    </w:p>
    <w:p w14:paraId="55A9CE0B" w14:textId="77777777" w:rsidR="00A92EB3" w:rsidRDefault="00A92EB3" w:rsidP="00A92EB3">
      <w:pPr>
        <w:spacing w:line="480" w:lineRule="auto"/>
        <w:rPr>
          <w:rFonts w:ascii="Times New Roman" w:hAnsi="Times New Roman" w:cs="Times New Roman"/>
          <w:i/>
          <w:iCs/>
        </w:rPr>
      </w:pPr>
      <w:r w:rsidRPr="00454EA1">
        <w:rPr>
          <w:rFonts w:ascii="Times New Roman" w:hAnsi="Times New Roman" w:cs="Times New Roman"/>
        </w:rPr>
        <w:t>Sikes, C., &amp; Sikes, V. (2003). EMDR: Why the controversy?</w:t>
      </w:r>
      <w:r w:rsidRPr="00454EA1">
        <w:rPr>
          <w:rFonts w:ascii="Times New Roman" w:hAnsi="Times New Roman" w:cs="Times New Roman"/>
          <w:i/>
          <w:iCs/>
        </w:rPr>
        <w:t xml:space="preserve"> Traumatology: An International </w:t>
      </w:r>
    </w:p>
    <w:p w14:paraId="6E527288" w14:textId="217A1DC4"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454EA1">
        <w:rPr>
          <w:rFonts w:ascii="Times New Roman" w:hAnsi="Times New Roman" w:cs="Times New Roman"/>
          <w:i/>
          <w:iCs/>
        </w:rPr>
        <w:t>Journal, 9</w:t>
      </w:r>
      <w:r w:rsidRPr="00454EA1">
        <w:rPr>
          <w:rFonts w:ascii="Times New Roman" w:hAnsi="Times New Roman" w:cs="Times New Roman"/>
        </w:rPr>
        <w:t>(3), 169</w:t>
      </w:r>
      <w:r w:rsidR="009A0117">
        <w:rPr>
          <w:rFonts w:ascii="Times New Roman" w:hAnsi="Times New Roman" w:cs="Times New Roman"/>
        </w:rPr>
        <w:t>–</w:t>
      </w:r>
      <w:r w:rsidRPr="00454EA1">
        <w:rPr>
          <w:rFonts w:ascii="Times New Roman" w:hAnsi="Times New Roman" w:cs="Times New Roman"/>
        </w:rPr>
        <w:t>182. </w:t>
      </w:r>
    </w:p>
    <w:p w14:paraId="6C00B2E1" w14:textId="77777777" w:rsidR="00A92EB3" w:rsidRDefault="00A92EB3" w:rsidP="00A92EB3">
      <w:pPr>
        <w:spacing w:line="480" w:lineRule="auto"/>
        <w:rPr>
          <w:rFonts w:ascii="Times New Roman" w:hAnsi="Times New Roman" w:cs="Times New Roman"/>
        </w:rPr>
      </w:pPr>
      <w:r w:rsidRPr="00F30693">
        <w:rPr>
          <w:rFonts w:ascii="Times New Roman" w:hAnsi="Times New Roman" w:cs="Times New Roman"/>
        </w:rPr>
        <w:t xml:space="preserve">Silverstein, L. B., &amp; Auerbach, C. F. (2009). Using qualitative research to develop culturally </w:t>
      </w:r>
    </w:p>
    <w:p w14:paraId="71DB5C18" w14:textId="7D2F06EF"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F30693">
        <w:rPr>
          <w:rFonts w:ascii="Times New Roman" w:hAnsi="Times New Roman" w:cs="Times New Roman"/>
        </w:rPr>
        <w:t>competent evidence-based practice.</w:t>
      </w:r>
      <w:r w:rsidRPr="00F30693">
        <w:rPr>
          <w:rFonts w:ascii="Times New Roman" w:hAnsi="Times New Roman" w:cs="Times New Roman"/>
          <w:i/>
          <w:iCs/>
        </w:rPr>
        <w:t> American Psychologist, 64</w:t>
      </w:r>
      <w:r w:rsidRPr="00F30693">
        <w:rPr>
          <w:rFonts w:ascii="Times New Roman" w:hAnsi="Times New Roman" w:cs="Times New Roman"/>
        </w:rPr>
        <w:t>(4), 274</w:t>
      </w:r>
      <w:r w:rsidR="009A0117">
        <w:rPr>
          <w:rFonts w:ascii="Times New Roman" w:hAnsi="Times New Roman" w:cs="Times New Roman"/>
        </w:rPr>
        <w:t>–</w:t>
      </w:r>
      <w:r w:rsidRPr="00F30693">
        <w:rPr>
          <w:rFonts w:ascii="Times New Roman" w:hAnsi="Times New Roman" w:cs="Times New Roman"/>
        </w:rPr>
        <w:t xml:space="preserve">275. </w:t>
      </w:r>
    </w:p>
    <w:p w14:paraId="0768F664"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proofErr w:type="spellStart"/>
      <w:r w:rsidRPr="00F30693">
        <w:rPr>
          <w:rFonts w:ascii="Times New Roman" w:hAnsi="Times New Roman" w:cs="Times New Roman"/>
        </w:rPr>
        <w:t>doi:http</w:t>
      </w:r>
      <w:proofErr w:type="spellEnd"/>
      <w:r w:rsidRPr="00F30693">
        <w:rPr>
          <w:rFonts w:ascii="Times New Roman" w:hAnsi="Times New Roman" w:cs="Times New Roman"/>
        </w:rPr>
        <w:t>://dx.doi.org.ezproxy.lib.ou.edu/10.1037/a0015439</w:t>
      </w:r>
    </w:p>
    <w:p w14:paraId="60C0FC92"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Sperry, L. (2010). Culture, personality, health, and family dynamics: Cultural c</w:t>
      </w:r>
      <w:r w:rsidRPr="008965D8">
        <w:rPr>
          <w:rFonts w:ascii="Times New Roman" w:hAnsi="Times New Roman" w:cs="Times New Roman"/>
        </w:rPr>
        <w:t xml:space="preserve">ompetence in </w:t>
      </w:r>
    </w:p>
    <w:p w14:paraId="66A64740" w14:textId="6A4C4394" w:rsidR="00A92EB3" w:rsidRDefault="00A92EB3" w:rsidP="00A92EB3">
      <w:pPr>
        <w:spacing w:line="480" w:lineRule="auto"/>
        <w:rPr>
          <w:rFonts w:ascii="Times New Roman" w:hAnsi="Times New Roman" w:cs="Times New Roman"/>
        </w:rPr>
      </w:pPr>
      <w:r>
        <w:rPr>
          <w:rFonts w:ascii="Times New Roman" w:hAnsi="Times New Roman" w:cs="Times New Roman"/>
        </w:rPr>
        <w:tab/>
        <w:t>the selection of culturally sensitive t</w:t>
      </w:r>
      <w:r w:rsidRPr="008965D8">
        <w:rPr>
          <w:rFonts w:ascii="Times New Roman" w:hAnsi="Times New Roman" w:cs="Times New Roman"/>
        </w:rPr>
        <w:t>reatments. </w:t>
      </w:r>
      <w:r w:rsidRPr="008965D8">
        <w:rPr>
          <w:rFonts w:ascii="Times New Roman" w:hAnsi="Times New Roman" w:cs="Times New Roman"/>
          <w:i/>
          <w:iCs/>
        </w:rPr>
        <w:t>The Family Journal,</w:t>
      </w:r>
      <w:r w:rsidRPr="008965D8">
        <w:rPr>
          <w:rFonts w:ascii="Times New Roman" w:hAnsi="Times New Roman" w:cs="Times New Roman"/>
        </w:rPr>
        <w:t> </w:t>
      </w:r>
      <w:r w:rsidRPr="008965D8">
        <w:rPr>
          <w:rFonts w:ascii="Times New Roman" w:hAnsi="Times New Roman" w:cs="Times New Roman"/>
          <w:i/>
          <w:iCs/>
        </w:rPr>
        <w:t>18</w:t>
      </w:r>
      <w:r w:rsidRPr="008965D8">
        <w:rPr>
          <w:rFonts w:ascii="Times New Roman" w:hAnsi="Times New Roman" w:cs="Times New Roman"/>
        </w:rPr>
        <w:t>(3), 316</w:t>
      </w:r>
      <w:r w:rsidR="009A0117">
        <w:rPr>
          <w:rFonts w:ascii="Times New Roman" w:hAnsi="Times New Roman" w:cs="Times New Roman"/>
        </w:rPr>
        <w:t>–</w:t>
      </w:r>
      <w:r w:rsidRPr="008965D8">
        <w:rPr>
          <w:rFonts w:ascii="Times New Roman" w:hAnsi="Times New Roman" w:cs="Times New Roman"/>
        </w:rPr>
        <w:t>320.</w:t>
      </w:r>
    </w:p>
    <w:p w14:paraId="140856C4" w14:textId="77777777" w:rsidR="00A92EB3" w:rsidRDefault="00A92EB3" w:rsidP="00A92EB3">
      <w:pPr>
        <w:spacing w:line="480" w:lineRule="auto"/>
        <w:rPr>
          <w:rFonts w:ascii="Times New Roman" w:hAnsi="Times New Roman" w:cs="Times New Roman"/>
        </w:rPr>
      </w:pPr>
      <w:r w:rsidRPr="007F0B8F">
        <w:rPr>
          <w:rFonts w:ascii="Times New Roman" w:hAnsi="Times New Roman" w:cs="Times New Roman"/>
        </w:rPr>
        <w:t xml:space="preserve">Stain, H. J., </w:t>
      </w:r>
      <w:proofErr w:type="spellStart"/>
      <w:r w:rsidRPr="007F0B8F">
        <w:rPr>
          <w:rFonts w:ascii="Times New Roman" w:hAnsi="Times New Roman" w:cs="Times New Roman"/>
        </w:rPr>
        <w:t>B</w:t>
      </w:r>
      <w:r>
        <w:rPr>
          <w:rFonts w:ascii="Times New Roman" w:hAnsi="Times New Roman" w:cs="Times New Roman"/>
        </w:rPr>
        <w:t>rønnick</w:t>
      </w:r>
      <w:proofErr w:type="spellEnd"/>
      <w:r>
        <w:rPr>
          <w:rFonts w:ascii="Times New Roman" w:hAnsi="Times New Roman" w:cs="Times New Roman"/>
        </w:rPr>
        <w:t xml:space="preserve">, K., </w:t>
      </w:r>
      <w:proofErr w:type="spellStart"/>
      <w:r>
        <w:rPr>
          <w:rFonts w:ascii="Times New Roman" w:hAnsi="Times New Roman" w:cs="Times New Roman"/>
        </w:rPr>
        <w:t>Hegelstad</w:t>
      </w:r>
      <w:proofErr w:type="spellEnd"/>
      <w:r>
        <w:rPr>
          <w:rFonts w:ascii="Times New Roman" w:hAnsi="Times New Roman" w:cs="Times New Roman"/>
        </w:rPr>
        <w:t>, W. T.</w:t>
      </w:r>
      <w:r w:rsidRPr="007F0B8F">
        <w:rPr>
          <w:rFonts w:ascii="Times New Roman" w:hAnsi="Times New Roman" w:cs="Times New Roman"/>
        </w:rPr>
        <w:t xml:space="preserve">, </w:t>
      </w:r>
      <w:proofErr w:type="spellStart"/>
      <w:r w:rsidRPr="007F0B8F">
        <w:rPr>
          <w:rFonts w:ascii="Times New Roman" w:hAnsi="Times New Roman" w:cs="Times New Roman"/>
        </w:rPr>
        <w:t>Joa</w:t>
      </w:r>
      <w:proofErr w:type="spellEnd"/>
      <w:r w:rsidRPr="007F0B8F">
        <w:rPr>
          <w:rFonts w:ascii="Times New Roman" w:hAnsi="Times New Roman" w:cs="Times New Roman"/>
        </w:rPr>
        <w:t xml:space="preserve">, I., Johannessen, J. O., </w:t>
      </w:r>
      <w:proofErr w:type="spellStart"/>
      <w:r w:rsidRPr="007F0B8F">
        <w:rPr>
          <w:rFonts w:ascii="Times New Roman" w:hAnsi="Times New Roman" w:cs="Times New Roman"/>
        </w:rPr>
        <w:t>Langeveld</w:t>
      </w:r>
      <w:proofErr w:type="spellEnd"/>
      <w:r w:rsidRPr="007F0B8F">
        <w:rPr>
          <w:rFonts w:ascii="Times New Roman" w:hAnsi="Times New Roman" w:cs="Times New Roman"/>
        </w:rPr>
        <w:t xml:space="preserve">, J., . . . </w:t>
      </w:r>
    </w:p>
    <w:p w14:paraId="1EF561FD"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7F0B8F">
        <w:rPr>
          <w:rFonts w:ascii="Times New Roman" w:hAnsi="Times New Roman" w:cs="Times New Roman"/>
        </w:rPr>
        <w:t xml:space="preserve">Larsen, T. K. (2014). Impact of interpersonal trauma on the social functioning of adults </w:t>
      </w:r>
    </w:p>
    <w:p w14:paraId="46BCF702" w14:textId="28C55973"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7F0B8F">
        <w:rPr>
          <w:rFonts w:ascii="Times New Roman" w:hAnsi="Times New Roman" w:cs="Times New Roman"/>
        </w:rPr>
        <w:t>with first-episode psychosis.</w:t>
      </w:r>
      <w:r w:rsidRPr="007F0B8F">
        <w:rPr>
          <w:rFonts w:ascii="Times New Roman" w:hAnsi="Times New Roman" w:cs="Times New Roman"/>
          <w:i/>
          <w:iCs/>
        </w:rPr>
        <w:t> Schizophrenia Bulletin, 40</w:t>
      </w:r>
      <w:r w:rsidRPr="007F0B8F">
        <w:rPr>
          <w:rFonts w:ascii="Times New Roman" w:hAnsi="Times New Roman" w:cs="Times New Roman"/>
        </w:rPr>
        <w:t>(6), 1491</w:t>
      </w:r>
      <w:r w:rsidR="009A0117">
        <w:rPr>
          <w:rFonts w:ascii="Times New Roman" w:hAnsi="Times New Roman" w:cs="Times New Roman"/>
        </w:rPr>
        <w:t>–</w:t>
      </w:r>
      <w:r w:rsidRPr="007F0B8F">
        <w:rPr>
          <w:rFonts w:ascii="Times New Roman" w:hAnsi="Times New Roman" w:cs="Times New Roman"/>
        </w:rPr>
        <w:t>1498.</w:t>
      </w:r>
    </w:p>
    <w:p w14:paraId="5A5CE83C" w14:textId="77777777" w:rsidR="00A92EB3" w:rsidRDefault="00A92EB3" w:rsidP="00A92EB3">
      <w:pPr>
        <w:spacing w:line="480" w:lineRule="auto"/>
        <w:rPr>
          <w:rFonts w:ascii="Times New Roman" w:hAnsi="Times New Roman" w:cs="Times New Roman"/>
        </w:rPr>
      </w:pPr>
      <w:r w:rsidRPr="000A2F30">
        <w:rPr>
          <w:rFonts w:ascii="Times New Roman" w:hAnsi="Times New Roman" w:cs="Times New Roman"/>
        </w:rPr>
        <w:t xml:space="preserve">Stolorow, </w:t>
      </w:r>
      <w:r>
        <w:rPr>
          <w:rFonts w:ascii="Times New Roman" w:hAnsi="Times New Roman" w:cs="Times New Roman"/>
        </w:rPr>
        <w:t>R. (1984). Aggression in the psychoanalytic situation: An i</w:t>
      </w:r>
      <w:r w:rsidRPr="000A2F30">
        <w:rPr>
          <w:rFonts w:ascii="Times New Roman" w:hAnsi="Times New Roman" w:cs="Times New Roman"/>
        </w:rPr>
        <w:t>nt</w:t>
      </w:r>
      <w:r>
        <w:rPr>
          <w:rFonts w:ascii="Times New Roman" w:hAnsi="Times New Roman" w:cs="Times New Roman"/>
        </w:rPr>
        <w:t xml:space="preserve">ersubjective viewpoint. </w:t>
      </w:r>
    </w:p>
    <w:p w14:paraId="39461DD7" w14:textId="36D2DBAE"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0A2F30">
        <w:rPr>
          <w:rFonts w:ascii="Times New Roman" w:hAnsi="Times New Roman" w:cs="Times New Roman"/>
          <w:i/>
        </w:rPr>
        <w:t>Contemporary Psychoanal</w:t>
      </w:r>
      <w:r>
        <w:rPr>
          <w:rFonts w:ascii="Times New Roman" w:hAnsi="Times New Roman" w:cs="Times New Roman"/>
          <w:i/>
        </w:rPr>
        <w:t>ysis</w:t>
      </w:r>
      <w:r w:rsidRPr="000A2F30">
        <w:rPr>
          <w:rFonts w:ascii="Times New Roman" w:hAnsi="Times New Roman" w:cs="Times New Roman"/>
          <w:i/>
        </w:rPr>
        <w:t>, 20</w:t>
      </w:r>
      <w:r>
        <w:rPr>
          <w:rFonts w:ascii="Times New Roman" w:hAnsi="Times New Roman" w:cs="Times New Roman"/>
        </w:rPr>
        <w:t xml:space="preserve">, </w:t>
      </w:r>
      <w:r w:rsidRPr="000A2F30">
        <w:rPr>
          <w:rFonts w:ascii="Times New Roman" w:hAnsi="Times New Roman" w:cs="Times New Roman"/>
        </w:rPr>
        <w:t>643</w:t>
      </w:r>
      <w:r w:rsidR="009A0117">
        <w:rPr>
          <w:rFonts w:ascii="Times New Roman" w:hAnsi="Times New Roman" w:cs="Times New Roman"/>
        </w:rPr>
        <w:t>–</w:t>
      </w:r>
      <w:r w:rsidRPr="000A2F30">
        <w:rPr>
          <w:rFonts w:ascii="Times New Roman" w:hAnsi="Times New Roman" w:cs="Times New Roman"/>
        </w:rPr>
        <w:t>650.</w:t>
      </w:r>
    </w:p>
    <w:p w14:paraId="51F384FD"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 xml:space="preserve">Stolorow, R. (2013). Intersubjective-systems theory: A phenomenological-contextualist </w:t>
      </w:r>
    </w:p>
    <w:p w14:paraId="0641CD7B" w14:textId="02013378" w:rsidR="00A92EB3" w:rsidRDefault="00A92EB3" w:rsidP="00A92EB3">
      <w:pPr>
        <w:spacing w:line="480" w:lineRule="auto"/>
        <w:rPr>
          <w:rFonts w:ascii="Times New Roman" w:hAnsi="Times New Roman" w:cs="Times New Roman"/>
        </w:rPr>
      </w:pPr>
      <w:r>
        <w:rPr>
          <w:rFonts w:ascii="Times New Roman" w:hAnsi="Times New Roman" w:cs="Times New Roman"/>
        </w:rPr>
        <w:tab/>
        <w:t xml:space="preserve">psychoanalytic perspective. </w:t>
      </w:r>
      <w:r w:rsidRPr="005F524F">
        <w:rPr>
          <w:rFonts w:ascii="Times New Roman" w:hAnsi="Times New Roman" w:cs="Times New Roman"/>
          <w:i/>
        </w:rPr>
        <w:t>Psychoanalytic Dialogues, 23</w:t>
      </w:r>
      <w:r>
        <w:rPr>
          <w:rFonts w:ascii="Times New Roman" w:hAnsi="Times New Roman" w:cs="Times New Roman"/>
        </w:rPr>
        <w:t>, 383</w:t>
      </w:r>
      <w:r w:rsidR="009A0117">
        <w:rPr>
          <w:rFonts w:ascii="Times New Roman" w:hAnsi="Times New Roman" w:cs="Times New Roman"/>
        </w:rPr>
        <w:t>–</w:t>
      </w:r>
      <w:r>
        <w:rPr>
          <w:rFonts w:ascii="Times New Roman" w:hAnsi="Times New Roman" w:cs="Times New Roman"/>
        </w:rPr>
        <w:t>389.</w:t>
      </w:r>
    </w:p>
    <w:p w14:paraId="2574ACEB" w14:textId="77777777" w:rsidR="00A92EB3" w:rsidRDefault="00A92EB3" w:rsidP="00A92EB3">
      <w:pPr>
        <w:spacing w:line="480" w:lineRule="auto"/>
        <w:rPr>
          <w:rFonts w:ascii="Times New Roman" w:hAnsi="Times New Roman" w:cs="Times New Roman"/>
          <w:i/>
        </w:rPr>
      </w:pPr>
      <w:r>
        <w:rPr>
          <w:rFonts w:ascii="Times New Roman" w:hAnsi="Times New Roman" w:cs="Times New Roman"/>
        </w:rPr>
        <w:t>Strong, S. (1968). Counseling: A</w:t>
      </w:r>
      <w:r w:rsidRPr="002D6829">
        <w:rPr>
          <w:rFonts w:ascii="Times New Roman" w:hAnsi="Times New Roman" w:cs="Times New Roman"/>
        </w:rPr>
        <w:t>n</w:t>
      </w:r>
      <w:r>
        <w:rPr>
          <w:rFonts w:ascii="Times New Roman" w:hAnsi="Times New Roman" w:cs="Times New Roman"/>
        </w:rPr>
        <w:t xml:space="preserve"> </w:t>
      </w:r>
      <w:r w:rsidRPr="002D6829">
        <w:rPr>
          <w:rFonts w:ascii="Times New Roman" w:hAnsi="Times New Roman" w:cs="Times New Roman"/>
        </w:rPr>
        <w:t>int</w:t>
      </w:r>
      <w:r>
        <w:rPr>
          <w:rFonts w:ascii="Times New Roman" w:hAnsi="Times New Roman" w:cs="Times New Roman"/>
        </w:rPr>
        <w:t xml:space="preserve">erpersonal influence process. </w:t>
      </w:r>
      <w:r w:rsidRPr="002D6829">
        <w:rPr>
          <w:rFonts w:ascii="Times New Roman" w:hAnsi="Times New Roman" w:cs="Times New Roman"/>
          <w:i/>
        </w:rPr>
        <w:t xml:space="preserve">Journal of Counseling </w:t>
      </w:r>
    </w:p>
    <w:p w14:paraId="081A86EB" w14:textId="3255FAC7" w:rsidR="00A92EB3" w:rsidRDefault="00A92EB3" w:rsidP="00A92EB3">
      <w:pPr>
        <w:spacing w:line="480" w:lineRule="auto"/>
        <w:rPr>
          <w:rFonts w:ascii="Times New Roman" w:hAnsi="Times New Roman" w:cs="Times New Roman"/>
        </w:rPr>
      </w:pPr>
      <w:r>
        <w:rPr>
          <w:rFonts w:ascii="Times New Roman" w:hAnsi="Times New Roman" w:cs="Times New Roman"/>
          <w:i/>
        </w:rPr>
        <w:tab/>
      </w:r>
      <w:r w:rsidRPr="002D6829">
        <w:rPr>
          <w:rFonts w:ascii="Times New Roman" w:hAnsi="Times New Roman" w:cs="Times New Roman"/>
          <w:i/>
        </w:rPr>
        <w:t>Psychology, 15</w:t>
      </w:r>
      <w:r w:rsidRPr="002D6829">
        <w:rPr>
          <w:rFonts w:ascii="Times New Roman" w:hAnsi="Times New Roman" w:cs="Times New Roman"/>
        </w:rPr>
        <w:t>, 215–224.</w:t>
      </w:r>
    </w:p>
    <w:p w14:paraId="27826C9A" w14:textId="4107B210" w:rsidR="00C61AC7" w:rsidRDefault="00C61AC7" w:rsidP="00A92EB3">
      <w:pPr>
        <w:spacing w:line="480" w:lineRule="auto"/>
        <w:rPr>
          <w:rFonts w:ascii="Times New Roman" w:hAnsi="Times New Roman" w:cs="Times New Roman"/>
        </w:rPr>
      </w:pPr>
      <w:r>
        <w:rPr>
          <w:rFonts w:ascii="Times New Roman" w:hAnsi="Times New Roman" w:cs="Times New Roman"/>
        </w:rPr>
        <w:t xml:space="preserve">Sue, D. W., &amp; Sue, D. (2012). </w:t>
      </w:r>
      <w:r w:rsidRPr="008B693A">
        <w:rPr>
          <w:rFonts w:ascii="Times New Roman" w:hAnsi="Times New Roman" w:cs="Times New Roman"/>
          <w:i/>
          <w:iCs/>
        </w:rPr>
        <w:t>Counseling the culturally diverse: Theory and practice</w:t>
      </w:r>
      <w:r>
        <w:rPr>
          <w:rFonts w:ascii="Times New Roman" w:hAnsi="Times New Roman" w:cs="Times New Roman"/>
        </w:rPr>
        <w:t>. Wiley.</w:t>
      </w:r>
    </w:p>
    <w:p w14:paraId="7CB6AD26" w14:textId="4B7F636C" w:rsidR="00A92EB3" w:rsidRDefault="00A92EB3" w:rsidP="00A92EB3">
      <w:pPr>
        <w:spacing w:line="480" w:lineRule="auto"/>
        <w:rPr>
          <w:rFonts w:ascii="Times New Roman" w:hAnsi="Times New Roman" w:cs="Times New Roman"/>
          <w:i/>
        </w:rPr>
      </w:pPr>
      <w:r w:rsidRPr="008F397A">
        <w:rPr>
          <w:rFonts w:ascii="Times New Roman" w:hAnsi="Times New Roman" w:cs="Times New Roman"/>
        </w:rPr>
        <w:t xml:space="preserve">Sue, S., Zan, N ., &amp; Young, K. (1994). </w:t>
      </w:r>
      <w:r>
        <w:rPr>
          <w:rFonts w:ascii="Times New Roman" w:hAnsi="Times New Roman" w:cs="Times New Roman"/>
          <w:i/>
        </w:rPr>
        <w:t>Handbook</w:t>
      </w:r>
      <w:r w:rsidR="007E2D37">
        <w:rPr>
          <w:rFonts w:ascii="Times New Roman" w:hAnsi="Times New Roman" w:cs="Times New Roman"/>
          <w:i/>
        </w:rPr>
        <w:t xml:space="preserve"> </w:t>
      </w:r>
      <w:r>
        <w:rPr>
          <w:rFonts w:ascii="Times New Roman" w:hAnsi="Times New Roman" w:cs="Times New Roman"/>
          <w:i/>
        </w:rPr>
        <w:t>of p</w:t>
      </w:r>
      <w:r w:rsidRPr="008F397A">
        <w:rPr>
          <w:rFonts w:ascii="Times New Roman" w:hAnsi="Times New Roman" w:cs="Times New Roman"/>
          <w:i/>
        </w:rPr>
        <w:t>sychotherapy and</w:t>
      </w:r>
      <w:r>
        <w:rPr>
          <w:rFonts w:ascii="Times New Roman" w:hAnsi="Times New Roman" w:cs="Times New Roman"/>
          <w:i/>
        </w:rPr>
        <w:t xml:space="preserve"> behavioral c</w:t>
      </w:r>
      <w:r w:rsidRPr="008F397A">
        <w:rPr>
          <w:rFonts w:ascii="Times New Roman" w:hAnsi="Times New Roman" w:cs="Times New Roman"/>
          <w:i/>
        </w:rPr>
        <w:t>hange.</w:t>
      </w:r>
    </w:p>
    <w:p w14:paraId="071D8B76" w14:textId="77777777" w:rsidR="00A92EB3" w:rsidRDefault="00A92EB3" w:rsidP="00A92EB3">
      <w:pPr>
        <w:spacing w:line="480" w:lineRule="auto"/>
        <w:ind w:firstLine="720"/>
        <w:rPr>
          <w:rFonts w:ascii="Times New Roman" w:hAnsi="Times New Roman" w:cs="Times New Roman"/>
        </w:rPr>
      </w:pPr>
      <w:r w:rsidRPr="008F397A">
        <w:rPr>
          <w:rFonts w:ascii="Times New Roman" w:hAnsi="Times New Roman" w:cs="Times New Roman"/>
        </w:rPr>
        <w:t xml:space="preserve"> New York: John Wiley &amp; Sons, Inc.</w:t>
      </w:r>
    </w:p>
    <w:p w14:paraId="137BDCB3" w14:textId="77777777" w:rsidR="00A92EB3" w:rsidRDefault="00A92EB3" w:rsidP="00A92EB3">
      <w:pPr>
        <w:spacing w:line="480" w:lineRule="auto"/>
        <w:rPr>
          <w:rFonts w:ascii="Times New Roman" w:hAnsi="Times New Roman" w:cs="Times New Roman"/>
        </w:rPr>
      </w:pPr>
      <w:r w:rsidRPr="0056324C">
        <w:rPr>
          <w:rFonts w:ascii="Times New Roman" w:hAnsi="Times New Roman" w:cs="Times New Roman"/>
        </w:rPr>
        <w:lastRenderedPageBreak/>
        <w:t xml:space="preserve">Szymanski, D. M., &amp; Balsam, K. F. (2011). Insidious trauma: Examining the relationship </w:t>
      </w:r>
    </w:p>
    <w:p w14:paraId="11CE86A9"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56324C">
        <w:rPr>
          <w:rFonts w:ascii="Times New Roman" w:hAnsi="Times New Roman" w:cs="Times New Roman"/>
        </w:rPr>
        <w:t>between heterosexism and lesbians’ PTSD symptoms.</w:t>
      </w:r>
      <w:r>
        <w:rPr>
          <w:rFonts w:ascii="Times New Roman" w:hAnsi="Times New Roman" w:cs="Times New Roman"/>
        </w:rPr>
        <w:t xml:space="preserve"> </w:t>
      </w:r>
      <w:r w:rsidRPr="0056324C">
        <w:rPr>
          <w:rFonts w:ascii="Times New Roman" w:hAnsi="Times New Roman" w:cs="Times New Roman"/>
          <w:i/>
          <w:iCs/>
        </w:rPr>
        <w:t xml:space="preserve">Traumatology: An International </w:t>
      </w:r>
    </w:p>
    <w:p w14:paraId="3B10CDBF" w14:textId="3594F957"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56324C">
        <w:rPr>
          <w:rFonts w:ascii="Times New Roman" w:hAnsi="Times New Roman" w:cs="Times New Roman"/>
          <w:i/>
          <w:iCs/>
        </w:rPr>
        <w:t>Journal, 17</w:t>
      </w:r>
      <w:r w:rsidRPr="0056324C">
        <w:rPr>
          <w:rFonts w:ascii="Times New Roman" w:hAnsi="Times New Roman" w:cs="Times New Roman"/>
        </w:rPr>
        <w:t>(2), 4</w:t>
      </w:r>
      <w:r w:rsidR="009A0117">
        <w:rPr>
          <w:rFonts w:ascii="Times New Roman" w:hAnsi="Times New Roman" w:cs="Times New Roman"/>
        </w:rPr>
        <w:t>–</w:t>
      </w:r>
      <w:r w:rsidRPr="0056324C">
        <w:rPr>
          <w:rFonts w:ascii="Times New Roman" w:hAnsi="Times New Roman" w:cs="Times New Roman"/>
        </w:rPr>
        <w:t>13. </w:t>
      </w:r>
    </w:p>
    <w:p w14:paraId="0EB1F5C0" w14:textId="77777777" w:rsidR="00A92EB3" w:rsidRDefault="00A92EB3" w:rsidP="00A92EB3">
      <w:pPr>
        <w:spacing w:line="480" w:lineRule="auto"/>
        <w:rPr>
          <w:rFonts w:ascii="Times New Roman" w:hAnsi="Times New Roman" w:cs="Times New Roman"/>
        </w:rPr>
      </w:pPr>
      <w:r w:rsidRPr="00E836E1">
        <w:rPr>
          <w:rFonts w:ascii="Times New Roman" w:hAnsi="Times New Roman" w:cs="Times New Roman"/>
        </w:rPr>
        <w:t xml:space="preserve">Taber, B. J., </w:t>
      </w:r>
      <w:proofErr w:type="spellStart"/>
      <w:r w:rsidRPr="00E836E1">
        <w:rPr>
          <w:rFonts w:ascii="Times New Roman" w:hAnsi="Times New Roman" w:cs="Times New Roman"/>
        </w:rPr>
        <w:t>Leibert</w:t>
      </w:r>
      <w:proofErr w:type="spellEnd"/>
      <w:r w:rsidRPr="00E836E1">
        <w:rPr>
          <w:rFonts w:ascii="Times New Roman" w:hAnsi="Times New Roman" w:cs="Times New Roman"/>
        </w:rPr>
        <w:t xml:space="preserve">, T. W., &amp; </w:t>
      </w:r>
      <w:proofErr w:type="spellStart"/>
      <w:r w:rsidRPr="00E836E1">
        <w:rPr>
          <w:rFonts w:ascii="Times New Roman" w:hAnsi="Times New Roman" w:cs="Times New Roman"/>
        </w:rPr>
        <w:t>Agaskar</w:t>
      </w:r>
      <w:proofErr w:type="spellEnd"/>
      <w:r w:rsidRPr="00E836E1">
        <w:rPr>
          <w:rFonts w:ascii="Times New Roman" w:hAnsi="Times New Roman" w:cs="Times New Roman"/>
        </w:rPr>
        <w:t xml:space="preserve">, V. R. (2011). Relationships among client–therapist </w:t>
      </w:r>
    </w:p>
    <w:p w14:paraId="5C2D86AA"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E836E1">
        <w:rPr>
          <w:rFonts w:ascii="Times New Roman" w:hAnsi="Times New Roman" w:cs="Times New Roman"/>
        </w:rPr>
        <w:t>personality congruence, working alliance, and therapeutic outcome.</w:t>
      </w:r>
      <w:r>
        <w:rPr>
          <w:rFonts w:ascii="Times New Roman" w:hAnsi="Times New Roman" w:cs="Times New Roman"/>
        </w:rPr>
        <w:t xml:space="preserve"> </w:t>
      </w:r>
    </w:p>
    <w:p w14:paraId="5993FF46" w14:textId="2FC3FE0B"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E836E1">
        <w:rPr>
          <w:rFonts w:ascii="Times New Roman" w:hAnsi="Times New Roman" w:cs="Times New Roman"/>
          <w:i/>
          <w:iCs/>
        </w:rPr>
        <w:t>Psychotherapy, 48</w:t>
      </w:r>
      <w:r w:rsidRPr="00E836E1">
        <w:rPr>
          <w:rFonts w:ascii="Times New Roman" w:hAnsi="Times New Roman" w:cs="Times New Roman"/>
        </w:rPr>
        <w:t>(4), 376</w:t>
      </w:r>
      <w:r w:rsidR="009A0117">
        <w:rPr>
          <w:rFonts w:ascii="Times New Roman" w:hAnsi="Times New Roman" w:cs="Times New Roman"/>
        </w:rPr>
        <w:t>–</w:t>
      </w:r>
      <w:r w:rsidRPr="00E836E1">
        <w:rPr>
          <w:rFonts w:ascii="Times New Roman" w:hAnsi="Times New Roman" w:cs="Times New Roman"/>
        </w:rPr>
        <w:t>380. </w:t>
      </w:r>
    </w:p>
    <w:p w14:paraId="1DB50044" w14:textId="77777777" w:rsidR="00A92EB3" w:rsidRPr="00AE22B2" w:rsidRDefault="00A92EB3" w:rsidP="00A92EB3">
      <w:pPr>
        <w:spacing w:line="480" w:lineRule="auto"/>
        <w:rPr>
          <w:rFonts w:ascii="Times New Roman" w:hAnsi="Times New Roman" w:cs="Times New Roman"/>
        </w:rPr>
      </w:pPr>
      <w:r w:rsidRPr="00AE22B2">
        <w:rPr>
          <w:rFonts w:ascii="Times New Roman" w:hAnsi="Times New Roman" w:cs="Times New Roman"/>
        </w:rPr>
        <w:t xml:space="preserve">Tracey, T. J., &amp; </w:t>
      </w:r>
      <w:proofErr w:type="spellStart"/>
      <w:r w:rsidRPr="00AE22B2">
        <w:rPr>
          <w:rFonts w:ascii="Times New Roman" w:hAnsi="Times New Roman" w:cs="Times New Roman"/>
        </w:rPr>
        <w:t>Kokotovic</w:t>
      </w:r>
      <w:proofErr w:type="spellEnd"/>
      <w:r w:rsidRPr="00AE22B2">
        <w:rPr>
          <w:rFonts w:ascii="Times New Roman" w:hAnsi="Times New Roman" w:cs="Times New Roman"/>
        </w:rPr>
        <w:t>, A. M. (1989). Factor str</w:t>
      </w:r>
      <w:r>
        <w:rPr>
          <w:rFonts w:ascii="Times New Roman" w:hAnsi="Times New Roman" w:cs="Times New Roman"/>
        </w:rPr>
        <w:t>ucture of the working alliance i</w:t>
      </w:r>
      <w:r w:rsidRPr="00AE22B2">
        <w:rPr>
          <w:rFonts w:ascii="Times New Roman" w:hAnsi="Times New Roman" w:cs="Times New Roman"/>
        </w:rPr>
        <w:t xml:space="preserve">nventory. </w:t>
      </w:r>
    </w:p>
    <w:p w14:paraId="43D7F064" w14:textId="77777777" w:rsidR="00A92EB3" w:rsidRDefault="00A92EB3" w:rsidP="00A92EB3">
      <w:pPr>
        <w:spacing w:line="480" w:lineRule="auto"/>
        <w:rPr>
          <w:rFonts w:ascii="Times New Roman" w:hAnsi="Times New Roman" w:cs="Times New Roman"/>
        </w:rPr>
      </w:pPr>
      <w:r>
        <w:rPr>
          <w:rFonts w:ascii="Times New Roman" w:hAnsi="Times New Roman" w:cs="Times New Roman"/>
          <w:i/>
        </w:rPr>
        <w:tab/>
      </w:r>
      <w:r w:rsidRPr="00AE22B2">
        <w:rPr>
          <w:rFonts w:ascii="Times New Roman" w:hAnsi="Times New Roman" w:cs="Times New Roman"/>
          <w:i/>
        </w:rPr>
        <w:t>Psychological Assessment: A Journal of Consulting</w:t>
      </w:r>
      <w:r>
        <w:rPr>
          <w:rFonts w:ascii="Times New Roman" w:hAnsi="Times New Roman" w:cs="Times New Roman"/>
          <w:i/>
        </w:rPr>
        <w:t xml:space="preserve"> </w:t>
      </w:r>
      <w:r w:rsidRPr="00AE22B2">
        <w:rPr>
          <w:rFonts w:ascii="Times New Roman" w:hAnsi="Times New Roman" w:cs="Times New Roman"/>
          <w:i/>
        </w:rPr>
        <w:t>and Clinical Practice, 1</w:t>
      </w:r>
      <w:r w:rsidRPr="00AE22B2">
        <w:rPr>
          <w:rFonts w:ascii="Times New Roman" w:hAnsi="Times New Roman" w:cs="Times New Roman"/>
        </w:rPr>
        <w:t>, 207–210.</w:t>
      </w:r>
    </w:p>
    <w:p w14:paraId="4E2E154D"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Tr</w:t>
      </w:r>
      <w:r w:rsidRPr="00EA5E0A">
        <w:rPr>
          <w:rFonts w:ascii="Times New Roman" w:hAnsi="Times New Roman" w:cs="Times New Roman"/>
        </w:rPr>
        <w:t>usty, J. (1996). Counseling for dropout prevention: Applications from multicultural</w:t>
      </w:r>
    </w:p>
    <w:p w14:paraId="58F4172B" w14:textId="71F6EF03" w:rsidR="00A92EB3" w:rsidRDefault="00A92EB3" w:rsidP="00A92EB3">
      <w:pPr>
        <w:spacing w:line="480" w:lineRule="auto"/>
        <w:ind w:firstLine="720"/>
        <w:rPr>
          <w:rFonts w:ascii="Times New Roman" w:hAnsi="Times New Roman" w:cs="Times New Roman"/>
        </w:rPr>
      </w:pPr>
      <w:r w:rsidRPr="00EA5E0A">
        <w:rPr>
          <w:rFonts w:ascii="Times New Roman" w:hAnsi="Times New Roman" w:cs="Times New Roman"/>
        </w:rPr>
        <w:t xml:space="preserve">counseling. </w:t>
      </w:r>
      <w:r w:rsidRPr="00810348">
        <w:rPr>
          <w:rFonts w:ascii="Times New Roman" w:hAnsi="Times New Roman" w:cs="Times New Roman"/>
          <w:i/>
          <w:iCs/>
        </w:rPr>
        <w:t>Journal of Multicultural Counseling and Development, 24</w:t>
      </w:r>
      <w:r w:rsidRPr="00EA5E0A">
        <w:rPr>
          <w:rFonts w:ascii="Times New Roman" w:hAnsi="Times New Roman" w:cs="Times New Roman"/>
        </w:rPr>
        <w:t>(2), 105</w:t>
      </w:r>
      <w:r w:rsidR="009A0117">
        <w:rPr>
          <w:rFonts w:ascii="Times New Roman" w:hAnsi="Times New Roman" w:cs="Times New Roman"/>
        </w:rPr>
        <w:t>–</w:t>
      </w:r>
      <w:r w:rsidRPr="00EA5E0A">
        <w:rPr>
          <w:rFonts w:ascii="Times New Roman" w:hAnsi="Times New Roman" w:cs="Times New Roman"/>
        </w:rPr>
        <w:t xml:space="preserve">117. </w:t>
      </w:r>
    </w:p>
    <w:p w14:paraId="2729B18D" w14:textId="77777777" w:rsidR="00A92EB3" w:rsidRDefault="00A92EB3" w:rsidP="00A92EB3">
      <w:pPr>
        <w:spacing w:line="480" w:lineRule="auto"/>
        <w:ind w:firstLine="720"/>
        <w:rPr>
          <w:rFonts w:ascii="Times New Roman" w:hAnsi="Times New Roman" w:cs="Times New Roman"/>
        </w:rPr>
      </w:pPr>
      <w:r w:rsidRPr="00EA5E0A">
        <w:rPr>
          <w:rFonts w:ascii="Times New Roman" w:hAnsi="Times New Roman" w:cs="Times New Roman"/>
        </w:rPr>
        <w:t>doi:http://dx.doi.org.ezproxy.lib.ou.edu/10.1002/j.2161-1912.1996.tb00293.</w:t>
      </w:r>
    </w:p>
    <w:p w14:paraId="058D3B67" w14:textId="77777777" w:rsidR="00A92EB3" w:rsidRPr="009C4F03" w:rsidRDefault="00A92EB3" w:rsidP="00A92EB3">
      <w:pPr>
        <w:spacing w:line="480" w:lineRule="auto"/>
        <w:rPr>
          <w:rFonts w:ascii="Times New Roman" w:hAnsi="Times New Roman" w:cs="Times New Roman"/>
        </w:rPr>
      </w:pPr>
      <w:r w:rsidRPr="009C4F03">
        <w:rPr>
          <w:rFonts w:ascii="Times New Roman" w:hAnsi="Times New Roman" w:cs="Times New Roman"/>
        </w:rPr>
        <w:t>van der Kolk, B. A. (2005). Developmental trauma disorder: Toward a rational diagnosis for</w:t>
      </w:r>
    </w:p>
    <w:p w14:paraId="162C9558" w14:textId="77777777" w:rsidR="00A92EB3" w:rsidRPr="009C4F03" w:rsidRDefault="00A92EB3" w:rsidP="00A92EB3">
      <w:pPr>
        <w:spacing w:line="480" w:lineRule="auto"/>
        <w:ind w:firstLine="720"/>
        <w:rPr>
          <w:rFonts w:ascii="Times New Roman" w:hAnsi="Times New Roman" w:cs="Times New Roman"/>
        </w:rPr>
      </w:pPr>
      <w:r w:rsidRPr="009C4F03">
        <w:rPr>
          <w:rFonts w:ascii="Times New Roman" w:hAnsi="Times New Roman" w:cs="Times New Roman"/>
        </w:rPr>
        <w:t>children with complex trauma histories.</w:t>
      </w:r>
      <w:r w:rsidRPr="009C4F03">
        <w:rPr>
          <w:rFonts w:ascii="Times New Roman" w:hAnsi="Times New Roman" w:cs="Times New Roman"/>
          <w:i/>
        </w:rPr>
        <w:t xml:space="preserve"> Psychiatric Annals, 35, </w:t>
      </w:r>
      <w:r w:rsidRPr="009C4F03">
        <w:rPr>
          <w:rFonts w:ascii="Times New Roman" w:hAnsi="Times New Roman" w:cs="Times New Roman"/>
        </w:rPr>
        <w:t>401–410.</w:t>
      </w:r>
    </w:p>
    <w:p w14:paraId="476A09EA"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Vasquez, M.</w:t>
      </w:r>
      <w:r w:rsidRPr="00C63852">
        <w:rPr>
          <w:rFonts w:ascii="Times New Roman" w:hAnsi="Times New Roman" w:cs="Times New Roman"/>
        </w:rPr>
        <w:t xml:space="preserve"> (1998). Latinos and violence: Mental health implications and strategies for </w:t>
      </w:r>
    </w:p>
    <w:p w14:paraId="4A0B31A5" w14:textId="3E067F3D"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C63852">
        <w:rPr>
          <w:rFonts w:ascii="Times New Roman" w:hAnsi="Times New Roman" w:cs="Times New Roman"/>
        </w:rPr>
        <w:t>clinicians.</w:t>
      </w:r>
      <w:r w:rsidRPr="00C63852">
        <w:rPr>
          <w:rFonts w:ascii="Times New Roman" w:hAnsi="Times New Roman" w:cs="Times New Roman"/>
          <w:iCs/>
        </w:rPr>
        <w:t> </w:t>
      </w:r>
      <w:r w:rsidRPr="00C63852">
        <w:rPr>
          <w:rFonts w:ascii="Times New Roman" w:hAnsi="Times New Roman" w:cs="Times New Roman"/>
          <w:i/>
          <w:iCs/>
        </w:rPr>
        <w:t>Cultural Diversity and Mental Health, 4</w:t>
      </w:r>
      <w:r w:rsidRPr="00C63852">
        <w:rPr>
          <w:rFonts w:ascii="Times New Roman" w:hAnsi="Times New Roman" w:cs="Times New Roman"/>
        </w:rPr>
        <w:t>(4), 319</w:t>
      </w:r>
      <w:r w:rsidR="009A0117">
        <w:rPr>
          <w:rFonts w:ascii="Times New Roman" w:hAnsi="Times New Roman" w:cs="Times New Roman"/>
        </w:rPr>
        <w:t>–</w:t>
      </w:r>
      <w:r w:rsidRPr="00C63852">
        <w:rPr>
          <w:rFonts w:ascii="Times New Roman" w:hAnsi="Times New Roman" w:cs="Times New Roman"/>
        </w:rPr>
        <w:t>334. </w:t>
      </w:r>
    </w:p>
    <w:p w14:paraId="370EEC6B" w14:textId="77777777" w:rsidR="00585EB6" w:rsidRDefault="00585EB6" w:rsidP="00A92EB3">
      <w:pPr>
        <w:spacing w:line="480" w:lineRule="auto"/>
        <w:rPr>
          <w:rFonts w:ascii="Times New Roman" w:hAnsi="Times New Roman" w:cs="Times New Roman"/>
          <w:iCs/>
        </w:rPr>
      </w:pPr>
      <w:r w:rsidRPr="00B47789">
        <w:rPr>
          <w:rFonts w:ascii="Times New Roman" w:hAnsi="Times New Roman" w:cs="Times New Roman"/>
          <w:iCs/>
        </w:rPr>
        <w:t xml:space="preserve">Waller, R., &amp; </w:t>
      </w:r>
      <w:proofErr w:type="spellStart"/>
      <w:r w:rsidRPr="00B47789">
        <w:rPr>
          <w:rFonts w:ascii="Times New Roman" w:hAnsi="Times New Roman" w:cs="Times New Roman"/>
          <w:iCs/>
        </w:rPr>
        <w:t>Gilbody</w:t>
      </w:r>
      <w:proofErr w:type="spellEnd"/>
      <w:r w:rsidRPr="00B47789">
        <w:rPr>
          <w:rFonts w:ascii="Times New Roman" w:hAnsi="Times New Roman" w:cs="Times New Roman"/>
          <w:iCs/>
        </w:rPr>
        <w:t xml:space="preserve">, S. (2009). Barriers to the uptake of computerized cognitive </w:t>
      </w:r>
      <w:proofErr w:type="spellStart"/>
      <w:r w:rsidRPr="00B47789">
        <w:rPr>
          <w:rFonts w:ascii="Times New Roman" w:hAnsi="Times New Roman" w:cs="Times New Roman"/>
          <w:iCs/>
        </w:rPr>
        <w:t>behavioural</w:t>
      </w:r>
      <w:proofErr w:type="spellEnd"/>
      <w:r w:rsidRPr="00B47789">
        <w:rPr>
          <w:rFonts w:ascii="Times New Roman" w:hAnsi="Times New Roman" w:cs="Times New Roman"/>
          <w:iCs/>
        </w:rPr>
        <w:t xml:space="preserve"> </w:t>
      </w:r>
    </w:p>
    <w:p w14:paraId="11D4D5E7" w14:textId="77777777" w:rsidR="00585EB6" w:rsidRDefault="00585EB6" w:rsidP="00585EB6">
      <w:pPr>
        <w:spacing w:line="480" w:lineRule="auto"/>
        <w:ind w:firstLine="720"/>
        <w:rPr>
          <w:rFonts w:ascii="Times New Roman" w:hAnsi="Times New Roman" w:cs="Times New Roman"/>
          <w:i/>
        </w:rPr>
      </w:pPr>
      <w:r w:rsidRPr="00B47789">
        <w:rPr>
          <w:rFonts w:ascii="Times New Roman" w:hAnsi="Times New Roman" w:cs="Times New Roman"/>
          <w:iCs/>
        </w:rPr>
        <w:t>therapy: A systematic review of the quantitative and qualitative evidence.</w:t>
      </w:r>
      <w:r w:rsidRPr="00585EB6">
        <w:rPr>
          <w:rFonts w:ascii="Times New Roman" w:hAnsi="Times New Roman" w:cs="Times New Roman"/>
          <w:i/>
        </w:rPr>
        <w:t xml:space="preserve"> Psychological </w:t>
      </w:r>
    </w:p>
    <w:p w14:paraId="1A4C1C95" w14:textId="194CC1BE" w:rsidR="00585EB6" w:rsidRPr="00B47789" w:rsidRDefault="00585EB6" w:rsidP="00B47789">
      <w:pPr>
        <w:spacing w:line="480" w:lineRule="auto"/>
        <w:ind w:firstLine="720"/>
        <w:rPr>
          <w:rFonts w:ascii="Times New Roman" w:hAnsi="Times New Roman" w:cs="Times New Roman"/>
          <w:iCs/>
        </w:rPr>
      </w:pPr>
      <w:r w:rsidRPr="00585EB6">
        <w:rPr>
          <w:rFonts w:ascii="Times New Roman" w:hAnsi="Times New Roman" w:cs="Times New Roman"/>
          <w:i/>
        </w:rPr>
        <w:t>Medicine, 39</w:t>
      </w:r>
      <w:r w:rsidRPr="00B47789">
        <w:rPr>
          <w:rFonts w:ascii="Times New Roman" w:hAnsi="Times New Roman" w:cs="Times New Roman"/>
          <w:iCs/>
        </w:rPr>
        <w:t>(5), 705</w:t>
      </w:r>
      <w:r w:rsidR="001D1987">
        <w:rPr>
          <w:rFonts w:ascii="Times New Roman" w:hAnsi="Times New Roman" w:cs="Times New Roman"/>
          <w:iCs/>
        </w:rPr>
        <w:t>–</w:t>
      </w:r>
      <w:r w:rsidRPr="00B47789">
        <w:rPr>
          <w:rFonts w:ascii="Times New Roman" w:hAnsi="Times New Roman" w:cs="Times New Roman"/>
          <w:iCs/>
        </w:rPr>
        <w:t>712.</w:t>
      </w:r>
    </w:p>
    <w:p w14:paraId="2A7C6667" w14:textId="77777777" w:rsidR="00A92EB3" w:rsidRDefault="00A92EB3" w:rsidP="00A92EB3">
      <w:pPr>
        <w:spacing w:line="480" w:lineRule="auto"/>
        <w:rPr>
          <w:rFonts w:ascii="Times New Roman" w:hAnsi="Times New Roman" w:cs="Times New Roman"/>
        </w:rPr>
      </w:pPr>
      <w:r w:rsidRPr="00E307F6">
        <w:rPr>
          <w:rFonts w:ascii="Times New Roman" w:hAnsi="Times New Roman" w:cs="Times New Roman"/>
        </w:rPr>
        <w:t xml:space="preserve">Wallis, J., Burns, J., &amp; </w:t>
      </w:r>
      <w:proofErr w:type="spellStart"/>
      <w:r w:rsidRPr="00E307F6">
        <w:rPr>
          <w:rFonts w:ascii="Times New Roman" w:hAnsi="Times New Roman" w:cs="Times New Roman"/>
        </w:rPr>
        <w:t>Capdevila</w:t>
      </w:r>
      <w:proofErr w:type="spellEnd"/>
      <w:r w:rsidRPr="00E307F6">
        <w:rPr>
          <w:rFonts w:ascii="Times New Roman" w:hAnsi="Times New Roman" w:cs="Times New Roman"/>
        </w:rPr>
        <w:t>, R. (2011). What is narrati</w:t>
      </w:r>
      <w:r>
        <w:rPr>
          <w:rFonts w:ascii="Times New Roman" w:hAnsi="Times New Roman" w:cs="Times New Roman"/>
        </w:rPr>
        <w:t>ve therapy and what is it not? T</w:t>
      </w:r>
      <w:r w:rsidRPr="00E307F6">
        <w:rPr>
          <w:rFonts w:ascii="Times New Roman" w:hAnsi="Times New Roman" w:cs="Times New Roman"/>
        </w:rPr>
        <w:t xml:space="preserve">he </w:t>
      </w:r>
    </w:p>
    <w:p w14:paraId="017140A2"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E307F6">
        <w:rPr>
          <w:rFonts w:ascii="Times New Roman" w:hAnsi="Times New Roman" w:cs="Times New Roman"/>
        </w:rPr>
        <w:t>usefulness of Q methodology to</w:t>
      </w:r>
      <w:r>
        <w:rPr>
          <w:rFonts w:ascii="Times New Roman" w:hAnsi="Times New Roman" w:cs="Times New Roman"/>
        </w:rPr>
        <w:t xml:space="preserve"> explore accounts of White and </w:t>
      </w:r>
      <w:proofErr w:type="spellStart"/>
      <w:r>
        <w:rPr>
          <w:rFonts w:ascii="Times New Roman" w:hAnsi="Times New Roman" w:cs="Times New Roman"/>
        </w:rPr>
        <w:t>E</w:t>
      </w:r>
      <w:r w:rsidRPr="00E307F6">
        <w:rPr>
          <w:rFonts w:ascii="Times New Roman" w:hAnsi="Times New Roman" w:cs="Times New Roman"/>
        </w:rPr>
        <w:t>pston's</w:t>
      </w:r>
      <w:proofErr w:type="spellEnd"/>
      <w:r w:rsidRPr="00E307F6">
        <w:rPr>
          <w:rFonts w:ascii="Times New Roman" w:hAnsi="Times New Roman" w:cs="Times New Roman"/>
        </w:rPr>
        <w:t xml:space="preserve"> (1990) approach </w:t>
      </w:r>
    </w:p>
    <w:p w14:paraId="70C937B4"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E307F6">
        <w:rPr>
          <w:rFonts w:ascii="Times New Roman" w:hAnsi="Times New Roman" w:cs="Times New Roman"/>
        </w:rPr>
        <w:t>to narrative therapy</w:t>
      </w:r>
      <w:r w:rsidRPr="005F524F">
        <w:rPr>
          <w:rFonts w:ascii="Times New Roman" w:hAnsi="Times New Roman" w:cs="Times New Roman"/>
          <w:i/>
        </w:rPr>
        <w:t>. Clinical Psychology and Psychotherapy, 18</w:t>
      </w:r>
      <w:r w:rsidRPr="00E307F6">
        <w:rPr>
          <w:rFonts w:ascii="Times New Roman" w:hAnsi="Times New Roman" w:cs="Times New Roman"/>
        </w:rPr>
        <w:t>(6), 486.</w:t>
      </w:r>
    </w:p>
    <w:p w14:paraId="726ADEB6" w14:textId="77777777" w:rsidR="00A92EB3" w:rsidRDefault="00A92EB3" w:rsidP="00A92EB3">
      <w:pPr>
        <w:spacing w:line="480" w:lineRule="auto"/>
        <w:rPr>
          <w:rFonts w:ascii="Times New Roman" w:hAnsi="Times New Roman" w:cs="Times New Roman"/>
        </w:rPr>
      </w:pPr>
      <w:r w:rsidRPr="00D323A5">
        <w:rPr>
          <w:rFonts w:ascii="Times New Roman" w:hAnsi="Times New Roman" w:cs="Times New Roman"/>
        </w:rPr>
        <w:t xml:space="preserve">Walters, K. L., Mohammed, S. A., Evans-Campbell, T., </w:t>
      </w:r>
      <w:proofErr w:type="spellStart"/>
      <w:r w:rsidRPr="00D323A5">
        <w:rPr>
          <w:rFonts w:ascii="Times New Roman" w:hAnsi="Times New Roman" w:cs="Times New Roman"/>
        </w:rPr>
        <w:t>Beltrán</w:t>
      </w:r>
      <w:proofErr w:type="spellEnd"/>
      <w:r w:rsidRPr="00D323A5">
        <w:rPr>
          <w:rFonts w:ascii="Times New Roman" w:hAnsi="Times New Roman" w:cs="Times New Roman"/>
        </w:rPr>
        <w:t xml:space="preserve">, R. E., Chae, D. H., &amp; Duran, B. </w:t>
      </w:r>
    </w:p>
    <w:p w14:paraId="08EEEE45"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D323A5">
        <w:rPr>
          <w:rFonts w:ascii="Times New Roman" w:hAnsi="Times New Roman" w:cs="Times New Roman"/>
        </w:rPr>
        <w:t xml:space="preserve">(2011). </w:t>
      </w:r>
      <w:r>
        <w:rPr>
          <w:rFonts w:ascii="Times New Roman" w:hAnsi="Times New Roman" w:cs="Times New Roman"/>
        </w:rPr>
        <w:t>Bodies don’t just tell stories</w:t>
      </w:r>
      <w:r w:rsidRPr="00D323A5">
        <w:rPr>
          <w:rFonts w:ascii="Times New Roman" w:hAnsi="Times New Roman" w:cs="Times New Roman"/>
        </w:rPr>
        <w:t xml:space="preserve">, </w:t>
      </w:r>
      <w:r>
        <w:rPr>
          <w:rFonts w:ascii="Times New Roman" w:hAnsi="Times New Roman" w:cs="Times New Roman"/>
        </w:rPr>
        <w:t>they tell histories: Embodiment of historical t</w:t>
      </w:r>
      <w:r w:rsidRPr="00D323A5">
        <w:rPr>
          <w:rFonts w:ascii="Times New Roman" w:hAnsi="Times New Roman" w:cs="Times New Roman"/>
        </w:rPr>
        <w:t xml:space="preserve">rauma </w:t>
      </w:r>
    </w:p>
    <w:p w14:paraId="5137942C"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lastRenderedPageBreak/>
        <w:tab/>
      </w:r>
      <w:r w:rsidRPr="00D323A5">
        <w:rPr>
          <w:rFonts w:ascii="Times New Roman" w:hAnsi="Times New Roman" w:cs="Times New Roman"/>
        </w:rPr>
        <w:t>among American Indians and Alaska Natives. </w:t>
      </w:r>
      <w:r>
        <w:rPr>
          <w:rFonts w:ascii="Times New Roman" w:hAnsi="Times New Roman" w:cs="Times New Roman"/>
          <w:i/>
          <w:iCs/>
        </w:rPr>
        <w:t xml:space="preserve">Du </w:t>
      </w:r>
      <w:proofErr w:type="spellStart"/>
      <w:r>
        <w:rPr>
          <w:rFonts w:ascii="Times New Roman" w:hAnsi="Times New Roman" w:cs="Times New Roman"/>
          <w:i/>
          <w:iCs/>
        </w:rPr>
        <w:t>Bois</w:t>
      </w:r>
      <w:proofErr w:type="spellEnd"/>
      <w:r>
        <w:rPr>
          <w:rFonts w:ascii="Times New Roman" w:hAnsi="Times New Roman" w:cs="Times New Roman"/>
          <w:i/>
          <w:iCs/>
        </w:rPr>
        <w:t xml:space="preserve"> Review</w:t>
      </w:r>
      <w:r w:rsidRPr="00D323A5">
        <w:rPr>
          <w:rFonts w:ascii="Times New Roman" w:hAnsi="Times New Roman" w:cs="Times New Roman"/>
          <w:i/>
          <w:iCs/>
        </w:rPr>
        <w:t xml:space="preserve">: Social Science Research </w:t>
      </w:r>
    </w:p>
    <w:p w14:paraId="5C3C4448" w14:textId="77777777"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D323A5">
        <w:rPr>
          <w:rFonts w:ascii="Times New Roman" w:hAnsi="Times New Roman" w:cs="Times New Roman"/>
          <w:i/>
          <w:iCs/>
        </w:rPr>
        <w:t>on Race</w:t>
      </w:r>
      <w:r w:rsidRPr="00D323A5">
        <w:rPr>
          <w:rFonts w:ascii="Times New Roman" w:hAnsi="Times New Roman" w:cs="Times New Roman"/>
        </w:rPr>
        <w:t>, </w:t>
      </w:r>
      <w:r w:rsidRPr="00D323A5">
        <w:rPr>
          <w:rFonts w:ascii="Times New Roman" w:hAnsi="Times New Roman" w:cs="Times New Roman"/>
          <w:i/>
          <w:iCs/>
        </w:rPr>
        <w:t>8</w:t>
      </w:r>
      <w:r w:rsidRPr="00D323A5">
        <w:rPr>
          <w:rFonts w:ascii="Times New Roman" w:hAnsi="Times New Roman" w:cs="Times New Roman"/>
        </w:rPr>
        <w:t>(1), 179–189. http://doi.org/10.1017/S1742058X1100018X</w:t>
      </w:r>
    </w:p>
    <w:p w14:paraId="0F14785E" w14:textId="77777777" w:rsidR="00A92EB3" w:rsidRDefault="00A92EB3" w:rsidP="00A92EB3">
      <w:pPr>
        <w:spacing w:line="480" w:lineRule="auto"/>
        <w:rPr>
          <w:rFonts w:ascii="Times New Roman" w:hAnsi="Times New Roman" w:cs="Times New Roman"/>
        </w:rPr>
      </w:pPr>
      <w:proofErr w:type="spellStart"/>
      <w:r w:rsidRPr="006207DA">
        <w:rPr>
          <w:rFonts w:ascii="Times New Roman" w:hAnsi="Times New Roman" w:cs="Times New Roman"/>
        </w:rPr>
        <w:t>Wamp</w:t>
      </w:r>
      <w:r>
        <w:rPr>
          <w:rFonts w:ascii="Times New Roman" w:hAnsi="Times New Roman" w:cs="Times New Roman"/>
        </w:rPr>
        <w:t>old</w:t>
      </w:r>
      <w:proofErr w:type="spellEnd"/>
      <w:r>
        <w:rPr>
          <w:rFonts w:ascii="Times New Roman" w:hAnsi="Times New Roman" w:cs="Times New Roman"/>
        </w:rPr>
        <w:t>, B.</w:t>
      </w:r>
      <w:r w:rsidRPr="006207DA">
        <w:rPr>
          <w:rFonts w:ascii="Times New Roman" w:hAnsi="Times New Roman" w:cs="Times New Roman"/>
        </w:rPr>
        <w:t xml:space="preserve"> (2001). </w:t>
      </w:r>
      <w:r w:rsidRPr="006207DA">
        <w:rPr>
          <w:rFonts w:ascii="Times New Roman" w:hAnsi="Times New Roman" w:cs="Times New Roman"/>
          <w:i/>
        </w:rPr>
        <w:t>The great psychotherapy debate: Model, methods, and findings.</w:t>
      </w:r>
    </w:p>
    <w:p w14:paraId="1F5A6B71" w14:textId="77777777" w:rsidR="00A92EB3" w:rsidRDefault="00A92EB3" w:rsidP="00A92EB3">
      <w:pPr>
        <w:spacing w:line="480" w:lineRule="auto"/>
        <w:ind w:firstLine="720"/>
        <w:rPr>
          <w:rFonts w:ascii="Times New Roman" w:hAnsi="Times New Roman" w:cs="Times New Roman"/>
        </w:rPr>
      </w:pPr>
      <w:r w:rsidRPr="006207DA">
        <w:rPr>
          <w:rFonts w:ascii="Times New Roman" w:hAnsi="Times New Roman" w:cs="Times New Roman"/>
        </w:rPr>
        <w:t>Mahwah, NJ: Lawrence Erlbaum Associates.</w:t>
      </w:r>
    </w:p>
    <w:p w14:paraId="6AD897DA" w14:textId="77777777" w:rsidR="00A92EB3" w:rsidRDefault="00A92EB3" w:rsidP="00A92EB3">
      <w:pPr>
        <w:spacing w:line="480" w:lineRule="auto"/>
        <w:rPr>
          <w:rFonts w:ascii="Times New Roman" w:hAnsi="Times New Roman" w:cs="Times New Roman"/>
        </w:rPr>
      </w:pPr>
      <w:proofErr w:type="spellStart"/>
      <w:r w:rsidRPr="001A0B62">
        <w:rPr>
          <w:rFonts w:ascii="Times New Roman" w:hAnsi="Times New Roman" w:cs="Times New Roman"/>
        </w:rPr>
        <w:t>Wampold</w:t>
      </w:r>
      <w:proofErr w:type="spellEnd"/>
      <w:r>
        <w:rPr>
          <w:rFonts w:ascii="Times New Roman" w:hAnsi="Times New Roman" w:cs="Times New Roman"/>
        </w:rPr>
        <w:t>, B.</w:t>
      </w:r>
      <w:r w:rsidRPr="001A0B62">
        <w:rPr>
          <w:rFonts w:ascii="Times New Roman" w:hAnsi="Times New Roman" w:cs="Times New Roman"/>
        </w:rPr>
        <w:t xml:space="preserve">, </w:t>
      </w:r>
      <w:proofErr w:type="spellStart"/>
      <w:r w:rsidRPr="001A0B62">
        <w:rPr>
          <w:rFonts w:ascii="Times New Roman" w:hAnsi="Times New Roman" w:cs="Times New Roman"/>
        </w:rPr>
        <w:t>Imel</w:t>
      </w:r>
      <w:proofErr w:type="spellEnd"/>
      <w:r>
        <w:rPr>
          <w:rFonts w:ascii="Times New Roman" w:hAnsi="Times New Roman" w:cs="Times New Roman"/>
        </w:rPr>
        <w:t>, Z.</w:t>
      </w:r>
      <w:r w:rsidRPr="001A0B62">
        <w:rPr>
          <w:rFonts w:ascii="Times New Roman" w:hAnsi="Times New Roman" w:cs="Times New Roman"/>
        </w:rPr>
        <w:t>, Laska,</w:t>
      </w:r>
      <w:r>
        <w:rPr>
          <w:rFonts w:ascii="Times New Roman" w:hAnsi="Times New Roman" w:cs="Times New Roman"/>
        </w:rPr>
        <w:t xml:space="preserve"> K.,</w:t>
      </w:r>
      <w:r w:rsidRPr="001A0B62">
        <w:rPr>
          <w:rFonts w:ascii="Times New Roman" w:hAnsi="Times New Roman" w:cs="Times New Roman"/>
        </w:rPr>
        <w:t xml:space="preserve"> </w:t>
      </w:r>
      <w:proofErr w:type="spellStart"/>
      <w:r w:rsidRPr="001A0B62">
        <w:rPr>
          <w:rFonts w:ascii="Times New Roman" w:hAnsi="Times New Roman" w:cs="Times New Roman"/>
        </w:rPr>
        <w:t>Benish</w:t>
      </w:r>
      <w:proofErr w:type="spellEnd"/>
      <w:r w:rsidRPr="001A0B62">
        <w:rPr>
          <w:rFonts w:ascii="Times New Roman" w:hAnsi="Times New Roman" w:cs="Times New Roman"/>
        </w:rPr>
        <w:t xml:space="preserve">, </w:t>
      </w:r>
      <w:r>
        <w:rPr>
          <w:rFonts w:ascii="Times New Roman" w:hAnsi="Times New Roman" w:cs="Times New Roman"/>
        </w:rPr>
        <w:t xml:space="preserve">S., </w:t>
      </w:r>
      <w:r w:rsidRPr="001A0B62">
        <w:rPr>
          <w:rFonts w:ascii="Times New Roman" w:hAnsi="Times New Roman" w:cs="Times New Roman"/>
        </w:rPr>
        <w:t xml:space="preserve">Miller, </w:t>
      </w:r>
      <w:r>
        <w:rPr>
          <w:rFonts w:ascii="Times New Roman" w:hAnsi="Times New Roman" w:cs="Times New Roman"/>
        </w:rPr>
        <w:t xml:space="preserve">S., </w:t>
      </w:r>
      <w:proofErr w:type="spellStart"/>
      <w:r>
        <w:rPr>
          <w:rFonts w:ascii="Times New Roman" w:hAnsi="Times New Roman" w:cs="Times New Roman"/>
        </w:rPr>
        <w:t>Flűckiger</w:t>
      </w:r>
      <w:proofErr w:type="spellEnd"/>
      <w:r>
        <w:rPr>
          <w:rFonts w:ascii="Times New Roman" w:hAnsi="Times New Roman" w:cs="Times New Roman"/>
        </w:rPr>
        <w:t xml:space="preserve">, C., Del Re, A., </w:t>
      </w:r>
      <w:proofErr w:type="spellStart"/>
      <w:r>
        <w:rPr>
          <w:rFonts w:ascii="Times New Roman" w:hAnsi="Times New Roman" w:cs="Times New Roman"/>
        </w:rPr>
        <w:t>Baardseth</w:t>
      </w:r>
      <w:proofErr w:type="spellEnd"/>
      <w:r>
        <w:rPr>
          <w:rFonts w:ascii="Times New Roman" w:hAnsi="Times New Roman" w:cs="Times New Roman"/>
        </w:rPr>
        <w:t xml:space="preserve">, T., </w:t>
      </w:r>
    </w:p>
    <w:p w14:paraId="1246832E"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1A0B62">
        <w:rPr>
          <w:rFonts w:ascii="Times New Roman" w:hAnsi="Times New Roman" w:cs="Times New Roman"/>
        </w:rPr>
        <w:t>Budge</w:t>
      </w:r>
      <w:r>
        <w:rPr>
          <w:rFonts w:ascii="Times New Roman" w:hAnsi="Times New Roman" w:cs="Times New Roman"/>
        </w:rPr>
        <w:t>, S</w:t>
      </w:r>
      <w:r w:rsidRPr="001A0B62">
        <w:rPr>
          <w:rFonts w:ascii="Times New Roman" w:hAnsi="Times New Roman" w:cs="Times New Roman"/>
        </w:rPr>
        <w:t>. (2010). Determining what works in the treatment of PTSD. </w:t>
      </w:r>
      <w:r w:rsidRPr="001A0B62">
        <w:rPr>
          <w:rFonts w:ascii="Times New Roman" w:hAnsi="Times New Roman" w:cs="Times New Roman"/>
          <w:i/>
          <w:iCs/>
        </w:rPr>
        <w:t xml:space="preserve">Clinical </w:t>
      </w:r>
    </w:p>
    <w:p w14:paraId="36232E4A" w14:textId="42DA0B6E" w:rsidR="00A92EB3" w:rsidRDefault="00A92EB3" w:rsidP="00A92EB3">
      <w:pPr>
        <w:spacing w:line="480" w:lineRule="auto"/>
        <w:rPr>
          <w:rFonts w:ascii="Times New Roman" w:hAnsi="Times New Roman" w:cs="Times New Roman"/>
        </w:rPr>
      </w:pPr>
      <w:r>
        <w:rPr>
          <w:rFonts w:ascii="Times New Roman" w:hAnsi="Times New Roman" w:cs="Times New Roman"/>
          <w:i/>
          <w:iCs/>
        </w:rPr>
        <w:tab/>
      </w:r>
      <w:r w:rsidRPr="001A0B62">
        <w:rPr>
          <w:rFonts w:ascii="Times New Roman" w:hAnsi="Times New Roman" w:cs="Times New Roman"/>
          <w:i/>
          <w:iCs/>
        </w:rPr>
        <w:t>Psychology Review,</w:t>
      </w:r>
      <w:r w:rsidRPr="001A0B62">
        <w:rPr>
          <w:rFonts w:ascii="Times New Roman" w:hAnsi="Times New Roman" w:cs="Times New Roman"/>
        </w:rPr>
        <w:t> </w:t>
      </w:r>
      <w:r w:rsidRPr="001A0B62">
        <w:rPr>
          <w:rFonts w:ascii="Times New Roman" w:hAnsi="Times New Roman" w:cs="Times New Roman"/>
          <w:i/>
          <w:iCs/>
        </w:rPr>
        <w:t>30</w:t>
      </w:r>
      <w:r w:rsidRPr="001A0B62">
        <w:rPr>
          <w:rFonts w:ascii="Times New Roman" w:hAnsi="Times New Roman" w:cs="Times New Roman"/>
        </w:rPr>
        <w:t>(8), 923</w:t>
      </w:r>
      <w:r w:rsidR="009A0117">
        <w:rPr>
          <w:rFonts w:ascii="Times New Roman" w:hAnsi="Times New Roman" w:cs="Times New Roman"/>
        </w:rPr>
        <w:t>–</w:t>
      </w:r>
      <w:r w:rsidRPr="001A0B62">
        <w:rPr>
          <w:rFonts w:ascii="Times New Roman" w:hAnsi="Times New Roman" w:cs="Times New Roman"/>
        </w:rPr>
        <w:t>933.</w:t>
      </w:r>
    </w:p>
    <w:p w14:paraId="7EB397A8" w14:textId="77777777" w:rsidR="00A92EB3" w:rsidRDefault="00A92EB3" w:rsidP="00A92EB3">
      <w:pPr>
        <w:spacing w:line="480" w:lineRule="auto"/>
        <w:rPr>
          <w:rFonts w:ascii="Times New Roman" w:hAnsi="Times New Roman" w:cs="Times New Roman"/>
        </w:rPr>
      </w:pPr>
      <w:proofErr w:type="spellStart"/>
      <w:r w:rsidRPr="0022529B">
        <w:rPr>
          <w:rFonts w:ascii="Times New Roman" w:hAnsi="Times New Roman" w:cs="Times New Roman"/>
        </w:rPr>
        <w:t>Wamser-Nanney</w:t>
      </w:r>
      <w:proofErr w:type="spellEnd"/>
      <w:r w:rsidRPr="0022529B">
        <w:rPr>
          <w:rFonts w:ascii="Times New Roman" w:hAnsi="Times New Roman" w:cs="Times New Roman"/>
        </w:rPr>
        <w:t xml:space="preserve">, R., &amp; </w:t>
      </w:r>
      <w:proofErr w:type="spellStart"/>
      <w:r w:rsidRPr="0022529B">
        <w:rPr>
          <w:rFonts w:ascii="Times New Roman" w:hAnsi="Times New Roman" w:cs="Times New Roman"/>
        </w:rPr>
        <w:t>Steinzor</w:t>
      </w:r>
      <w:proofErr w:type="spellEnd"/>
      <w:r w:rsidRPr="0022529B">
        <w:rPr>
          <w:rFonts w:ascii="Times New Roman" w:hAnsi="Times New Roman" w:cs="Times New Roman"/>
        </w:rPr>
        <w:t xml:space="preserve">, C. E. (2016). Characteristics of attrition among children </w:t>
      </w:r>
    </w:p>
    <w:p w14:paraId="4ACE12DF" w14:textId="77777777" w:rsidR="00A92EB3" w:rsidRDefault="00A92EB3" w:rsidP="00A92EB3">
      <w:pPr>
        <w:spacing w:line="480" w:lineRule="auto"/>
        <w:ind w:firstLine="720"/>
        <w:rPr>
          <w:rFonts w:ascii="Times New Roman" w:hAnsi="Times New Roman" w:cs="Times New Roman"/>
          <w:i/>
          <w:iCs/>
        </w:rPr>
      </w:pPr>
      <w:r w:rsidRPr="0022529B">
        <w:rPr>
          <w:rFonts w:ascii="Times New Roman" w:hAnsi="Times New Roman" w:cs="Times New Roman"/>
        </w:rPr>
        <w:t>receiving trauma-focused treatment.</w:t>
      </w:r>
      <w:r w:rsidRPr="0022529B">
        <w:rPr>
          <w:rFonts w:ascii="Times New Roman" w:hAnsi="Times New Roman" w:cs="Times New Roman"/>
          <w:i/>
          <w:iCs/>
        </w:rPr>
        <w:t xml:space="preserve"> Psychological Trauma: Theory, Research, Practice, </w:t>
      </w:r>
    </w:p>
    <w:p w14:paraId="5EB6E52E" w14:textId="20EF708A" w:rsidR="00A92EB3" w:rsidRDefault="00A92EB3" w:rsidP="00A92EB3">
      <w:pPr>
        <w:spacing w:line="480" w:lineRule="auto"/>
        <w:ind w:left="720"/>
        <w:rPr>
          <w:rFonts w:ascii="Times New Roman" w:hAnsi="Times New Roman" w:cs="Times New Roman"/>
        </w:rPr>
      </w:pPr>
      <w:r w:rsidRPr="0022529B">
        <w:rPr>
          <w:rFonts w:ascii="Times New Roman" w:hAnsi="Times New Roman" w:cs="Times New Roman"/>
          <w:i/>
          <w:iCs/>
        </w:rPr>
        <w:t>and Policy, 8</w:t>
      </w:r>
      <w:r w:rsidRPr="0022529B">
        <w:rPr>
          <w:rFonts w:ascii="Times New Roman" w:hAnsi="Times New Roman" w:cs="Times New Roman"/>
        </w:rPr>
        <w:t>(6), 745</w:t>
      </w:r>
      <w:r w:rsidR="001D1987">
        <w:rPr>
          <w:rFonts w:ascii="Times New Roman" w:hAnsi="Times New Roman" w:cs="Times New Roman"/>
        </w:rPr>
        <w:t>–</w:t>
      </w:r>
      <w:r w:rsidRPr="0022529B">
        <w:rPr>
          <w:rFonts w:ascii="Times New Roman" w:hAnsi="Times New Roman" w:cs="Times New Roman"/>
        </w:rPr>
        <w:t xml:space="preserve">754. </w:t>
      </w:r>
      <w:proofErr w:type="spellStart"/>
      <w:r w:rsidRPr="0022529B">
        <w:rPr>
          <w:rFonts w:ascii="Times New Roman" w:hAnsi="Times New Roman" w:cs="Times New Roman"/>
        </w:rPr>
        <w:t>doi:http</w:t>
      </w:r>
      <w:proofErr w:type="spellEnd"/>
      <w:r w:rsidRPr="0022529B">
        <w:rPr>
          <w:rFonts w:ascii="Times New Roman" w:hAnsi="Times New Roman" w:cs="Times New Roman"/>
        </w:rPr>
        <w:t>://dx.doi.org.ezproxy.lib.ou.edu/10.1037/tra0000143</w:t>
      </w:r>
      <w:r>
        <w:rPr>
          <w:rFonts w:ascii="Times New Roman" w:hAnsi="Times New Roman" w:cs="Times New Roman"/>
        </w:rPr>
        <w:t>.</w:t>
      </w:r>
    </w:p>
    <w:p w14:paraId="191DCB36" w14:textId="77777777" w:rsidR="00C61AC7" w:rsidRDefault="00C61AC7" w:rsidP="00C61AC7">
      <w:pPr>
        <w:spacing w:line="480" w:lineRule="auto"/>
        <w:rPr>
          <w:rFonts w:ascii="Times New Roman" w:hAnsi="Times New Roman" w:cs="Times New Roman"/>
        </w:rPr>
      </w:pPr>
      <w:r w:rsidRPr="00B456CA">
        <w:rPr>
          <w:rFonts w:ascii="Times New Roman" w:hAnsi="Times New Roman" w:cs="Times New Roman"/>
        </w:rPr>
        <w:t xml:space="preserve">Want, V., Parham, T., Baker, R., &amp; Sherman, M. (2004). African American students' ratings of </w:t>
      </w:r>
    </w:p>
    <w:p w14:paraId="2709A3DF" w14:textId="77777777" w:rsidR="00C61AC7" w:rsidRDefault="00C61AC7" w:rsidP="00C61AC7">
      <w:pPr>
        <w:spacing w:line="480" w:lineRule="auto"/>
        <w:ind w:firstLine="720"/>
        <w:rPr>
          <w:rFonts w:ascii="Times New Roman" w:hAnsi="Times New Roman" w:cs="Times New Roman"/>
          <w:i/>
          <w:iCs/>
        </w:rPr>
      </w:pPr>
      <w:r w:rsidRPr="00B456CA">
        <w:rPr>
          <w:rFonts w:ascii="Times New Roman" w:hAnsi="Times New Roman" w:cs="Times New Roman"/>
        </w:rPr>
        <w:t xml:space="preserve">Caucasian and African American counselors varying in racial consciousness. </w:t>
      </w:r>
      <w:r w:rsidRPr="008B693A">
        <w:rPr>
          <w:rFonts w:ascii="Times New Roman" w:hAnsi="Times New Roman" w:cs="Times New Roman"/>
          <w:i/>
          <w:iCs/>
        </w:rPr>
        <w:t xml:space="preserve">Cultural </w:t>
      </w:r>
    </w:p>
    <w:p w14:paraId="7E7CD93C" w14:textId="7819E233" w:rsidR="00C61AC7" w:rsidRDefault="00C61AC7" w:rsidP="00C61AC7">
      <w:pPr>
        <w:spacing w:line="480" w:lineRule="auto"/>
        <w:ind w:left="720"/>
        <w:rPr>
          <w:rFonts w:ascii="Times New Roman" w:hAnsi="Times New Roman" w:cs="Times New Roman"/>
        </w:rPr>
      </w:pPr>
      <w:r w:rsidRPr="008B693A">
        <w:rPr>
          <w:rFonts w:ascii="Times New Roman" w:hAnsi="Times New Roman" w:cs="Times New Roman"/>
          <w:i/>
          <w:iCs/>
        </w:rPr>
        <w:t>Diversity &amp; Ethnic Minority Psychology, 10</w:t>
      </w:r>
      <w:r w:rsidRPr="00B456CA">
        <w:rPr>
          <w:rFonts w:ascii="Times New Roman" w:hAnsi="Times New Roman" w:cs="Times New Roman"/>
        </w:rPr>
        <w:t>(2), 123</w:t>
      </w:r>
      <w:r>
        <w:rPr>
          <w:rFonts w:ascii="Times New Roman" w:hAnsi="Times New Roman" w:cs="Times New Roman"/>
        </w:rPr>
        <w:t>–</w:t>
      </w:r>
      <w:r w:rsidRPr="00B456CA">
        <w:rPr>
          <w:rFonts w:ascii="Times New Roman" w:hAnsi="Times New Roman" w:cs="Times New Roman"/>
        </w:rPr>
        <w:t>136.</w:t>
      </w:r>
    </w:p>
    <w:p w14:paraId="2982EC54" w14:textId="77777777" w:rsidR="00A92EB3" w:rsidRDefault="00A92EB3" w:rsidP="00A92EB3">
      <w:pPr>
        <w:spacing w:line="480" w:lineRule="auto"/>
        <w:rPr>
          <w:rFonts w:ascii="Times New Roman" w:hAnsi="Times New Roman" w:cs="Times New Roman"/>
        </w:rPr>
      </w:pPr>
      <w:r w:rsidRPr="002D05A0">
        <w:rPr>
          <w:rFonts w:ascii="Times New Roman" w:hAnsi="Times New Roman" w:cs="Times New Roman"/>
        </w:rPr>
        <w:t xml:space="preserve">Watkins, Laura E., Sprang, Kelsey R., &amp; </w:t>
      </w:r>
      <w:proofErr w:type="spellStart"/>
      <w:r w:rsidRPr="002D05A0">
        <w:rPr>
          <w:rFonts w:ascii="Times New Roman" w:hAnsi="Times New Roman" w:cs="Times New Roman"/>
        </w:rPr>
        <w:t>Rothbaum</w:t>
      </w:r>
      <w:proofErr w:type="spellEnd"/>
      <w:r w:rsidRPr="002D05A0">
        <w:rPr>
          <w:rFonts w:ascii="Times New Roman" w:hAnsi="Times New Roman" w:cs="Times New Roman"/>
        </w:rPr>
        <w:t xml:space="preserve">, Barbara O. (2018). Treating PTSD: A </w:t>
      </w:r>
    </w:p>
    <w:p w14:paraId="1EB12B75" w14:textId="77777777" w:rsidR="00A92EB3" w:rsidRDefault="00A92EB3" w:rsidP="00A92EB3">
      <w:pPr>
        <w:spacing w:line="480" w:lineRule="auto"/>
        <w:ind w:firstLine="720"/>
        <w:rPr>
          <w:rFonts w:ascii="Times New Roman" w:hAnsi="Times New Roman" w:cs="Times New Roman"/>
          <w:i/>
          <w:iCs/>
        </w:rPr>
      </w:pPr>
      <w:r w:rsidRPr="002D05A0">
        <w:rPr>
          <w:rFonts w:ascii="Times New Roman" w:hAnsi="Times New Roman" w:cs="Times New Roman"/>
        </w:rPr>
        <w:t xml:space="preserve">Review of Evidence-Based Psychotherapy Interventions. </w:t>
      </w:r>
      <w:r w:rsidRPr="002D05A0">
        <w:rPr>
          <w:rFonts w:ascii="Times New Roman" w:hAnsi="Times New Roman" w:cs="Times New Roman"/>
          <w:i/>
          <w:iCs/>
        </w:rPr>
        <w:t xml:space="preserve">Frontiers in Behavioral </w:t>
      </w:r>
    </w:p>
    <w:p w14:paraId="0DDCF249" w14:textId="77777777" w:rsidR="00A92EB3" w:rsidRDefault="00A92EB3" w:rsidP="00A92EB3">
      <w:pPr>
        <w:spacing w:line="480" w:lineRule="auto"/>
        <w:ind w:firstLine="720"/>
        <w:rPr>
          <w:rFonts w:ascii="Times New Roman" w:hAnsi="Times New Roman" w:cs="Times New Roman"/>
        </w:rPr>
      </w:pPr>
      <w:r w:rsidRPr="002D05A0">
        <w:rPr>
          <w:rFonts w:ascii="Times New Roman" w:hAnsi="Times New Roman" w:cs="Times New Roman"/>
          <w:i/>
          <w:iCs/>
        </w:rPr>
        <w:t>Neuroscience, 12</w:t>
      </w:r>
      <w:r w:rsidRPr="002D05A0">
        <w:rPr>
          <w:rFonts w:ascii="Times New Roman" w:hAnsi="Times New Roman" w:cs="Times New Roman"/>
        </w:rPr>
        <w:t>, 258.</w:t>
      </w:r>
    </w:p>
    <w:p w14:paraId="704798A2" w14:textId="77777777" w:rsidR="00A92EB3" w:rsidRDefault="00A92EB3" w:rsidP="00A92EB3">
      <w:pPr>
        <w:spacing w:line="480" w:lineRule="auto"/>
        <w:rPr>
          <w:rFonts w:ascii="Times New Roman" w:hAnsi="Times New Roman" w:cs="Times New Roman"/>
        </w:rPr>
      </w:pPr>
      <w:r w:rsidRPr="00CC5722">
        <w:rPr>
          <w:rFonts w:ascii="Times New Roman" w:hAnsi="Times New Roman" w:cs="Times New Roman"/>
        </w:rPr>
        <w:t xml:space="preserve">Weathers, F., </w:t>
      </w:r>
      <w:proofErr w:type="spellStart"/>
      <w:r w:rsidRPr="00CC5722">
        <w:rPr>
          <w:rFonts w:ascii="Times New Roman" w:hAnsi="Times New Roman" w:cs="Times New Roman"/>
        </w:rPr>
        <w:t>Litz</w:t>
      </w:r>
      <w:proofErr w:type="spellEnd"/>
      <w:r w:rsidRPr="00CC5722">
        <w:rPr>
          <w:rFonts w:ascii="Times New Roman" w:hAnsi="Times New Roman" w:cs="Times New Roman"/>
        </w:rPr>
        <w:t xml:space="preserve">, B., Herman, D., </w:t>
      </w:r>
      <w:proofErr w:type="spellStart"/>
      <w:r w:rsidRPr="00CC5722">
        <w:rPr>
          <w:rFonts w:ascii="Times New Roman" w:hAnsi="Times New Roman" w:cs="Times New Roman"/>
        </w:rPr>
        <w:t>Huska</w:t>
      </w:r>
      <w:proofErr w:type="spellEnd"/>
      <w:r w:rsidRPr="00CC5722">
        <w:rPr>
          <w:rFonts w:ascii="Times New Roman" w:hAnsi="Times New Roman" w:cs="Times New Roman"/>
        </w:rPr>
        <w:t xml:space="preserve">, J., &amp; Keane, T. (1993). The PTSD Checklist (PCL): </w:t>
      </w:r>
    </w:p>
    <w:p w14:paraId="05B76EF3" w14:textId="77777777" w:rsidR="00A92EB3" w:rsidRDefault="00A92EB3" w:rsidP="00A92EB3">
      <w:pPr>
        <w:spacing w:line="480" w:lineRule="auto"/>
        <w:ind w:firstLine="720"/>
        <w:rPr>
          <w:rFonts w:ascii="Times New Roman" w:hAnsi="Times New Roman" w:cs="Times New Roman"/>
          <w:i/>
          <w:iCs/>
        </w:rPr>
      </w:pPr>
      <w:r w:rsidRPr="00CC5722">
        <w:rPr>
          <w:rFonts w:ascii="Times New Roman" w:hAnsi="Times New Roman" w:cs="Times New Roman"/>
        </w:rPr>
        <w:t xml:space="preserve">Reliability, Validity, and Diagnostic Utility. </w:t>
      </w:r>
      <w:r w:rsidRPr="00CC5722">
        <w:rPr>
          <w:rFonts w:ascii="Times New Roman" w:hAnsi="Times New Roman" w:cs="Times New Roman"/>
          <w:i/>
          <w:iCs/>
        </w:rPr>
        <w:t xml:space="preserve">Paper presented at the Annual Convention of </w:t>
      </w:r>
    </w:p>
    <w:p w14:paraId="69280990" w14:textId="77777777" w:rsidR="00A92EB3" w:rsidRDefault="00A92EB3" w:rsidP="00A92EB3">
      <w:pPr>
        <w:spacing w:line="480" w:lineRule="auto"/>
        <w:ind w:left="720"/>
        <w:rPr>
          <w:rFonts w:ascii="Times New Roman" w:hAnsi="Times New Roman" w:cs="Times New Roman"/>
        </w:rPr>
      </w:pPr>
      <w:r w:rsidRPr="00CC5722">
        <w:rPr>
          <w:rFonts w:ascii="Times New Roman" w:hAnsi="Times New Roman" w:cs="Times New Roman"/>
          <w:i/>
          <w:iCs/>
        </w:rPr>
        <w:t>the International Society for Traumatic Stress Studies</w:t>
      </w:r>
      <w:r w:rsidRPr="00CC5722">
        <w:rPr>
          <w:rFonts w:ascii="Times New Roman" w:hAnsi="Times New Roman" w:cs="Times New Roman"/>
        </w:rPr>
        <w:t>, San Antonio, TX.</w:t>
      </w:r>
    </w:p>
    <w:p w14:paraId="4003B660" w14:textId="77777777" w:rsidR="00A92EB3" w:rsidRDefault="00A92EB3" w:rsidP="00A92EB3">
      <w:pPr>
        <w:spacing w:line="480" w:lineRule="auto"/>
        <w:rPr>
          <w:rFonts w:ascii="Times New Roman" w:hAnsi="Times New Roman" w:cs="Times New Roman"/>
        </w:rPr>
      </w:pPr>
      <w:r w:rsidRPr="00661CF8">
        <w:rPr>
          <w:rFonts w:ascii="Times New Roman" w:hAnsi="Times New Roman" w:cs="Times New Roman"/>
        </w:rPr>
        <w:t xml:space="preserve">Weiss, D. S., &amp; </w:t>
      </w:r>
      <w:proofErr w:type="spellStart"/>
      <w:r w:rsidRPr="00661CF8">
        <w:rPr>
          <w:rFonts w:ascii="Times New Roman" w:hAnsi="Times New Roman" w:cs="Times New Roman"/>
        </w:rPr>
        <w:t>Marmar</w:t>
      </w:r>
      <w:proofErr w:type="spellEnd"/>
      <w:r w:rsidRPr="00661CF8">
        <w:rPr>
          <w:rFonts w:ascii="Times New Roman" w:hAnsi="Times New Roman" w:cs="Times New Roman"/>
        </w:rPr>
        <w:t>, C. R. (1993). Teaching time-limited dynamic psychotherapy for post-</w:t>
      </w:r>
    </w:p>
    <w:p w14:paraId="69784B47" w14:textId="18333C82"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661CF8">
        <w:rPr>
          <w:rFonts w:ascii="Times New Roman" w:hAnsi="Times New Roman" w:cs="Times New Roman"/>
        </w:rPr>
        <w:t>traumatic stress disorder and pathological grief.</w:t>
      </w:r>
      <w:r w:rsidRPr="00661CF8">
        <w:rPr>
          <w:rFonts w:ascii="Times New Roman" w:hAnsi="Times New Roman" w:cs="Times New Roman"/>
          <w:i/>
          <w:iCs/>
        </w:rPr>
        <w:t> Psychotherapy, 30</w:t>
      </w:r>
      <w:r w:rsidRPr="00661CF8">
        <w:rPr>
          <w:rFonts w:ascii="Times New Roman" w:hAnsi="Times New Roman" w:cs="Times New Roman"/>
        </w:rPr>
        <w:t>(4), 587</w:t>
      </w:r>
      <w:r w:rsidR="009A0117">
        <w:rPr>
          <w:rFonts w:ascii="Times New Roman" w:hAnsi="Times New Roman" w:cs="Times New Roman"/>
        </w:rPr>
        <w:t>–</w:t>
      </w:r>
      <w:r w:rsidRPr="00661CF8">
        <w:rPr>
          <w:rFonts w:ascii="Times New Roman" w:hAnsi="Times New Roman" w:cs="Times New Roman"/>
        </w:rPr>
        <w:t>591. </w:t>
      </w:r>
    </w:p>
    <w:p w14:paraId="0C96EE20" w14:textId="510F6109" w:rsidR="00B47789" w:rsidRDefault="00AB5B6C" w:rsidP="00B47789">
      <w:pPr>
        <w:spacing w:line="480" w:lineRule="auto"/>
        <w:rPr>
          <w:rFonts w:ascii="Times New Roman" w:hAnsi="Times New Roman" w:cs="Times New Roman"/>
        </w:rPr>
      </w:pPr>
      <w:proofErr w:type="spellStart"/>
      <w:r w:rsidRPr="00AB5B6C">
        <w:rPr>
          <w:rFonts w:ascii="Times New Roman" w:hAnsi="Times New Roman" w:cs="Times New Roman"/>
        </w:rPr>
        <w:t>Westreich</w:t>
      </w:r>
      <w:proofErr w:type="spellEnd"/>
      <w:r w:rsidRPr="00AB5B6C">
        <w:rPr>
          <w:rFonts w:ascii="Times New Roman" w:hAnsi="Times New Roman" w:cs="Times New Roman"/>
        </w:rPr>
        <w:t>,</w:t>
      </w:r>
      <w:r>
        <w:rPr>
          <w:rFonts w:ascii="Times New Roman" w:hAnsi="Times New Roman" w:cs="Times New Roman"/>
        </w:rPr>
        <w:t xml:space="preserve"> L.</w:t>
      </w:r>
      <w:r w:rsidRPr="00AB5B6C">
        <w:rPr>
          <w:rFonts w:ascii="Times New Roman" w:hAnsi="Times New Roman" w:cs="Times New Roman"/>
        </w:rPr>
        <w:t xml:space="preserve"> </w:t>
      </w:r>
      <w:proofErr w:type="spellStart"/>
      <w:r w:rsidRPr="00AB5B6C">
        <w:rPr>
          <w:rFonts w:ascii="Times New Roman" w:hAnsi="Times New Roman" w:cs="Times New Roman"/>
        </w:rPr>
        <w:t>Heitner</w:t>
      </w:r>
      <w:proofErr w:type="spellEnd"/>
      <w:r w:rsidRPr="00AB5B6C">
        <w:rPr>
          <w:rFonts w:ascii="Times New Roman" w:hAnsi="Times New Roman" w:cs="Times New Roman"/>
        </w:rPr>
        <w:t xml:space="preserve">, </w:t>
      </w:r>
      <w:r>
        <w:rPr>
          <w:rFonts w:ascii="Times New Roman" w:hAnsi="Times New Roman" w:cs="Times New Roman"/>
        </w:rPr>
        <w:t xml:space="preserve">C., </w:t>
      </w:r>
      <w:r w:rsidRPr="00AB5B6C">
        <w:rPr>
          <w:rFonts w:ascii="Times New Roman" w:hAnsi="Times New Roman" w:cs="Times New Roman"/>
        </w:rPr>
        <w:t xml:space="preserve">Cooper, </w:t>
      </w:r>
      <w:r>
        <w:rPr>
          <w:rFonts w:ascii="Times New Roman" w:hAnsi="Times New Roman" w:cs="Times New Roman"/>
        </w:rPr>
        <w:t xml:space="preserve">M., </w:t>
      </w:r>
      <w:r w:rsidRPr="00AB5B6C">
        <w:rPr>
          <w:rFonts w:ascii="Times New Roman" w:hAnsi="Times New Roman" w:cs="Times New Roman"/>
        </w:rPr>
        <w:t xml:space="preserve">Galanter, </w:t>
      </w:r>
      <w:r>
        <w:rPr>
          <w:rFonts w:ascii="Times New Roman" w:hAnsi="Times New Roman" w:cs="Times New Roman"/>
        </w:rPr>
        <w:t xml:space="preserve">M., </w:t>
      </w:r>
      <w:r w:rsidR="00B47789">
        <w:rPr>
          <w:rFonts w:ascii="Times New Roman" w:hAnsi="Times New Roman" w:cs="Times New Roman"/>
        </w:rPr>
        <w:t xml:space="preserve">&amp; </w:t>
      </w:r>
      <w:proofErr w:type="spellStart"/>
      <w:r w:rsidRPr="00AB5B6C">
        <w:rPr>
          <w:rFonts w:ascii="Times New Roman" w:hAnsi="Times New Roman" w:cs="Times New Roman"/>
        </w:rPr>
        <w:t>Guedj</w:t>
      </w:r>
      <w:proofErr w:type="spellEnd"/>
      <w:r w:rsidRPr="00AB5B6C">
        <w:rPr>
          <w:rFonts w:ascii="Times New Roman" w:hAnsi="Times New Roman" w:cs="Times New Roman"/>
        </w:rPr>
        <w:t xml:space="preserve">, </w:t>
      </w:r>
      <w:r>
        <w:rPr>
          <w:rFonts w:ascii="Times New Roman" w:hAnsi="Times New Roman" w:cs="Times New Roman"/>
        </w:rPr>
        <w:t>P.</w:t>
      </w:r>
      <w:r w:rsidRPr="00AB5B6C">
        <w:rPr>
          <w:rFonts w:ascii="Times New Roman" w:hAnsi="Times New Roman" w:cs="Times New Roman"/>
        </w:rPr>
        <w:t xml:space="preserve"> (1997). Perceived social</w:t>
      </w:r>
    </w:p>
    <w:p w14:paraId="1D28D28B" w14:textId="77777777" w:rsidR="00B47789" w:rsidRDefault="00AB5B6C" w:rsidP="00B47789">
      <w:pPr>
        <w:spacing w:line="480" w:lineRule="auto"/>
        <w:ind w:firstLine="720"/>
        <w:rPr>
          <w:rFonts w:ascii="Times New Roman" w:hAnsi="Times New Roman" w:cs="Times New Roman"/>
          <w:i/>
          <w:iCs/>
        </w:rPr>
      </w:pPr>
      <w:r w:rsidRPr="00AB5B6C">
        <w:rPr>
          <w:rFonts w:ascii="Times New Roman" w:hAnsi="Times New Roman" w:cs="Times New Roman"/>
        </w:rPr>
        <w:t>support and treatment retention on an inpatient addiction treatment unit. </w:t>
      </w:r>
      <w:r w:rsidRPr="00AB5B6C">
        <w:rPr>
          <w:rFonts w:ascii="Times New Roman" w:hAnsi="Times New Roman" w:cs="Times New Roman"/>
          <w:i/>
          <w:iCs/>
        </w:rPr>
        <w:t xml:space="preserve">The American </w:t>
      </w:r>
    </w:p>
    <w:p w14:paraId="00A5130F" w14:textId="60A7B71E" w:rsidR="00AB5B6C" w:rsidRDefault="00AB5B6C" w:rsidP="00B47789">
      <w:pPr>
        <w:spacing w:line="480" w:lineRule="auto"/>
        <w:ind w:firstLine="720"/>
        <w:rPr>
          <w:rFonts w:ascii="Times New Roman" w:hAnsi="Times New Roman" w:cs="Times New Roman"/>
        </w:rPr>
      </w:pPr>
      <w:r w:rsidRPr="00AB5B6C">
        <w:rPr>
          <w:rFonts w:ascii="Times New Roman" w:hAnsi="Times New Roman" w:cs="Times New Roman"/>
          <w:i/>
          <w:iCs/>
        </w:rPr>
        <w:lastRenderedPageBreak/>
        <w:t>Journal on Addictions,</w:t>
      </w:r>
      <w:r w:rsidRPr="00AB5B6C">
        <w:rPr>
          <w:rFonts w:ascii="Times New Roman" w:hAnsi="Times New Roman" w:cs="Times New Roman"/>
        </w:rPr>
        <w:t> </w:t>
      </w:r>
      <w:r w:rsidRPr="00AB5B6C">
        <w:rPr>
          <w:rFonts w:ascii="Times New Roman" w:hAnsi="Times New Roman" w:cs="Times New Roman"/>
          <w:i/>
          <w:iCs/>
        </w:rPr>
        <w:t>6</w:t>
      </w:r>
      <w:r w:rsidRPr="00AB5B6C">
        <w:rPr>
          <w:rFonts w:ascii="Times New Roman" w:hAnsi="Times New Roman" w:cs="Times New Roman"/>
        </w:rPr>
        <w:t>(2), 144</w:t>
      </w:r>
      <w:r w:rsidR="001D1987">
        <w:rPr>
          <w:rFonts w:ascii="Times New Roman" w:hAnsi="Times New Roman" w:cs="Times New Roman"/>
        </w:rPr>
        <w:t>–</w:t>
      </w:r>
      <w:r w:rsidRPr="00AB5B6C">
        <w:rPr>
          <w:rFonts w:ascii="Times New Roman" w:hAnsi="Times New Roman" w:cs="Times New Roman"/>
        </w:rPr>
        <w:t>149.</w:t>
      </w:r>
    </w:p>
    <w:p w14:paraId="46ECCACB" w14:textId="77777777" w:rsidR="00A92EB3" w:rsidRDefault="00A92EB3" w:rsidP="00A92EB3">
      <w:pPr>
        <w:spacing w:line="480" w:lineRule="auto"/>
        <w:rPr>
          <w:rFonts w:ascii="Times New Roman" w:hAnsi="Times New Roman" w:cs="Times New Roman"/>
        </w:rPr>
      </w:pPr>
      <w:proofErr w:type="spellStart"/>
      <w:r w:rsidRPr="00A228CA">
        <w:rPr>
          <w:rFonts w:ascii="Times New Roman" w:hAnsi="Times New Roman" w:cs="Times New Roman"/>
        </w:rPr>
        <w:t>Wierwille</w:t>
      </w:r>
      <w:proofErr w:type="spellEnd"/>
      <w:r w:rsidRPr="00A228CA">
        <w:rPr>
          <w:rFonts w:ascii="Times New Roman" w:hAnsi="Times New Roman" w:cs="Times New Roman"/>
        </w:rPr>
        <w:t>, J. (2014). </w:t>
      </w:r>
      <w:r w:rsidRPr="00A228CA">
        <w:rPr>
          <w:rFonts w:ascii="Times New Roman" w:hAnsi="Times New Roman" w:cs="Times New Roman"/>
          <w:i/>
          <w:iCs/>
        </w:rPr>
        <w:t>PTSD and disclosure: Understanding the implications of personality </w:t>
      </w:r>
      <w:r w:rsidRPr="00A228CA">
        <w:rPr>
          <w:rFonts w:ascii="Times New Roman" w:hAnsi="Times New Roman" w:cs="Times New Roman"/>
        </w:rPr>
        <w:t xml:space="preserve">(Order </w:t>
      </w:r>
    </w:p>
    <w:p w14:paraId="052CAC16" w14:textId="77777777"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A228CA">
        <w:rPr>
          <w:rFonts w:ascii="Times New Roman" w:hAnsi="Times New Roman" w:cs="Times New Roman"/>
        </w:rPr>
        <w:t xml:space="preserve">No. 3616915). Available from ProQuest Dissertations &amp; Theses Global. (1526336218). </w:t>
      </w:r>
    </w:p>
    <w:p w14:paraId="1DD26F68" w14:textId="77777777" w:rsidR="00A92EB3" w:rsidRDefault="00A92EB3" w:rsidP="00A92EB3">
      <w:pPr>
        <w:spacing w:line="480" w:lineRule="auto"/>
        <w:ind w:left="720"/>
        <w:outlineLvl w:val="0"/>
        <w:rPr>
          <w:rFonts w:ascii="Times New Roman" w:hAnsi="Times New Roman" w:cs="Times New Roman"/>
        </w:rPr>
      </w:pPr>
      <w:r w:rsidRPr="00A228CA">
        <w:rPr>
          <w:rFonts w:ascii="Times New Roman" w:hAnsi="Times New Roman" w:cs="Times New Roman"/>
        </w:rPr>
        <w:t>Retriev</w:t>
      </w:r>
      <w:r>
        <w:rPr>
          <w:rFonts w:ascii="Times New Roman" w:hAnsi="Times New Roman" w:cs="Times New Roman"/>
        </w:rPr>
        <w:t xml:space="preserve">ed from </w:t>
      </w:r>
      <w:r w:rsidRPr="00CF13DB">
        <w:rPr>
          <w:rFonts w:ascii="Times New Roman" w:hAnsi="Times New Roman" w:cs="Times New Roman"/>
        </w:rPr>
        <w:t>https://search.proquest.com.ezproxy.lib.ou.edu/docview/</w:t>
      </w:r>
    </w:p>
    <w:p w14:paraId="2D08B117" w14:textId="1CB6B802" w:rsidR="00A92EB3" w:rsidRDefault="00A92EB3" w:rsidP="00A92EB3">
      <w:pPr>
        <w:spacing w:line="480" w:lineRule="auto"/>
        <w:ind w:left="720"/>
        <w:outlineLvl w:val="0"/>
        <w:rPr>
          <w:rFonts w:ascii="Times New Roman" w:hAnsi="Times New Roman" w:cs="Times New Roman"/>
        </w:rPr>
      </w:pPr>
      <w:r w:rsidRPr="00A228CA">
        <w:rPr>
          <w:rFonts w:ascii="Times New Roman" w:hAnsi="Times New Roman" w:cs="Times New Roman"/>
        </w:rPr>
        <w:t>1526336218?accountid=12964</w:t>
      </w:r>
    </w:p>
    <w:p w14:paraId="291DD61B" w14:textId="77777777" w:rsidR="00C61AC7" w:rsidRDefault="00C61AC7" w:rsidP="00C61AC7">
      <w:pPr>
        <w:spacing w:line="480" w:lineRule="auto"/>
        <w:outlineLvl w:val="0"/>
        <w:rPr>
          <w:rFonts w:ascii="Times New Roman" w:hAnsi="Times New Roman" w:cs="Times New Roman"/>
          <w:i/>
          <w:iCs/>
        </w:rPr>
      </w:pPr>
      <w:proofErr w:type="spellStart"/>
      <w:r w:rsidRPr="002B3B15">
        <w:rPr>
          <w:rFonts w:ascii="Times New Roman" w:hAnsi="Times New Roman" w:cs="Times New Roman"/>
        </w:rPr>
        <w:t>Wierzbicki</w:t>
      </w:r>
      <w:proofErr w:type="spellEnd"/>
      <w:r w:rsidRPr="002B3B15">
        <w:rPr>
          <w:rFonts w:ascii="Times New Roman" w:hAnsi="Times New Roman" w:cs="Times New Roman"/>
        </w:rPr>
        <w:t xml:space="preserve">, M., &amp; </w:t>
      </w:r>
      <w:proofErr w:type="spellStart"/>
      <w:r w:rsidRPr="002B3B15">
        <w:rPr>
          <w:rFonts w:ascii="Times New Roman" w:hAnsi="Times New Roman" w:cs="Times New Roman"/>
        </w:rPr>
        <w:t>Pekarik</w:t>
      </w:r>
      <w:proofErr w:type="spellEnd"/>
      <w:r w:rsidRPr="002B3B15">
        <w:rPr>
          <w:rFonts w:ascii="Times New Roman" w:hAnsi="Times New Roman" w:cs="Times New Roman"/>
        </w:rPr>
        <w:t xml:space="preserve">, G. (1993). A Meta-Analysis of Psychotherapy Dropout. </w:t>
      </w:r>
      <w:r w:rsidRPr="002B3B15">
        <w:rPr>
          <w:rFonts w:ascii="Times New Roman" w:hAnsi="Times New Roman" w:cs="Times New Roman"/>
          <w:i/>
          <w:iCs/>
        </w:rPr>
        <w:t xml:space="preserve">Professional </w:t>
      </w:r>
    </w:p>
    <w:p w14:paraId="28BDF799" w14:textId="2D1366D6" w:rsidR="00C61AC7" w:rsidRDefault="00C61AC7" w:rsidP="00695773">
      <w:pPr>
        <w:spacing w:line="480" w:lineRule="auto"/>
        <w:ind w:firstLine="720"/>
        <w:outlineLvl w:val="0"/>
        <w:rPr>
          <w:rFonts w:ascii="Times New Roman" w:hAnsi="Times New Roman" w:cs="Times New Roman"/>
        </w:rPr>
      </w:pPr>
      <w:r w:rsidRPr="002B3B15">
        <w:rPr>
          <w:rFonts w:ascii="Times New Roman" w:hAnsi="Times New Roman" w:cs="Times New Roman"/>
          <w:i/>
          <w:iCs/>
        </w:rPr>
        <w:t>Psychology: Research and Practice,</w:t>
      </w:r>
      <w:r w:rsidRPr="002B3B15">
        <w:rPr>
          <w:rFonts w:ascii="Times New Roman" w:hAnsi="Times New Roman" w:cs="Times New Roman"/>
        </w:rPr>
        <w:t xml:space="preserve"> </w:t>
      </w:r>
      <w:r w:rsidRPr="002B3B15">
        <w:rPr>
          <w:rFonts w:ascii="Times New Roman" w:hAnsi="Times New Roman" w:cs="Times New Roman"/>
          <w:i/>
          <w:iCs/>
        </w:rPr>
        <w:t>24</w:t>
      </w:r>
      <w:r w:rsidRPr="002B3B15">
        <w:rPr>
          <w:rFonts w:ascii="Times New Roman" w:hAnsi="Times New Roman" w:cs="Times New Roman"/>
        </w:rPr>
        <w:t>(2), 190</w:t>
      </w:r>
      <w:r>
        <w:rPr>
          <w:rFonts w:ascii="Times New Roman" w:hAnsi="Times New Roman" w:cs="Times New Roman"/>
        </w:rPr>
        <w:t>–</w:t>
      </w:r>
      <w:r w:rsidRPr="002B3B15">
        <w:rPr>
          <w:rFonts w:ascii="Times New Roman" w:hAnsi="Times New Roman" w:cs="Times New Roman"/>
        </w:rPr>
        <w:t>195.</w:t>
      </w:r>
    </w:p>
    <w:p w14:paraId="5C5CEE91" w14:textId="3D70CE80" w:rsidR="008C6D9A" w:rsidRDefault="008C6D9A" w:rsidP="008C6D9A">
      <w:pPr>
        <w:spacing w:line="480" w:lineRule="auto"/>
        <w:rPr>
          <w:rFonts w:ascii="Times New Roman" w:hAnsi="Times New Roman" w:cs="Times New Roman"/>
        </w:rPr>
      </w:pPr>
      <w:proofErr w:type="spellStart"/>
      <w:r>
        <w:rPr>
          <w:rFonts w:ascii="Times New Roman" w:hAnsi="Times New Roman" w:cs="Times New Roman"/>
        </w:rPr>
        <w:t>Wilderson</w:t>
      </w:r>
      <w:proofErr w:type="spellEnd"/>
      <w:r>
        <w:rPr>
          <w:rFonts w:ascii="Times New Roman" w:hAnsi="Times New Roman" w:cs="Times New Roman"/>
        </w:rPr>
        <w:t xml:space="preserve"> III, F. B. (2020). </w:t>
      </w:r>
      <w:r w:rsidRPr="008C6D9A">
        <w:rPr>
          <w:rFonts w:ascii="Times New Roman" w:hAnsi="Times New Roman" w:cs="Times New Roman"/>
          <w:i/>
          <w:iCs/>
        </w:rPr>
        <w:t>Afropessimism</w:t>
      </w:r>
      <w:r>
        <w:rPr>
          <w:rFonts w:ascii="Times New Roman" w:hAnsi="Times New Roman" w:cs="Times New Roman"/>
        </w:rPr>
        <w:t>. W. W. Norton &amp; Company, Ltd.</w:t>
      </w:r>
    </w:p>
    <w:p w14:paraId="417E7DB2" w14:textId="77777777" w:rsidR="00A92EB3" w:rsidRDefault="00A92EB3" w:rsidP="00A92EB3">
      <w:pPr>
        <w:spacing w:line="480" w:lineRule="auto"/>
        <w:rPr>
          <w:rFonts w:ascii="Times New Roman" w:hAnsi="Times New Roman" w:cs="Times New Roman"/>
        </w:rPr>
      </w:pPr>
      <w:r w:rsidRPr="00F17153">
        <w:rPr>
          <w:rFonts w:ascii="Times New Roman" w:hAnsi="Times New Roman" w:cs="Times New Roman"/>
        </w:rPr>
        <w:t>Woods, S., Hall, R., Campbell, J.,</w:t>
      </w:r>
      <w:r>
        <w:rPr>
          <w:rFonts w:ascii="Times New Roman" w:hAnsi="Times New Roman" w:cs="Times New Roman"/>
        </w:rPr>
        <w:t xml:space="preserve"> &amp; </w:t>
      </w:r>
      <w:proofErr w:type="spellStart"/>
      <w:r>
        <w:rPr>
          <w:rFonts w:ascii="Times New Roman" w:hAnsi="Times New Roman" w:cs="Times New Roman"/>
        </w:rPr>
        <w:t>Angott</w:t>
      </w:r>
      <w:proofErr w:type="spellEnd"/>
      <w:r>
        <w:rPr>
          <w:rFonts w:ascii="Times New Roman" w:hAnsi="Times New Roman" w:cs="Times New Roman"/>
        </w:rPr>
        <w:t>, D. (2008). Physical health and posttraumatic s</w:t>
      </w:r>
      <w:r w:rsidRPr="00F17153">
        <w:rPr>
          <w:rFonts w:ascii="Times New Roman" w:hAnsi="Times New Roman" w:cs="Times New Roman"/>
        </w:rPr>
        <w:t xml:space="preserve">tress </w:t>
      </w:r>
    </w:p>
    <w:p w14:paraId="2CA8F44D"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t>disorder symptoms in women experiencing intimate partner v</w:t>
      </w:r>
      <w:r w:rsidRPr="00F17153">
        <w:rPr>
          <w:rFonts w:ascii="Times New Roman" w:hAnsi="Times New Roman" w:cs="Times New Roman"/>
        </w:rPr>
        <w:t>iolence. </w:t>
      </w:r>
      <w:r w:rsidRPr="00F17153">
        <w:rPr>
          <w:rFonts w:ascii="Times New Roman" w:hAnsi="Times New Roman" w:cs="Times New Roman"/>
          <w:i/>
          <w:iCs/>
        </w:rPr>
        <w:t xml:space="preserve">Journal of </w:t>
      </w:r>
    </w:p>
    <w:p w14:paraId="68B0F142" w14:textId="59FAE9FF" w:rsidR="00A92EB3" w:rsidRDefault="00A92EB3" w:rsidP="00A92EB3">
      <w:pPr>
        <w:spacing w:line="480" w:lineRule="auto"/>
        <w:rPr>
          <w:rFonts w:ascii="Times New Roman" w:hAnsi="Times New Roman" w:cs="Times New Roman"/>
        </w:rPr>
      </w:pPr>
      <w:r>
        <w:rPr>
          <w:rFonts w:ascii="Times New Roman" w:hAnsi="Times New Roman" w:cs="Times New Roman"/>
          <w:i/>
          <w:iCs/>
        </w:rPr>
        <w:tab/>
        <w:t>Midwifery &amp; Women’</w:t>
      </w:r>
      <w:r w:rsidRPr="00F17153">
        <w:rPr>
          <w:rFonts w:ascii="Times New Roman" w:hAnsi="Times New Roman" w:cs="Times New Roman"/>
          <w:i/>
          <w:iCs/>
        </w:rPr>
        <w:t>s Health,</w:t>
      </w:r>
      <w:r w:rsidRPr="00F17153">
        <w:rPr>
          <w:rFonts w:ascii="Times New Roman" w:hAnsi="Times New Roman" w:cs="Times New Roman"/>
        </w:rPr>
        <w:t> </w:t>
      </w:r>
      <w:r w:rsidRPr="00F17153">
        <w:rPr>
          <w:rFonts w:ascii="Times New Roman" w:hAnsi="Times New Roman" w:cs="Times New Roman"/>
          <w:i/>
          <w:iCs/>
        </w:rPr>
        <w:t>53</w:t>
      </w:r>
      <w:r w:rsidRPr="00F17153">
        <w:rPr>
          <w:rFonts w:ascii="Times New Roman" w:hAnsi="Times New Roman" w:cs="Times New Roman"/>
        </w:rPr>
        <w:t>(6), 538</w:t>
      </w:r>
      <w:r w:rsidR="009A0117">
        <w:rPr>
          <w:rFonts w:ascii="Times New Roman" w:hAnsi="Times New Roman" w:cs="Times New Roman"/>
        </w:rPr>
        <w:t>–</w:t>
      </w:r>
      <w:r w:rsidRPr="00F17153">
        <w:rPr>
          <w:rFonts w:ascii="Times New Roman" w:hAnsi="Times New Roman" w:cs="Times New Roman"/>
        </w:rPr>
        <w:t>546.</w:t>
      </w:r>
    </w:p>
    <w:p w14:paraId="67244F29" w14:textId="76A2CCD4" w:rsidR="00A92EB3" w:rsidRDefault="00A92EB3" w:rsidP="00A92EB3">
      <w:pPr>
        <w:spacing w:line="480" w:lineRule="auto"/>
        <w:rPr>
          <w:rFonts w:ascii="Times New Roman" w:hAnsi="Times New Roman" w:cs="Times New Roman"/>
        </w:rPr>
      </w:pPr>
      <w:proofErr w:type="spellStart"/>
      <w:r w:rsidRPr="00413BF3">
        <w:rPr>
          <w:rFonts w:ascii="Times New Roman" w:hAnsi="Times New Roman" w:cs="Times New Roman"/>
        </w:rPr>
        <w:t>Zandberg</w:t>
      </w:r>
      <w:proofErr w:type="spellEnd"/>
      <w:r w:rsidRPr="00413BF3">
        <w:rPr>
          <w:rFonts w:ascii="Times New Roman" w:hAnsi="Times New Roman" w:cs="Times New Roman"/>
        </w:rPr>
        <w:t>,</w:t>
      </w:r>
      <w:r>
        <w:rPr>
          <w:rFonts w:ascii="Times New Roman" w:hAnsi="Times New Roman" w:cs="Times New Roman"/>
        </w:rPr>
        <w:t xml:space="preserve"> L. J.,</w:t>
      </w:r>
      <w:r w:rsidR="007E2D37">
        <w:rPr>
          <w:rFonts w:ascii="Times New Roman" w:hAnsi="Times New Roman" w:cs="Times New Roman"/>
        </w:rPr>
        <w:t xml:space="preserve"> </w:t>
      </w:r>
      <w:r w:rsidRPr="00413BF3">
        <w:rPr>
          <w:rFonts w:ascii="Times New Roman" w:hAnsi="Times New Roman" w:cs="Times New Roman"/>
        </w:rPr>
        <w:t>Rosenfield</w:t>
      </w:r>
      <w:r>
        <w:rPr>
          <w:rFonts w:ascii="Times New Roman" w:hAnsi="Times New Roman" w:cs="Times New Roman"/>
        </w:rPr>
        <w:t>, D.</w:t>
      </w:r>
      <w:r w:rsidRPr="00413BF3">
        <w:rPr>
          <w:rFonts w:ascii="Times New Roman" w:hAnsi="Times New Roman" w:cs="Times New Roman"/>
        </w:rPr>
        <w:t>, Alpert,</w:t>
      </w:r>
      <w:r>
        <w:rPr>
          <w:rFonts w:ascii="Times New Roman" w:hAnsi="Times New Roman" w:cs="Times New Roman"/>
        </w:rPr>
        <w:t xml:space="preserve"> E.,</w:t>
      </w:r>
      <w:r w:rsidRPr="00413BF3">
        <w:rPr>
          <w:rFonts w:ascii="Times New Roman" w:hAnsi="Times New Roman" w:cs="Times New Roman"/>
        </w:rPr>
        <w:t xml:space="preserve"> Mclean,</w:t>
      </w:r>
      <w:r>
        <w:rPr>
          <w:rFonts w:ascii="Times New Roman" w:hAnsi="Times New Roman" w:cs="Times New Roman"/>
        </w:rPr>
        <w:t xml:space="preserve"> C. P.</w:t>
      </w:r>
      <w:r w:rsidRPr="00413BF3">
        <w:rPr>
          <w:rFonts w:ascii="Times New Roman" w:hAnsi="Times New Roman" w:cs="Times New Roman"/>
        </w:rPr>
        <w:t xml:space="preserve"> &amp; </w:t>
      </w:r>
      <w:proofErr w:type="spellStart"/>
      <w:r w:rsidRPr="00413BF3">
        <w:rPr>
          <w:rFonts w:ascii="Times New Roman" w:hAnsi="Times New Roman" w:cs="Times New Roman"/>
        </w:rPr>
        <w:t>Foa</w:t>
      </w:r>
      <w:proofErr w:type="spellEnd"/>
      <w:r>
        <w:rPr>
          <w:rFonts w:ascii="Times New Roman" w:hAnsi="Times New Roman" w:cs="Times New Roman"/>
        </w:rPr>
        <w:t>, E. B</w:t>
      </w:r>
      <w:r w:rsidRPr="00413BF3">
        <w:rPr>
          <w:rFonts w:ascii="Times New Roman" w:hAnsi="Times New Roman" w:cs="Times New Roman"/>
        </w:rPr>
        <w:t xml:space="preserve">. (2016). Predictors of </w:t>
      </w:r>
    </w:p>
    <w:p w14:paraId="76FDBE18" w14:textId="77777777" w:rsidR="00A92EB3" w:rsidRDefault="00A92EB3" w:rsidP="00A92EB3">
      <w:pPr>
        <w:spacing w:line="480" w:lineRule="auto"/>
        <w:ind w:firstLine="720"/>
        <w:rPr>
          <w:rFonts w:ascii="Times New Roman" w:hAnsi="Times New Roman" w:cs="Times New Roman"/>
        </w:rPr>
      </w:pPr>
      <w:r w:rsidRPr="00413BF3">
        <w:rPr>
          <w:rFonts w:ascii="Times New Roman" w:hAnsi="Times New Roman" w:cs="Times New Roman"/>
        </w:rPr>
        <w:t xml:space="preserve">dropout in concurrent treatment of posttraumatic stress disorder and alcohol dependence: </w:t>
      </w:r>
    </w:p>
    <w:p w14:paraId="7F7295A0" w14:textId="2DAEFB1C" w:rsidR="00A92EB3" w:rsidRDefault="00A92EB3" w:rsidP="00A92EB3">
      <w:pPr>
        <w:spacing w:line="480" w:lineRule="auto"/>
        <w:ind w:firstLine="720"/>
        <w:rPr>
          <w:rFonts w:ascii="Times New Roman" w:hAnsi="Times New Roman" w:cs="Times New Roman"/>
        </w:rPr>
      </w:pPr>
      <w:r w:rsidRPr="00413BF3">
        <w:rPr>
          <w:rFonts w:ascii="Times New Roman" w:hAnsi="Times New Roman" w:cs="Times New Roman"/>
        </w:rPr>
        <w:t xml:space="preserve">Rate of improvement matters. </w:t>
      </w:r>
      <w:proofErr w:type="spellStart"/>
      <w:r w:rsidRPr="00413BF3">
        <w:rPr>
          <w:rFonts w:ascii="Times New Roman" w:hAnsi="Times New Roman" w:cs="Times New Roman"/>
          <w:i/>
          <w:iCs/>
        </w:rPr>
        <w:t>Behaviour</w:t>
      </w:r>
      <w:proofErr w:type="spellEnd"/>
      <w:r w:rsidRPr="00413BF3">
        <w:rPr>
          <w:rFonts w:ascii="Times New Roman" w:hAnsi="Times New Roman" w:cs="Times New Roman"/>
          <w:i/>
          <w:iCs/>
        </w:rPr>
        <w:t xml:space="preserve"> Research and Therapy, 80</w:t>
      </w:r>
      <w:r w:rsidRPr="00413BF3">
        <w:rPr>
          <w:rFonts w:ascii="Times New Roman" w:hAnsi="Times New Roman" w:cs="Times New Roman"/>
        </w:rPr>
        <w:t>, 1</w:t>
      </w:r>
      <w:r w:rsidR="009A0117">
        <w:rPr>
          <w:rFonts w:ascii="Times New Roman" w:hAnsi="Times New Roman" w:cs="Times New Roman"/>
        </w:rPr>
        <w:t>–</w:t>
      </w:r>
      <w:r w:rsidRPr="00413BF3">
        <w:rPr>
          <w:rFonts w:ascii="Times New Roman" w:hAnsi="Times New Roman" w:cs="Times New Roman"/>
        </w:rPr>
        <w:t>9.</w:t>
      </w:r>
    </w:p>
    <w:p w14:paraId="69E32584" w14:textId="77777777" w:rsidR="00A92EB3" w:rsidRDefault="00A92EB3" w:rsidP="00A92EB3">
      <w:pPr>
        <w:spacing w:line="480" w:lineRule="auto"/>
        <w:rPr>
          <w:rFonts w:ascii="Times New Roman" w:hAnsi="Times New Roman" w:cs="Times New Roman"/>
        </w:rPr>
      </w:pPr>
      <w:proofErr w:type="spellStart"/>
      <w:r w:rsidRPr="000431D7">
        <w:rPr>
          <w:rFonts w:ascii="Times New Roman" w:hAnsi="Times New Roman" w:cs="Times New Roman"/>
        </w:rPr>
        <w:t>Zayfert</w:t>
      </w:r>
      <w:proofErr w:type="spellEnd"/>
      <w:r w:rsidRPr="000431D7">
        <w:rPr>
          <w:rFonts w:ascii="Times New Roman" w:hAnsi="Times New Roman" w:cs="Times New Roman"/>
        </w:rPr>
        <w:t xml:space="preserve">, C., </w:t>
      </w:r>
      <w:proofErr w:type="spellStart"/>
      <w:r w:rsidRPr="000431D7">
        <w:rPr>
          <w:rFonts w:ascii="Times New Roman" w:hAnsi="Times New Roman" w:cs="Times New Roman"/>
        </w:rPr>
        <w:t>DeViva</w:t>
      </w:r>
      <w:proofErr w:type="spellEnd"/>
      <w:r w:rsidRPr="000431D7">
        <w:rPr>
          <w:rFonts w:ascii="Times New Roman" w:hAnsi="Times New Roman" w:cs="Times New Roman"/>
        </w:rPr>
        <w:t xml:space="preserve">, J., Becker, C., Pike, J., Gillock, K., &amp; Hayes, S. (2005). Exposure </w:t>
      </w:r>
    </w:p>
    <w:p w14:paraId="4A2325AC" w14:textId="77777777" w:rsidR="00A92EB3" w:rsidRDefault="00A92EB3" w:rsidP="00A92EB3">
      <w:pPr>
        <w:spacing w:line="480" w:lineRule="auto"/>
        <w:ind w:firstLine="720"/>
        <w:rPr>
          <w:rFonts w:ascii="Times New Roman" w:hAnsi="Times New Roman" w:cs="Times New Roman"/>
        </w:rPr>
      </w:pPr>
      <w:r w:rsidRPr="000431D7">
        <w:rPr>
          <w:rFonts w:ascii="Times New Roman" w:hAnsi="Times New Roman" w:cs="Times New Roman"/>
        </w:rPr>
        <w:t xml:space="preserve">utilization and completion of cognitive behavioral therapy for PTSD in a “real world” </w:t>
      </w:r>
    </w:p>
    <w:p w14:paraId="416926D4" w14:textId="330B5F6D" w:rsidR="00A92EB3" w:rsidRDefault="00A92EB3" w:rsidP="00A92EB3">
      <w:pPr>
        <w:spacing w:line="480" w:lineRule="auto"/>
        <w:ind w:firstLine="720"/>
        <w:rPr>
          <w:rFonts w:ascii="Times New Roman" w:hAnsi="Times New Roman" w:cs="Times New Roman"/>
        </w:rPr>
      </w:pPr>
      <w:r w:rsidRPr="000431D7">
        <w:rPr>
          <w:rFonts w:ascii="Times New Roman" w:hAnsi="Times New Roman" w:cs="Times New Roman"/>
        </w:rPr>
        <w:t xml:space="preserve">clinical practice. </w:t>
      </w:r>
      <w:r w:rsidRPr="000431D7">
        <w:rPr>
          <w:rFonts w:ascii="Times New Roman" w:hAnsi="Times New Roman" w:cs="Times New Roman"/>
          <w:i/>
          <w:iCs/>
        </w:rPr>
        <w:t>Journal of Traumatic Stress, 18</w:t>
      </w:r>
      <w:r w:rsidRPr="000431D7">
        <w:rPr>
          <w:rFonts w:ascii="Times New Roman" w:hAnsi="Times New Roman" w:cs="Times New Roman"/>
        </w:rPr>
        <w:t>(6), 637</w:t>
      </w:r>
      <w:r w:rsidR="001D1987">
        <w:rPr>
          <w:rFonts w:ascii="Times New Roman" w:hAnsi="Times New Roman" w:cs="Times New Roman"/>
        </w:rPr>
        <w:t>–</w:t>
      </w:r>
      <w:r w:rsidRPr="000431D7">
        <w:rPr>
          <w:rFonts w:ascii="Times New Roman" w:hAnsi="Times New Roman" w:cs="Times New Roman"/>
        </w:rPr>
        <w:t>645.</w:t>
      </w:r>
    </w:p>
    <w:p w14:paraId="3F7D97E5" w14:textId="77777777" w:rsidR="00A24FC1" w:rsidRPr="008F5110" w:rsidRDefault="00A24FC1" w:rsidP="00A24FC1">
      <w:pPr>
        <w:spacing w:line="480" w:lineRule="auto"/>
        <w:rPr>
          <w:rFonts w:ascii="Times New Roman" w:hAnsi="Times New Roman" w:cs="Times New Roman"/>
          <w:i/>
          <w:iCs/>
        </w:rPr>
      </w:pPr>
      <w:r w:rsidRPr="00A24FC1">
        <w:rPr>
          <w:rFonts w:ascii="Times New Roman" w:hAnsi="Times New Roman" w:cs="Times New Roman"/>
        </w:rPr>
        <w:t>Zhang, Z. (2016). Residuals and regression diagnostics: Focusing on logistic regression</w:t>
      </w:r>
      <w:r w:rsidRPr="008F5110">
        <w:rPr>
          <w:rFonts w:ascii="Times New Roman" w:hAnsi="Times New Roman" w:cs="Times New Roman"/>
          <w:i/>
          <w:iCs/>
        </w:rPr>
        <w:t xml:space="preserve">. Annals </w:t>
      </w:r>
    </w:p>
    <w:p w14:paraId="298B501B" w14:textId="73D7F923" w:rsidR="00A24FC1" w:rsidRDefault="00A24FC1" w:rsidP="00A24FC1">
      <w:pPr>
        <w:spacing w:line="480" w:lineRule="auto"/>
        <w:ind w:firstLine="720"/>
        <w:rPr>
          <w:rFonts w:ascii="Times New Roman" w:hAnsi="Times New Roman" w:cs="Times New Roman"/>
        </w:rPr>
      </w:pPr>
      <w:r w:rsidRPr="008F5110">
        <w:rPr>
          <w:rFonts w:ascii="Times New Roman" w:hAnsi="Times New Roman" w:cs="Times New Roman"/>
          <w:i/>
          <w:iCs/>
        </w:rPr>
        <w:t>of Translational Medicine, 4</w:t>
      </w:r>
      <w:r w:rsidRPr="00A24FC1">
        <w:rPr>
          <w:rFonts w:ascii="Times New Roman" w:hAnsi="Times New Roman" w:cs="Times New Roman"/>
        </w:rPr>
        <w:t>(10), 195.</w:t>
      </w:r>
    </w:p>
    <w:p w14:paraId="7A0369B4" w14:textId="77777777" w:rsidR="00A92EB3" w:rsidRDefault="00A92EB3" w:rsidP="00A92EB3">
      <w:pPr>
        <w:spacing w:line="480" w:lineRule="auto"/>
        <w:rPr>
          <w:rFonts w:ascii="Times New Roman" w:hAnsi="Times New Roman" w:cs="Times New Roman"/>
        </w:rPr>
      </w:pPr>
      <w:proofErr w:type="spellStart"/>
      <w:r w:rsidRPr="00DE5548">
        <w:rPr>
          <w:rFonts w:ascii="Times New Roman" w:hAnsi="Times New Roman" w:cs="Times New Roman"/>
        </w:rPr>
        <w:t>Zilcha</w:t>
      </w:r>
      <w:proofErr w:type="spellEnd"/>
      <w:r w:rsidRPr="00DE5548">
        <w:rPr>
          <w:rFonts w:ascii="Times New Roman" w:hAnsi="Times New Roman" w:cs="Times New Roman"/>
        </w:rPr>
        <w:t>-Mano, S. (2017). Is th</w:t>
      </w:r>
      <w:r>
        <w:rPr>
          <w:rFonts w:ascii="Times New Roman" w:hAnsi="Times New Roman" w:cs="Times New Roman"/>
        </w:rPr>
        <w:t>e alliance really therapeutic? R</w:t>
      </w:r>
      <w:r w:rsidRPr="00DE5548">
        <w:rPr>
          <w:rFonts w:ascii="Times New Roman" w:hAnsi="Times New Roman" w:cs="Times New Roman"/>
        </w:rPr>
        <w:t xml:space="preserve">evisiting this question in light of </w:t>
      </w:r>
    </w:p>
    <w:p w14:paraId="6FFB24A9" w14:textId="7667A813" w:rsidR="00A92EB3" w:rsidRDefault="00A92EB3" w:rsidP="00A92EB3">
      <w:pPr>
        <w:spacing w:line="480" w:lineRule="auto"/>
        <w:rPr>
          <w:rFonts w:ascii="Times New Roman" w:hAnsi="Times New Roman" w:cs="Times New Roman"/>
        </w:rPr>
      </w:pPr>
      <w:r>
        <w:rPr>
          <w:rFonts w:ascii="Times New Roman" w:hAnsi="Times New Roman" w:cs="Times New Roman"/>
        </w:rPr>
        <w:tab/>
      </w:r>
      <w:r w:rsidRPr="00DE5548">
        <w:rPr>
          <w:rFonts w:ascii="Times New Roman" w:hAnsi="Times New Roman" w:cs="Times New Roman"/>
        </w:rPr>
        <w:t>recent methodological advances.</w:t>
      </w:r>
      <w:r w:rsidRPr="00DE5548">
        <w:rPr>
          <w:rFonts w:ascii="Times New Roman" w:hAnsi="Times New Roman" w:cs="Times New Roman"/>
          <w:i/>
          <w:iCs/>
        </w:rPr>
        <w:t> American Psychologist, 72</w:t>
      </w:r>
      <w:r w:rsidRPr="00DE5548">
        <w:rPr>
          <w:rFonts w:ascii="Times New Roman" w:hAnsi="Times New Roman" w:cs="Times New Roman"/>
        </w:rPr>
        <w:t>(4), 311</w:t>
      </w:r>
      <w:r w:rsidR="009A0117">
        <w:rPr>
          <w:rFonts w:ascii="Times New Roman" w:hAnsi="Times New Roman" w:cs="Times New Roman"/>
        </w:rPr>
        <w:t>–</w:t>
      </w:r>
      <w:r w:rsidRPr="00DE5548">
        <w:rPr>
          <w:rFonts w:ascii="Times New Roman" w:hAnsi="Times New Roman" w:cs="Times New Roman"/>
        </w:rPr>
        <w:t>325.</w:t>
      </w:r>
    </w:p>
    <w:p w14:paraId="10BA546B" w14:textId="77777777" w:rsidR="00A92EB3" w:rsidRDefault="00A92EB3" w:rsidP="00A92EB3">
      <w:pPr>
        <w:spacing w:line="480" w:lineRule="auto"/>
        <w:rPr>
          <w:rFonts w:ascii="Times New Roman" w:hAnsi="Times New Roman" w:cs="Times New Roman"/>
        </w:rPr>
      </w:pPr>
      <w:proofErr w:type="spellStart"/>
      <w:r w:rsidRPr="009E14F5">
        <w:rPr>
          <w:rFonts w:ascii="Times New Roman" w:hAnsi="Times New Roman" w:cs="Times New Roman"/>
        </w:rPr>
        <w:t>Zilcha</w:t>
      </w:r>
      <w:proofErr w:type="spellEnd"/>
      <w:r w:rsidRPr="009E14F5">
        <w:rPr>
          <w:rFonts w:ascii="Times New Roman" w:hAnsi="Times New Roman" w:cs="Times New Roman"/>
        </w:rPr>
        <w:t xml:space="preserve">-Mano, S., &amp; </w:t>
      </w:r>
      <w:proofErr w:type="spellStart"/>
      <w:r w:rsidRPr="009E14F5">
        <w:rPr>
          <w:rFonts w:ascii="Times New Roman" w:hAnsi="Times New Roman" w:cs="Times New Roman"/>
        </w:rPr>
        <w:t>Errázuriz</w:t>
      </w:r>
      <w:proofErr w:type="spellEnd"/>
      <w:r w:rsidRPr="009E14F5">
        <w:rPr>
          <w:rFonts w:ascii="Times New Roman" w:hAnsi="Times New Roman" w:cs="Times New Roman"/>
        </w:rPr>
        <w:t xml:space="preserve">, P. (2015). One size does not fit all: Examining heterogeneity and </w:t>
      </w:r>
    </w:p>
    <w:p w14:paraId="57454B6F" w14:textId="77777777" w:rsidR="00A92EB3" w:rsidRDefault="00A92EB3" w:rsidP="00A92EB3">
      <w:pPr>
        <w:spacing w:line="480" w:lineRule="auto"/>
        <w:rPr>
          <w:rFonts w:ascii="Times New Roman" w:hAnsi="Times New Roman" w:cs="Times New Roman"/>
          <w:i/>
          <w:iCs/>
        </w:rPr>
      </w:pPr>
      <w:r>
        <w:rPr>
          <w:rFonts w:ascii="Times New Roman" w:hAnsi="Times New Roman" w:cs="Times New Roman"/>
        </w:rPr>
        <w:tab/>
      </w:r>
      <w:r w:rsidRPr="009E14F5">
        <w:rPr>
          <w:rFonts w:ascii="Times New Roman" w:hAnsi="Times New Roman" w:cs="Times New Roman"/>
        </w:rPr>
        <w:t>identifying moderators of the alliance–outcome association.</w:t>
      </w:r>
      <w:r>
        <w:rPr>
          <w:rFonts w:ascii="Times New Roman" w:hAnsi="Times New Roman" w:cs="Times New Roman"/>
        </w:rPr>
        <w:t xml:space="preserve"> </w:t>
      </w:r>
      <w:r w:rsidRPr="009E14F5">
        <w:rPr>
          <w:rFonts w:ascii="Times New Roman" w:hAnsi="Times New Roman" w:cs="Times New Roman"/>
          <w:i/>
          <w:iCs/>
        </w:rPr>
        <w:t xml:space="preserve">Journal of Counseling </w:t>
      </w:r>
    </w:p>
    <w:p w14:paraId="186BD4DE" w14:textId="009D823F" w:rsidR="00A92EB3" w:rsidRDefault="00A92EB3" w:rsidP="00A92EB3">
      <w:pPr>
        <w:spacing w:line="480" w:lineRule="auto"/>
        <w:rPr>
          <w:rFonts w:ascii="Times New Roman" w:hAnsi="Times New Roman" w:cs="Times New Roman"/>
        </w:rPr>
      </w:pPr>
      <w:r>
        <w:rPr>
          <w:rFonts w:ascii="Times New Roman" w:hAnsi="Times New Roman" w:cs="Times New Roman"/>
          <w:i/>
          <w:iCs/>
        </w:rPr>
        <w:lastRenderedPageBreak/>
        <w:tab/>
      </w:r>
      <w:r w:rsidRPr="009E14F5">
        <w:rPr>
          <w:rFonts w:ascii="Times New Roman" w:hAnsi="Times New Roman" w:cs="Times New Roman"/>
          <w:i/>
          <w:iCs/>
        </w:rPr>
        <w:t>Psychology, 62</w:t>
      </w:r>
      <w:r w:rsidRPr="009E14F5">
        <w:rPr>
          <w:rFonts w:ascii="Times New Roman" w:hAnsi="Times New Roman" w:cs="Times New Roman"/>
        </w:rPr>
        <w:t>(4), 579</w:t>
      </w:r>
      <w:r w:rsidR="009A0117">
        <w:rPr>
          <w:rFonts w:ascii="Times New Roman" w:hAnsi="Times New Roman" w:cs="Times New Roman"/>
        </w:rPr>
        <w:t>–</w:t>
      </w:r>
      <w:r w:rsidRPr="009E14F5">
        <w:rPr>
          <w:rFonts w:ascii="Times New Roman" w:hAnsi="Times New Roman" w:cs="Times New Roman"/>
        </w:rPr>
        <w:t>591. </w:t>
      </w:r>
    </w:p>
    <w:p w14:paraId="7BD1FF91" w14:textId="77777777" w:rsidR="00A92EB3" w:rsidRDefault="00A92EB3" w:rsidP="00A92EB3">
      <w:pPr>
        <w:spacing w:line="480" w:lineRule="auto"/>
        <w:rPr>
          <w:rFonts w:ascii="Times New Roman" w:hAnsi="Times New Roman" w:cs="Times New Roman"/>
        </w:rPr>
      </w:pPr>
      <w:proofErr w:type="spellStart"/>
      <w:r w:rsidRPr="00A01ACD">
        <w:rPr>
          <w:rFonts w:ascii="Times New Roman" w:hAnsi="Times New Roman" w:cs="Times New Roman"/>
        </w:rPr>
        <w:t>Zimet</w:t>
      </w:r>
      <w:proofErr w:type="spellEnd"/>
      <w:r w:rsidRPr="00A01ACD">
        <w:rPr>
          <w:rFonts w:ascii="Times New Roman" w:hAnsi="Times New Roman" w:cs="Times New Roman"/>
        </w:rPr>
        <w:t xml:space="preserve">, G.D., </w:t>
      </w:r>
      <w:proofErr w:type="spellStart"/>
      <w:r w:rsidRPr="00A01ACD">
        <w:rPr>
          <w:rFonts w:ascii="Times New Roman" w:hAnsi="Times New Roman" w:cs="Times New Roman"/>
        </w:rPr>
        <w:t>Dahlem</w:t>
      </w:r>
      <w:proofErr w:type="spellEnd"/>
      <w:r w:rsidRPr="00A01ACD">
        <w:rPr>
          <w:rFonts w:ascii="Times New Roman" w:hAnsi="Times New Roman" w:cs="Times New Roman"/>
        </w:rPr>
        <w:t xml:space="preserve">, N.W., </w:t>
      </w:r>
      <w:proofErr w:type="spellStart"/>
      <w:r w:rsidRPr="00A01ACD">
        <w:rPr>
          <w:rFonts w:ascii="Times New Roman" w:hAnsi="Times New Roman" w:cs="Times New Roman"/>
        </w:rPr>
        <w:t>Zimet</w:t>
      </w:r>
      <w:proofErr w:type="spellEnd"/>
      <w:r w:rsidRPr="00A01ACD">
        <w:rPr>
          <w:rFonts w:ascii="Times New Roman" w:hAnsi="Times New Roman" w:cs="Times New Roman"/>
        </w:rPr>
        <w:t xml:space="preserve">, S.G. &amp; Farley, G.K. (1988). The Multidimensional Scale of </w:t>
      </w:r>
    </w:p>
    <w:p w14:paraId="59C82533" w14:textId="44E8EBE9" w:rsidR="00A92EB3" w:rsidRDefault="00A92EB3" w:rsidP="00357A47">
      <w:pPr>
        <w:spacing w:line="480" w:lineRule="auto"/>
        <w:ind w:firstLine="720"/>
        <w:rPr>
          <w:rFonts w:ascii="Times New Roman" w:hAnsi="Times New Roman" w:cs="Times New Roman"/>
        </w:rPr>
      </w:pPr>
      <w:r w:rsidRPr="00A01ACD">
        <w:rPr>
          <w:rFonts w:ascii="Times New Roman" w:hAnsi="Times New Roman" w:cs="Times New Roman"/>
        </w:rPr>
        <w:t xml:space="preserve">Perceived Social Support. </w:t>
      </w:r>
      <w:r w:rsidRPr="00A01ACD">
        <w:rPr>
          <w:rFonts w:ascii="Times New Roman" w:hAnsi="Times New Roman" w:cs="Times New Roman"/>
          <w:i/>
          <w:iCs/>
        </w:rPr>
        <w:t>Journal of Personality Assessment, 52</w:t>
      </w:r>
      <w:r w:rsidRPr="00A01ACD">
        <w:rPr>
          <w:rFonts w:ascii="Times New Roman" w:hAnsi="Times New Roman" w:cs="Times New Roman"/>
        </w:rPr>
        <w:t>, 30</w:t>
      </w:r>
      <w:r w:rsidR="009A0117">
        <w:rPr>
          <w:rFonts w:ascii="Times New Roman" w:hAnsi="Times New Roman" w:cs="Times New Roman"/>
        </w:rPr>
        <w:t>–</w:t>
      </w:r>
      <w:r w:rsidRPr="00A01ACD">
        <w:rPr>
          <w:rFonts w:ascii="Times New Roman" w:hAnsi="Times New Roman" w:cs="Times New Roman"/>
        </w:rPr>
        <w:t>41.</w:t>
      </w:r>
    </w:p>
    <w:p w14:paraId="574A964E" w14:textId="081BD51A" w:rsidR="00E05786" w:rsidRDefault="005E5FAC" w:rsidP="00175457">
      <w:pPr>
        <w:rPr>
          <w:rFonts w:ascii="Times New Roman" w:hAnsi="Times New Roman" w:cs="Times New Roman"/>
        </w:rPr>
      </w:pPr>
      <w:r>
        <w:rPr>
          <w:rFonts w:ascii="Times New Roman" w:hAnsi="Times New Roman" w:cs="Times New Roman"/>
        </w:rPr>
        <w:br w:type="page"/>
      </w:r>
    </w:p>
    <w:p w14:paraId="19D50201" w14:textId="73ECABB3" w:rsidR="00DD0007" w:rsidRDefault="00126921" w:rsidP="00DD0007">
      <w:pPr>
        <w:spacing w:line="480" w:lineRule="auto"/>
        <w:jc w:val="center"/>
        <w:rPr>
          <w:rFonts w:ascii="Times New Roman" w:hAnsi="Times New Roman" w:cs="Times New Roman"/>
        </w:rPr>
      </w:pPr>
      <w:r>
        <w:rPr>
          <w:rFonts w:ascii="Times New Roman" w:hAnsi="Times New Roman" w:cs="Times New Roman"/>
        </w:rPr>
        <w:lastRenderedPageBreak/>
        <w:t>APPENDIX</w:t>
      </w:r>
      <w:r w:rsidR="006678D4">
        <w:rPr>
          <w:rFonts w:ascii="Times New Roman" w:hAnsi="Times New Roman" w:cs="Times New Roman"/>
        </w:rPr>
        <w:t xml:space="preserve"> A</w:t>
      </w:r>
    </w:p>
    <w:p w14:paraId="1620A832" w14:textId="5DFD8D56" w:rsidR="00DD0007" w:rsidRDefault="00DD0007" w:rsidP="00DD0007">
      <w:pPr>
        <w:jc w:val="center"/>
        <w:rPr>
          <w:rFonts w:ascii="Times New Roman" w:hAnsi="Times New Roman" w:cs="Times New Roman"/>
        </w:rPr>
      </w:pPr>
      <w:r>
        <w:rPr>
          <w:rFonts w:ascii="Times New Roman" w:hAnsi="Times New Roman" w:cs="Times New Roman"/>
        </w:rPr>
        <w:t>Counseling Alliance Subscale</w:t>
      </w:r>
    </w:p>
    <w:p w14:paraId="632414CD" w14:textId="7A3EE046" w:rsidR="00126921" w:rsidRDefault="00126921" w:rsidP="00126921">
      <w:pPr>
        <w:rPr>
          <w:rFonts w:ascii="Times New Roman" w:hAnsi="Times New Roman" w:cs="Times New Roman"/>
        </w:rPr>
      </w:pPr>
    </w:p>
    <w:p w14:paraId="592EDB88" w14:textId="74C4E543" w:rsidR="00126921" w:rsidRDefault="00126921" w:rsidP="00126921">
      <w:pPr>
        <w:pStyle w:val="ListParagraph"/>
        <w:numPr>
          <w:ilvl w:val="0"/>
          <w:numId w:val="5"/>
        </w:numPr>
        <w:rPr>
          <w:rFonts w:ascii="Times New Roman" w:hAnsi="Times New Roman" w:cs="Times New Roman"/>
        </w:rPr>
      </w:pPr>
      <w:r>
        <w:rPr>
          <w:rFonts w:ascii="Times New Roman" w:hAnsi="Times New Roman" w:cs="Times New Roman"/>
        </w:rPr>
        <w:t>How caring do you feel your counselor was toward you?</w:t>
      </w:r>
    </w:p>
    <w:p w14:paraId="32F34A56" w14:textId="77777777" w:rsidR="00126921" w:rsidRDefault="00126921" w:rsidP="00126921">
      <w:pPr>
        <w:ind w:left="720"/>
        <w:rPr>
          <w:rFonts w:ascii="Times New Roman" w:hAnsi="Times New Roman" w:cs="Times New Roman"/>
        </w:rPr>
      </w:pPr>
    </w:p>
    <w:p w14:paraId="793F2541" w14:textId="481E8421" w:rsidR="00126921" w:rsidRDefault="00126921" w:rsidP="00126921">
      <w:pPr>
        <w:ind w:left="720"/>
        <w:rPr>
          <w:rFonts w:ascii="Times New Roman" w:hAnsi="Times New Roman" w:cs="Times New Roman"/>
        </w:rPr>
      </w:pPr>
      <w:r>
        <w:rPr>
          <w:rFonts w:ascii="Times New Roman" w:hAnsi="Times New Roman" w:cs="Times New Roman"/>
        </w:rPr>
        <w:t>VERY CARING</w:t>
      </w:r>
      <w:r>
        <w:rPr>
          <w:rFonts w:ascii="Times New Roman" w:hAnsi="Times New Roman" w:cs="Times New Roman"/>
        </w:rPr>
        <w:tab/>
        <w:t>1  2  3  4  5  6  7</w:t>
      </w:r>
      <w:r>
        <w:rPr>
          <w:rFonts w:ascii="Times New Roman" w:hAnsi="Times New Roman" w:cs="Times New Roman"/>
        </w:rPr>
        <w:tab/>
        <w:t>NOT CARING</w:t>
      </w:r>
    </w:p>
    <w:p w14:paraId="0B00ECC8" w14:textId="77777777" w:rsidR="00126921" w:rsidRPr="00126921" w:rsidRDefault="00126921" w:rsidP="00126921">
      <w:pPr>
        <w:ind w:left="720"/>
        <w:rPr>
          <w:rFonts w:ascii="Times New Roman" w:hAnsi="Times New Roman" w:cs="Times New Roman"/>
        </w:rPr>
      </w:pPr>
    </w:p>
    <w:p w14:paraId="5ACF18AC" w14:textId="00DAE2CD" w:rsidR="00126921" w:rsidRDefault="00126921" w:rsidP="00126921">
      <w:pPr>
        <w:pStyle w:val="ListParagraph"/>
        <w:numPr>
          <w:ilvl w:val="0"/>
          <w:numId w:val="5"/>
        </w:numPr>
        <w:rPr>
          <w:rFonts w:ascii="Times New Roman" w:hAnsi="Times New Roman" w:cs="Times New Roman"/>
        </w:rPr>
      </w:pPr>
      <w:r>
        <w:rPr>
          <w:rFonts w:ascii="Times New Roman" w:hAnsi="Times New Roman" w:cs="Times New Roman"/>
        </w:rPr>
        <w:t>How well do you feel your counselor understood you?</w:t>
      </w:r>
    </w:p>
    <w:p w14:paraId="1B2CEE26" w14:textId="071933E7" w:rsidR="00126921" w:rsidRDefault="00126921" w:rsidP="00126921">
      <w:pPr>
        <w:ind w:left="360"/>
        <w:rPr>
          <w:rFonts w:ascii="Times New Roman" w:hAnsi="Times New Roman" w:cs="Times New Roman"/>
        </w:rPr>
      </w:pPr>
    </w:p>
    <w:p w14:paraId="6CE8E9A0" w14:textId="66C3745C" w:rsidR="00126921" w:rsidRDefault="00126921" w:rsidP="00126921">
      <w:pPr>
        <w:ind w:left="720"/>
        <w:rPr>
          <w:rFonts w:ascii="Times New Roman" w:hAnsi="Times New Roman" w:cs="Times New Roman"/>
        </w:rPr>
      </w:pPr>
      <w:r>
        <w:rPr>
          <w:rFonts w:ascii="Times New Roman" w:hAnsi="Times New Roman" w:cs="Times New Roman"/>
        </w:rPr>
        <w:t>VERY WELL</w:t>
      </w:r>
      <w:r>
        <w:rPr>
          <w:rFonts w:ascii="Times New Roman" w:hAnsi="Times New Roman" w:cs="Times New Roman"/>
        </w:rPr>
        <w:tab/>
      </w:r>
      <w:r>
        <w:rPr>
          <w:rFonts w:ascii="Times New Roman" w:hAnsi="Times New Roman" w:cs="Times New Roman"/>
        </w:rPr>
        <w:tab/>
        <w:t>1   2   3   4   5   6   7</w:t>
      </w:r>
      <w:r>
        <w:rPr>
          <w:rFonts w:ascii="Times New Roman" w:hAnsi="Times New Roman" w:cs="Times New Roman"/>
        </w:rPr>
        <w:tab/>
        <w:t>NOT WELL</w:t>
      </w:r>
    </w:p>
    <w:p w14:paraId="416EFA3B" w14:textId="77777777" w:rsidR="00126921" w:rsidRPr="00126921" w:rsidRDefault="00126921" w:rsidP="00126921">
      <w:pPr>
        <w:ind w:left="720"/>
        <w:rPr>
          <w:rFonts w:ascii="Times New Roman" w:hAnsi="Times New Roman" w:cs="Times New Roman"/>
        </w:rPr>
      </w:pPr>
    </w:p>
    <w:p w14:paraId="76A516F0" w14:textId="7E54CD36" w:rsidR="00126921" w:rsidRDefault="00126921" w:rsidP="00126921">
      <w:pPr>
        <w:pStyle w:val="ListParagraph"/>
        <w:numPr>
          <w:ilvl w:val="0"/>
          <w:numId w:val="5"/>
        </w:numPr>
        <w:rPr>
          <w:rFonts w:ascii="Times New Roman" w:hAnsi="Times New Roman" w:cs="Times New Roman"/>
        </w:rPr>
      </w:pPr>
      <w:r>
        <w:rPr>
          <w:rFonts w:ascii="Times New Roman" w:hAnsi="Times New Roman" w:cs="Times New Roman"/>
        </w:rPr>
        <w:t>How trusting did you feel toward your counselor?</w:t>
      </w:r>
    </w:p>
    <w:p w14:paraId="16518CDA" w14:textId="4A0F8A61" w:rsidR="00126921" w:rsidRDefault="00126921" w:rsidP="00126921">
      <w:pPr>
        <w:ind w:left="360"/>
        <w:rPr>
          <w:rFonts w:ascii="Times New Roman" w:hAnsi="Times New Roman" w:cs="Times New Roman"/>
        </w:rPr>
      </w:pPr>
    </w:p>
    <w:p w14:paraId="68D7B796" w14:textId="34B1D75F" w:rsidR="00126921" w:rsidRDefault="00126921" w:rsidP="00126921">
      <w:pPr>
        <w:ind w:left="720"/>
        <w:rPr>
          <w:rFonts w:ascii="Times New Roman" w:hAnsi="Times New Roman" w:cs="Times New Roman"/>
        </w:rPr>
      </w:pPr>
      <w:r>
        <w:rPr>
          <w:rFonts w:ascii="Times New Roman" w:hAnsi="Times New Roman" w:cs="Times New Roman"/>
        </w:rPr>
        <w:t>VERY TRUSTING</w:t>
      </w:r>
      <w:r>
        <w:rPr>
          <w:rFonts w:ascii="Times New Roman" w:hAnsi="Times New Roman" w:cs="Times New Roman"/>
        </w:rPr>
        <w:tab/>
        <w:t>1   2   3   4   5   6   7</w:t>
      </w:r>
      <w:r>
        <w:rPr>
          <w:rFonts w:ascii="Times New Roman" w:hAnsi="Times New Roman" w:cs="Times New Roman"/>
        </w:rPr>
        <w:tab/>
        <w:t>NOT TRUSTING</w:t>
      </w:r>
    </w:p>
    <w:p w14:paraId="7AD1FA73" w14:textId="6481FA0C" w:rsidR="00126921" w:rsidRDefault="00126921" w:rsidP="00126921">
      <w:pPr>
        <w:ind w:left="720"/>
        <w:rPr>
          <w:rFonts w:ascii="Times New Roman" w:hAnsi="Times New Roman" w:cs="Times New Roman"/>
        </w:rPr>
      </w:pPr>
    </w:p>
    <w:p w14:paraId="69628A54" w14:textId="431F0AE5" w:rsidR="00126921" w:rsidRDefault="00126921" w:rsidP="00126921">
      <w:pPr>
        <w:pStyle w:val="ListParagraph"/>
        <w:numPr>
          <w:ilvl w:val="0"/>
          <w:numId w:val="5"/>
        </w:numPr>
        <w:rPr>
          <w:rFonts w:ascii="Times New Roman" w:hAnsi="Times New Roman" w:cs="Times New Roman"/>
        </w:rPr>
      </w:pPr>
      <w:r>
        <w:rPr>
          <w:rFonts w:ascii="Times New Roman" w:hAnsi="Times New Roman" w:cs="Times New Roman"/>
        </w:rPr>
        <w:t>How easy was it to talk to your counselor?</w:t>
      </w:r>
    </w:p>
    <w:p w14:paraId="18F1C11F" w14:textId="054B3579" w:rsidR="00126921" w:rsidRDefault="00126921" w:rsidP="00126921">
      <w:pPr>
        <w:rPr>
          <w:rFonts w:ascii="Times New Roman" w:hAnsi="Times New Roman" w:cs="Times New Roman"/>
        </w:rPr>
      </w:pPr>
    </w:p>
    <w:p w14:paraId="314F1071" w14:textId="5A5B2D4E" w:rsidR="00126921" w:rsidRPr="00126921" w:rsidRDefault="00126921" w:rsidP="00126921">
      <w:pPr>
        <w:ind w:left="720"/>
        <w:rPr>
          <w:rFonts w:ascii="Times New Roman" w:hAnsi="Times New Roman" w:cs="Times New Roman"/>
        </w:rPr>
      </w:pPr>
      <w:r>
        <w:rPr>
          <w:rFonts w:ascii="Times New Roman" w:hAnsi="Times New Roman" w:cs="Times New Roman"/>
        </w:rPr>
        <w:t>VERY EASY</w:t>
      </w:r>
      <w:r>
        <w:rPr>
          <w:rFonts w:ascii="Times New Roman" w:hAnsi="Times New Roman" w:cs="Times New Roman"/>
        </w:rPr>
        <w:tab/>
      </w:r>
      <w:r>
        <w:rPr>
          <w:rFonts w:ascii="Times New Roman" w:hAnsi="Times New Roman" w:cs="Times New Roman"/>
        </w:rPr>
        <w:tab/>
        <w:t>1   2   3   4   5   6   7</w:t>
      </w:r>
      <w:r>
        <w:rPr>
          <w:rFonts w:ascii="Times New Roman" w:hAnsi="Times New Roman" w:cs="Times New Roman"/>
        </w:rPr>
        <w:tab/>
        <w:t>NOT EASY</w:t>
      </w:r>
    </w:p>
    <w:p w14:paraId="076EB6D8" w14:textId="3D6943F3" w:rsidR="00126921" w:rsidRDefault="00126921" w:rsidP="00126921">
      <w:pPr>
        <w:ind w:left="720"/>
        <w:rPr>
          <w:rFonts w:ascii="Times New Roman" w:hAnsi="Times New Roman" w:cs="Times New Roman"/>
        </w:rPr>
      </w:pPr>
    </w:p>
    <w:p w14:paraId="0A60A60F" w14:textId="2B55BBC9" w:rsidR="00126921" w:rsidRDefault="00126921" w:rsidP="00126921">
      <w:pPr>
        <w:pStyle w:val="ListParagraph"/>
        <w:numPr>
          <w:ilvl w:val="0"/>
          <w:numId w:val="5"/>
        </w:numPr>
        <w:rPr>
          <w:rFonts w:ascii="Times New Roman" w:hAnsi="Times New Roman" w:cs="Times New Roman"/>
        </w:rPr>
      </w:pPr>
      <w:r>
        <w:rPr>
          <w:rFonts w:ascii="Times New Roman" w:hAnsi="Times New Roman" w:cs="Times New Roman"/>
        </w:rPr>
        <w:t>How professionally knowledgeable do you feel your counselor was?</w:t>
      </w:r>
    </w:p>
    <w:p w14:paraId="1311D787" w14:textId="0A95CB10" w:rsidR="00126921" w:rsidRDefault="00126921" w:rsidP="00126921">
      <w:pPr>
        <w:rPr>
          <w:rFonts w:ascii="Times New Roman" w:hAnsi="Times New Roman" w:cs="Times New Roman"/>
        </w:rPr>
      </w:pPr>
    </w:p>
    <w:p w14:paraId="2F9BD54B" w14:textId="55BFCA04" w:rsidR="00126921" w:rsidRDefault="00126921" w:rsidP="00126921">
      <w:pPr>
        <w:ind w:left="720"/>
        <w:rPr>
          <w:rFonts w:ascii="Times New Roman" w:hAnsi="Times New Roman" w:cs="Times New Roman"/>
        </w:rPr>
      </w:pPr>
      <w:r>
        <w:rPr>
          <w:rFonts w:ascii="Times New Roman" w:hAnsi="Times New Roman" w:cs="Times New Roman"/>
        </w:rPr>
        <w:t>KNEW A LOT</w:t>
      </w:r>
      <w:r>
        <w:rPr>
          <w:rFonts w:ascii="Times New Roman" w:hAnsi="Times New Roman" w:cs="Times New Roman"/>
        </w:rPr>
        <w:tab/>
        <w:t>1   2   3   4   5   6   7</w:t>
      </w:r>
      <w:r>
        <w:rPr>
          <w:rFonts w:ascii="Times New Roman" w:hAnsi="Times New Roman" w:cs="Times New Roman"/>
        </w:rPr>
        <w:tab/>
        <w:t>KNEW LITTLE</w:t>
      </w:r>
    </w:p>
    <w:p w14:paraId="39B5E81A" w14:textId="1295EF76" w:rsidR="00126921" w:rsidRDefault="00126921" w:rsidP="00126921">
      <w:pPr>
        <w:ind w:left="720"/>
        <w:rPr>
          <w:rFonts w:ascii="Times New Roman" w:hAnsi="Times New Roman" w:cs="Times New Roman"/>
        </w:rPr>
      </w:pPr>
    </w:p>
    <w:p w14:paraId="1D103652" w14:textId="081F0439" w:rsidR="00126921" w:rsidRDefault="00126921" w:rsidP="00126921">
      <w:pPr>
        <w:pStyle w:val="ListParagraph"/>
        <w:numPr>
          <w:ilvl w:val="0"/>
          <w:numId w:val="5"/>
        </w:numPr>
        <w:rPr>
          <w:rFonts w:ascii="Times New Roman" w:hAnsi="Times New Roman" w:cs="Times New Roman"/>
        </w:rPr>
      </w:pPr>
      <w:r>
        <w:rPr>
          <w:rFonts w:ascii="Times New Roman" w:hAnsi="Times New Roman" w:cs="Times New Roman"/>
        </w:rPr>
        <w:t>How motivated or committed do you feel your counselor was to help you?</w:t>
      </w:r>
    </w:p>
    <w:p w14:paraId="28F1A36C" w14:textId="49F00A3E" w:rsidR="00126921" w:rsidRDefault="00126921" w:rsidP="00126921">
      <w:pPr>
        <w:rPr>
          <w:rFonts w:ascii="Times New Roman" w:hAnsi="Times New Roman" w:cs="Times New Roman"/>
        </w:rPr>
      </w:pPr>
    </w:p>
    <w:p w14:paraId="18C5D460" w14:textId="01A41388" w:rsidR="00126921" w:rsidRDefault="00126921" w:rsidP="00126921">
      <w:pPr>
        <w:ind w:left="720"/>
        <w:rPr>
          <w:rFonts w:ascii="Times New Roman" w:hAnsi="Times New Roman" w:cs="Times New Roman"/>
        </w:rPr>
      </w:pPr>
      <w:r>
        <w:rPr>
          <w:rFonts w:ascii="Times New Roman" w:hAnsi="Times New Roman" w:cs="Times New Roman"/>
        </w:rPr>
        <w:t>VERY MUCH</w:t>
      </w:r>
      <w:r>
        <w:rPr>
          <w:rFonts w:ascii="Times New Roman" w:hAnsi="Times New Roman" w:cs="Times New Roman"/>
        </w:rPr>
        <w:tab/>
      </w:r>
      <w:r>
        <w:rPr>
          <w:rFonts w:ascii="Times New Roman" w:hAnsi="Times New Roman" w:cs="Times New Roman"/>
        </w:rPr>
        <w:tab/>
        <w:t>1   2   3   4   5   6   7</w:t>
      </w:r>
      <w:r>
        <w:rPr>
          <w:rFonts w:ascii="Times New Roman" w:hAnsi="Times New Roman" w:cs="Times New Roman"/>
        </w:rPr>
        <w:tab/>
        <w:t>NOT AT ALL</w:t>
      </w:r>
    </w:p>
    <w:p w14:paraId="0E8DF2BE" w14:textId="76A62E8D" w:rsidR="00126921" w:rsidRDefault="00126921" w:rsidP="00126921">
      <w:pPr>
        <w:ind w:left="720"/>
        <w:rPr>
          <w:rFonts w:ascii="Times New Roman" w:hAnsi="Times New Roman" w:cs="Times New Roman"/>
        </w:rPr>
      </w:pPr>
    </w:p>
    <w:p w14:paraId="6054C028" w14:textId="037C2884" w:rsidR="00126921" w:rsidRDefault="00126921" w:rsidP="00126921">
      <w:pPr>
        <w:pStyle w:val="ListParagraph"/>
        <w:numPr>
          <w:ilvl w:val="0"/>
          <w:numId w:val="5"/>
        </w:numPr>
        <w:rPr>
          <w:rFonts w:ascii="Times New Roman" w:hAnsi="Times New Roman" w:cs="Times New Roman"/>
        </w:rPr>
      </w:pPr>
      <w:r>
        <w:rPr>
          <w:rFonts w:ascii="Times New Roman" w:hAnsi="Times New Roman" w:cs="Times New Roman"/>
        </w:rPr>
        <w:t>Overall, how satisfied were you with your counselor?</w:t>
      </w:r>
    </w:p>
    <w:p w14:paraId="4D2B1184" w14:textId="7B32DB06" w:rsidR="00126921" w:rsidRDefault="00126921" w:rsidP="00126921">
      <w:pPr>
        <w:rPr>
          <w:rFonts w:ascii="Times New Roman" w:hAnsi="Times New Roman" w:cs="Times New Roman"/>
        </w:rPr>
      </w:pPr>
    </w:p>
    <w:p w14:paraId="65223850" w14:textId="5DE1DB4D" w:rsidR="002932D0" w:rsidRDefault="00126921" w:rsidP="00126921">
      <w:pPr>
        <w:ind w:left="720"/>
        <w:rPr>
          <w:rFonts w:ascii="Times New Roman" w:hAnsi="Times New Roman" w:cs="Times New Roman"/>
        </w:rPr>
      </w:pPr>
      <w:r>
        <w:rPr>
          <w:rFonts w:ascii="Times New Roman" w:hAnsi="Times New Roman" w:cs="Times New Roman"/>
        </w:rPr>
        <w:t>SATISFIED</w:t>
      </w:r>
      <w:r>
        <w:rPr>
          <w:rFonts w:ascii="Times New Roman" w:hAnsi="Times New Roman" w:cs="Times New Roman"/>
        </w:rPr>
        <w:tab/>
      </w:r>
      <w:r>
        <w:rPr>
          <w:rFonts w:ascii="Times New Roman" w:hAnsi="Times New Roman" w:cs="Times New Roman"/>
        </w:rPr>
        <w:tab/>
        <w:t>1   2  3   4   5   6   7</w:t>
      </w:r>
      <w:r>
        <w:rPr>
          <w:rFonts w:ascii="Times New Roman" w:hAnsi="Times New Roman" w:cs="Times New Roman"/>
        </w:rPr>
        <w:tab/>
        <w:t>DISSATISFIED</w:t>
      </w:r>
    </w:p>
    <w:p w14:paraId="3CA6F5BC" w14:textId="6C2E0230" w:rsidR="00126921" w:rsidRDefault="00126921" w:rsidP="00126921">
      <w:pPr>
        <w:ind w:left="720"/>
        <w:rPr>
          <w:rFonts w:ascii="Times New Roman" w:hAnsi="Times New Roman" w:cs="Times New Roman"/>
        </w:rPr>
      </w:pPr>
    </w:p>
    <w:p w14:paraId="63A30494" w14:textId="7FF3A077" w:rsidR="00126921" w:rsidRDefault="00126921" w:rsidP="00126921">
      <w:pPr>
        <w:ind w:left="720"/>
        <w:rPr>
          <w:rFonts w:ascii="Times New Roman" w:hAnsi="Times New Roman" w:cs="Times New Roman"/>
        </w:rPr>
      </w:pPr>
    </w:p>
    <w:p w14:paraId="405FFB5A" w14:textId="3D3A8AEE" w:rsidR="00126921" w:rsidRDefault="00126921" w:rsidP="00126921">
      <w:pPr>
        <w:ind w:left="720"/>
        <w:rPr>
          <w:rFonts w:ascii="Times New Roman" w:hAnsi="Times New Roman" w:cs="Times New Roman"/>
        </w:rPr>
      </w:pPr>
    </w:p>
    <w:p w14:paraId="2A066DE0" w14:textId="5D0C6DBE" w:rsidR="00126921" w:rsidRDefault="00126921" w:rsidP="00126921">
      <w:pPr>
        <w:rPr>
          <w:rFonts w:ascii="Times New Roman" w:hAnsi="Times New Roman" w:cs="Times New Roman"/>
        </w:rPr>
      </w:pPr>
    </w:p>
    <w:p w14:paraId="40DB0B2F" w14:textId="2E48D8E6" w:rsidR="00126921" w:rsidRDefault="00126921" w:rsidP="00126921">
      <w:pPr>
        <w:rPr>
          <w:rFonts w:ascii="Times New Roman" w:hAnsi="Times New Roman" w:cs="Times New Roman"/>
        </w:rPr>
      </w:pPr>
    </w:p>
    <w:p w14:paraId="7E8A6163" w14:textId="1DC71365" w:rsidR="00126921" w:rsidRDefault="00126921">
      <w:pPr>
        <w:rPr>
          <w:rFonts w:ascii="Times New Roman" w:hAnsi="Times New Roman" w:cs="Times New Roman"/>
        </w:rPr>
      </w:pPr>
      <w:r>
        <w:rPr>
          <w:rFonts w:ascii="Times New Roman" w:hAnsi="Times New Roman" w:cs="Times New Roman"/>
        </w:rPr>
        <w:br w:type="page"/>
      </w:r>
    </w:p>
    <w:p w14:paraId="793FCA0D" w14:textId="5983E916" w:rsidR="00126921" w:rsidRDefault="00126921" w:rsidP="00126921">
      <w:pPr>
        <w:jc w:val="center"/>
        <w:rPr>
          <w:rFonts w:ascii="Times New Roman" w:hAnsi="Times New Roman" w:cs="Times New Roman"/>
        </w:rPr>
      </w:pPr>
      <w:r>
        <w:rPr>
          <w:rFonts w:ascii="Times New Roman" w:hAnsi="Times New Roman" w:cs="Times New Roman"/>
        </w:rPr>
        <w:lastRenderedPageBreak/>
        <w:t>APPENDIX B</w:t>
      </w:r>
    </w:p>
    <w:p w14:paraId="3491E2F6" w14:textId="5BBCB568" w:rsidR="00126921" w:rsidRDefault="00126921" w:rsidP="00126921">
      <w:pPr>
        <w:jc w:val="center"/>
        <w:rPr>
          <w:rFonts w:ascii="Times New Roman" w:hAnsi="Times New Roman" w:cs="Times New Roman"/>
        </w:rPr>
      </w:pPr>
    </w:p>
    <w:p w14:paraId="71883FE7" w14:textId="41395A23" w:rsidR="00126921" w:rsidRDefault="00126921" w:rsidP="00126921">
      <w:pPr>
        <w:jc w:val="center"/>
        <w:rPr>
          <w:rFonts w:ascii="Times New Roman" w:hAnsi="Times New Roman" w:cs="Times New Roman"/>
        </w:rPr>
      </w:pPr>
      <w:r>
        <w:rPr>
          <w:rFonts w:ascii="Times New Roman" w:hAnsi="Times New Roman" w:cs="Times New Roman"/>
        </w:rPr>
        <w:t>Demographics</w:t>
      </w:r>
    </w:p>
    <w:p w14:paraId="5043BF64" w14:textId="52122E87" w:rsidR="00126921" w:rsidRDefault="00126921" w:rsidP="00126921">
      <w:pPr>
        <w:jc w:val="center"/>
        <w:rPr>
          <w:rFonts w:ascii="Times New Roman" w:hAnsi="Times New Roman" w:cs="Times New Roman"/>
        </w:rPr>
      </w:pPr>
    </w:p>
    <w:p w14:paraId="35710496" w14:textId="07AC6BBA" w:rsidR="00B361DC" w:rsidRDefault="00126921" w:rsidP="00B361DC">
      <w:pPr>
        <w:pStyle w:val="ListParagraph"/>
        <w:numPr>
          <w:ilvl w:val="0"/>
          <w:numId w:val="6"/>
        </w:numPr>
        <w:rPr>
          <w:rFonts w:ascii="Times New Roman" w:hAnsi="Times New Roman" w:cs="Times New Roman"/>
        </w:rPr>
      </w:pPr>
      <w:r>
        <w:rPr>
          <w:rFonts w:ascii="Times New Roman" w:hAnsi="Times New Roman" w:cs="Times New Roman"/>
        </w:rPr>
        <w:t>Race</w:t>
      </w:r>
      <w:r w:rsidR="009E0147">
        <w:rPr>
          <w:rFonts w:ascii="Times New Roman" w:hAnsi="Times New Roman" w:cs="Times New Roman"/>
        </w:rPr>
        <w:t xml:space="preserve"> or </w:t>
      </w:r>
      <w:r w:rsidR="007F1C22">
        <w:rPr>
          <w:rFonts w:ascii="Times New Roman" w:hAnsi="Times New Roman" w:cs="Times New Roman"/>
        </w:rPr>
        <w:t>E</w:t>
      </w:r>
      <w:r w:rsidR="009E0147">
        <w:rPr>
          <w:rFonts w:ascii="Times New Roman" w:hAnsi="Times New Roman" w:cs="Times New Roman"/>
        </w:rPr>
        <w:t>thnicity</w:t>
      </w:r>
      <w:r w:rsidR="0087362D">
        <w:rPr>
          <w:rFonts w:ascii="Times New Roman" w:hAnsi="Times New Roman" w:cs="Times New Roman"/>
        </w:rPr>
        <w:t>:</w:t>
      </w:r>
    </w:p>
    <w:p w14:paraId="00C22972" w14:textId="5E76F795" w:rsidR="009E0147" w:rsidRDefault="009E0147" w:rsidP="0087362D">
      <w:pPr>
        <w:pStyle w:val="ListParagraph"/>
        <w:numPr>
          <w:ilvl w:val="1"/>
          <w:numId w:val="6"/>
        </w:numPr>
        <w:rPr>
          <w:rFonts w:ascii="Times New Roman" w:hAnsi="Times New Roman" w:cs="Times New Roman"/>
        </w:rPr>
      </w:pPr>
      <w:r>
        <w:rPr>
          <w:rFonts w:ascii="Times New Roman" w:hAnsi="Times New Roman" w:cs="Times New Roman"/>
        </w:rPr>
        <w:t>Alaska Native</w:t>
      </w:r>
      <w:r w:rsidR="00551208">
        <w:rPr>
          <w:rFonts w:ascii="Times New Roman" w:hAnsi="Times New Roman" w:cs="Times New Roman"/>
        </w:rPr>
        <w:t>/Native American</w:t>
      </w:r>
    </w:p>
    <w:p w14:paraId="2D55DA3D" w14:textId="0C685B02" w:rsidR="0087362D" w:rsidRDefault="0087362D" w:rsidP="0087362D">
      <w:pPr>
        <w:pStyle w:val="ListParagraph"/>
        <w:numPr>
          <w:ilvl w:val="1"/>
          <w:numId w:val="6"/>
        </w:numPr>
        <w:rPr>
          <w:rFonts w:ascii="Times New Roman" w:hAnsi="Times New Roman" w:cs="Times New Roman"/>
        </w:rPr>
      </w:pPr>
      <w:r>
        <w:rPr>
          <w:rFonts w:ascii="Times New Roman" w:hAnsi="Times New Roman" w:cs="Times New Roman"/>
        </w:rPr>
        <w:t xml:space="preserve">Asian </w:t>
      </w:r>
      <w:r w:rsidR="009E0147">
        <w:rPr>
          <w:rFonts w:ascii="Times New Roman" w:hAnsi="Times New Roman" w:cs="Times New Roman"/>
        </w:rPr>
        <w:t>American</w:t>
      </w:r>
    </w:p>
    <w:p w14:paraId="07A3B557" w14:textId="3E3F16C3" w:rsidR="0087362D" w:rsidRDefault="0087362D" w:rsidP="0087362D">
      <w:pPr>
        <w:pStyle w:val="ListParagraph"/>
        <w:numPr>
          <w:ilvl w:val="1"/>
          <w:numId w:val="6"/>
        </w:numPr>
        <w:rPr>
          <w:rFonts w:ascii="Times New Roman" w:hAnsi="Times New Roman" w:cs="Times New Roman"/>
        </w:rPr>
      </w:pPr>
      <w:r>
        <w:rPr>
          <w:rFonts w:ascii="Times New Roman" w:hAnsi="Times New Roman" w:cs="Times New Roman"/>
        </w:rPr>
        <w:t>Black/African American</w:t>
      </w:r>
    </w:p>
    <w:p w14:paraId="15591A33" w14:textId="37D47ED8" w:rsidR="009E0147" w:rsidRDefault="009E0147" w:rsidP="0087362D">
      <w:pPr>
        <w:pStyle w:val="ListParagraph"/>
        <w:numPr>
          <w:ilvl w:val="1"/>
          <w:numId w:val="6"/>
        </w:numPr>
        <w:rPr>
          <w:rFonts w:ascii="Times New Roman" w:hAnsi="Times New Roman" w:cs="Times New Roman"/>
        </w:rPr>
      </w:pPr>
      <w:r>
        <w:rPr>
          <w:rFonts w:ascii="Times New Roman" w:hAnsi="Times New Roman" w:cs="Times New Roman"/>
        </w:rPr>
        <w:t>Hawaiian/Pacific Islander</w:t>
      </w:r>
    </w:p>
    <w:p w14:paraId="6D18FB4E" w14:textId="1069E0D5" w:rsidR="0087362D" w:rsidRDefault="0087362D" w:rsidP="0087362D">
      <w:pPr>
        <w:pStyle w:val="ListParagraph"/>
        <w:numPr>
          <w:ilvl w:val="1"/>
          <w:numId w:val="6"/>
        </w:numPr>
        <w:rPr>
          <w:rFonts w:ascii="Times New Roman" w:hAnsi="Times New Roman" w:cs="Times New Roman"/>
        </w:rPr>
      </w:pPr>
      <w:r>
        <w:rPr>
          <w:rFonts w:ascii="Times New Roman" w:hAnsi="Times New Roman" w:cs="Times New Roman"/>
        </w:rPr>
        <w:t>Hispanic/Latino/a/x</w:t>
      </w:r>
    </w:p>
    <w:p w14:paraId="48E309F2" w14:textId="4D64E289" w:rsidR="004D0C60" w:rsidRDefault="004D0C60" w:rsidP="0087362D">
      <w:pPr>
        <w:pStyle w:val="ListParagraph"/>
        <w:numPr>
          <w:ilvl w:val="1"/>
          <w:numId w:val="6"/>
        </w:numPr>
        <w:rPr>
          <w:rFonts w:ascii="Times New Roman" w:hAnsi="Times New Roman" w:cs="Times New Roman"/>
        </w:rPr>
      </w:pPr>
      <w:r>
        <w:rPr>
          <w:rFonts w:ascii="Times New Roman" w:hAnsi="Times New Roman" w:cs="Times New Roman"/>
        </w:rPr>
        <w:t>White/</w:t>
      </w:r>
      <w:r w:rsidR="00551208">
        <w:rPr>
          <w:rFonts w:ascii="Times New Roman" w:hAnsi="Times New Roman" w:cs="Times New Roman"/>
        </w:rPr>
        <w:t>European American</w:t>
      </w:r>
    </w:p>
    <w:p w14:paraId="249F9519" w14:textId="73478966" w:rsidR="0087362D" w:rsidRPr="0087362D" w:rsidRDefault="004D0C60" w:rsidP="0087362D">
      <w:pPr>
        <w:pStyle w:val="ListParagraph"/>
        <w:numPr>
          <w:ilvl w:val="1"/>
          <w:numId w:val="6"/>
        </w:numPr>
        <w:rPr>
          <w:rFonts w:ascii="Times New Roman" w:hAnsi="Times New Roman" w:cs="Times New Roman"/>
        </w:rPr>
      </w:pPr>
      <w:r>
        <w:rPr>
          <w:rFonts w:ascii="Times New Roman" w:hAnsi="Times New Roman" w:cs="Times New Roman"/>
        </w:rPr>
        <w:t>___________</w:t>
      </w:r>
    </w:p>
    <w:p w14:paraId="1EA4EDE2" w14:textId="77777777" w:rsidR="004D0C60" w:rsidRDefault="00126921" w:rsidP="0087362D">
      <w:pPr>
        <w:pStyle w:val="ListParagraph"/>
        <w:numPr>
          <w:ilvl w:val="0"/>
          <w:numId w:val="6"/>
        </w:numPr>
        <w:rPr>
          <w:rFonts w:ascii="Times New Roman" w:hAnsi="Times New Roman" w:cs="Times New Roman"/>
        </w:rPr>
      </w:pPr>
      <w:r>
        <w:rPr>
          <w:rFonts w:ascii="Times New Roman" w:hAnsi="Times New Roman" w:cs="Times New Roman"/>
        </w:rPr>
        <w:t>Age</w:t>
      </w:r>
      <w:r w:rsidR="0087362D">
        <w:rPr>
          <w:rFonts w:ascii="Times New Roman" w:hAnsi="Times New Roman" w:cs="Times New Roman"/>
        </w:rPr>
        <w:t xml:space="preserve">: </w:t>
      </w:r>
    </w:p>
    <w:p w14:paraId="22758880" w14:textId="0EC33399" w:rsidR="0087362D" w:rsidRDefault="0087362D" w:rsidP="004D0C60">
      <w:pPr>
        <w:pStyle w:val="ListParagraph"/>
        <w:numPr>
          <w:ilvl w:val="1"/>
          <w:numId w:val="6"/>
        </w:numPr>
        <w:rPr>
          <w:rFonts w:ascii="Times New Roman" w:hAnsi="Times New Roman" w:cs="Times New Roman"/>
        </w:rPr>
      </w:pPr>
      <w:r>
        <w:rPr>
          <w:rFonts w:ascii="Times New Roman" w:hAnsi="Times New Roman" w:cs="Times New Roman"/>
        </w:rPr>
        <w:t>_______ years</w:t>
      </w:r>
    </w:p>
    <w:p w14:paraId="1BE538DA" w14:textId="2B68C650" w:rsidR="0087362D" w:rsidRDefault="00126921" w:rsidP="0087362D">
      <w:pPr>
        <w:pStyle w:val="ListParagraph"/>
        <w:numPr>
          <w:ilvl w:val="0"/>
          <w:numId w:val="6"/>
        </w:numPr>
        <w:rPr>
          <w:rFonts w:ascii="Times New Roman" w:hAnsi="Times New Roman" w:cs="Times New Roman"/>
        </w:rPr>
      </w:pPr>
      <w:r w:rsidRPr="0087362D">
        <w:rPr>
          <w:rFonts w:ascii="Times New Roman" w:hAnsi="Times New Roman" w:cs="Times New Roman"/>
        </w:rPr>
        <w:t>Gender</w:t>
      </w:r>
      <w:r w:rsidR="004D0C60">
        <w:rPr>
          <w:rFonts w:ascii="Times New Roman" w:hAnsi="Times New Roman" w:cs="Times New Roman"/>
        </w:rPr>
        <w:t>:</w:t>
      </w:r>
    </w:p>
    <w:p w14:paraId="27390E43" w14:textId="77777777" w:rsidR="004D0C60" w:rsidRDefault="0087362D" w:rsidP="004D0C60">
      <w:pPr>
        <w:pStyle w:val="ListParagraph"/>
        <w:numPr>
          <w:ilvl w:val="1"/>
          <w:numId w:val="6"/>
        </w:numPr>
        <w:rPr>
          <w:rFonts w:ascii="Times New Roman" w:hAnsi="Times New Roman" w:cs="Times New Roman"/>
        </w:rPr>
      </w:pPr>
      <w:r>
        <w:rPr>
          <w:rFonts w:ascii="Times New Roman" w:hAnsi="Times New Roman" w:cs="Times New Roman"/>
        </w:rPr>
        <w:t>Man</w:t>
      </w:r>
    </w:p>
    <w:p w14:paraId="247880E6" w14:textId="0125EE71" w:rsidR="0087362D" w:rsidRPr="004D0C60" w:rsidRDefault="0087362D" w:rsidP="004D0C60">
      <w:pPr>
        <w:pStyle w:val="ListParagraph"/>
        <w:numPr>
          <w:ilvl w:val="1"/>
          <w:numId w:val="6"/>
        </w:numPr>
        <w:rPr>
          <w:rFonts w:ascii="Times New Roman" w:hAnsi="Times New Roman" w:cs="Times New Roman"/>
        </w:rPr>
      </w:pPr>
      <w:r w:rsidRPr="004D0C60">
        <w:rPr>
          <w:rFonts w:ascii="Times New Roman" w:hAnsi="Times New Roman" w:cs="Times New Roman"/>
        </w:rPr>
        <w:t>Transman</w:t>
      </w:r>
    </w:p>
    <w:p w14:paraId="6961E23B" w14:textId="1E35778A" w:rsidR="0087362D" w:rsidRDefault="0087362D" w:rsidP="0087362D">
      <w:pPr>
        <w:pStyle w:val="ListParagraph"/>
        <w:numPr>
          <w:ilvl w:val="1"/>
          <w:numId w:val="6"/>
        </w:numPr>
        <w:rPr>
          <w:rFonts w:ascii="Times New Roman" w:hAnsi="Times New Roman" w:cs="Times New Roman"/>
        </w:rPr>
      </w:pPr>
      <w:r>
        <w:rPr>
          <w:rFonts w:ascii="Times New Roman" w:hAnsi="Times New Roman" w:cs="Times New Roman"/>
        </w:rPr>
        <w:t>Transwoman</w:t>
      </w:r>
    </w:p>
    <w:p w14:paraId="1EE5000E" w14:textId="52E4F66F" w:rsidR="0087362D" w:rsidRDefault="0087362D" w:rsidP="0087362D">
      <w:pPr>
        <w:pStyle w:val="ListParagraph"/>
        <w:numPr>
          <w:ilvl w:val="1"/>
          <w:numId w:val="6"/>
        </w:numPr>
        <w:rPr>
          <w:rFonts w:ascii="Times New Roman" w:hAnsi="Times New Roman" w:cs="Times New Roman"/>
        </w:rPr>
      </w:pPr>
      <w:r>
        <w:rPr>
          <w:rFonts w:ascii="Times New Roman" w:hAnsi="Times New Roman" w:cs="Times New Roman"/>
        </w:rPr>
        <w:t>Queer/Gender non-conforming</w:t>
      </w:r>
    </w:p>
    <w:p w14:paraId="34CEDA5A" w14:textId="3B946B5C" w:rsidR="004D0C60" w:rsidRDefault="004D0C60" w:rsidP="0087362D">
      <w:pPr>
        <w:pStyle w:val="ListParagraph"/>
        <w:numPr>
          <w:ilvl w:val="1"/>
          <w:numId w:val="6"/>
        </w:numPr>
        <w:rPr>
          <w:rFonts w:ascii="Times New Roman" w:hAnsi="Times New Roman" w:cs="Times New Roman"/>
        </w:rPr>
      </w:pPr>
      <w:r>
        <w:rPr>
          <w:rFonts w:ascii="Times New Roman" w:hAnsi="Times New Roman" w:cs="Times New Roman"/>
        </w:rPr>
        <w:t>Woman</w:t>
      </w:r>
    </w:p>
    <w:p w14:paraId="09A7BAF6" w14:textId="3F87BC52" w:rsidR="0087362D" w:rsidRDefault="004D0C60" w:rsidP="0087362D">
      <w:pPr>
        <w:pStyle w:val="ListParagraph"/>
        <w:numPr>
          <w:ilvl w:val="1"/>
          <w:numId w:val="6"/>
        </w:numPr>
        <w:rPr>
          <w:rFonts w:ascii="Times New Roman" w:hAnsi="Times New Roman" w:cs="Times New Roman"/>
        </w:rPr>
      </w:pPr>
      <w:r>
        <w:rPr>
          <w:rFonts w:ascii="Times New Roman" w:hAnsi="Times New Roman" w:cs="Times New Roman"/>
        </w:rPr>
        <w:t>____________</w:t>
      </w:r>
    </w:p>
    <w:p w14:paraId="62695DDE" w14:textId="16329694" w:rsidR="004D0C60" w:rsidRPr="004D0C60" w:rsidRDefault="004D0C60" w:rsidP="004D0C60">
      <w:pPr>
        <w:pStyle w:val="ListParagraph"/>
        <w:numPr>
          <w:ilvl w:val="0"/>
          <w:numId w:val="6"/>
        </w:numPr>
        <w:rPr>
          <w:rFonts w:ascii="Times New Roman" w:hAnsi="Times New Roman" w:cs="Times New Roman"/>
        </w:rPr>
      </w:pPr>
      <w:r>
        <w:rPr>
          <w:rFonts w:ascii="Times New Roman" w:hAnsi="Times New Roman" w:cs="Times New Roman"/>
        </w:rPr>
        <w:t xml:space="preserve">Sex at </w:t>
      </w:r>
      <w:r w:rsidR="007F1C22">
        <w:rPr>
          <w:rFonts w:ascii="Times New Roman" w:hAnsi="Times New Roman" w:cs="Times New Roman"/>
        </w:rPr>
        <w:t>B</w:t>
      </w:r>
      <w:r>
        <w:rPr>
          <w:rFonts w:ascii="Times New Roman" w:hAnsi="Times New Roman" w:cs="Times New Roman"/>
        </w:rPr>
        <w:t>irth:</w:t>
      </w:r>
    </w:p>
    <w:p w14:paraId="7AB0DA0F" w14:textId="555AA3EE" w:rsidR="004D0C60"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Female</w:t>
      </w:r>
    </w:p>
    <w:p w14:paraId="114FC053" w14:textId="5B009148" w:rsidR="004D0C60"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Male</w:t>
      </w:r>
    </w:p>
    <w:p w14:paraId="60519802" w14:textId="03B9D1B2" w:rsidR="004D0C60" w:rsidRPr="0087362D"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____________</w:t>
      </w:r>
    </w:p>
    <w:p w14:paraId="111D9C9E" w14:textId="3D07CD74" w:rsidR="00126921" w:rsidRDefault="00126921" w:rsidP="0087362D">
      <w:pPr>
        <w:pStyle w:val="ListParagraph"/>
        <w:numPr>
          <w:ilvl w:val="0"/>
          <w:numId w:val="6"/>
        </w:numPr>
        <w:rPr>
          <w:rFonts w:ascii="Times New Roman" w:hAnsi="Times New Roman" w:cs="Times New Roman"/>
        </w:rPr>
      </w:pPr>
      <w:r w:rsidRPr="0087362D">
        <w:rPr>
          <w:rFonts w:ascii="Times New Roman" w:hAnsi="Times New Roman" w:cs="Times New Roman"/>
        </w:rPr>
        <w:t>Sexual Orientation</w:t>
      </w:r>
    </w:p>
    <w:p w14:paraId="6A73CE5A" w14:textId="77777777" w:rsidR="004D0C60"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Asexual</w:t>
      </w:r>
    </w:p>
    <w:p w14:paraId="11100516" w14:textId="5BABD769" w:rsidR="004D0C60"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Bisexual</w:t>
      </w:r>
    </w:p>
    <w:p w14:paraId="6F61B1D5" w14:textId="2F5CAAC5" w:rsidR="004D0C60"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Gay</w:t>
      </w:r>
    </w:p>
    <w:p w14:paraId="2FDC3EA9" w14:textId="10D42DEE" w:rsidR="004D0C60"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Lesbian</w:t>
      </w:r>
    </w:p>
    <w:p w14:paraId="36F2C0AE" w14:textId="05758B09" w:rsidR="004D0C60"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Queer</w:t>
      </w:r>
    </w:p>
    <w:p w14:paraId="08FAE155" w14:textId="0622BA26" w:rsidR="004D0C60"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Straight/Heterosexual</w:t>
      </w:r>
    </w:p>
    <w:p w14:paraId="48430F19" w14:textId="5C477B73" w:rsidR="004D0C60" w:rsidRDefault="004D0C60" w:rsidP="004D0C60">
      <w:pPr>
        <w:pStyle w:val="ListParagraph"/>
        <w:numPr>
          <w:ilvl w:val="1"/>
          <w:numId w:val="6"/>
        </w:numPr>
        <w:rPr>
          <w:rFonts w:ascii="Times New Roman" w:hAnsi="Times New Roman" w:cs="Times New Roman"/>
        </w:rPr>
      </w:pPr>
      <w:r>
        <w:rPr>
          <w:rFonts w:ascii="Times New Roman" w:hAnsi="Times New Roman" w:cs="Times New Roman"/>
        </w:rPr>
        <w:t>____________</w:t>
      </w:r>
    </w:p>
    <w:p w14:paraId="3D57DE78" w14:textId="59E4B169" w:rsidR="0075051D" w:rsidRDefault="0075051D" w:rsidP="0075051D">
      <w:pPr>
        <w:pStyle w:val="ListParagraph"/>
        <w:numPr>
          <w:ilvl w:val="0"/>
          <w:numId w:val="6"/>
        </w:numPr>
        <w:rPr>
          <w:rFonts w:ascii="Times New Roman" w:hAnsi="Times New Roman" w:cs="Times New Roman"/>
        </w:rPr>
      </w:pPr>
      <w:r>
        <w:rPr>
          <w:rFonts w:ascii="Times New Roman" w:hAnsi="Times New Roman" w:cs="Times New Roman"/>
        </w:rPr>
        <w:t>Relationship Statu</w:t>
      </w:r>
      <w:r w:rsidR="00F045FF">
        <w:rPr>
          <w:rFonts w:ascii="Times New Roman" w:hAnsi="Times New Roman" w:cs="Times New Roman"/>
        </w:rPr>
        <w:t>s</w:t>
      </w:r>
    </w:p>
    <w:p w14:paraId="183B271F" w14:textId="77777777"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Dating, not married</w:t>
      </w:r>
    </w:p>
    <w:p w14:paraId="3A5A01B0" w14:textId="102FE399"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Divorced</w:t>
      </w:r>
    </w:p>
    <w:p w14:paraId="7D79B974" w14:textId="0D1198A8"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Married</w:t>
      </w:r>
    </w:p>
    <w:p w14:paraId="771A2C49" w14:textId="58CEB88E" w:rsidR="00F045FF" w:rsidRP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Married, separated</w:t>
      </w:r>
    </w:p>
    <w:p w14:paraId="757EE2A7" w14:textId="1A13006F"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Single</w:t>
      </w:r>
    </w:p>
    <w:p w14:paraId="660456FF" w14:textId="30588F21"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Widowed</w:t>
      </w:r>
    </w:p>
    <w:p w14:paraId="5077A7AC" w14:textId="10C95CE5" w:rsidR="00F045FF" w:rsidRDefault="00F045FF" w:rsidP="00F045FF">
      <w:pPr>
        <w:pStyle w:val="ListParagraph"/>
        <w:numPr>
          <w:ilvl w:val="0"/>
          <w:numId w:val="6"/>
        </w:numPr>
        <w:rPr>
          <w:rFonts w:ascii="Times New Roman" w:hAnsi="Times New Roman" w:cs="Times New Roman"/>
        </w:rPr>
      </w:pPr>
      <w:r>
        <w:rPr>
          <w:rFonts w:ascii="Times New Roman" w:hAnsi="Times New Roman" w:cs="Times New Roman"/>
        </w:rPr>
        <w:t>Education</w:t>
      </w:r>
    </w:p>
    <w:p w14:paraId="17FD7CF5" w14:textId="5F86B24A"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Did not finish high school</w:t>
      </w:r>
    </w:p>
    <w:p w14:paraId="4D72A487" w14:textId="59AF8FFB"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High school diploma or GED</w:t>
      </w:r>
    </w:p>
    <w:p w14:paraId="3F337E54" w14:textId="18E0E454"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Some college</w:t>
      </w:r>
    </w:p>
    <w:p w14:paraId="06A423EA" w14:textId="20C9D962"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Technical or vocational degree or license</w:t>
      </w:r>
    </w:p>
    <w:p w14:paraId="089CF2C1" w14:textId="2DC764A3"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Associate degree (2-year degree)</w:t>
      </w:r>
    </w:p>
    <w:p w14:paraId="3EB1349B" w14:textId="7CD268A3"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lastRenderedPageBreak/>
        <w:t>Bachelor’s degree (4-year degree)</w:t>
      </w:r>
    </w:p>
    <w:p w14:paraId="00F804BB" w14:textId="28E7BB24"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Graduate degree (Masters, PhD, MD, etc.)</w:t>
      </w:r>
    </w:p>
    <w:p w14:paraId="5D030BAC" w14:textId="682DAC49" w:rsidR="00F045FF" w:rsidRDefault="00F045FF" w:rsidP="00F045FF">
      <w:pPr>
        <w:pStyle w:val="ListParagraph"/>
        <w:numPr>
          <w:ilvl w:val="1"/>
          <w:numId w:val="6"/>
        </w:numPr>
        <w:rPr>
          <w:rFonts w:ascii="Times New Roman" w:hAnsi="Times New Roman" w:cs="Times New Roman"/>
        </w:rPr>
      </w:pPr>
      <w:r>
        <w:rPr>
          <w:rFonts w:ascii="Times New Roman" w:hAnsi="Times New Roman" w:cs="Times New Roman"/>
        </w:rPr>
        <w:t>________________</w:t>
      </w:r>
    </w:p>
    <w:p w14:paraId="3B3759C4" w14:textId="4B1D81C5" w:rsidR="00F045FF" w:rsidRDefault="00F045FF" w:rsidP="00F045FF">
      <w:pPr>
        <w:pStyle w:val="ListParagraph"/>
        <w:numPr>
          <w:ilvl w:val="0"/>
          <w:numId w:val="6"/>
        </w:numPr>
        <w:rPr>
          <w:rFonts w:ascii="Times New Roman" w:hAnsi="Times New Roman" w:cs="Times New Roman"/>
        </w:rPr>
      </w:pPr>
      <w:r>
        <w:rPr>
          <w:rFonts w:ascii="Times New Roman" w:hAnsi="Times New Roman" w:cs="Times New Roman"/>
        </w:rPr>
        <w:t xml:space="preserve">Household </w:t>
      </w:r>
      <w:r w:rsidR="007F1C22">
        <w:rPr>
          <w:rFonts w:ascii="Times New Roman" w:hAnsi="Times New Roman" w:cs="Times New Roman"/>
        </w:rPr>
        <w:t>I</w:t>
      </w:r>
      <w:r>
        <w:rPr>
          <w:rFonts w:ascii="Times New Roman" w:hAnsi="Times New Roman" w:cs="Times New Roman"/>
        </w:rPr>
        <w:t>ncome:</w:t>
      </w:r>
    </w:p>
    <w:p w14:paraId="539A6845" w14:textId="2415A09C" w:rsidR="00F045FF" w:rsidRDefault="00B12BA8" w:rsidP="00F045FF">
      <w:pPr>
        <w:pStyle w:val="ListParagraph"/>
        <w:numPr>
          <w:ilvl w:val="1"/>
          <w:numId w:val="6"/>
        </w:numPr>
        <w:rPr>
          <w:rFonts w:ascii="Times New Roman" w:hAnsi="Times New Roman" w:cs="Times New Roman"/>
        </w:rPr>
      </w:pPr>
      <w:r>
        <w:rPr>
          <w:rFonts w:ascii="Times New Roman" w:hAnsi="Times New Roman" w:cs="Times New Roman"/>
        </w:rPr>
        <w:t>$</w:t>
      </w:r>
      <w:r w:rsidR="00F045FF">
        <w:rPr>
          <w:rFonts w:ascii="Times New Roman" w:hAnsi="Times New Roman" w:cs="Times New Roman"/>
        </w:rPr>
        <w:t>0</w:t>
      </w:r>
      <w:r w:rsidR="001D1987">
        <w:rPr>
          <w:rFonts w:ascii="Times New Roman" w:hAnsi="Times New Roman" w:cs="Times New Roman"/>
        </w:rPr>
        <w:t>–</w:t>
      </w:r>
      <w:r w:rsidR="00F045FF">
        <w:rPr>
          <w:rFonts w:ascii="Times New Roman" w:hAnsi="Times New Roman" w:cs="Times New Roman"/>
        </w:rPr>
        <w:t>$24,999</w:t>
      </w:r>
    </w:p>
    <w:p w14:paraId="1E13B3EE" w14:textId="03454DAC" w:rsidR="00F045FF" w:rsidRDefault="00B12BA8" w:rsidP="00F045FF">
      <w:pPr>
        <w:pStyle w:val="ListParagraph"/>
        <w:numPr>
          <w:ilvl w:val="1"/>
          <w:numId w:val="6"/>
        </w:numPr>
        <w:rPr>
          <w:rFonts w:ascii="Times New Roman" w:hAnsi="Times New Roman" w:cs="Times New Roman"/>
        </w:rPr>
      </w:pPr>
      <w:r>
        <w:rPr>
          <w:rFonts w:ascii="Times New Roman" w:hAnsi="Times New Roman" w:cs="Times New Roman"/>
        </w:rPr>
        <w:t>$</w:t>
      </w:r>
      <w:r w:rsidR="00F045FF">
        <w:rPr>
          <w:rFonts w:ascii="Times New Roman" w:hAnsi="Times New Roman" w:cs="Times New Roman"/>
        </w:rPr>
        <w:t>25,000</w:t>
      </w:r>
      <w:r w:rsidR="001D1987">
        <w:rPr>
          <w:rFonts w:ascii="Times New Roman" w:hAnsi="Times New Roman" w:cs="Times New Roman"/>
        </w:rPr>
        <w:t>–</w:t>
      </w:r>
      <w:r>
        <w:rPr>
          <w:rFonts w:ascii="Times New Roman" w:hAnsi="Times New Roman" w:cs="Times New Roman"/>
        </w:rPr>
        <w:t>$49,999</w:t>
      </w:r>
    </w:p>
    <w:p w14:paraId="02C72FA9" w14:textId="5C3BDADA" w:rsidR="00B12BA8" w:rsidRDefault="00B12BA8" w:rsidP="00F045FF">
      <w:pPr>
        <w:pStyle w:val="ListParagraph"/>
        <w:numPr>
          <w:ilvl w:val="1"/>
          <w:numId w:val="6"/>
        </w:numPr>
        <w:rPr>
          <w:rFonts w:ascii="Times New Roman" w:hAnsi="Times New Roman" w:cs="Times New Roman"/>
        </w:rPr>
      </w:pPr>
      <w:r>
        <w:rPr>
          <w:rFonts w:ascii="Times New Roman" w:hAnsi="Times New Roman" w:cs="Times New Roman"/>
        </w:rPr>
        <w:t>$50,000</w:t>
      </w:r>
      <w:r w:rsidR="001D1987">
        <w:rPr>
          <w:rFonts w:ascii="Times New Roman" w:hAnsi="Times New Roman" w:cs="Times New Roman"/>
        </w:rPr>
        <w:t>–</w:t>
      </w:r>
      <w:r>
        <w:rPr>
          <w:rFonts w:ascii="Times New Roman" w:hAnsi="Times New Roman" w:cs="Times New Roman"/>
        </w:rPr>
        <w:t>$74,999</w:t>
      </w:r>
    </w:p>
    <w:p w14:paraId="67EAE435" w14:textId="7DCCBFDC" w:rsidR="00B12BA8" w:rsidRDefault="00B12BA8" w:rsidP="00F045FF">
      <w:pPr>
        <w:pStyle w:val="ListParagraph"/>
        <w:numPr>
          <w:ilvl w:val="1"/>
          <w:numId w:val="6"/>
        </w:numPr>
        <w:rPr>
          <w:rFonts w:ascii="Times New Roman" w:hAnsi="Times New Roman" w:cs="Times New Roman"/>
        </w:rPr>
      </w:pPr>
      <w:r>
        <w:rPr>
          <w:rFonts w:ascii="Times New Roman" w:hAnsi="Times New Roman" w:cs="Times New Roman"/>
        </w:rPr>
        <w:t>$75,000</w:t>
      </w:r>
      <w:r w:rsidR="001D1987">
        <w:rPr>
          <w:rFonts w:ascii="Times New Roman" w:hAnsi="Times New Roman" w:cs="Times New Roman"/>
        </w:rPr>
        <w:t>–</w:t>
      </w:r>
      <w:r>
        <w:rPr>
          <w:rFonts w:ascii="Times New Roman" w:hAnsi="Times New Roman" w:cs="Times New Roman"/>
        </w:rPr>
        <w:t>$99,999</w:t>
      </w:r>
    </w:p>
    <w:p w14:paraId="72FEFC0E" w14:textId="3D037041" w:rsidR="00B12BA8" w:rsidRDefault="00B12BA8" w:rsidP="00F045FF">
      <w:pPr>
        <w:pStyle w:val="ListParagraph"/>
        <w:numPr>
          <w:ilvl w:val="1"/>
          <w:numId w:val="6"/>
        </w:numPr>
        <w:rPr>
          <w:rFonts w:ascii="Times New Roman" w:hAnsi="Times New Roman" w:cs="Times New Roman"/>
        </w:rPr>
      </w:pPr>
      <w:r>
        <w:rPr>
          <w:rFonts w:ascii="Times New Roman" w:hAnsi="Times New Roman" w:cs="Times New Roman"/>
        </w:rPr>
        <w:t>$100,000</w:t>
      </w:r>
      <w:r w:rsidR="001D1987">
        <w:rPr>
          <w:rFonts w:ascii="Times New Roman" w:hAnsi="Times New Roman" w:cs="Times New Roman"/>
        </w:rPr>
        <w:t>–</w:t>
      </w:r>
      <w:r>
        <w:rPr>
          <w:rFonts w:ascii="Times New Roman" w:hAnsi="Times New Roman" w:cs="Times New Roman"/>
        </w:rPr>
        <w:t>$149,999</w:t>
      </w:r>
    </w:p>
    <w:p w14:paraId="02113979" w14:textId="763F9D28" w:rsidR="00B12BA8" w:rsidRPr="00F045FF" w:rsidRDefault="00B12BA8" w:rsidP="00F045FF">
      <w:pPr>
        <w:pStyle w:val="ListParagraph"/>
        <w:numPr>
          <w:ilvl w:val="1"/>
          <w:numId w:val="6"/>
        </w:numPr>
        <w:rPr>
          <w:rFonts w:ascii="Times New Roman" w:hAnsi="Times New Roman" w:cs="Times New Roman"/>
        </w:rPr>
      </w:pPr>
      <w:r>
        <w:rPr>
          <w:rFonts w:ascii="Times New Roman" w:hAnsi="Times New Roman" w:cs="Times New Roman"/>
        </w:rPr>
        <w:t>$150,000 or more</w:t>
      </w:r>
    </w:p>
    <w:p w14:paraId="61C5F256" w14:textId="3E4C1C45" w:rsidR="0075051D" w:rsidRDefault="0075051D" w:rsidP="0075051D">
      <w:pPr>
        <w:rPr>
          <w:rFonts w:ascii="Times New Roman" w:hAnsi="Times New Roman" w:cs="Times New Roman"/>
        </w:rPr>
      </w:pPr>
    </w:p>
    <w:p w14:paraId="08E555A4" w14:textId="61132E7F" w:rsidR="0075051D" w:rsidRDefault="0075051D" w:rsidP="0075051D">
      <w:pPr>
        <w:rPr>
          <w:rFonts w:ascii="Times New Roman" w:hAnsi="Times New Roman" w:cs="Times New Roman"/>
        </w:rPr>
      </w:pPr>
    </w:p>
    <w:p w14:paraId="37EBA7A3" w14:textId="668AE876" w:rsidR="0075051D" w:rsidRDefault="0075051D" w:rsidP="0075051D">
      <w:pPr>
        <w:rPr>
          <w:rFonts w:ascii="Times New Roman" w:hAnsi="Times New Roman" w:cs="Times New Roman"/>
        </w:rPr>
      </w:pPr>
    </w:p>
    <w:p w14:paraId="7A04E54F" w14:textId="28DDFDDD" w:rsidR="0075051D" w:rsidRDefault="0075051D" w:rsidP="0075051D">
      <w:pPr>
        <w:rPr>
          <w:rFonts w:ascii="Times New Roman" w:hAnsi="Times New Roman" w:cs="Times New Roman"/>
        </w:rPr>
      </w:pPr>
    </w:p>
    <w:p w14:paraId="6760CBFE" w14:textId="077EBEC5" w:rsidR="0075051D" w:rsidRDefault="0075051D" w:rsidP="0075051D">
      <w:pPr>
        <w:rPr>
          <w:rFonts w:ascii="Times New Roman" w:hAnsi="Times New Roman" w:cs="Times New Roman"/>
        </w:rPr>
      </w:pPr>
    </w:p>
    <w:p w14:paraId="246949D5" w14:textId="7642480B" w:rsidR="0075051D" w:rsidRDefault="0075051D" w:rsidP="0075051D">
      <w:pPr>
        <w:rPr>
          <w:rFonts w:ascii="Times New Roman" w:hAnsi="Times New Roman" w:cs="Times New Roman"/>
        </w:rPr>
      </w:pPr>
    </w:p>
    <w:p w14:paraId="67D2BBC4" w14:textId="1A7A2C17" w:rsidR="0075051D" w:rsidRDefault="0075051D" w:rsidP="0075051D">
      <w:pPr>
        <w:rPr>
          <w:rFonts w:ascii="Times New Roman" w:hAnsi="Times New Roman" w:cs="Times New Roman"/>
        </w:rPr>
      </w:pPr>
    </w:p>
    <w:p w14:paraId="5BFA38AF" w14:textId="295D729C" w:rsidR="0075051D" w:rsidRDefault="0075051D" w:rsidP="0075051D">
      <w:pPr>
        <w:rPr>
          <w:rFonts w:ascii="Times New Roman" w:hAnsi="Times New Roman" w:cs="Times New Roman"/>
        </w:rPr>
      </w:pPr>
    </w:p>
    <w:p w14:paraId="571E41A1" w14:textId="52A500E0" w:rsidR="0075051D" w:rsidRPr="0075051D" w:rsidRDefault="00B12BA8" w:rsidP="0075051D">
      <w:pPr>
        <w:rPr>
          <w:rFonts w:ascii="Times New Roman" w:hAnsi="Times New Roman" w:cs="Times New Roman"/>
        </w:rPr>
      </w:pPr>
      <w:r>
        <w:rPr>
          <w:rFonts w:ascii="Times New Roman" w:hAnsi="Times New Roman" w:cs="Times New Roman"/>
        </w:rPr>
        <w:br w:type="page"/>
      </w:r>
    </w:p>
    <w:p w14:paraId="1515DAFF" w14:textId="0063E3CC" w:rsidR="00B12BA8" w:rsidRDefault="00B12BA8" w:rsidP="00B12BA8">
      <w:pPr>
        <w:pStyle w:val="ListParagraph"/>
        <w:jc w:val="center"/>
        <w:rPr>
          <w:rFonts w:ascii="Times New Roman" w:hAnsi="Times New Roman" w:cs="Times New Roman"/>
        </w:rPr>
      </w:pPr>
      <w:r>
        <w:rPr>
          <w:rFonts w:ascii="Times New Roman" w:hAnsi="Times New Roman" w:cs="Times New Roman"/>
        </w:rPr>
        <w:lastRenderedPageBreak/>
        <w:t>APPENDIX C</w:t>
      </w:r>
    </w:p>
    <w:p w14:paraId="1326C9A0" w14:textId="77777777" w:rsidR="0043180E" w:rsidRDefault="0043180E" w:rsidP="00B12BA8">
      <w:pPr>
        <w:pStyle w:val="ListParagraph"/>
        <w:jc w:val="center"/>
        <w:rPr>
          <w:rFonts w:ascii="Times New Roman" w:hAnsi="Times New Roman" w:cs="Times New Roman"/>
        </w:rPr>
      </w:pPr>
    </w:p>
    <w:p w14:paraId="5E563700" w14:textId="5E915733" w:rsidR="00B12BA8" w:rsidRDefault="00B12BA8" w:rsidP="00B12BA8">
      <w:pPr>
        <w:pStyle w:val="ListParagraph"/>
        <w:jc w:val="center"/>
        <w:rPr>
          <w:rFonts w:ascii="Times New Roman" w:hAnsi="Times New Roman" w:cs="Times New Roman"/>
        </w:rPr>
      </w:pPr>
      <w:r>
        <w:rPr>
          <w:rFonts w:ascii="Times New Roman" w:hAnsi="Times New Roman" w:cs="Times New Roman"/>
        </w:rPr>
        <w:t>Trauma</w:t>
      </w:r>
      <w:r w:rsidR="002878E0">
        <w:rPr>
          <w:rFonts w:ascii="Times New Roman" w:hAnsi="Times New Roman" w:cs="Times New Roman"/>
        </w:rPr>
        <w:t xml:space="preserve"> Therapy</w:t>
      </w:r>
      <w:r w:rsidR="00556A55">
        <w:rPr>
          <w:rFonts w:ascii="Times New Roman" w:hAnsi="Times New Roman" w:cs="Times New Roman"/>
        </w:rPr>
        <w:t xml:space="preserve"> And </w:t>
      </w:r>
      <w:r w:rsidR="002878E0">
        <w:rPr>
          <w:rFonts w:ascii="Times New Roman" w:hAnsi="Times New Roman" w:cs="Times New Roman"/>
        </w:rPr>
        <w:t>Trauma Experience</w:t>
      </w:r>
      <w:r>
        <w:rPr>
          <w:rFonts w:ascii="Times New Roman" w:hAnsi="Times New Roman" w:cs="Times New Roman"/>
        </w:rPr>
        <w:t xml:space="preserve"> Information</w:t>
      </w:r>
    </w:p>
    <w:p w14:paraId="0E3F63FE" w14:textId="77777777" w:rsidR="0043180E" w:rsidRDefault="0043180E" w:rsidP="00B12BA8">
      <w:pPr>
        <w:pStyle w:val="ListParagraph"/>
        <w:jc w:val="center"/>
        <w:rPr>
          <w:rFonts w:ascii="Times New Roman" w:hAnsi="Times New Roman" w:cs="Times New Roman"/>
        </w:rPr>
      </w:pPr>
    </w:p>
    <w:p w14:paraId="39D99FE8" w14:textId="6616501E" w:rsidR="00126921" w:rsidRPr="00B12BA8" w:rsidRDefault="00126921" w:rsidP="00B12BA8">
      <w:pPr>
        <w:pStyle w:val="ListParagraph"/>
        <w:numPr>
          <w:ilvl w:val="0"/>
          <w:numId w:val="8"/>
        </w:numPr>
        <w:rPr>
          <w:rFonts w:ascii="Times New Roman" w:hAnsi="Times New Roman" w:cs="Times New Roman"/>
        </w:rPr>
      </w:pPr>
      <w:r w:rsidRPr="00B12BA8">
        <w:rPr>
          <w:rFonts w:ascii="Times New Roman" w:hAnsi="Times New Roman" w:cs="Times New Roman"/>
        </w:rPr>
        <w:t>Number of Traumatic Experiences</w:t>
      </w:r>
      <w:r w:rsidR="004D0C60" w:rsidRPr="00B12BA8">
        <w:rPr>
          <w:rFonts w:ascii="Times New Roman" w:hAnsi="Times New Roman" w:cs="Times New Roman"/>
        </w:rPr>
        <w:t>:</w:t>
      </w:r>
    </w:p>
    <w:p w14:paraId="0A7ADC66" w14:textId="6F2E16E9" w:rsidR="004D0C60" w:rsidRDefault="004D0C60" w:rsidP="00B12BA8">
      <w:pPr>
        <w:pStyle w:val="ListParagraph"/>
        <w:numPr>
          <w:ilvl w:val="1"/>
          <w:numId w:val="8"/>
        </w:numPr>
        <w:rPr>
          <w:rFonts w:ascii="Times New Roman" w:hAnsi="Times New Roman" w:cs="Times New Roman"/>
        </w:rPr>
      </w:pPr>
      <w:r>
        <w:rPr>
          <w:rFonts w:ascii="Times New Roman" w:hAnsi="Times New Roman" w:cs="Times New Roman"/>
        </w:rPr>
        <w:t>0</w:t>
      </w:r>
    </w:p>
    <w:p w14:paraId="5631D5F7" w14:textId="458637AD" w:rsidR="004D0C60" w:rsidRDefault="004D0C60" w:rsidP="00B12BA8">
      <w:pPr>
        <w:pStyle w:val="ListParagraph"/>
        <w:numPr>
          <w:ilvl w:val="1"/>
          <w:numId w:val="8"/>
        </w:numPr>
        <w:rPr>
          <w:rFonts w:ascii="Times New Roman" w:hAnsi="Times New Roman" w:cs="Times New Roman"/>
        </w:rPr>
      </w:pPr>
      <w:r>
        <w:rPr>
          <w:rFonts w:ascii="Times New Roman" w:hAnsi="Times New Roman" w:cs="Times New Roman"/>
        </w:rPr>
        <w:t>1</w:t>
      </w:r>
    </w:p>
    <w:p w14:paraId="4912C6A2" w14:textId="6F04DCD8" w:rsidR="004D0C60" w:rsidRDefault="004D0C60" w:rsidP="00B12BA8">
      <w:pPr>
        <w:pStyle w:val="ListParagraph"/>
        <w:numPr>
          <w:ilvl w:val="1"/>
          <w:numId w:val="8"/>
        </w:numPr>
        <w:rPr>
          <w:rFonts w:ascii="Times New Roman" w:hAnsi="Times New Roman" w:cs="Times New Roman"/>
        </w:rPr>
      </w:pPr>
      <w:r>
        <w:rPr>
          <w:rFonts w:ascii="Times New Roman" w:hAnsi="Times New Roman" w:cs="Times New Roman"/>
        </w:rPr>
        <w:t>2</w:t>
      </w:r>
    </w:p>
    <w:p w14:paraId="2899317F" w14:textId="383D0E88" w:rsidR="004D0C60" w:rsidRDefault="004D0C60" w:rsidP="00B12BA8">
      <w:pPr>
        <w:pStyle w:val="ListParagraph"/>
        <w:numPr>
          <w:ilvl w:val="1"/>
          <w:numId w:val="8"/>
        </w:numPr>
        <w:rPr>
          <w:rFonts w:ascii="Times New Roman" w:hAnsi="Times New Roman" w:cs="Times New Roman"/>
        </w:rPr>
      </w:pPr>
      <w:r>
        <w:rPr>
          <w:rFonts w:ascii="Times New Roman" w:hAnsi="Times New Roman" w:cs="Times New Roman"/>
        </w:rPr>
        <w:t>3</w:t>
      </w:r>
    </w:p>
    <w:p w14:paraId="196336B9" w14:textId="55102BA8" w:rsidR="004D0C60" w:rsidRDefault="004D0C60" w:rsidP="00B12BA8">
      <w:pPr>
        <w:pStyle w:val="ListParagraph"/>
        <w:numPr>
          <w:ilvl w:val="1"/>
          <w:numId w:val="8"/>
        </w:numPr>
        <w:rPr>
          <w:rFonts w:ascii="Times New Roman" w:hAnsi="Times New Roman" w:cs="Times New Roman"/>
        </w:rPr>
      </w:pPr>
      <w:r>
        <w:rPr>
          <w:rFonts w:ascii="Times New Roman" w:hAnsi="Times New Roman" w:cs="Times New Roman"/>
        </w:rPr>
        <w:t>4</w:t>
      </w:r>
    </w:p>
    <w:p w14:paraId="6867AB30" w14:textId="0693CA34" w:rsidR="004D0C60" w:rsidRDefault="004D0C60" w:rsidP="00B12BA8">
      <w:pPr>
        <w:pStyle w:val="ListParagraph"/>
        <w:numPr>
          <w:ilvl w:val="1"/>
          <w:numId w:val="8"/>
        </w:numPr>
        <w:rPr>
          <w:rFonts w:ascii="Times New Roman" w:hAnsi="Times New Roman" w:cs="Times New Roman"/>
        </w:rPr>
      </w:pPr>
      <w:r>
        <w:rPr>
          <w:rFonts w:ascii="Times New Roman" w:hAnsi="Times New Roman" w:cs="Times New Roman"/>
        </w:rPr>
        <w:t>5+</w:t>
      </w:r>
    </w:p>
    <w:p w14:paraId="539B2516" w14:textId="3BFCD464" w:rsidR="00126921" w:rsidRDefault="004D0C60" w:rsidP="00B12BA8">
      <w:pPr>
        <w:pStyle w:val="ListParagraph"/>
        <w:numPr>
          <w:ilvl w:val="0"/>
          <w:numId w:val="8"/>
        </w:numPr>
        <w:rPr>
          <w:rFonts w:ascii="Times New Roman" w:hAnsi="Times New Roman" w:cs="Times New Roman"/>
        </w:rPr>
      </w:pPr>
      <w:r>
        <w:rPr>
          <w:rFonts w:ascii="Times New Roman" w:hAnsi="Times New Roman" w:cs="Times New Roman"/>
        </w:rPr>
        <w:t>Types of Traumatic Experiences</w:t>
      </w:r>
      <w:r w:rsidR="00B12BA8">
        <w:rPr>
          <w:rFonts w:ascii="Times New Roman" w:hAnsi="Times New Roman" w:cs="Times New Roman"/>
        </w:rPr>
        <w:t xml:space="preserve"> (check the one that is most problematic)</w:t>
      </w:r>
    </w:p>
    <w:p w14:paraId="30B2BF91" w14:textId="2F81504A" w:rsidR="0075051D"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Exposure to actual or threatened death</w:t>
      </w:r>
    </w:p>
    <w:p w14:paraId="0EF1FAA8" w14:textId="5923CC53" w:rsidR="00951537"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Serious injury</w:t>
      </w:r>
    </w:p>
    <w:p w14:paraId="4D627AD2" w14:textId="3EDFD823" w:rsidR="00951537"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Sexual violence</w:t>
      </w:r>
    </w:p>
    <w:p w14:paraId="2C737C79" w14:textId="629565DB" w:rsidR="00951537"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_____________</w:t>
      </w:r>
    </w:p>
    <w:p w14:paraId="187170C8" w14:textId="1406A1B0" w:rsidR="005823DB" w:rsidRDefault="005823DB" w:rsidP="005823DB">
      <w:pPr>
        <w:pStyle w:val="ListParagraph"/>
        <w:numPr>
          <w:ilvl w:val="0"/>
          <w:numId w:val="8"/>
        </w:numPr>
        <w:rPr>
          <w:rFonts w:ascii="Times New Roman" w:hAnsi="Times New Roman" w:cs="Times New Roman"/>
        </w:rPr>
      </w:pPr>
      <w:r>
        <w:rPr>
          <w:rFonts w:ascii="Times New Roman" w:hAnsi="Times New Roman" w:cs="Times New Roman"/>
        </w:rPr>
        <w:t>How were you exposed to the most problematic traumatic event?</w:t>
      </w:r>
    </w:p>
    <w:p w14:paraId="68ED0428" w14:textId="4A972C4E" w:rsidR="005823DB" w:rsidRDefault="005823DB" w:rsidP="005823DB">
      <w:pPr>
        <w:pStyle w:val="ListParagraph"/>
        <w:numPr>
          <w:ilvl w:val="1"/>
          <w:numId w:val="8"/>
        </w:numPr>
        <w:rPr>
          <w:rFonts w:ascii="Times New Roman" w:hAnsi="Times New Roman" w:cs="Times New Roman"/>
        </w:rPr>
      </w:pPr>
      <w:r>
        <w:rPr>
          <w:rFonts w:ascii="Times New Roman" w:hAnsi="Times New Roman" w:cs="Times New Roman"/>
        </w:rPr>
        <w:t>Directly experienced the traumatic event</w:t>
      </w:r>
    </w:p>
    <w:p w14:paraId="248B85F4" w14:textId="3CD2F2DC" w:rsidR="005823DB" w:rsidRDefault="005823DB" w:rsidP="005823DB">
      <w:pPr>
        <w:pStyle w:val="ListParagraph"/>
        <w:numPr>
          <w:ilvl w:val="1"/>
          <w:numId w:val="8"/>
        </w:numPr>
        <w:rPr>
          <w:rFonts w:ascii="Times New Roman" w:hAnsi="Times New Roman" w:cs="Times New Roman"/>
        </w:rPr>
      </w:pPr>
      <w:r>
        <w:rPr>
          <w:rFonts w:ascii="Times New Roman" w:hAnsi="Times New Roman" w:cs="Times New Roman"/>
        </w:rPr>
        <w:t>Witnessed, in person, the event as it occurred to other(s)</w:t>
      </w:r>
    </w:p>
    <w:p w14:paraId="03BBC0C9" w14:textId="6750BAD8" w:rsidR="005823DB" w:rsidRDefault="005823DB" w:rsidP="005823DB">
      <w:pPr>
        <w:pStyle w:val="ListParagraph"/>
        <w:numPr>
          <w:ilvl w:val="1"/>
          <w:numId w:val="8"/>
        </w:numPr>
        <w:rPr>
          <w:rFonts w:ascii="Times New Roman" w:hAnsi="Times New Roman" w:cs="Times New Roman"/>
        </w:rPr>
      </w:pPr>
      <w:r>
        <w:rPr>
          <w:rFonts w:ascii="Times New Roman" w:hAnsi="Times New Roman" w:cs="Times New Roman"/>
        </w:rPr>
        <w:t>Learned that the traumatic event occurred to a close family member or close friend</w:t>
      </w:r>
    </w:p>
    <w:p w14:paraId="1F1CEDE7" w14:textId="00428C22" w:rsidR="005823DB" w:rsidRDefault="005823DB" w:rsidP="005823DB">
      <w:pPr>
        <w:pStyle w:val="ListParagraph"/>
        <w:numPr>
          <w:ilvl w:val="1"/>
          <w:numId w:val="8"/>
        </w:numPr>
        <w:rPr>
          <w:rFonts w:ascii="Times New Roman" w:hAnsi="Times New Roman" w:cs="Times New Roman"/>
        </w:rPr>
      </w:pPr>
      <w:r>
        <w:rPr>
          <w:rFonts w:ascii="Times New Roman" w:hAnsi="Times New Roman" w:cs="Times New Roman"/>
        </w:rPr>
        <w:t>Experienced repeated or extreme exposure to aversive details of a traumatic event</w:t>
      </w:r>
    </w:p>
    <w:p w14:paraId="694551AD" w14:textId="0F68D5CB" w:rsidR="004D0C60" w:rsidRDefault="004D0C60" w:rsidP="00B12BA8">
      <w:pPr>
        <w:pStyle w:val="ListParagraph"/>
        <w:numPr>
          <w:ilvl w:val="0"/>
          <w:numId w:val="8"/>
        </w:numPr>
        <w:rPr>
          <w:rFonts w:ascii="Times New Roman" w:hAnsi="Times New Roman" w:cs="Times New Roman"/>
        </w:rPr>
      </w:pPr>
      <w:r>
        <w:rPr>
          <w:rFonts w:ascii="Times New Roman" w:hAnsi="Times New Roman" w:cs="Times New Roman"/>
        </w:rPr>
        <w:t xml:space="preserve">Causes of </w:t>
      </w:r>
      <w:r w:rsidR="007F1C22">
        <w:rPr>
          <w:rFonts w:ascii="Times New Roman" w:hAnsi="Times New Roman" w:cs="Times New Roman"/>
        </w:rPr>
        <w:t>T</w:t>
      </w:r>
      <w:r>
        <w:rPr>
          <w:rFonts w:ascii="Times New Roman" w:hAnsi="Times New Roman" w:cs="Times New Roman"/>
        </w:rPr>
        <w:t>rauma</w:t>
      </w:r>
      <w:r w:rsidR="00B12BA8">
        <w:rPr>
          <w:rFonts w:ascii="Times New Roman" w:hAnsi="Times New Roman" w:cs="Times New Roman"/>
        </w:rPr>
        <w:t xml:space="preserve"> (check the one that is most problematic)</w:t>
      </w:r>
    </w:p>
    <w:p w14:paraId="34DBE1C8" w14:textId="53B9469D" w:rsidR="004D0C60" w:rsidRDefault="004D0C60" w:rsidP="00B12BA8">
      <w:pPr>
        <w:pStyle w:val="ListParagraph"/>
        <w:numPr>
          <w:ilvl w:val="1"/>
          <w:numId w:val="8"/>
        </w:numPr>
        <w:rPr>
          <w:rFonts w:ascii="Times New Roman" w:hAnsi="Times New Roman" w:cs="Times New Roman"/>
        </w:rPr>
      </w:pPr>
      <w:r>
        <w:rPr>
          <w:rFonts w:ascii="Times New Roman" w:hAnsi="Times New Roman" w:cs="Times New Roman"/>
        </w:rPr>
        <w:t>Natural Disaste</w:t>
      </w:r>
      <w:r w:rsidR="00951537">
        <w:rPr>
          <w:rFonts w:ascii="Times New Roman" w:hAnsi="Times New Roman" w:cs="Times New Roman"/>
        </w:rPr>
        <w:t>r</w:t>
      </w:r>
      <w:r w:rsidR="000C119E">
        <w:rPr>
          <w:rFonts w:ascii="Times New Roman" w:hAnsi="Times New Roman" w:cs="Times New Roman"/>
        </w:rPr>
        <w:t xml:space="preserve"> (hurricane, tornado)</w:t>
      </w:r>
    </w:p>
    <w:p w14:paraId="3B405E93" w14:textId="7D53A4D7" w:rsidR="000C119E" w:rsidRDefault="000C119E" w:rsidP="00B12BA8">
      <w:pPr>
        <w:pStyle w:val="ListParagraph"/>
        <w:numPr>
          <w:ilvl w:val="1"/>
          <w:numId w:val="8"/>
        </w:numPr>
        <w:rPr>
          <w:rFonts w:ascii="Times New Roman" w:hAnsi="Times New Roman" w:cs="Times New Roman"/>
        </w:rPr>
      </w:pPr>
      <w:r>
        <w:rPr>
          <w:rFonts w:ascii="Times New Roman" w:hAnsi="Times New Roman" w:cs="Times New Roman"/>
        </w:rPr>
        <w:t xml:space="preserve">Medical </w:t>
      </w:r>
      <w:r w:rsidR="00951537">
        <w:rPr>
          <w:rFonts w:ascii="Times New Roman" w:hAnsi="Times New Roman" w:cs="Times New Roman"/>
        </w:rPr>
        <w:t>t</w:t>
      </w:r>
      <w:r>
        <w:rPr>
          <w:rFonts w:ascii="Times New Roman" w:hAnsi="Times New Roman" w:cs="Times New Roman"/>
        </w:rPr>
        <w:t>rauma (heart attack</w:t>
      </w:r>
      <w:r w:rsidR="00951537">
        <w:rPr>
          <w:rFonts w:ascii="Times New Roman" w:hAnsi="Times New Roman" w:cs="Times New Roman"/>
        </w:rPr>
        <w:t>, major illness</w:t>
      </w:r>
      <w:r>
        <w:rPr>
          <w:rFonts w:ascii="Times New Roman" w:hAnsi="Times New Roman" w:cs="Times New Roman"/>
        </w:rPr>
        <w:t>)</w:t>
      </w:r>
    </w:p>
    <w:p w14:paraId="755597B3" w14:textId="01387321" w:rsidR="000C119E"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Serious accident (motor vehicle, hunting, etc.)</w:t>
      </w:r>
    </w:p>
    <w:p w14:paraId="3C382CE9" w14:textId="50E81BE6" w:rsidR="000C119E" w:rsidRDefault="000C119E" w:rsidP="00B12BA8">
      <w:pPr>
        <w:pStyle w:val="ListParagraph"/>
        <w:numPr>
          <w:ilvl w:val="1"/>
          <w:numId w:val="8"/>
        </w:numPr>
        <w:rPr>
          <w:rFonts w:ascii="Times New Roman" w:hAnsi="Times New Roman" w:cs="Times New Roman"/>
        </w:rPr>
      </w:pPr>
      <w:r>
        <w:rPr>
          <w:rFonts w:ascii="Times New Roman" w:hAnsi="Times New Roman" w:cs="Times New Roman"/>
        </w:rPr>
        <w:t>War trauma</w:t>
      </w:r>
      <w:r w:rsidR="00951537">
        <w:rPr>
          <w:rFonts w:ascii="Times New Roman" w:hAnsi="Times New Roman" w:cs="Times New Roman"/>
        </w:rPr>
        <w:t xml:space="preserve"> or torture</w:t>
      </w:r>
    </w:p>
    <w:p w14:paraId="6630AEF2" w14:textId="40A2616F" w:rsidR="004D0C60" w:rsidRDefault="004D0C60" w:rsidP="00B12BA8">
      <w:pPr>
        <w:pStyle w:val="ListParagraph"/>
        <w:numPr>
          <w:ilvl w:val="1"/>
          <w:numId w:val="8"/>
        </w:numPr>
        <w:rPr>
          <w:rFonts w:ascii="Times New Roman" w:hAnsi="Times New Roman" w:cs="Times New Roman"/>
        </w:rPr>
      </w:pPr>
      <w:r>
        <w:rPr>
          <w:rFonts w:ascii="Times New Roman" w:hAnsi="Times New Roman" w:cs="Times New Roman"/>
        </w:rPr>
        <w:t>Sexual assault by a stranger</w:t>
      </w:r>
    </w:p>
    <w:p w14:paraId="4919EC38" w14:textId="2C5184E7" w:rsidR="004D0C60" w:rsidRDefault="004D0C60" w:rsidP="00B12BA8">
      <w:pPr>
        <w:pStyle w:val="ListParagraph"/>
        <w:numPr>
          <w:ilvl w:val="1"/>
          <w:numId w:val="8"/>
        </w:numPr>
        <w:rPr>
          <w:rFonts w:ascii="Times New Roman" w:hAnsi="Times New Roman" w:cs="Times New Roman"/>
        </w:rPr>
      </w:pPr>
      <w:r>
        <w:rPr>
          <w:rFonts w:ascii="Times New Roman" w:hAnsi="Times New Roman" w:cs="Times New Roman"/>
        </w:rPr>
        <w:t xml:space="preserve">Sexual assault by </w:t>
      </w:r>
      <w:r w:rsidR="00AD49A0">
        <w:rPr>
          <w:rFonts w:ascii="Times New Roman" w:hAnsi="Times New Roman" w:cs="Times New Roman"/>
        </w:rPr>
        <w:t>an a</w:t>
      </w:r>
      <w:r w:rsidR="007A7754">
        <w:rPr>
          <w:rFonts w:ascii="Times New Roman" w:hAnsi="Times New Roman" w:cs="Times New Roman"/>
        </w:rPr>
        <w:t>cquaintance</w:t>
      </w:r>
      <w:r>
        <w:rPr>
          <w:rFonts w:ascii="Times New Roman" w:hAnsi="Times New Roman" w:cs="Times New Roman"/>
        </w:rPr>
        <w:t>, relative</w:t>
      </w:r>
      <w:r w:rsidR="000C119E">
        <w:rPr>
          <w:rFonts w:ascii="Times New Roman" w:hAnsi="Times New Roman" w:cs="Times New Roman"/>
        </w:rPr>
        <w:t>,</w:t>
      </w:r>
      <w:r>
        <w:rPr>
          <w:rFonts w:ascii="Times New Roman" w:hAnsi="Times New Roman" w:cs="Times New Roman"/>
        </w:rPr>
        <w:t xml:space="preserve"> or partner</w:t>
      </w:r>
    </w:p>
    <w:p w14:paraId="6E02CDCF" w14:textId="04CB72AB" w:rsidR="00951537"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Physical assault by a stranger</w:t>
      </w:r>
    </w:p>
    <w:p w14:paraId="0BFACF35" w14:textId="0AC61F6F" w:rsidR="00951537"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Physical assault by a</w:t>
      </w:r>
      <w:r w:rsidR="007B3F88">
        <w:rPr>
          <w:rFonts w:ascii="Times New Roman" w:hAnsi="Times New Roman" w:cs="Times New Roman"/>
        </w:rPr>
        <w:t>n</w:t>
      </w:r>
      <w:r>
        <w:rPr>
          <w:rFonts w:ascii="Times New Roman" w:hAnsi="Times New Roman" w:cs="Times New Roman"/>
        </w:rPr>
        <w:t xml:space="preserve"> </w:t>
      </w:r>
      <w:r w:rsidR="007A7754">
        <w:rPr>
          <w:rFonts w:ascii="Times New Roman" w:hAnsi="Times New Roman" w:cs="Times New Roman"/>
        </w:rPr>
        <w:t>acquaintance</w:t>
      </w:r>
      <w:r>
        <w:rPr>
          <w:rFonts w:ascii="Times New Roman" w:hAnsi="Times New Roman" w:cs="Times New Roman"/>
        </w:rPr>
        <w:t>, relative, or partner</w:t>
      </w:r>
    </w:p>
    <w:p w14:paraId="27EEEF21" w14:textId="45EDF1F5" w:rsidR="00951537"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Witnessing a traumatic event</w:t>
      </w:r>
    </w:p>
    <w:p w14:paraId="2C11B582" w14:textId="2D076592" w:rsidR="00951537"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Learning of a traumatic event that occurred to a close friend or relative</w:t>
      </w:r>
    </w:p>
    <w:p w14:paraId="09AF9413" w14:textId="0FD05B06" w:rsidR="00951537"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Repeated exposure or extreme exposure to details of a traumatic event</w:t>
      </w:r>
    </w:p>
    <w:p w14:paraId="4740B103" w14:textId="2A1E1789" w:rsidR="00951537" w:rsidRPr="004D0C60" w:rsidRDefault="00951537" w:rsidP="00B12BA8">
      <w:pPr>
        <w:pStyle w:val="ListParagraph"/>
        <w:numPr>
          <w:ilvl w:val="1"/>
          <w:numId w:val="8"/>
        </w:numPr>
        <w:rPr>
          <w:rFonts w:ascii="Times New Roman" w:hAnsi="Times New Roman" w:cs="Times New Roman"/>
        </w:rPr>
      </w:pPr>
      <w:r>
        <w:rPr>
          <w:rFonts w:ascii="Times New Roman" w:hAnsi="Times New Roman" w:cs="Times New Roman"/>
        </w:rPr>
        <w:t>_____________</w:t>
      </w:r>
    </w:p>
    <w:p w14:paraId="0C84CD7B" w14:textId="452C52D3" w:rsidR="000C119E" w:rsidRDefault="00126921" w:rsidP="00B12BA8">
      <w:pPr>
        <w:pStyle w:val="ListParagraph"/>
        <w:numPr>
          <w:ilvl w:val="0"/>
          <w:numId w:val="8"/>
        </w:numPr>
        <w:rPr>
          <w:rFonts w:ascii="Times New Roman" w:hAnsi="Times New Roman" w:cs="Times New Roman"/>
        </w:rPr>
      </w:pPr>
      <w:r>
        <w:rPr>
          <w:rFonts w:ascii="Times New Roman" w:hAnsi="Times New Roman" w:cs="Times New Roman"/>
        </w:rPr>
        <w:t xml:space="preserve">Other </w:t>
      </w:r>
      <w:r w:rsidR="007F1C22">
        <w:rPr>
          <w:rFonts w:ascii="Times New Roman" w:hAnsi="Times New Roman" w:cs="Times New Roman"/>
        </w:rPr>
        <w:t>D</w:t>
      </w:r>
      <w:r>
        <w:rPr>
          <w:rFonts w:ascii="Times New Roman" w:hAnsi="Times New Roman" w:cs="Times New Roman"/>
        </w:rPr>
        <w:t xml:space="preserve">iagnoses </w:t>
      </w:r>
      <w:r w:rsidR="007F1C22">
        <w:rPr>
          <w:rFonts w:ascii="Times New Roman" w:hAnsi="Times New Roman" w:cs="Times New Roman"/>
        </w:rPr>
        <w:t>T</w:t>
      </w:r>
      <w:r>
        <w:rPr>
          <w:rFonts w:ascii="Times New Roman" w:hAnsi="Times New Roman" w:cs="Times New Roman"/>
        </w:rPr>
        <w:t>reated</w:t>
      </w:r>
    </w:p>
    <w:p w14:paraId="6DDEABE5" w14:textId="5D44FC2B" w:rsidR="000C119E" w:rsidRDefault="000C119E" w:rsidP="00B12BA8">
      <w:pPr>
        <w:pStyle w:val="ListParagraph"/>
        <w:numPr>
          <w:ilvl w:val="1"/>
          <w:numId w:val="8"/>
        </w:numPr>
        <w:rPr>
          <w:rFonts w:ascii="Times New Roman" w:hAnsi="Times New Roman" w:cs="Times New Roman"/>
        </w:rPr>
      </w:pPr>
      <w:r>
        <w:rPr>
          <w:rFonts w:ascii="Times New Roman" w:hAnsi="Times New Roman" w:cs="Times New Roman"/>
        </w:rPr>
        <w:t>Depression</w:t>
      </w:r>
    </w:p>
    <w:p w14:paraId="669C8445" w14:textId="5F42AA51" w:rsidR="000C119E" w:rsidRDefault="000C119E" w:rsidP="00B12BA8">
      <w:pPr>
        <w:pStyle w:val="ListParagraph"/>
        <w:numPr>
          <w:ilvl w:val="1"/>
          <w:numId w:val="8"/>
        </w:numPr>
        <w:rPr>
          <w:rFonts w:ascii="Times New Roman" w:hAnsi="Times New Roman" w:cs="Times New Roman"/>
        </w:rPr>
      </w:pPr>
      <w:r>
        <w:rPr>
          <w:rFonts w:ascii="Times New Roman" w:hAnsi="Times New Roman" w:cs="Times New Roman"/>
        </w:rPr>
        <w:t>Alcohol abuse</w:t>
      </w:r>
    </w:p>
    <w:p w14:paraId="1B8CBCF2" w14:textId="077405EB" w:rsidR="000C119E" w:rsidRDefault="000C119E" w:rsidP="00B12BA8">
      <w:pPr>
        <w:pStyle w:val="ListParagraph"/>
        <w:numPr>
          <w:ilvl w:val="1"/>
          <w:numId w:val="8"/>
        </w:numPr>
        <w:rPr>
          <w:rFonts w:ascii="Times New Roman" w:hAnsi="Times New Roman" w:cs="Times New Roman"/>
        </w:rPr>
      </w:pPr>
      <w:r>
        <w:rPr>
          <w:rFonts w:ascii="Times New Roman" w:hAnsi="Times New Roman" w:cs="Times New Roman"/>
        </w:rPr>
        <w:t>____________</w:t>
      </w:r>
      <w:r w:rsidR="00951537">
        <w:rPr>
          <w:rFonts w:ascii="Times New Roman" w:hAnsi="Times New Roman" w:cs="Times New Roman"/>
        </w:rPr>
        <w:t>_</w:t>
      </w:r>
    </w:p>
    <w:p w14:paraId="5B7D20B4" w14:textId="47749FF8" w:rsidR="00CD747C" w:rsidRDefault="00CD747C" w:rsidP="00CD747C">
      <w:pPr>
        <w:pStyle w:val="ListParagraph"/>
        <w:numPr>
          <w:ilvl w:val="0"/>
          <w:numId w:val="8"/>
        </w:numPr>
        <w:rPr>
          <w:rFonts w:ascii="Times New Roman" w:hAnsi="Times New Roman" w:cs="Times New Roman"/>
        </w:rPr>
      </w:pPr>
      <w:r>
        <w:rPr>
          <w:rFonts w:ascii="Times New Roman" w:hAnsi="Times New Roman" w:cs="Times New Roman"/>
        </w:rPr>
        <w:t>Was</w:t>
      </w:r>
      <w:r w:rsidR="008B0209">
        <w:rPr>
          <w:rFonts w:ascii="Times New Roman" w:hAnsi="Times New Roman" w:cs="Times New Roman"/>
        </w:rPr>
        <w:t xml:space="preserve"> your counseling</w:t>
      </w:r>
      <w:r>
        <w:rPr>
          <w:rFonts w:ascii="Times New Roman" w:hAnsi="Times New Roman" w:cs="Times New Roman"/>
        </w:rPr>
        <w:t xml:space="preserve"> court-ordered?</w:t>
      </w:r>
    </w:p>
    <w:p w14:paraId="62764AD1" w14:textId="1CE1AB4E" w:rsidR="00CD747C" w:rsidRDefault="00CD747C" w:rsidP="00CD747C">
      <w:pPr>
        <w:pStyle w:val="ListParagraph"/>
        <w:numPr>
          <w:ilvl w:val="1"/>
          <w:numId w:val="8"/>
        </w:numPr>
        <w:rPr>
          <w:rFonts w:ascii="Times New Roman" w:hAnsi="Times New Roman" w:cs="Times New Roman"/>
        </w:rPr>
      </w:pPr>
      <w:r>
        <w:rPr>
          <w:rFonts w:ascii="Times New Roman" w:hAnsi="Times New Roman" w:cs="Times New Roman"/>
        </w:rPr>
        <w:t>Yes</w:t>
      </w:r>
    </w:p>
    <w:p w14:paraId="1875A1FC" w14:textId="0C1D9E18" w:rsidR="00CD747C" w:rsidRDefault="00CD747C" w:rsidP="00CD747C">
      <w:pPr>
        <w:pStyle w:val="ListParagraph"/>
        <w:numPr>
          <w:ilvl w:val="1"/>
          <w:numId w:val="8"/>
        </w:numPr>
        <w:rPr>
          <w:rFonts w:ascii="Times New Roman" w:hAnsi="Times New Roman" w:cs="Times New Roman"/>
        </w:rPr>
      </w:pPr>
      <w:r>
        <w:rPr>
          <w:rFonts w:ascii="Times New Roman" w:hAnsi="Times New Roman" w:cs="Times New Roman"/>
        </w:rPr>
        <w:t>No</w:t>
      </w:r>
    </w:p>
    <w:p w14:paraId="57066059" w14:textId="1F497E6C" w:rsidR="00286801" w:rsidRDefault="00CD747C" w:rsidP="00286801">
      <w:pPr>
        <w:pStyle w:val="ListParagraph"/>
        <w:numPr>
          <w:ilvl w:val="0"/>
          <w:numId w:val="8"/>
        </w:numPr>
        <w:rPr>
          <w:rFonts w:ascii="Times New Roman" w:hAnsi="Times New Roman" w:cs="Times New Roman"/>
        </w:rPr>
      </w:pPr>
      <w:r>
        <w:rPr>
          <w:rFonts w:ascii="Times New Roman" w:hAnsi="Times New Roman" w:cs="Times New Roman"/>
        </w:rPr>
        <w:t xml:space="preserve">In what type of setting did you </w:t>
      </w:r>
      <w:r w:rsidR="00286801">
        <w:rPr>
          <w:rFonts w:ascii="Times New Roman" w:hAnsi="Times New Roman" w:cs="Times New Roman"/>
        </w:rPr>
        <w:t>attend treatment?</w:t>
      </w:r>
    </w:p>
    <w:p w14:paraId="6183B586" w14:textId="294E85E3" w:rsidR="00286801" w:rsidRDefault="00286801" w:rsidP="00286801">
      <w:pPr>
        <w:pStyle w:val="ListParagraph"/>
        <w:numPr>
          <w:ilvl w:val="1"/>
          <w:numId w:val="8"/>
        </w:numPr>
        <w:rPr>
          <w:rFonts w:ascii="Times New Roman" w:hAnsi="Times New Roman" w:cs="Times New Roman"/>
        </w:rPr>
      </w:pPr>
      <w:r>
        <w:rPr>
          <w:rFonts w:ascii="Times New Roman" w:hAnsi="Times New Roman" w:cs="Times New Roman"/>
        </w:rPr>
        <w:t>Community, group, or private practice setting</w:t>
      </w:r>
    </w:p>
    <w:p w14:paraId="447324BD" w14:textId="054208A1" w:rsidR="00286801" w:rsidRDefault="003E5294" w:rsidP="00286801">
      <w:pPr>
        <w:pStyle w:val="ListParagraph"/>
        <w:numPr>
          <w:ilvl w:val="1"/>
          <w:numId w:val="8"/>
        </w:numPr>
        <w:rPr>
          <w:rFonts w:ascii="Times New Roman" w:hAnsi="Times New Roman" w:cs="Times New Roman"/>
        </w:rPr>
      </w:pPr>
      <w:r>
        <w:rPr>
          <w:rFonts w:ascii="Times New Roman" w:hAnsi="Times New Roman" w:cs="Times New Roman"/>
        </w:rPr>
        <w:t>Veteran Affairs Medical Center</w:t>
      </w:r>
    </w:p>
    <w:p w14:paraId="5151AF86" w14:textId="372993A5" w:rsidR="003E5294" w:rsidRDefault="008B0209" w:rsidP="00286801">
      <w:pPr>
        <w:pStyle w:val="ListParagraph"/>
        <w:numPr>
          <w:ilvl w:val="1"/>
          <w:numId w:val="8"/>
        </w:numPr>
        <w:rPr>
          <w:rFonts w:ascii="Times New Roman" w:hAnsi="Times New Roman" w:cs="Times New Roman"/>
        </w:rPr>
      </w:pPr>
      <w:r>
        <w:rPr>
          <w:rFonts w:ascii="Times New Roman" w:hAnsi="Times New Roman" w:cs="Times New Roman"/>
        </w:rPr>
        <w:t>Women’s’</w:t>
      </w:r>
      <w:r w:rsidR="003E5294">
        <w:rPr>
          <w:rFonts w:ascii="Times New Roman" w:hAnsi="Times New Roman" w:cs="Times New Roman"/>
        </w:rPr>
        <w:t xml:space="preserve"> </w:t>
      </w:r>
      <w:r w:rsidR="00456F50">
        <w:rPr>
          <w:rFonts w:ascii="Times New Roman" w:hAnsi="Times New Roman" w:cs="Times New Roman"/>
        </w:rPr>
        <w:t>shelter or domestic violence service center</w:t>
      </w:r>
    </w:p>
    <w:p w14:paraId="064C9271" w14:textId="6ECBC924" w:rsidR="008B0209" w:rsidRDefault="00923295" w:rsidP="00286801">
      <w:pPr>
        <w:pStyle w:val="ListParagraph"/>
        <w:numPr>
          <w:ilvl w:val="1"/>
          <w:numId w:val="8"/>
        </w:numPr>
        <w:rPr>
          <w:rFonts w:ascii="Times New Roman" w:hAnsi="Times New Roman" w:cs="Times New Roman"/>
        </w:rPr>
      </w:pPr>
      <w:r>
        <w:rPr>
          <w:rFonts w:ascii="Times New Roman" w:hAnsi="Times New Roman" w:cs="Times New Roman"/>
        </w:rPr>
        <w:lastRenderedPageBreak/>
        <w:t>University Counseling Center</w:t>
      </w:r>
    </w:p>
    <w:p w14:paraId="1AF06989" w14:textId="5C981795" w:rsidR="00923295" w:rsidRDefault="00923295" w:rsidP="00286801">
      <w:pPr>
        <w:pStyle w:val="ListParagraph"/>
        <w:numPr>
          <w:ilvl w:val="1"/>
          <w:numId w:val="8"/>
        </w:numPr>
        <w:rPr>
          <w:rFonts w:ascii="Times New Roman" w:hAnsi="Times New Roman" w:cs="Times New Roman"/>
        </w:rPr>
      </w:pPr>
      <w:r>
        <w:rPr>
          <w:rFonts w:ascii="Times New Roman" w:hAnsi="Times New Roman" w:cs="Times New Roman"/>
        </w:rPr>
        <w:t>Other</w:t>
      </w:r>
    </w:p>
    <w:p w14:paraId="51CD9ED9" w14:textId="49D545BC" w:rsidR="0080613E" w:rsidRDefault="0080613E" w:rsidP="0080613E">
      <w:pPr>
        <w:pStyle w:val="ListParagraph"/>
        <w:numPr>
          <w:ilvl w:val="0"/>
          <w:numId w:val="8"/>
        </w:numPr>
        <w:rPr>
          <w:rFonts w:ascii="Times New Roman" w:hAnsi="Times New Roman" w:cs="Times New Roman"/>
        </w:rPr>
      </w:pPr>
      <w:r>
        <w:rPr>
          <w:rFonts w:ascii="Times New Roman" w:hAnsi="Times New Roman" w:cs="Times New Roman"/>
        </w:rPr>
        <w:t>What type of treatment did your counselor use in therapy?</w:t>
      </w:r>
    </w:p>
    <w:p w14:paraId="15E12BD2" w14:textId="390024D4" w:rsidR="0080613E" w:rsidRDefault="0080613E" w:rsidP="0080613E">
      <w:pPr>
        <w:pStyle w:val="ListParagraph"/>
        <w:numPr>
          <w:ilvl w:val="1"/>
          <w:numId w:val="8"/>
        </w:numPr>
        <w:rPr>
          <w:rFonts w:ascii="Times New Roman" w:hAnsi="Times New Roman" w:cs="Times New Roman"/>
        </w:rPr>
      </w:pPr>
      <w:r>
        <w:rPr>
          <w:rFonts w:ascii="Times New Roman" w:hAnsi="Times New Roman" w:cs="Times New Roman"/>
        </w:rPr>
        <w:t xml:space="preserve">Eye movement desensitization and </w:t>
      </w:r>
      <w:r w:rsidR="002741C8">
        <w:rPr>
          <w:rFonts w:ascii="Times New Roman" w:hAnsi="Times New Roman" w:cs="Times New Roman"/>
        </w:rPr>
        <w:t>reprocessing</w:t>
      </w:r>
      <w:r>
        <w:rPr>
          <w:rFonts w:ascii="Times New Roman" w:hAnsi="Times New Roman" w:cs="Times New Roman"/>
        </w:rPr>
        <w:t xml:space="preserve"> (EMDR)</w:t>
      </w:r>
    </w:p>
    <w:p w14:paraId="55919F72" w14:textId="43BABA9D" w:rsidR="002741C8" w:rsidRDefault="002741C8" w:rsidP="0080613E">
      <w:pPr>
        <w:pStyle w:val="ListParagraph"/>
        <w:numPr>
          <w:ilvl w:val="1"/>
          <w:numId w:val="8"/>
        </w:numPr>
        <w:rPr>
          <w:rFonts w:ascii="Times New Roman" w:hAnsi="Times New Roman" w:cs="Times New Roman"/>
        </w:rPr>
      </w:pPr>
      <w:r>
        <w:rPr>
          <w:rFonts w:ascii="Times New Roman" w:hAnsi="Times New Roman" w:cs="Times New Roman"/>
        </w:rPr>
        <w:t>Prolonged Exposure (PE)</w:t>
      </w:r>
    </w:p>
    <w:p w14:paraId="6D960202" w14:textId="63999667" w:rsidR="002741C8" w:rsidRDefault="002741C8" w:rsidP="0080613E">
      <w:pPr>
        <w:pStyle w:val="ListParagraph"/>
        <w:numPr>
          <w:ilvl w:val="1"/>
          <w:numId w:val="8"/>
        </w:numPr>
        <w:rPr>
          <w:rFonts w:ascii="Times New Roman" w:hAnsi="Times New Roman" w:cs="Times New Roman"/>
        </w:rPr>
      </w:pPr>
      <w:r>
        <w:rPr>
          <w:rFonts w:ascii="Times New Roman" w:hAnsi="Times New Roman" w:cs="Times New Roman"/>
        </w:rPr>
        <w:t>Cognitive Processing Therapy (CPT)</w:t>
      </w:r>
    </w:p>
    <w:p w14:paraId="296BE309" w14:textId="162BEB60" w:rsidR="002741C8" w:rsidRDefault="002741C8" w:rsidP="0080613E">
      <w:pPr>
        <w:pStyle w:val="ListParagraph"/>
        <w:numPr>
          <w:ilvl w:val="1"/>
          <w:numId w:val="8"/>
        </w:numPr>
        <w:rPr>
          <w:rFonts w:ascii="Times New Roman" w:hAnsi="Times New Roman" w:cs="Times New Roman"/>
        </w:rPr>
      </w:pPr>
      <w:r>
        <w:rPr>
          <w:rFonts w:ascii="Times New Roman" w:hAnsi="Times New Roman" w:cs="Times New Roman"/>
        </w:rPr>
        <w:t>Psychoanalytic or Psychodynamic</w:t>
      </w:r>
    </w:p>
    <w:p w14:paraId="57B49A8E" w14:textId="12E545D7" w:rsidR="002741C8" w:rsidRDefault="002741C8" w:rsidP="002741C8">
      <w:pPr>
        <w:pStyle w:val="ListParagraph"/>
        <w:numPr>
          <w:ilvl w:val="1"/>
          <w:numId w:val="8"/>
        </w:numPr>
        <w:rPr>
          <w:rFonts w:ascii="Times New Roman" w:hAnsi="Times New Roman" w:cs="Times New Roman"/>
        </w:rPr>
      </w:pPr>
      <w:r>
        <w:rPr>
          <w:rFonts w:ascii="Times New Roman" w:hAnsi="Times New Roman" w:cs="Times New Roman"/>
        </w:rPr>
        <w:t>Humanist Therapy</w:t>
      </w:r>
    </w:p>
    <w:p w14:paraId="7D763EDC" w14:textId="28CE5055" w:rsidR="002741C8" w:rsidRDefault="002741C8" w:rsidP="002741C8">
      <w:pPr>
        <w:pStyle w:val="ListParagraph"/>
        <w:numPr>
          <w:ilvl w:val="1"/>
          <w:numId w:val="8"/>
        </w:numPr>
        <w:rPr>
          <w:rFonts w:ascii="Times New Roman" w:hAnsi="Times New Roman" w:cs="Times New Roman"/>
        </w:rPr>
      </w:pPr>
      <w:r>
        <w:rPr>
          <w:rFonts w:ascii="Times New Roman" w:hAnsi="Times New Roman" w:cs="Times New Roman"/>
        </w:rPr>
        <w:t>Unknown</w:t>
      </w:r>
    </w:p>
    <w:p w14:paraId="42FAFFD7" w14:textId="064B88ED" w:rsidR="00824566" w:rsidRPr="00824566" w:rsidRDefault="00824566" w:rsidP="00824566">
      <w:pPr>
        <w:pStyle w:val="ListParagraph"/>
        <w:numPr>
          <w:ilvl w:val="1"/>
          <w:numId w:val="8"/>
        </w:numPr>
        <w:rPr>
          <w:rFonts w:ascii="Times New Roman" w:hAnsi="Times New Roman" w:cs="Times New Roman"/>
        </w:rPr>
      </w:pPr>
      <w:r>
        <w:rPr>
          <w:rFonts w:ascii="Times New Roman" w:hAnsi="Times New Roman" w:cs="Times New Roman"/>
        </w:rPr>
        <w:t>Other: _______________________</w:t>
      </w:r>
    </w:p>
    <w:p w14:paraId="6FF89B94" w14:textId="0C049329" w:rsidR="00E56F4B" w:rsidRDefault="00E56F4B" w:rsidP="00E56F4B">
      <w:pPr>
        <w:pStyle w:val="ListParagraph"/>
        <w:numPr>
          <w:ilvl w:val="0"/>
          <w:numId w:val="8"/>
        </w:numPr>
        <w:rPr>
          <w:rFonts w:ascii="Times New Roman" w:hAnsi="Times New Roman" w:cs="Times New Roman"/>
        </w:rPr>
      </w:pPr>
      <w:r>
        <w:rPr>
          <w:rFonts w:ascii="Times New Roman" w:hAnsi="Times New Roman" w:cs="Times New Roman"/>
        </w:rPr>
        <w:t xml:space="preserve">Did you and your counselor agree to a </w:t>
      </w:r>
      <w:r w:rsidR="00B24FBA">
        <w:rPr>
          <w:rFonts w:ascii="Times New Roman" w:hAnsi="Times New Roman" w:cs="Times New Roman"/>
        </w:rPr>
        <w:t>minimum</w:t>
      </w:r>
      <w:r>
        <w:rPr>
          <w:rFonts w:ascii="Times New Roman" w:hAnsi="Times New Roman" w:cs="Times New Roman"/>
        </w:rPr>
        <w:t xml:space="preserve"> number of session at the </w:t>
      </w:r>
      <w:r w:rsidR="00B24FBA">
        <w:rPr>
          <w:rFonts w:ascii="Times New Roman" w:hAnsi="Times New Roman" w:cs="Times New Roman"/>
        </w:rPr>
        <w:t>beginning</w:t>
      </w:r>
      <w:r>
        <w:rPr>
          <w:rFonts w:ascii="Times New Roman" w:hAnsi="Times New Roman" w:cs="Times New Roman"/>
        </w:rPr>
        <w:t xml:space="preserve"> of treatment?</w:t>
      </w:r>
      <w:r w:rsidR="00B24FBA">
        <w:rPr>
          <w:rFonts w:ascii="Times New Roman" w:hAnsi="Times New Roman" w:cs="Times New Roman"/>
        </w:rPr>
        <w:t xml:space="preserve">  If yes, what was the minimum number of sessions you agreed to attend?</w:t>
      </w:r>
    </w:p>
    <w:p w14:paraId="268E4405" w14:textId="0517DEF0"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We did not agree to a minimum number of sessions</w:t>
      </w:r>
    </w:p>
    <w:p w14:paraId="7FD05202" w14:textId="470F76EC"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At least 1</w:t>
      </w:r>
      <w:r w:rsidR="007F1C22">
        <w:rPr>
          <w:rFonts w:ascii="Times New Roman" w:hAnsi="Times New Roman" w:cs="Times New Roman"/>
        </w:rPr>
        <w:t>–</w:t>
      </w:r>
      <w:r>
        <w:rPr>
          <w:rFonts w:ascii="Times New Roman" w:hAnsi="Times New Roman" w:cs="Times New Roman"/>
        </w:rPr>
        <w:t>3 sessions</w:t>
      </w:r>
    </w:p>
    <w:p w14:paraId="0FC6D156" w14:textId="7DB04E04"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At least 4</w:t>
      </w:r>
      <w:r w:rsidR="007F1C22">
        <w:rPr>
          <w:rFonts w:ascii="Times New Roman" w:hAnsi="Times New Roman" w:cs="Times New Roman"/>
        </w:rPr>
        <w:t>–</w:t>
      </w:r>
      <w:r>
        <w:rPr>
          <w:rFonts w:ascii="Times New Roman" w:hAnsi="Times New Roman" w:cs="Times New Roman"/>
        </w:rPr>
        <w:t>6 sessions</w:t>
      </w:r>
    </w:p>
    <w:p w14:paraId="3159D056" w14:textId="2FC4C43A"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At least 7</w:t>
      </w:r>
      <w:r w:rsidR="007F1C22">
        <w:rPr>
          <w:rFonts w:ascii="Times New Roman" w:hAnsi="Times New Roman" w:cs="Times New Roman"/>
        </w:rPr>
        <w:t>–</w:t>
      </w:r>
      <w:r w:rsidR="00955C0F">
        <w:rPr>
          <w:rFonts w:ascii="Times New Roman" w:hAnsi="Times New Roman" w:cs="Times New Roman"/>
        </w:rPr>
        <w:t>11 session</w:t>
      </w:r>
    </w:p>
    <w:p w14:paraId="4953E1FD" w14:textId="2AA8B2EC" w:rsidR="00955C0F" w:rsidRDefault="00955C0F" w:rsidP="00B24FBA">
      <w:pPr>
        <w:pStyle w:val="ListParagraph"/>
        <w:numPr>
          <w:ilvl w:val="1"/>
          <w:numId w:val="8"/>
        </w:numPr>
        <w:rPr>
          <w:rFonts w:ascii="Times New Roman" w:hAnsi="Times New Roman" w:cs="Times New Roman"/>
        </w:rPr>
      </w:pPr>
      <w:r>
        <w:rPr>
          <w:rFonts w:ascii="Times New Roman" w:hAnsi="Times New Roman" w:cs="Times New Roman"/>
        </w:rPr>
        <w:t>At least 12 or more sessions</w:t>
      </w:r>
    </w:p>
    <w:p w14:paraId="4FC14717" w14:textId="77777777" w:rsidR="00B24FBA" w:rsidRDefault="00B24FBA" w:rsidP="00B24FBA">
      <w:pPr>
        <w:pStyle w:val="ListParagraph"/>
        <w:numPr>
          <w:ilvl w:val="0"/>
          <w:numId w:val="8"/>
        </w:numPr>
        <w:rPr>
          <w:rFonts w:ascii="Times New Roman" w:hAnsi="Times New Roman" w:cs="Times New Roman"/>
        </w:rPr>
      </w:pPr>
      <w:r>
        <w:rPr>
          <w:rFonts w:ascii="Times New Roman" w:hAnsi="Times New Roman" w:cs="Times New Roman"/>
        </w:rPr>
        <w:t>How many sessions did you attend?</w:t>
      </w:r>
    </w:p>
    <w:p w14:paraId="44D12CA0"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1</w:t>
      </w:r>
    </w:p>
    <w:p w14:paraId="27A9C5DA"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2</w:t>
      </w:r>
    </w:p>
    <w:p w14:paraId="3717F9DD"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3</w:t>
      </w:r>
    </w:p>
    <w:p w14:paraId="2DD95992"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4</w:t>
      </w:r>
    </w:p>
    <w:p w14:paraId="064DF80E"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5</w:t>
      </w:r>
    </w:p>
    <w:p w14:paraId="7831E588"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6</w:t>
      </w:r>
    </w:p>
    <w:p w14:paraId="2D3F984E"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7</w:t>
      </w:r>
    </w:p>
    <w:p w14:paraId="7BC2B296"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8</w:t>
      </w:r>
    </w:p>
    <w:p w14:paraId="774A24EB"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9</w:t>
      </w:r>
    </w:p>
    <w:p w14:paraId="72773218"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10</w:t>
      </w:r>
    </w:p>
    <w:p w14:paraId="61C9C41E" w14:textId="77777777" w:rsid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11</w:t>
      </w:r>
    </w:p>
    <w:p w14:paraId="76BA0F9C" w14:textId="5C3BCFF2" w:rsidR="00B24FBA" w:rsidRPr="00B24FBA" w:rsidRDefault="00B24FBA" w:rsidP="00B24FBA">
      <w:pPr>
        <w:pStyle w:val="ListParagraph"/>
        <w:numPr>
          <w:ilvl w:val="1"/>
          <w:numId w:val="8"/>
        </w:numPr>
        <w:rPr>
          <w:rFonts w:ascii="Times New Roman" w:hAnsi="Times New Roman" w:cs="Times New Roman"/>
        </w:rPr>
      </w:pPr>
      <w:r>
        <w:rPr>
          <w:rFonts w:ascii="Times New Roman" w:hAnsi="Times New Roman" w:cs="Times New Roman"/>
        </w:rPr>
        <w:t>12+</w:t>
      </w:r>
    </w:p>
    <w:p w14:paraId="07FFEB96" w14:textId="70D0D2C9" w:rsidR="00BA339F" w:rsidRPr="00E56F4B" w:rsidRDefault="00BA339F" w:rsidP="00E56F4B">
      <w:pPr>
        <w:pStyle w:val="ListParagraph"/>
        <w:numPr>
          <w:ilvl w:val="0"/>
          <w:numId w:val="8"/>
        </w:numPr>
        <w:rPr>
          <w:rFonts w:ascii="Times New Roman" w:hAnsi="Times New Roman" w:cs="Times New Roman"/>
        </w:rPr>
      </w:pPr>
      <w:r w:rsidRPr="00E56F4B">
        <w:rPr>
          <w:rFonts w:ascii="Times New Roman" w:hAnsi="Times New Roman" w:cs="Times New Roman"/>
        </w:rPr>
        <w:t xml:space="preserve">Was treatment </w:t>
      </w:r>
      <w:r w:rsidR="0043180E" w:rsidRPr="00E56F4B">
        <w:rPr>
          <w:rFonts w:ascii="Times New Roman" w:hAnsi="Times New Roman" w:cs="Times New Roman"/>
        </w:rPr>
        <w:t xml:space="preserve">successfully </w:t>
      </w:r>
      <w:r w:rsidRPr="00E56F4B">
        <w:rPr>
          <w:rFonts w:ascii="Times New Roman" w:hAnsi="Times New Roman" w:cs="Times New Roman"/>
        </w:rPr>
        <w:t xml:space="preserve">completed </w:t>
      </w:r>
      <w:r w:rsidR="0043180E" w:rsidRPr="00E56F4B">
        <w:rPr>
          <w:rFonts w:ascii="Times New Roman" w:hAnsi="Times New Roman" w:cs="Times New Roman"/>
        </w:rPr>
        <w:t>prior to termination?</w:t>
      </w:r>
      <w:r w:rsidR="00B24FBA">
        <w:rPr>
          <w:rFonts w:ascii="Times New Roman" w:hAnsi="Times New Roman" w:cs="Times New Roman"/>
        </w:rPr>
        <w:t xml:space="preserve"> </w:t>
      </w:r>
    </w:p>
    <w:p w14:paraId="56631881" w14:textId="489AC47E" w:rsidR="0043180E" w:rsidRDefault="0043180E" w:rsidP="0043180E">
      <w:pPr>
        <w:pStyle w:val="ListParagraph"/>
        <w:numPr>
          <w:ilvl w:val="1"/>
          <w:numId w:val="8"/>
        </w:numPr>
        <w:rPr>
          <w:rFonts w:ascii="Times New Roman" w:hAnsi="Times New Roman" w:cs="Times New Roman"/>
        </w:rPr>
      </w:pPr>
      <w:r>
        <w:rPr>
          <w:rFonts w:ascii="Times New Roman" w:hAnsi="Times New Roman" w:cs="Times New Roman"/>
        </w:rPr>
        <w:t>Yes</w:t>
      </w:r>
    </w:p>
    <w:p w14:paraId="2C80F47B" w14:textId="278038AF" w:rsidR="0043180E" w:rsidRDefault="0043180E" w:rsidP="0043180E">
      <w:pPr>
        <w:pStyle w:val="ListParagraph"/>
        <w:numPr>
          <w:ilvl w:val="1"/>
          <w:numId w:val="8"/>
        </w:numPr>
        <w:rPr>
          <w:rFonts w:ascii="Times New Roman" w:hAnsi="Times New Roman" w:cs="Times New Roman"/>
        </w:rPr>
      </w:pPr>
      <w:r>
        <w:rPr>
          <w:rFonts w:ascii="Times New Roman" w:hAnsi="Times New Roman" w:cs="Times New Roman"/>
        </w:rPr>
        <w:t>No</w:t>
      </w:r>
    </w:p>
    <w:p w14:paraId="533E7843" w14:textId="5AB582B3" w:rsidR="0043180E" w:rsidRDefault="0043180E" w:rsidP="0043180E">
      <w:pPr>
        <w:pStyle w:val="ListParagraph"/>
        <w:numPr>
          <w:ilvl w:val="0"/>
          <w:numId w:val="8"/>
        </w:numPr>
        <w:rPr>
          <w:rFonts w:ascii="Times New Roman" w:hAnsi="Times New Roman" w:cs="Times New Roman"/>
        </w:rPr>
      </w:pPr>
      <w:r>
        <w:rPr>
          <w:rFonts w:ascii="Times New Roman" w:hAnsi="Times New Roman" w:cs="Times New Roman"/>
        </w:rPr>
        <w:t>Who decided to terminate therapy?</w:t>
      </w:r>
    </w:p>
    <w:p w14:paraId="4620FAFF" w14:textId="5E57D52C" w:rsidR="0043180E" w:rsidRPr="0043180E" w:rsidRDefault="0043180E" w:rsidP="0043180E">
      <w:pPr>
        <w:pStyle w:val="ListParagraph"/>
        <w:numPr>
          <w:ilvl w:val="1"/>
          <w:numId w:val="8"/>
        </w:numPr>
        <w:rPr>
          <w:rFonts w:ascii="Times New Roman" w:hAnsi="Times New Roman" w:cs="Times New Roman"/>
        </w:rPr>
      </w:pPr>
      <w:r>
        <w:rPr>
          <w:rFonts w:ascii="Times New Roman" w:hAnsi="Times New Roman" w:cs="Times New Roman"/>
        </w:rPr>
        <w:t>I decided to terminate</w:t>
      </w:r>
      <w:r w:rsidR="005B7C93">
        <w:rPr>
          <w:rFonts w:ascii="Times New Roman" w:hAnsi="Times New Roman" w:cs="Times New Roman"/>
        </w:rPr>
        <w:t>.</w:t>
      </w:r>
    </w:p>
    <w:p w14:paraId="1BA774ED" w14:textId="2B0B7454" w:rsidR="0043180E" w:rsidRDefault="0043180E" w:rsidP="0043180E">
      <w:pPr>
        <w:pStyle w:val="ListParagraph"/>
        <w:numPr>
          <w:ilvl w:val="1"/>
          <w:numId w:val="8"/>
        </w:numPr>
        <w:rPr>
          <w:rFonts w:ascii="Times New Roman" w:hAnsi="Times New Roman" w:cs="Times New Roman"/>
        </w:rPr>
      </w:pPr>
      <w:r>
        <w:rPr>
          <w:rFonts w:ascii="Times New Roman" w:hAnsi="Times New Roman" w:cs="Times New Roman"/>
        </w:rPr>
        <w:t xml:space="preserve">My </w:t>
      </w:r>
      <w:r w:rsidR="005B7C93">
        <w:rPr>
          <w:rFonts w:ascii="Times New Roman" w:hAnsi="Times New Roman" w:cs="Times New Roman"/>
        </w:rPr>
        <w:t>counselor/psychologist</w:t>
      </w:r>
      <w:r>
        <w:rPr>
          <w:rFonts w:ascii="Times New Roman" w:hAnsi="Times New Roman" w:cs="Times New Roman"/>
        </w:rPr>
        <w:t xml:space="preserve"> decided to terminate</w:t>
      </w:r>
      <w:r w:rsidR="005B7C93">
        <w:rPr>
          <w:rFonts w:ascii="Times New Roman" w:hAnsi="Times New Roman" w:cs="Times New Roman"/>
        </w:rPr>
        <w:t>.</w:t>
      </w:r>
    </w:p>
    <w:p w14:paraId="46BF172E" w14:textId="54F8EA16" w:rsidR="0043180E" w:rsidRPr="0043180E" w:rsidRDefault="0043180E" w:rsidP="0043180E">
      <w:pPr>
        <w:pStyle w:val="ListParagraph"/>
        <w:numPr>
          <w:ilvl w:val="1"/>
          <w:numId w:val="8"/>
        </w:numPr>
        <w:rPr>
          <w:rFonts w:ascii="Times New Roman" w:hAnsi="Times New Roman" w:cs="Times New Roman"/>
        </w:rPr>
      </w:pPr>
      <w:r>
        <w:rPr>
          <w:rFonts w:ascii="Times New Roman" w:hAnsi="Times New Roman" w:cs="Times New Roman"/>
        </w:rPr>
        <w:t>We both agreed to terminate</w:t>
      </w:r>
    </w:p>
    <w:p w14:paraId="043F13C3" w14:textId="693D9638" w:rsidR="000C119E" w:rsidRDefault="005B7C93" w:rsidP="00B12BA8">
      <w:pPr>
        <w:pStyle w:val="ListParagraph"/>
        <w:numPr>
          <w:ilvl w:val="0"/>
          <w:numId w:val="8"/>
        </w:numPr>
        <w:rPr>
          <w:rFonts w:ascii="Times New Roman" w:hAnsi="Times New Roman" w:cs="Times New Roman"/>
        </w:rPr>
      </w:pPr>
      <w:r>
        <w:rPr>
          <w:rFonts w:ascii="Times New Roman" w:hAnsi="Times New Roman" w:cs="Times New Roman"/>
        </w:rPr>
        <w:t>What was the r</w:t>
      </w:r>
      <w:r w:rsidR="00F50381">
        <w:rPr>
          <w:rFonts w:ascii="Times New Roman" w:hAnsi="Times New Roman" w:cs="Times New Roman"/>
        </w:rPr>
        <w:t>eason for termination?</w:t>
      </w:r>
    </w:p>
    <w:p w14:paraId="21DD5A73" w14:textId="0FEEEC45" w:rsidR="00435D86" w:rsidRPr="00435D86" w:rsidRDefault="00435D86" w:rsidP="00435D86">
      <w:pPr>
        <w:pStyle w:val="ListParagraph"/>
        <w:numPr>
          <w:ilvl w:val="1"/>
          <w:numId w:val="8"/>
        </w:numPr>
        <w:rPr>
          <w:rFonts w:ascii="Times New Roman" w:hAnsi="Times New Roman" w:cs="Times New Roman"/>
        </w:rPr>
      </w:pPr>
      <w:r>
        <w:rPr>
          <w:rFonts w:ascii="Times New Roman" w:hAnsi="Times New Roman" w:cs="Times New Roman"/>
        </w:rPr>
        <w:t>________________</w:t>
      </w:r>
    </w:p>
    <w:p w14:paraId="1A3D1607" w14:textId="520A79B9" w:rsidR="001E7483" w:rsidRDefault="001E7483" w:rsidP="001E7483">
      <w:pPr>
        <w:pStyle w:val="ListParagraph"/>
        <w:numPr>
          <w:ilvl w:val="0"/>
          <w:numId w:val="8"/>
        </w:numPr>
        <w:rPr>
          <w:rFonts w:ascii="Times New Roman" w:hAnsi="Times New Roman" w:cs="Times New Roman"/>
        </w:rPr>
      </w:pPr>
      <w:r>
        <w:rPr>
          <w:rFonts w:ascii="Times New Roman" w:hAnsi="Times New Roman" w:cs="Times New Roman"/>
        </w:rPr>
        <w:t>How helpful</w:t>
      </w:r>
      <w:r w:rsidR="00363A3B">
        <w:rPr>
          <w:rFonts w:ascii="Times New Roman" w:hAnsi="Times New Roman" w:cs="Times New Roman"/>
        </w:rPr>
        <w:t xml:space="preserve"> or harmful</w:t>
      </w:r>
      <w:r>
        <w:rPr>
          <w:rFonts w:ascii="Times New Roman" w:hAnsi="Times New Roman" w:cs="Times New Roman"/>
        </w:rPr>
        <w:t xml:space="preserve"> </w:t>
      </w:r>
      <w:r w:rsidR="00FA01F5">
        <w:rPr>
          <w:rFonts w:ascii="Times New Roman" w:hAnsi="Times New Roman" w:cs="Times New Roman"/>
        </w:rPr>
        <w:t>was therapy in reducing PTSD symptoms?</w:t>
      </w:r>
    </w:p>
    <w:p w14:paraId="14FE01D9" w14:textId="00D5222D" w:rsidR="00FA01F5" w:rsidRDefault="00FA01F5" w:rsidP="00FA01F5">
      <w:pPr>
        <w:pStyle w:val="ListParagraph"/>
        <w:numPr>
          <w:ilvl w:val="1"/>
          <w:numId w:val="8"/>
        </w:numPr>
        <w:rPr>
          <w:rFonts w:ascii="Times New Roman" w:hAnsi="Times New Roman" w:cs="Times New Roman"/>
        </w:rPr>
      </w:pPr>
      <w:r>
        <w:rPr>
          <w:rFonts w:ascii="Times New Roman" w:hAnsi="Times New Roman" w:cs="Times New Roman"/>
        </w:rPr>
        <w:t xml:space="preserve">Very </w:t>
      </w:r>
      <w:r w:rsidR="00587C38">
        <w:rPr>
          <w:rFonts w:ascii="Times New Roman" w:hAnsi="Times New Roman" w:cs="Times New Roman"/>
        </w:rPr>
        <w:t>harmful</w:t>
      </w:r>
    </w:p>
    <w:p w14:paraId="7320FFDD" w14:textId="72B957CB" w:rsidR="00A42843" w:rsidRDefault="00A42843" w:rsidP="00A42843">
      <w:pPr>
        <w:pStyle w:val="ListParagraph"/>
        <w:numPr>
          <w:ilvl w:val="1"/>
          <w:numId w:val="8"/>
        </w:numPr>
        <w:rPr>
          <w:rFonts w:ascii="Times New Roman" w:hAnsi="Times New Roman" w:cs="Times New Roman"/>
        </w:rPr>
      </w:pPr>
      <w:r>
        <w:rPr>
          <w:rFonts w:ascii="Times New Roman" w:hAnsi="Times New Roman" w:cs="Times New Roman"/>
        </w:rPr>
        <w:t xml:space="preserve">Somewhat </w:t>
      </w:r>
      <w:r w:rsidR="00587C38">
        <w:rPr>
          <w:rFonts w:ascii="Times New Roman" w:hAnsi="Times New Roman" w:cs="Times New Roman"/>
        </w:rPr>
        <w:t>harmful</w:t>
      </w:r>
    </w:p>
    <w:p w14:paraId="51A8F586" w14:textId="5AA3A87F" w:rsidR="00A42843" w:rsidRDefault="00A42843" w:rsidP="00A42843">
      <w:pPr>
        <w:pStyle w:val="ListParagraph"/>
        <w:numPr>
          <w:ilvl w:val="1"/>
          <w:numId w:val="8"/>
        </w:numPr>
        <w:rPr>
          <w:rFonts w:ascii="Times New Roman" w:hAnsi="Times New Roman" w:cs="Times New Roman"/>
        </w:rPr>
      </w:pPr>
      <w:r>
        <w:rPr>
          <w:rFonts w:ascii="Times New Roman" w:hAnsi="Times New Roman" w:cs="Times New Roman"/>
        </w:rPr>
        <w:t>Neither</w:t>
      </w:r>
      <w:r w:rsidR="00587C38">
        <w:rPr>
          <w:rFonts w:ascii="Times New Roman" w:hAnsi="Times New Roman" w:cs="Times New Roman"/>
        </w:rPr>
        <w:t xml:space="preserve"> </w:t>
      </w:r>
      <w:r w:rsidR="00363A3B">
        <w:rPr>
          <w:rFonts w:ascii="Times New Roman" w:hAnsi="Times New Roman" w:cs="Times New Roman"/>
        </w:rPr>
        <w:t>harmful</w:t>
      </w:r>
      <w:r w:rsidR="00587C38">
        <w:rPr>
          <w:rFonts w:ascii="Times New Roman" w:hAnsi="Times New Roman" w:cs="Times New Roman"/>
        </w:rPr>
        <w:t xml:space="preserve"> nor helpful</w:t>
      </w:r>
    </w:p>
    <w:p w14:paraId="5CB17D90" w14:textId="085A7C6F" w:rsidR="00A42843" w:rsidRDefault="00A42843" w:rsidP="00A42843">
      <w:pPr>
        <w:pStyle w:val="ListParagraph"/>
        <w:numPr>
          <w:ilvl w:val="1"/>
          <w:numId w:val="8"/>
        </w:numPr>
        <w:rPr>
          <w:rFonts w:ascii="Times New Roman" w:hAnsi="Times New Roman" w:cs="Times New Roman"/>
        </w:rPr>
      </w:pPr>
      <w:r>
        <w:rPr>
          <w:rFonts w:ascii="Times New Roman" w:hAnsi="Times New Roman" w:cs="Times New Roman"/>
        </w:rPr>
        <w:t xml:space="preserve">Somewhat </w:t>
      </w:r>
      <w:r w:rsidR="00587C38">
        <w:rPr>
          <w:rFonts w:ascii="Times New Roman" w:hAnsi="Times New Roman" w:cs="Times New Roman"/>
        </w:rPr>
        <w:t>helpful</w:t>
      </w:r>
    </w:p>
    <w:p w14:paraId="4444DE23" w14:textId="4F115FBE" w:rsidR="0043180E" w:rsidRDefault="00A42843" w:rsidP="005823DB">
      <w:pPr>
        <w:pStyle w:val="ListParagraph"/>
        <w:numPr>
          <w:ilvl w:val="1"/>
          <w:numId w:val="8"/>
        </w:numPr>
        <w:rPr>
          <w:rFonts w:ascii="Times New Roman" w:hAnsi="Times New Roman" w:cs="Times New Roman"/>
        </w:rPr>
      </w:pPr>
      <w:r>
        <w:rPr>
          <w:rFonts w:ascii="Times New Roman" w:hAnsi="Times New Roman" w:cs="Times New Roman"/>
        </w:rPr>
        <w:t xml:space="preserve">Very </w:t>
      </w:r>
      <w:r w:rsidR="00587C38">
        <w:rPr>
          <w:rFonts w:ascii="Times New Roman" w:hAnsi="Times New Roman" w:cs="Times New Roman"/>
        </w:rPr>
        <w:t>helpful</w:t>
      </w:r>
    </w:p>
    <w:p w14:paraId="6892E97E" w14:textId="77777777" w:rsidR="005823DB" w:rsidRPr="005823DB" w:rsidRDefault="005823DB" w:rsidP="005823DB">
      <w:pPr>
        <w:pStyle w:val="ListParagraph"/>
        <w:ind w:left="1440"/>
        <w:rPr>
          <w:rFonts w:ascii="Times New Roman" w:hAnsi="Times New Roman" w:cs="Times New Roman"/>
        </w:rPr>
      </w:pPr>
    </w:p>
    <w:p w14:paraId="5959B11A" w14:textId="6CF10240" w:rsidR="0043180E" w:rsidRDefault="0043180E" w:rsidP="008A428B">
      <w:pPr>
        <w:jc w:val="center"/>
        <w:rPr>
          <w:rFonts w:ascii="Times New Roman" w:hAnsi="Times New Roman" w:cs="Times New Roman"/>
        </w:rPr>
      </w:pPr>
      <w:r>
        <w:rPr>
          <w:rFonts w:ascii="Times New Roman" w:hAnsi="Times New Roman" w:cs="Times New Roman"/>
        </w:rPr>
        <w:lastRenderedPageBreak/>
        <w:t>Appendix D</w:t>
      </w:r>
    </w:p>
    <w:p w14:paraId="5B5AF5C9" w14:textId="74F04649" w:rsidR="0043180E" w:rsidRDefault="0043180E" w:rsidP="0043180E">
      <w:pPr>
        <w:jc w:val="center"/>
        <w:rPr>
          <w:rFonts w:ascii="Times New Roman" w:hAnsi="Times New Roman" w:cs="Times New Roman"/>
        </w:rPr>
      </w:pPr>
      <w:r>
        <w:rPr>
          <w:rFonts w:ascii="Times New Roman" w:hAnsi="Times New Roman" w:cs="Times New Roman"/>
        </w:rPr>
        <w:t>PTSD Checklist-Civilian Form</w:t>
      </w:r>
    </w:p>
    <w:p w14:paraId="40C5543B" w14:textId="77777777" w:rsidR="008A428B" w:rsidRDefault="008A428B" w:rsidP="0043180E">
      <w:pPr>
        <w:jc w:val="center"/>
        <w:rPr>
          <w:rFonts w:ascii="Times New Roman" w:hAnsi="Times New Roman" w:cs="Times New Roman"/>
        </w:rPr>
      </w:pPr>
    </w:p>
    <w:p w14:paraId="40CD629A" w14:textId="10D880F8" w:rsidR="0043180E" w:rsidRDefault="0043180E" w:rsidP="0043180E">
      <w:pPr>
        <w:jc w:val="both"/>
        <w:rPr>
          <w:rFonts w:ascii="Times New Roman" w:hAnsi="Times New Roman" w:cs="Times New Roman"/>
        </w:rPr>
      </w:pPr>
      <w:r>
        <w:rPr>
          <w:rFonts w:ascii="Times New Roman" w:hAnsi="Times New Roman" w:cs="Times New Roman"/>
        </w:rPr>
        <w:t>Instructions to patient: “Below is a list of problems and complaints that people sometimes have in response to stressful life experiences.</w:t>
      </w:r>
      <w:r w:rsidR="007E2D37">
        <w:rPr>
          <w:rFonts w:ascii="Times New Roman" w:hAnsi="Times New Roman" w:cs="Times New Roman"/>
        </w:rPr>
        <w:t xml:space="preserve"> </w:t>
      </w:r>
      <w:r>
        <w:rPr>
          <w:rFonts w:ascii="Times New Roman" w:hAnsi="Times New Roman" w:cs="Times New Roman"/>
        </w:rPr>
        <w:t>Please read each one carefully, and then select the response to indicate how much you have been bothered by that problem IN THE PAST MONTH.”</w:t>
      </w:r>
      <w:r w:rsidR="007E2D37">
        <w:rPr>
          <w:rFonts w:ascii="Times New Roman" w:hAnsi="Times New Roman" w:cs="Times New Roman"/>
        </w:rPr>
        <w:t xml:space="preserve"> </w:t>
      </w:r>
      <w:r>
        <w:rPr>
          <w:rFonts w:ascii="Times New Roman" w:hAnsi="Times New Roman" w:cs="Times New Roman"/>
        </w:rPr>
        <w:t>Please fill in ONE option only for each question.</w:t>
      </w:r>
    </w:p>
    <w:p w14:paraId="61480F68" w14:textId="2483FD72" w:rsidR="0043180E" w:rsidRDefault="0043180E" w:rsidP="0043180E">
      <w:pPr>
        <w:jc w:val="both"/>
        <w:rPr>
          <w:rFonts w:ascii="Times New Roman" w:hAnsi="Times New Roman" w:cs="Times New Roman"/>
        </w:rPr>
      </w:pPr>
    </w:p>
    <w:p w14:paraId="769ED122" w14:textId="48C41DB0" w:rsidR="0043180E"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Repeated, disturbing, memories, thoughts, or images of a stressful experience from the past?</w:t>
      </w:r>
    </w:p>
    <w:p w14:paraId="26B3C2C7" w14:textId="46F543E3" w:rsidR="00E40091" w:rsidRDefault="00E40091" w:rsidP="00E40091">
      <w:pPr>
        <w:jc w:val="both"/>
        <w:rPr>
          <w:rFonts w:ascii="Times New Roman" w:hAnsi="Times New Roman" w:cs="Times New Roman"/>
        </w:rPr>
      </w:pPr>
      <w:r>
        <w:rPr>
          <w:rFonts w:ascii="Times New Roman" w:hAnsi="Times New Roman" w:cs="Times New Roman"/>
        </w:rPr>
        <w:t xml:space="preserve">(1) Not at all          (2) A little bit          (3) Moderately          (4) Quite a bit          (5) Extremely </w:t>
      </w:r>
    </w:p>
    <w:p w14:paraId="704C78E7" w14:textId="77777777" w:rsidR="00E40091" w:rsidRDefault="00E40091" w:rsidP="00E40091">
      <w:pPr>
        <w:jc w:val="both"/>
        <w:rPr>
          <w:rFonts w:ascii="Times New Roman" w:hAnsi="Times New Roman" w:cs="Times New Roman"/>
        </w:rPr>
      </w:pPr>
    </w:p>
    <w:p w14:paraId="74DE0E08" w14:textId="6DFAC9ED"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Repeated, disturbing dreams of a stressful experience from the past?</w:t>
      </w:r>
    </w:p>
    <w:p w14:paraId="16062BA5" w14:textId="57009D79" w:rsidR="00E40091" w:rsidRDefault="00E40091" w:rsidP="00B1105F">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4DA62251" w14:textId="77777777" w:rsidR="00B1105F" w:rsidRPr="00B1105F" w:rsidRDefault="00B1105F" w:rsidP="00B1105F">
      <w:pPr>
        <w:jc w:val="both"/>
        <w:rPr>
          <w:rFonts w:ascii="Times New Roman" w:hAnsi="Times New Roman" w:cs="Times New Roman"/>
        </w:rPr>
      </w:pPr>
    </w:p>
    <w:p w14:paraId="2ABFAABF" w14:textId="37D0FB2A"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Suddenly acting or feeling as if a stressful experience were happening again (as if you were reliving it)?</w:t>
      </w:r>
    </w:p>
    <w:p w14:paraId="674038D2" w14:textId="797457CD" w:rsidR="00E40091" w:rsidRPr="00E40091" w:rsidRDefault="00E40091" w:rsidP="00E40091">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4238B332" w14:textId="77777777" w:rsidR="00E40091" w:rsidRPr="00E40091" w:rsidRDefault="00E40091" w:rsidP="00E40091">
      <w:pPr>
        <w:pStyle w:val="ListParagraph"/>
        <w:rPr>
          <w:rFonts w:ascii="Times New Roman" w:hAnsi="Times New Roman" w:cs="Times New Roman"/>
        </w:rPr>
      </w:pPr>
    </w:p>
    <w:p w14:paraId="62C1DC99" w14:textId="7F593B52"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Feeling very upset when something reminded you of a stressful experience from the past?</w:t>
      </w:r>
    </w:p>
    <w:p w14:paraId="5C3FA8CD" w14:textId="77777777" w:rsidR="00E40091" w:rsidRPr="00E40091" w:rsidRDefault="00E40091" w:rsidP="00E40091">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21F04BEE" w14:textId="77777777" w:rsidR="00E40091" w:rsidRPr="00E40091" w:rsidRDefault="00E40091" w:rsidP="00E40091">
      <w:pPr>
        <w:rPr>
          <w:rFonts w:ascii="Times New Roman" w:hAnsi="Times New Roman" w:cs="Times New Roman"/>
        </w:rPr>
      </w:pPr>
    </w:p>
    <w:p w14:paraId="60A12AB5" w14:textId="4D1F1B34"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Having physical reactions (</w:t>
      </w:r>
      <w:r w:rsidR="00304C68">
        <w:rPr>
          <w:rFonts w:ascii="Times New Roman" w:hAnsi="Times New Roman" w:cs="Times New Roman"/>
        </w:rPr>
        <w:t>e.g.,</w:t>
      </w:r>
      <w:r>
        <w:rPr>
          <w:rFonts w:ascii="Times New Roman" w:hAnsi="Times New Roman" w:cs="Times New Roman"/>
        </w:rPr>
        <w:t xml:space="preserve"> heart pounding, trouble breathing, or sweating) when something reminded you of a stressful experience from the past?</w:t>
      </w:r>
    </w:p>
    <w:p w14:paraId="7900AA0D" w14:textId="115E3F8B" w:rsidR="00E40091" w:rsidRPr="00E40091" w:rsidRDefault="00E40091" w:rsidP="00E40091">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5DBE65E2" w14:textId="77777777" w:rsidR="00E40091" w:rsidRPr="00E40091" w:rsidRDefault="00E40091" w:rsidP="00E40091">
      <w:pPr>
        <w:pStyle w:val="ListParagraph"/>
        <w:rPr>
          <w:rFonts w:ascii="Times New Roman" w:hAnsi="Times New Roman" w:cs="Times New Roman"/>
        </w:rPr>
      </w:pPr>
    </w:p>
    <w:p w14:paraId="76FCDD30" w14:textId="67B87BFA"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Avoid thinking about or talking about a stressful experience from the past or avoid having feelings related to it?</w:t>
      </w:r>
    </w:p>
    <w:p w14:paraId="6307B82D" w14:textId="77777777" w:rsidR="00E40091" w:rsidRPr="00E40091" w:rsidRDefault="00E40091" w:rsidP="00E40091">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113DDFA4" w14:textId="77777777" w:rsidR="00E40091" w:rsidRPr="00E40091" w:rsidRDefault="00E40091" w:rsidP="00E40091">
      <w:pPr>
        <w:rPr>
          <w:rFonts w:ascii="Times New Roman" w:hAnsi="Times New Roman" w:cs="Times New Roman"/>
        </w:rPr>
      </w:pPr>
    </w:p>
    <w:p w14:paraId="23FBE2F0" w14:textId="797F64D3"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Avoid activities or situation</w:t>
      </w:r>
      <w:r w:rsidR="00B1105F">
        <w:rPr>
          <w:rFonts w:ascii="Times New Roman" w:hAnsi="Times New Roman" w:cs="Times New Roman"/>
        </w:rPr>
        <w:t>s</w:t>
      </w:r>
      <w:r>
        <w:rPr>
          <w:rFonts w:ascii="Times New Roman" w:hAnsi="Times New Roman" w:cs="Times New Roman"/>
        </w:rPr>
        <w:t xml:space="preserve"> because they remind you of a stressful experience from the past?</w:t>
      </w:r>
    </w:p>
    <w:p w14:paraId="5F18F8F1" w14:textId="77777777" w:rsidR="00E40091" w:rsidRPr="00E40091" w:rsidRDefault="00E40091" w:rsidP="00E40091">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30801B29" w14:textId="77777777" w:rsidR="00E40091" w:rsidRPr="00E40091" w:rsidRDefault="00E40091" w:rsidP="00E40091">
      <w:pPr>
        <w:rPr>
          <w:rFonts w:ascii="Times New Roman" w:hAnsi="Times New Roman" w:cs="Times New Roman"/>
        </w:rPr>
      </w:pPr>
    </w:p>
    <w:p w14:paraId="1C2E1FA1" w14:textId="5D81C3D2"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Trouble remembering important parts of a stressful experience from the past?</w:t>
      </w:r>
    </w:p>
    <w:p w14:paraId="0A97E096" w14:textId="77777777" w:rsidR="00E40091" w:rsidRPr="00E40091" w:rsidRDefault="00E40091" w:rsidP="00E40091">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6EEC0B6D" w14:textId="77777777" w:rsidR="00E40091" w:rsidRPr="00E40091" w:rsidRDefault="00E40091" w:rsidP="00E40091">
      <w:pPr>
        <w:rPr>
          <w:rFonts w:ascii="Times New Roman" w:hAnsi="Times New Roman" w:cs="Times New Roman"/>
        </w:rPr>
      </w:pPr>
    </w:p>
    <w:p w14:paraId="39C8FF04" w14:textId="535E8CA5"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Loss of interest in things you used to enjoy?</w:t>
      </w:r>
    </w:p>
    <w:p w14:paraId="14A238C2" w14:textId="77777777" w:rsidR="00E40091" w:rsidRPr="00E40091" w:rsidRDefault="00E40091" w:rsidP="00E40091">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46516E41" w14:textId="77777777" w:rsidR="00E40091" w:rsidRPr="00E40091" w:rsidRDefault="00E40091" w:rsidP="00E40091">
      <w:pPr>
        <w:rPr>
          <w:rFonts w:ascii="Times New Roman" w:hAnsi="Times New Roman" w:cs="Times New Roman"/>
        </w:rPr>
      </w:pPr>
    </w:p>
    <w:p w14:paraId="04A1E110" w14:textId="77777777"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Feeling distant or cut off from other people?</w:t>
      </w:r>
    </w:p>
    <w:p w14:paraId="76CEFCD4" w14:textId="1B4D6ED7" w:rsidR="00E40091" w:rsidRPr="00E40091" w:rsidRDefault="00E40091" w:rsidP="00E40091">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4872A823" w14:textId="77777777" w:rsidR="00E40091" w:rsidRPr="00E40091" w:rsidRDefault="00E40091" w:rsidP="00E40091">
      <w:pPr>
        <w:jc w:val="both"/>
        <w:rPr>
          <w:rFonts w:ascii="Times New Roman" w:hAnsi="Times New Roman" w:cs="Times New Roman"/>
        </w:rPr>
      </w:pPr>
    </w:p>
    <w:p w14:paraId="3A28FC1B" w14:textId="37C2DEB7"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Feeling emotionally numb or being unable to have loving feelings for those close to you?</w:t>
      </w:r>
    </w:p>
    <w:p w14:paraId="6711421F" w14:textId="77777777" w:rsidR="00E40091" w:rsidRPr="00E40091" w:rsidRDefault="00E40091" w:rsidP="00E40091">
      <w:pPr>
        <w:jc w:val="both"/>
        <w:rPr>
          <w:rFonts w:ascii="Times New Roman" w:hAnsi="Times New Roman" w:cs="Times New Roman"/>
        </w:rPr>
      </w:pPr>
      <w:r w:rsidRPr="00E40091">
        <w:rPr>
          <w:rFonts w:ascii="Times New Roman" w:hAnsi="Times New Roman" w:cs="Times New Roman"/>
        </w:rPr>
        <w:t xml:space="preserve">(1) Not at all          (2) A little bit          (3) Moderately          (4) Quite a bit          (5) Extremely </w:t>
      </w:r>
    </w:p>
    <w:p w14:paraId="49E6EF2B" w14:textId="77777777" w:rsidR="00E40091" w:rsidRPr="00E40091" w:rsidRDefault="00E40091" w:rsidP="00E40091">
      <w:pPr>
        <w:jc w:val="both"/>
        <w:rPr>
          <w:rFonts w:ascii="Times New Roman" w:hAnsi="Times New Roman" w:cs="Times New Roman"/>
        </w:rPr>
      </w:pPr>
    </w:p>
    <w:p w14:paraId="6C5BC7C5" w14:textId="77777777" w:rsidR="00E40091" w:rsidRPr="00E40091" w:rsidRDefault="00E40091" w:rsidP="00E40091">
      <w:pPr>
        <w:pStyle w:val="ListParagraph"/>
        <w:rPr>
          <w:rFonts w:ascii="Times New Roman" w:hAnsi="Times New Roman" w:cs="Times New Roman"/>
        </w:rPr>
      </w:pPr>
    </w:p>
    <w:p w14:paraId="271A03BB" w14:textId="20B37E36" w:rsidR="00E40091" w:rsidRDefault="00E40091" w:rsidP="00D531E2">
      <w:pPr>
        <w:pStyle w:val="ListParagraph"/>
        <w:numPr>
          <w:ilvl w:val="0"/>
          <w:numId w:val="9"/>
        </w:numPr>
        <w:jc w:val="both"/>
        <w:rPr>
          <w:rFonts w:ascii="Times New Roman" w:hAnsi="Times New Roman" w:cs="Times New Roman"/>
        </w:rPr>
      </w:pPr>
      <w:r>
        <w:rPr>
          <w:rFonts w:ascii="Times New Roman" w:hAnsi="Times New Roman" w:cs="Times New Roman"/>
        </w:rPr>
        <w:t>Feeling as if your future will somehow be cut short?</w:t>
      </w:r>
    </w:p>
    <w:p w14:paraId="20FDA793" w14:textId="6654F5B2" w:rsidR="00D531E2" w:rsidRDefault="00D531E2" w:rsidP="00D531E2">
      <w:pPr>
        <w:jc w:val="both"/>
        <w:rPr>
          <w:rFonts w:ascii="Times New Roman" w:hAnsi="Times New Roman" w:cs="Times New Roman"/>
        </w:rPr>
      </w:pPr>
      <w:r w:rsidRPr="00D531E2">
        <w:rPr>
          <w:rFonts w:ascii="Times New Roman" w:hAnsi="Times New Roman" w:cs="Times New Roman"/>
        </w:rPr>
        <w:t xml:space="preserve">(1) Not at all          (2) A little bit          (3) Moderately          (4) Quite a bit          (5) Extremely </w:t>
      </w:r>
    </w:p>
    <w:p w14:paraId="64628E8B" w14:textId="77777777" w:rsidR="00D531E2" w:rsidRPr="00D531E2" w:rsidRDefault="00D531E2" w:rsidP="00D531E2">
      <w:pPr>
        <w:jc w:val="both"/>
        <w:rPr>
          <w:rFonts w:ascii="Times New Roman" w:hAnsi="Times New Roman" w:cs="Times New Roman"/>
        </w:rPr>
      </w:pPr>
    </w:p>
    <w:p w14:paraId="58F0C09C" w14:textId="3E743224"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Trouble falling or staying asleep?</w:t>
      </w:r>
    </w:p>
    <w:p w14:paraId="6CE66EA6" w14:textId="77777777" w:rsidR="00D531E2" w:rsidRPr="00D531E2" w:rsidRDefault="00D531E2" w:rsidP="00D531E2">
      <w:pPr>
        <w:jc w:val="both"/>
        <w:rPr>
          <w:rFonts w:ascii="Times New Roman" w:hAnsi="Times New Roman" w:cs="Times New Roman"/>
        </w:rPr>
      </w:pPr>
      <w:r w:rsidRPr="00D531E2">
        <w:rPr>
          <w:rFonts w:ascii="Times New Roman" w:hAnsi="Times New Roman" w:cs="Times New Roman"/>
        </w:rPr>
        <w:t xml:space="preserve">(1) Not at all          (2) A little bit          (3) Moderately          (4) Quite a bit          (5) Extremely </w:t>
      </w:r>
    </w:p>
    <w:p w14:paraId="45049E3C" w14:textId="77777777" w:rsidR="00E40091" w:rsidRPr="00D531E2" w:rsidRDefault="00E40091" w:rsidP="00D531E2">
      <w:pPr>
        <w:rPr>
          <w:rFonts w:ascii="Times New Roman" w:hAnsi="Times New Roman" w:cs="Times New Roman"/>
        </w:rPr>
      </w:pPr>
    </w:p>
    <w:p w14:paraId="0AB46147" w14:textId="12358BCC"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Feeling irritable or having angry outbursts?</w:t>
      </w:r>
    </w:p>
    <w:p w14:paraId="0CD44826" w14:textId="77777777" w:rsidR="00D531E2" w:rsidRPr="00D531E2" w:rsidRDefault="00D531E2" w:rsidP="00D531E2">
      <w:pPr>
        <w:jc w:val="both"/>
        <w:rPr>
          <w:rFonts w:ascii="Times New Roman" w:hAnsi="Times New Roman" w:cs="Times New Roman"/>
        </w:rPr>
      </w:pPr>
      <w:r w:rsidRPr="00D531E2">
        <w:rPr>
          <w:rFonts w:ascii="Times New Roman" w:hAnsi="Times New Roman" w:cs="Times New Roman"/>
        </w:rPr>
        <w:t xml:space="preserve">(1) Not at all          (2) A little bit          (3) Moderately          (4) Quite a bit          (5) Extremely </w:t>
      </w:r>
    </w:p>
    <w:p w14:paraId="70A28A90" w14:textId="77777777" w:rsidR="00E40091" w:rsidRPr="00D531E2" w:rsidRDefault="00E40091" w:rsidP="00D531E2">
      <w:pPr>
        <w:rPr>
          <w:rFonts w:ascii="Times New Roman" w:hAnsi="Times New Roman" w:cs="Times New Roman"/>
        </w:rPr>
      </w:pPr>
    </w:p>
    <w:p w14:paraId="2B40D11A" w14:textId="3913EAA9"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Having difficulty concentrating?</w:t>
      </w:r>
    </w:p>
    <w:p w14:paraId="78C8E643" w14:textId="77777777" w:rsidR="00D531E2" w:rsidRPr="00D531E2" w:rsidRDefault="00D531E2" w:rsidP="00D531E2">
      <w:pPr>
        <w:jc w:val="both"/>
        <w:rPr>
          <w:rFonts w:ascii="Times New Roman" w:hAnsi="Times New Roman" w:cs="Times New Roman"/>
        </w:rPr>
      </w:pPr>
      <w:r w:rsidRPr="00D531E2">
        <w:rPr>
          <w:rFonts w:ascii="Times New Roman" w:hAnsi="Times New Roman" w:cs="Times New Roman"/>
        </w:rPr>
        <w:t xml:space="preserve">(1) Not at all          (2) A little bit          (3) Moderately          (4) Quite a bit          (5) Extremely </w:t>
      </w:r>
    </w:p>
    <w:p w14:paraId="3C68C995" w14:textId="77777777" w:rsidR="00E40091" w:rsidRPr="00D531E2" w:rsidRDefault="00E40091" w:rsidP="00D531E2">
      <w:pPr>
        <w:rPr>
          <w:rFonts w:ascii="Times New Roman" w:hAnsi="Times New Roman" w:cs="Times New Roman"/>
        </w:rPr>
      </w:pPr>
    </w:p>
    <w:p w14:paraId="4C1E2B1D" w14:textId="65A1D0C1"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Being “super alert” or watchful on guard?</w:t>
      </w:r>
    </w:p>
    <w:p w14:paraId="4EC44522" w14:textId="77777777" w:rsidR="00D531E2" w:rsidRPr="00D531E2" w:rsidRDefault="00D531E2" w:rsidP="00D531E2">
      <w:pPr>
        <w:jc w:val="both"/>
        <w:rPr>
          <w:rFonts w:ascii="Times New Roman" w:hAnsi="Times New Roman" w:cs="Times New Roman"/>
        </w:rPr>
      </w:pPr>
      <w:r w:rsidRPr="00D531E2">
        <w:rPr>
          <w:rFonts w:ascii="Times New Roman" w:hAnsi="Times New Roman" w:cs="Times New Roman"/>
        </w:rPr>
        <w:t xml:space="preserve">(1) Not at all          (2) A little bit          (3) Moderately          (4) Quite a bit          (5) Extremely </w:t>
      </w:r>
    </w:p>
    <w:p w14:paraId="22DB996A" w14:textId="77777777" w:rsidR="00E40091" w:rsidRPr="00D531E2" w:rsidRDefault="00E40091" w:rsidP="00D531E2">
      <w:pPr>
        <w:rPr>
          <w:rFonts w:ascii="Times New Roman" w:hAnsi="Times New Roman" w:cs="Times New Roman"/>
        </w:rPr>
      </w:pPr>
    </w:p>
    <w:p w14:paraId="0BD26E3C" w14:textId="145981D2" w:rsidR="00E40091" w:rsidRDefault="00E40091" w:rsidP="00E40091">
      <w:pPr>
        <w:pStyle w:val="ListParagraph"/>
        <w:numPr>
          <w:ilvl w:val="0"/>
          <w:numId w:val="9"/>
        </w:numPr>
        <w:jc w:val="both"/>
        <w:rPr>
          <w:rFonts w:ascii="Times New Roman" w:hAnsi="Times New Roman" w:cs="Times New Roman"/>
        </w:rPr>
      </w:pPr>
      <w:r>
        <w:rPr>
          <w:rFonts w:ascii="Times New Roman" w:hAnsi="Times New Roman" w:cs="Times New Roman"/>
        </w:rPr>
        <w:t>Feeling jumpy or easily startled?</w:t>
      </w:r>
    </w:p>
    <w:p w14:paraId="094DFC1D" w14:textId="77777777" w:rsidR="00D531E2" w:rsidRPr="00D531E2" w:rsidRDefault="00D531E2" w:rsidP="00D531E2">
      <w:pPr>
        <w:jc w:val="both"/>
        <w:rPr>
          <w:rFonts w:ascii="Times New Roman" w:hAnsi="Times New Roman" w:cs="Times New Roman"/>
        </w:rPr>
      </w:pPr>
      <w:r w:rsidRPr="00D531E2">
        <w:rPr>
          <w:rFonts w:ascii="Times New Roman" w:hAnsi="Times New Roman" w:cs="Times New Roman"/>
        </w:rPr>
        <w:t xml:space="preserve">(1) Not at all          (2) A little bit          (3) Moderately          (4) Quite a bit          (5) Extremely </w:t>
      </w:r>
    </w:p>
    <w:p w14:paraId="48D6138E" w14:textId="5EDCA336" w:rsidR="00D531E2" w:rsidRDefault="00D531E2" w:rsidP="00D531E2">
      <w:pPr>
        <w:jc w:val="both"/>
        <w:rPr>
          <w:rFonts w:ascii="Times New Roman" w:hAnsi="Times New Roman" w:cs="Times New Roman"/>
        </w:rPr>
      </w:pPr>
    </w:p>
    <w:p w14:paraId="516E2828" w14:textId="0A0762B2" w:rsidR="00DD7C64" w:rsidRDefault="00DD7C64" w:rsidP="00D531E2">
      <w:pPr>
        <w:jc w:val="both"/>
        <w:rPr>
          <w:rFonts w:ascii="Times New Roman" w:hAnsi="Times New Roman" w:cs="Times New Roman"/>
        </w:rPr>
      </w:pPr>
    </w:p>
    <w:p w14:paraId="58620A2C" w14:textId="442D2D13" w:rsidR="00DD7C64" w:rsidRDefault="00DD7C64" w:rsidP="00D531E2">
      <w:pPr>
        <w:jc w:val="both"/>
        <w:rPr>
          <w:rFonts w:ascii="Times New Roman" w:hAnsi="Times New Roman" w:cs="Times New Roman"/>
        </w:rPr>
      </w:pPr>
    </w:p>
    <w:p w14:paraId="14270BBF" w14:textId="38FA49B2" w:rsidR="00DD7C64" w:rsidRDefault="00DD7C64" w:rsidP="00D531E2">
      <w:pPr>
        <w:jc w:val="both"/>
        <w:rPr>
          <w:rFonts w:ascii="Times New Roman" w:hAnsi="Times New Roman" w:cs="Times New Roman"/>
        </w:rPr>
      </w:pPr>
    </w:p>
    <w:p w14:paraId="74EA0B0D" w14:textId="51B6E64F" w:rsidR="00DD7C64" w:rsidRDefault="00DD7C64">
      <w:pPr>
        <w:rPr>
          <w:rFonts w:ascii="Times New Roman" w:hAnsi="Times New Roman" w:cs="Times New Roman"/>
        </w:rPr>
      </w:pPr>
      <w:r>
        <w:rPr>
          <w:rFonts w:ascii="Times New Roman" w:hAnsi="Times New Roman" w:cs="Times New Roman"/>
        </w:rPr>
        <w:br w:type="page"/>
      </w:r>
    </w:p>
    <w:p w14:paraId="70AE56D0" w14:textId="103FACBE" w:rsidR="00DD7C64" w:rsidRDefault="00DD7C64" w:rsidP="00DD7C64">
      <w:pPr>
        <w:jc w:val="center"/>
        <w:rPr>
          <w:rFonts w:ascii="Times New Roman" w:hAnsi="Times New Roman" w:cs="Times New Roman"/>
        </w:rPr>
      </w:pPr>
      <w:r>
        <w:rPr>
          <w:rFonts w:ascii="Times New Roman" w:hAnsi="Times New Roman" w:cs="Times New Roman"/>
        </w:rPr>
        <w:lastRenderedPageBreak/>
        <w:t>APPENDIX E</w:t>
      </w:r>
    </w:p>
    <w:p w14:paraId="27533C0E" w14:textId="77777777" w:rsidR="00E20013" w:rsidRDefault="00DD7C64" w:rsidP="00DD7C64">
      <w:pPr>
        <w:jc w:val="center"/>
        <w:rPr>
          <w:rFonts w:ascii="Times New Roman" w:hAnsi="Times New Roman" w:cs="Times New Roman"/>
        </w:rPr>
      </w:pPr>
      <w:r>
        <w:rPr>
          <w:rFonts w:ascii="Times New Roman" w:hAnsi="Times New Roman" w:cs="Times New Roman"/>
        </w:rPr>
        <w:t xml:space="preserve">Multidimensional </w:t>
      </w:r>
      <w:r w:rsidR="00E20013">
        <w:rPr>
          <w:rFonts w:ascii="Times New Roman" w:hAnsi="Times New Roman" w:cs="Times New Roman"/>
        </w:rPr>
        <w:t xml:space="preserve">Scale of Perceived </w:t>
      </w:r>
    </w:p>
    <w:p w14:paraId="75D2AAD2" w14:textId="0BED3D3E" w:rsidR="00DD7C64" w:rsidRDefault="00E20013" w:rsidP="00DD7C64">
      <w:pPr>
        <w:jc w:val="center"/>
        <w:rPr>
          <w:rFonts w:ascii="Times New Roman" w:hAnsi="Times New Roman" w:cs="Times New Roman"/>
        </w:rPr>
      </w:pPr>
      <w:r>
        <w:rPr>
          <w:rFonts w:ascii="Times New Roman" w:hAnsi="Times New Roman" w:cs="Times New Roman"/>
        </w:rPr>
        <w:t>Social Support</w:t>
      </w:r>
    </w:p>
    <w:p w14:paraId="474006DB" w14:textId="75FA3FA5" w:rsidR="00DD7C64" w:rsidRPr="00DD7C64" w:rsidRDefault="00DD7C64" w:rsidP="00DD7C64">
      <w:pPr>
        <w:spacing w:before="100" w:beforeAutospacing="1" w:after="100" w:afterAutospacing="1"/>
        <w:rPr>
          <w:rFonts w:ascii="Times New Roman" w:eastAsia="Times New Roman" w:hAnsi="Times New Roman" w:cs="Times New Roman"/>
        </w:rPr>
      </w:pPr>
      <w:r w:rsidRPr="00DD7C64">
        <w:rPr>
          <w:rFonts w:ascii="TimesNewRoman" w:eastAsia="Times New Roman" w:hAnsi="TimesNewRoman" w:cs="Times New Roman"/>
        </w:rPr>
        <w:t>Instructions: We are interested in how you feel about the following statements. Read each</w:t>
      </w:r>
      <w:r w:rsidR="00E20013">
        <w:rPr>
          <w:rFonts w:ascii="TimesNewRoman" w:eastAsia="Times New Roman" w:hAnsi="TimesNewRoman" w:cs="Times New Roman"/>
        </w:rPr>
        <w:t xml:space="preserve"> </w:t>
      </w:r>
      <w:r w:rsidRPr="00DD7C64">
        <w:rPr>
          <w:rFonts w:ascii="TimesNewRoman" w:eastAsia="Times New Roman" w:hAnsi="TimesNewRoman" w:cs="Times New Roman"/>
        </w:rPr>
        <w:t>statement carefully.</w:t>
      </w:r>
      <w:r w:rsidR="007E2D37">
        <w:rPr>
          <w:rFonts w:ascii="TimesNewRoman" w:eastAsia="Times New Roman" w:hAnsi="TimesNewRoman" w:cs="Times New Roman"/>
        </w:rPr>
        <w:t xml:space="preserve"> </w:t>
      </w:r>
      <w:r w:rsidRPr="00DD7C64">
        <w:rPr>
          <w:rFonts w:ascii="TimesNewRoman" w:eastAsia="Times New Roman" w:hAnsi="TimesNewRoman" w:cs="Times New Roman"/>
        </w:rPr>
        <w:t xml:space="preserve">Indicate how you feel about each statement. </w:t>
      </w:r>
    </w:p>
    <w:p w14:paraId="1D1E829F" w14:textId="301D4030" w:rsidR="00DD7C64" w:rsidRDefault="00DD7C64" w:rsidP="00DD7C64">
      <w:pPr>
        <w:spacing w:before="100" w:beforeAutospacing="1" w:after="100" w:afterAutospacing="1"/>
        <w:contextualSpacing/>
        <w:rPr>
          <w:rFonts w:ascii="TimesNewRoman,Bold" w:eastAsia="Times New Roman" w:hAnsi="TimesNewRoman,Bold" w:cs="Times New Roman"/>
        </w:rPr>
      </w:pPr>
      <w:r w:rsidRPr="00DD7C64">
        <w:rPr>
          <w:rFonts w:ascii="TimesNewRoman" w:eastAsia="Times New Roman" w:hAnsi="TimesNewRoman" w:cs="Times New Roman"/>
        </w:rPr>
        <w:t xml:space="preserve">Circle the “1” if you </w:t>
      </w:r>
      <w:r w:rsidRPr="00DD7C64">
        <w:rPr>
          <w:rFonts w:ascii="TimesNewRoman,Bold" w:eastAsia="Times New Roman" w:hAnsi="TimesNewRoman,Bold" w:cs="Times New Roman"/>
        </w:rPr>
        <w:t xml:space="preserve">Very Strongly Disagree </w:t>
      </w:r>
    </w:p>
    <w:p w14:paraId="191A5B8E" w14:textId="77777777" w:rsidR="00DD7C64" w:rsidRDefault="00DD7C64" w:rsidP="00DD7C64">
      <w:pPr>
        <w:spacing w:before="100" w:beforeAutospacing="1" w:after="100" w:afterAutospacing="1"/>
        <w:contextualSpacing/>
        <w:rPr>
          <w:rFonts w:ascii="TimesNewRoman,Bold" w:eastAsia="Times New Roman" w:hAnsi="TimesNewRoman,Bold" w:cs="Times New Roman"/>
        </w:rPr>
      </w:pPr>
      <w:r w:rsidRPr="00DD7C64">
        <w:rPr>
          <w:rFonts w:ascii="TimesNewRoman" w:eastAsia="Times New Roman" w:hAnsi="TimesNewRoman" w:cs="Times New Roman"/>
        </w:rPr>
        <w:t xml:space="preserve">Circle the “2” if you </w:t>
      </w:r>
      <w:r w:rsidRPr="00DD7C64">
        <w:rPr>
          <w:rFonts w:ascii="TimesNewRoman,Bold" w:eastAsia="Times New Roman" w:hAnsi="TimesNewRoman,Bold" w:cs="Times New Roman"/>
        </w:rPr>
        <w:t xml:space="preserve">Strongly Disagree </w:t>
      </w:r>
    </w:p>
    <w:p w14:paraId="12C32B64" w14:textId="77777777" w:rsidR="00DD7C64" w:rsidRDefault="00DD7C64" w:rsidP="00DD7C64">
      <w:pPr>
        <w:spacing w:before="100" w:beforeAutospacing="1" w:after="100" w:afterAutospacing="1"/>
        <w:contextualSpacing/>
        <w:rPr>
          <w:rFonts w:ascii="TimesNewRoman,Bold" w:eastAsia="Times New Roman" w:hAnsi="TimesNewRoman,Bold" w:cs="Times New Roman"/>
        </w:rPr>
      </w:pPr>
      <w:r w:rsidRPr="00DD7C64">
        <w:rPr>
          <w:rFonts w:ascii="TimesNewRoman" w:eastAsia="Times New Roman" w:hAnsi="TimesNewRoman" w:cs="Times New Roman"/>
        </w:rPr>
        <w:t xml:space="preserve">Circle the “3” if you </w:t>
      </w:r>
      <w:r w:rsidRPr="00DD7C64">
        <w:rPr>
          <w:rFonts w:ascii="TimesNewRoman,Bold" w:eastAsia="Times New Roman" w:hAnsi="TimesNewRoman,Bold" w:cs="Times New Roman"/>
        </w:rPr>
        <w:t>Mildly Disagree</w:t>
      </w:r>
      <w:r w:rsidRPr="00DD7C64">
        <w:rPr>
          <w:rFonts w:ascii="TimesNewRoman,Bold" w:eastAsia="Times New Roman" w:hAnsi="TimesNewRoman,Bold" w:cs="Times New Roman"/>
        </w:rPr>
        <w:br/>
      </w:r>
      <w:r w:rsidRPr="00DD7C64">
        <w:rPr>
          <w:rFonts w:ascii="TimesNewRoman" w:eastAsia="Times New Roman" w:hAnsi="TimesNewRoman" w:cs="Times New Roman"/>
        </w:rPr>
        <w:t xml:space="preserve">Circle the “4” if you are </w:t>
      </w:r>
      <w:r w:rsidRPr="00DD7C64">
        <w:rPr>
          <w:rFonts w:ascii="TimesNewRoman,Bold" w:eastAsia="Times New Roman" w:hAnsi="TimesNewRoman,Bold" w:cs="Times New Roman"/>
        </w:rPr>
        <w:t xml:space="preserve">Neutral </w:t>
      </w:r>
    </w:p>
    <w:p w14:paraId="78CB1403" w14:textId="77777777" w:rsidR="00DD7C64" w:rsidRDefault="00DD7C64" w:rsidP="00DD7C64">
      <w:pPr>
        <w:spacing w:before="100" w:beforeAutospacing="1" w:after="100" w:afterAutospacing="1"/>
        <w:contextualSpacing/>
        <w:rPr>
          <w:rFonts w:ascii="TimesNewRoman,Bold" w:eastAsia="Times New Roman" w:hAnsi="TimesNewRoman,Bold" w:cs="Times New Roman"/>
        </w:rPr>
      </w:pPr>
      <w:r w:rsidRPr="00DD7C64">
        <w:rPr>
          <w:rFonts w:ascii="TimesNewRoman" w:eastAsia="Times New Roman" w:hAnsi="TimesNewRoman" w:cs="Times New Roman"/>
        </w:rPr>
        <w:t xml:space="preserve">Circle the “5” if you </w:t>
      </w:r>
      <w:r w:rsidRPr="00DD7C64">
        <w:rPr>
          <w:rFonts w:ascii="TimesNewRoman,Bold" w:eastAsia="Times New Roman" w:hAnsi="TimesNewRoman,Bold" w:cs="Times New Roman"/>
        </w:rPr>
        <w:t>Mildly Agree</w:t>
      </w:r>
      <w:r w:rsidRPr="00DD7C64">
        <w:rPr>
          <w:rFonts w:ascii="TimesNewRoman,Bold" w:eastAsia="Times New Roman" w:hAnsi="TimesNewRoman,Bold" w:cs="Times New Roman"/>
        </w:rPr>
        <w:br/>
      </w:r>
      <w:r w:rsidRPr="00DD7C64">
        <w:rPr>
          <w:rFonts w:ascii="TimesNewRoman" w:eastAsia="Times New Roman" w:hAnsi="TimesNewRoman" w:cs="Times New Roman"/>
        </w:rPr>
        <w:t xml:space="preserve">Circle the “6” if you </w:t>
      </w:r>
      <w:r w:rsidRPr="00DD7C64">
        <w:rPr>
          <w:rFonts w:ascii="TimesNewRoman,Bold" w:eastAsia="Times New Roman" w:hAnsi="TimesNewRoman,Bold" w:cs="Times New Roman"/>
        </w:rPr>
        <w:t xml:space="preserve">Strongly Agree </w:t>
      </w:r>
    </w:p>
    <w:p w14:paraId="71075864" w14:textId="6D34511E" w:rsidR="00DD7C64" w:rsidRDefault="00DD7C64" w:rsidP="00DD7C64">
      <w:pPr>
        <w:spacing w:before="100" w:beforeAutospacing="1" w:after="100" w:afterAutospacing="1"/>
        <w:contextualSpacing/>
        <w:rPr>
          <w:rFonts w:ascii="TimesNewRoman,Bold" w:eastAsia="Times New Roman" w:hAnsi="TimesNewRoman,Bold" w:cs="Times New Roman"/>
        </w:rPr>
      </w:pPr>
      <w:r w:rsidRPr="00DD7C64">
        <w:rPr>
          <w:rFonts w:ascii="TimesNewRoman" w:eastAsia="Times New Roman" w:hAnsi="TimesNewRoman" w:cs="Times New Roman"/>
        </w:rPr>
        <w:t xml:space="preserve">Circle the “7” if you </w:t>
      </w:r>
      <w:r w:rsidRPr="00DD7C64">
        <w:rPr>
          <w:rFonts w:ascii="TimesNewRoman,Bold" w:eastAsia="Times New Roman" w:hAnsi="TimesNewRoman,Bold" w:cs="Times New Roman"/>
        </w:rPr>
        <w:t xml:space="preserve">Very Strongly Agree </w:t>
      </w:r>
    </w:p>
    <w:p w14:paraId="0B18EA62" w14:textId="77777777" w:rsidR="00DD7C64" w:rsidRPr="00DD7C64" w:rsidRDefault="00DD7C64" w:rsidP="00DD7C64">
      <w:pPr>
        <w:spacing w:before="100" w:beforeAutospacing="1" w:after="100" w:afterAutospacing="1"/>
        <w:contextualSpacing/>
        <w:rPr>
          <w:rFonts w:ascii="Times New Roman" w:eastAsia="Times New Roman" w:hAnsi="Times New Roman" w:cs="Times New Roman"/>
        </w:rPr>
      </w:pPr>
    </w:p>
    <w:p w14:paraId="56748C62" w14:textId="0821E9CF" w:rsidR="00E20013"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There is a special person who is around when I am in need. </w:t>
      </w:r>
    </w:p>
    <w:p w14:paraId="1813720F" w14:textId="24FED456" w:rsidR="00E20013" w:rsidRPr="00DD7C64" w:rsidRDefault="00E20013" w:rsidP="009D4B96">
      <w:pPr>
        <w:spacing w:before="100" w:beforeAutospacing="1" w:after="100" w:afterAutospacing="1"/>
        <w:ind w:left="1440" w:firstLine="720"/>
        <w:contextualSpacing/>
        <w:rPr>
          <w:rFonts w:ascii="TimesNewRoman" w:eastAsia="Times New Roman" w:hAnsi="TimesNewRoman" w:cs="Times New Roman"/>
        </w:rPr>
      </w:pPr>
      <w:r>
        <w:rPr>
          <w:rFonts w:ascii="TimesNewRoman" w:eastAsia="Times New Roman" w:hAnsi="TimesNewRoman" w:cs="Times New Roman"/>
        </w:rPr>
        <w:t xml:space="preserve">1  </w:t>
      </w:r>
      <w:r w:rsidR="007D2686">
        <w:rPr>
          <w:rFonts w:ascii="TimesNewRoman" w:eastAsia="Times New Roman" w:hAnsi="TimesNewRoman" w:cs="Times New Roman"/>
        </w:rPr>
        <w:t xml:space="preserve">   2     3     4     5    6    7</w:t>
      </w:r>
    </w:p>
    <w:p w14:paraId="69C40CF3" w14:textId="3352661C"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There is a special person with whom I can share my joys and sorrows. </w:t>
      </w:r>
    </w:p>
    <w:p w14:paraId="7B240FD1" w14:textId="5F24BD7C" w:rsidR="007D2686" w:rsidRPr="00DD7C64" w:rsidRDefault="007D2686" w:rsidP="009D4B96">
      <w:pPr>
        <w:spacing w:before="100" w:beforeAutospacing="1" w:after="100" w:afterAutospacing="1"/>
        <w:ind w:left="1440" w:firstLine="720"/>
        <w:contextualSpacing/>
        <w:rPr>
          <w:rFonts w:ascii="TimesNewRoman" w:eastAsia="Times New Roman" w:hAnsi="TimesNewRoman" w:cs="Times New Roman"/>
        </w:rPr>
      </w:pPr>
      <w:r w:rsidRPr="007D2686">
        <w:rPr>
          <w:rFonts w:ascii="TimesNewRoman" w:eastAsia="Times New Roman" w:hAnsi="TimesNewRoman" w:cs="Times New Roman"/>
        </w:rPr>
        <w:t>1     2     3     4     5    6    7</w:t>
      </w:r>
    </w:p>
    <w:p w14:paraId="2131C103" w14:textId="36C0E897"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My family really tries to help me. </w:t>
      </w:r>
    </w:p>
    <w:p w14:paraId="21A7B91B" w14:textId="1F861A83" w:rsidR="007D2686" w:rsidRPr="00DD7C64" w:rsidRDefault="007D2686" w:rsidP="009D4B96">
      <w:pPr>
        <w:spacing w:before="100" w:beforeAutospacing="1" w:after="100" w:afterAutospacing="1"/>
        <w:ind w:left="1440" w:firstLine="720"/>
        <w:contextualSpacing/>
        <w:rPr>
          <w:rFonts w:ascii="TimesNewRoman" w:eastAsia="Times New Roman" w:hAnsi="TimesNewRoman" w:cs="Times New Roman"/>
        </w:rPr>
      </w:pPr>
      <w:r w:rsidRPr="007D2686">
        <w:rPr>
          <w:rFonts w:ascii="TimesNewRoman" w:eastAsia="Times New Roman" w:hAnsi="TimesNewRoman" w:cs="Times New Roman"/>
        </w:rPr>
        <w:t>1     2     3     4     5    6    7</w:t>
      </w:r>
    </w:p>
    <w:p w14:paraId="36E2E2A1" w14:textId="79F8B3D9" w:rsidR="007D2686"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I get the emotional help and support I need from my family.</w:t>
      </w:r>
    </w:p>
    <w:p w14:paraId="6061514B" w14:textId="184B9F93" w:rsidR="007D2686" w:rsidRPr="00DD7C64" w:rsidRDefault="007D2686" w:rsidP="009D4B96">
      <w:pPr>
        <w:spacing w:before="100" w:beforeAutospacing="1" w:after="100" w:afterAutospacing="1"/>
        <w:ind w:left="1440" w:firstLine="720"/>
        <w:contextualSpacing/>
        <w:rPr>
          <w:rFonts w:ascii="TimesNewRoman" w:eastAsia="Times New Roman" w:hAnsi="TimesNewRoman" w:cs="Times New Roman"/>
        </w:rPr>
      </w:pPr>
      <w:r w:rsidRPr="007D2686">
        <w:rPr>
          <w:rFonts w:ascii="TimesNewRoman" w:eastAsia="Times New Roman" w:hAnsi="TimesNewRoman" w:cs="Times New Roman"/>
        </w:rPr>
        <w:t>1     2     3     4     5    6    7</w:t>
      </w:r>
    </w:p>
    <w:p w14:paraId="3023006E" w14:textId="6AA00359"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I have a special person who is a real source of comfort to me. </w:t>
      </w:r>
    </w:p>
    <w:p w14:paraId="17AD5470" w14:textId="7E47D68D" w:rsidR="007D2686" w:rsidRPr="00DD7C64" w:rsidRDefault="007D2686" w:rsidP="009D4B96">
      <w:pPr>
        <w:spacing w:before="100" w:beforeAutospacing="1" w:after="100" w:afterAutospacing="1"/>
        <w:ind w:left="1440" w:firstLine="720"/>
        <w:contextualSpacing/>
        <w:rPr>
          <w:rFonts w:ascii="TimesNewRoman" w:eastAsia="Times New Roman" w:hAnsi="TimesNewRoman" w:cs="Times New Roman"/>
        </w:rPr>
      </w:pPr>
      <w:r w:rsidRPr="009D4B96">
        <w:rPr>
          <w:rFonts w:ascii="TimesNewRoman" w:eastAsia="Times New Roman" w:hAnsi="TimesNewRoman" w:cs="Times New Roman"/>
        </w:rPr>
        <w:t>1     2     3     4     5    6    7</w:t>
      </w:r>
    </w:p>
    <w:p w14:paraId="49D45533" w14:textId="5D28C5AC"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My friends really try to help me. </w:t>
      </w:r>
    </w:p>
    <w:p w14:paraId="00343EF7" w14:textId="76B3CC9B" w:rsidR="007D2686" w:rsidRPr="00DD7C64" w:rsidRDefault="007D2686" w:rsidP="009D4B96">
      <w:pPr>
        <w:spacing w:before="100" w:beforeAutospacing="1" w:after="100" w:afterAutospacing="1"/>
        <w:ind w:left="1440" w:firstLine="720"/>
        <w:contextualSpacing/>
        <w:rPr>
          <w:rFonts w:ascii="TimesNewRoman" w:eastAsia="Times New Roman" w:hAnsi="TimesNewRoman" w:cs="Times New Roman"/>
        </w:rPr>
      </w:pPr>
      <w:r w:rsidRPr="009D4B96">
        <w:rPr>
          <w:rFonts w:ascii="TimesNewRoman" w:eastAsia="Times New Roman" w:hAnsi="TimesNewRoman" w:cs="Times New Roman"/>
        </w:rPr>
        <w:t>1     2     3     4     5    6    7</w:t>
      </w:r>
    </w:p>
    <w:p w14:paraId="71D56C2D" w14:textId="5A676819"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I can count on my friends when things go wrong. </w:t>
      </w:r>
    </w:p>
    <w:p w14:paraId="4C116095" w14:textId="6ABD5F46" w:rsidR="007D2686" w:rsidRPr="00DD7C64" w:rsidRDefault="007D2686" w:rsidP="009D4B96">
      <w:pPr>
        <w:spacing w:before="100" w:beforeAutospacing="1" w:after="100" w:afterAutospacing="1"/>
        <w:ind w:left="2160"/>
        <w:contextualSpacing/>
        <w:rPr>
          <w:rFonts w:ascii="TimesNewRoman" w:eastAsia="Times New Roman" w:hAnsi="TimesNewRoman" w:cs="Times New Roman"/>
        </w:rPr>
      </w:pPr>
      <w:r w:rsidRPr="007D2686">
        <w:rPr>
          <w:rFonts w:ascii="TimesNewRoman" w:eastAsia="Times New Roman" w:hAnsi="TimesNewRoman" w:cs="Times New Roman"/>
        </w:rPr>
        <w:t xml:space="preserve">1     2     3     4     5    6    </w:t>
      </w:r>
      <w:r w:rsidR="009D4B96">
        <w:rPr>
          <w:rFonts w:ascii="TimesNewRoman" w:eastAsia="Times New Roman" w:hAnsi="TimesNewRoman" w:cs="Times New Roman"/>
        </w:rPr>
        <w:t>7</w:t>
      </w:r>
    </w:p>
    <w:p w14:paraId="23A3F4B5" w14:textId="43CB15DF"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I can talk about my problems with my family. </w:t>
      </w:r>
    </w:p>
    <w:p w14:paraId="6112E806" w14:textId="7DFD0221" w:rsidR="007D2686" w:rsidRPr="00DD7C64" w:rsidRDefault="007D2686" w:rsidP="009D4B96">
      <w:pPr>
        <w:spacing w:before="100" w:beforeAutospacing="1" w:after="100" w:afterAutospacing="1"/>
        <w:ind w:left="1440" w:firstLine="720"/>
        <w:contextualSpacing/>
        <w:rPr>
          <w:rFonts w:ascii="TimesNewRoman" w:eastAsia="Times New Roman" w:hAnsi="TimesNewRoman" w:cs="Times New Roman"/>
        </w:rPr>
      </w:pPr>
      <w:r w:rsidRPr="009D4B96">
        <w:rPr>
          <w:rFonts w:ascii="TimesNewRoman" w:eastAsia="Times New Roman" w:hAnsi="TimesNewRoman" w:cs="Times New Roman"/>
        </w:rPr>
        <w:t>1     2     3     4     5    6    7</w:t>
      </w:r>
    </w:p>
    <w:p w14:paraId="63EF8F0E" w14:textId="53B51160"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I have friends with whom I can share my joys and sorrows. </w:t>
      </w:r>
    </w:p>
    <w:p w14:paraId="64686C1C" w14:textId="6E4795EF" w:rsidR="007D2686" w:rsidRPr="00DD7C64" w:rsidRDefault="009D4B96" w:rsidP="009D4B96">
      <w:pPr>
        <w:spacing w:before="100" w:beforeAutospacing="1" w:after="100" w:afterAutospacing="1"/>
        <w:ind w:left="1440" w:firstLine="720"/>
        <w:contextualSpacing/>
        <w:rPr>
          <w:rFonts w:ascii="TimesNewRoman" w:eastAsia="Times New Roman" w:hAnsi="TimesNewRoman" w:cs="Times New Roman"/>
        </w:rPr>
      </w:pPr>
      <w:r>
        <w:rPr>
          <w:rFonts w:ascii="TimesNewRoman" w:eastAsia="Times New Roman" w:hAnsi="TimesNewRoman" w:cs="Times New Roman"/>
        </w:rPr>
        <w:t>1</w:t>
      </w:r>
      <w:r w:rsidRPr="009D4B96">
        <w:rPr>
          <w:rFonts w:ascii="TimesNewRoman" w:eastAsia="Times New Roman" w:hAnsi="TimesNewRoman" w:cs="Times New Roman"/>
        </w:rPr>
        <w:t xml:space="preserve">     2     3     4     5    6    7</w:t>
      </w:r>
    </w:p>
    <w:p w14:paraId="784FFAFA" w14:textId="7297EFED"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There is a special person in my life who cares about my feelings. </w:t>
      </w:r>
    </w:p>
    <w:p w14:paraId="49DC59D9" w14:textId="4B4FEC08" w:rsidR="007D2686" w:rsidRPr="00DD7C64" w:rsidRDefault="009D4B96" w:rsidP="009D4B96">
      <w:pPr>
        <w:spacing w:before="100" w:beforeAutospacing="1" w:after="100" w:afterAutospacing="1"/>
        <w:ind w:left="1440" w:firstLine="720"/>
        <w:contextualSpacing/>
        <w:rPr>
          <w:rFonts w:ascii="TimesNewRoman" w:eastAsia="Times New Roman" w:hAnsi="TimesNewRoman" w:cs="Times New Roman"/>
        </w:rPr>
      </w:pPr>
      <w:r w:rsidRPr="009D4B96">
        <w:rPr>
          <w:rFonts w:ascii="TimesNewRoman" w:eastAsia="Times New Roman" w:hAnsi="TimesNewRoman" w:cs="Times New Roman"/>
        </w:rPr>
        <w:t>1     2     3     4     5    6    7</w:t>
      </w:r>
    </w:p>
    <w:p w14:paraId="2F5C426E" w14:textId="3BCAAFFC"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 xml:space="preserve">My family is willing to help me make decisions. </w:t>
      </w:r>
    </w:p>
    <w:p w14:paraId="69CE3794" w14:textId="2E2CB766" w:rsidR="009D4B96" w:rsidRPr="00DD7C64" w:rsidRDefault="009D4B96" w:rsidP="009D4B96">
      <w:pPr>
        <w:spacing w:before="100" w:beforeAutospacing="1" w:after="100" w:afterAutospacing="1"/>
        <w:ind w:left="1440" w:firstLine="720"/>
        <w:contextualSpacing/>
        <w:rPr>
          <w:rFonts w:ascii="TimesNewRoman" w:eastAsia="Times New Roman" w:hAnsi="TimesNewRoman" w:cs="Times New Roman"/>
        </w:rPr>
      </w:pPr>
      <w:r w:rsidRPr="009D4B96">
        <w:rPr>
          <w:rFonts w:ascii="TimesNewRoman" w:eastAsia="Times New Roman" w:hAnsi="TimesNewRoman" w:cs="Times New Roman"/>
        </w:rPr>
        <w:t>1     2      3     4     5    6    7</w:t>
      </w:r>
    </w:p>
    <w:p w14:paraId="634454B2" w14:textId="60BE674D" w:rsidR="00DD7C64" w:rsidRDefault="00DD7C64" w:rsidP="009D4B96">
      <w:pPr>
        <w:numPr>
          <w:ilvl w:val="0"/>
          <w:numId w:val="10"/>
        </w:numPr>
        <w:spacing w:before="100" w:beforeAutospacing="1" w:after="100" w:afterAutospacing="1"/>
        <w:contextualSpacing/>
        <w:rPr>
          <w:rFonts w:ascii="TimesNewRoman" w:eastAsia="Times New Roman" w:hAnsi="TimesNewRoman" w:cs="Times New Roman"/>
        </w:rPr>
      </w:pPr>
      <w:r w:rsidRPr="00DD7C64">
        <w:rPr>
          <w:rFonts w:ascii="TimesNewRoman" w:eastAsia="Times New Roman" w:hAnsi="TimesNewRoman" w:cs="Times New Roman"/>
        </w:rPr>
        <w:t>I can talk about my problems with my friends.</w:t>
      </w:r>
    </w:p>
    <w:p w14:paraId="038DF0C2" w14:textId="70FBE136" w:rsidR="009D4B96" w:rsidRDefault="009D4B96" w:rsidP="009D4B96">
      <w:pPr>
        <w:spacing w:before="100" w:beforeAutospacing="1" w:after="100" w:afterAutospacing="1"/>
        <w:ind w:left="1440" w:firstLine="720"/>
        <w:contextualSpacing/>
        <w:rPr>
          <w:rFonts w:ascii="TimesNewRoman" w:eastAsia="Times New Roman" w:hAnsi="TimesNewRoman" w:cs="Times New Roman"/>
        </w:rPr>
      </w:pPr>
      <w:r w:rsidRPr="009D4B96">
        <w:rPr>
          <w:rFonts w:ascii="TimesNewRoman" w:eastAsia="Times New Roman" w:hAnsi="TimesNewRoman" w:cs="Times New Roman"/>
        </w:rPr>
        <w:t>1     2      3     4     5    6    7</w:t>
      </w:r>
    </w:p>
    <w:p w14:paraId="09FBCB88" w14:textId="1BBBDE13" w:rsidR="00D77FDF" w:rsidRDefault="00D77FDF" w:rsidP="009D4B96">
      <w:pPr>
        <w:spacing w:before="100" w:beforeAutospacing="1" w:after="100" w:afterAutospacing="1"/>
        <w:ind w:left="1440" w:firstLine="720"/>
        <w:contextualSpacing/>
        <w:rPr>
          <w:rFonts w:ascii="TimesNewRoman" w:eastAsia="Times New Roman" w:hAnsi="TimesNewRoman" w:cs="Times New Roman"/>
        </w:rPr>
      </w:pPr>
    </w:p>
    <w:p w14:paraId="1A14EA3B" w14:textId="7FF5C84D" w:rsidR="00D77FDF" w:rsidRDefault="00D77FDF" w:rsidP="00D77FDF">
      <w:pPr>
        <w:spacing w:before="100" w:beforeAutospacing="1" w:after="100" w:afterAutospacing="1"/>
        <w:contextualSpacing/>
        <w:rPr>
          <w:rFonts w:ascii="TimesNewRoman" w:eastAsia="Times New Roman" w:hAnsi="TimesNewRoman" w:cs="Times New Roman"/>
        </w:rPr>
      </w:pPr>
    </w:p>
    <w:p w14:paraId="13123493" w14:textId="3C77B5F5" w:rsidR="002023AA" w:rsidRDefault="002023AA" w:rsidP="00D77FDF">
      <w:pPr>
        <w:spacing w:before="100" w:beforeAutospacing="1" w:after="100" w:afterAutospacing="1"/>
        <w:contextualSpacing/>
        <w:rPr>
          <w:rFonts w:ascii="TimesNewRoman" w:eastAsia="Times New Roman" w:hAnsi="TimesNewRoman" w:cs="Times New Roman"/>
        </w:rPr>
      </w:pPr>
    </w:p>
    <w:p w14:paraId="578C4794" w14:textId="3BA2CEDC" w:rsidR="002023AA" w:rsidRDefault="002023AA" w:rsidP="00D77FDF">
      <w:pPr>
        <w:spacing w:before="100" w:beforeAutospacing="1" w:after="100" w:afterAutospacing="1"/>
        <w:contextualSpacing/>
        <w:rPr>
          <w:rFonts w:ascii="TimesNewRoman" w:eastAsia="Times New Roman" w:hAnsi="TimesNewRoman" w:cs="Times New Roman"/>
        </w:rPr>
      </w:pPr>
    </w:p>
    <w:p w14:paraId="6FE69C72" w14:textId="4B457445" w:rsidR="00536C3A" w:rsidRDefault="00536C3A">
      <w:pPr>
        <w:rPr>
          <w:rFonts w:ascii="TimesNewRoman" w:eastAsia="Times New Roman" w:hAnsi="TimesNewRoman" w:cs="Times New Roman"/>
        </w:rPr>
      </w:pPr>
      <w:r>
        <w:rPr>
          <w:rFonts w:ascii="TimesNewRoman" w:eastAsia="Times New Roman" w:hAnsi="TimesNewRoman" w:cs="Times New Roman"/>
        </w:rPr>
        <w:br w:type="page"/>
      </w:r>
    </w:p>
    <w:p w14:paraId="428A5834" w14:textId="11386081" w:rsidR="002023AA" w:rsidRDefault="00536C3A" w:rsidP="00536C3A">
      <w:pPr>
        <w:spacing w:before="100" w:beforeAutospacing="1" w:after="100" w:afterAutospacing="1"/>
        <w:contextualSpacing/>
        <w:jc w:val="center"/>
        <w:rPr>
          <w:rFonts w:ascii="TimesNewRoman" w:eastAsia="Times New Roman" w:hAnsi="TimesNewRoman" w:cs="Times New Roman"/>
        </w:rPr>
      </w:pPr>
      <w:r>
        <w:rPr>
          <w:rFonts w:ascii="TimesNewRoman" w:eastAsia="Times New Roman" w:hAnsi="TimesNewRoman" w:cs="Times New Roman"/>
        </w:rPr>
        <w:lastRenderedPageBreak/>
        <w:t>APPENDIX F</w:t>
      </w:r>
    </w:p>
    <w:p w14:paraId="7BF618EE" w14:textId="2FF0AC8B" w:rsidR="00186B6E" w:rsidRPr="00985EF8" w:rsidRDefault="00186B6E" w:rsidP="00186B6E">
      <w:pPr>
        <w:jc w:val="center"/>
        <w:rPr>
          <w:rFonts w:ascii="Arial" w:hAnsi="Arial" w:cs="Arial"/>
          <w:color w:val="000000" w:themeColor="text1"/>
          <w:szCs w:val="20"/>
        </w:rPr>
      </w:pPr>
      <w:r w:rsidRPr="00985EF8">
        <w:rPr>
          <w:rFonts w:ascii="Arial" w:hAnsi="Arial" w:cs="Arial"/>
          <w:b/>
          <w:color w:val="000000" w:themeColor="text1"/>
          <w:szCs w:val="36"/>
        </w:rPr>
        <w:t xml:space="preserve">Consent to Participate in Research </w:t>
      </w:r>
    </w:p>
    <w:p w14:paraId="2B274B70" w14:textId="77777777" w:rsidR="00186B6E" w:rsidRPr="00985EF8" w:rsidRDefault="00186B6E" w:rsidP="00186B6E">
      <w:pPr>
        <w:widowControl w:val="0"/>
        <w:spacing w:after="120"/>
        <w:rPr>
          <w:rFonts w:ascii="Arial" w:hAnsi="Arial" w:cs="Arial"/>
          <w:b/>
          <w:color w:val="000000" w:themeColor="text1"/>
        </w:rPr>
      </w:pPr>
    </w:p>
    <w:p w14:paraId="1D85CD99" w14:textId="77777777" w:rsidR="00186B6E" w:rsidRPr="00985EF8" w:rsidRDefault="00186B6E" w:rsidP="00186B6E">
      <w:pPr>
        <w:widowControl w:val="0"/>
        <w:spacing w:after="120"/>
        <w:rPr>
          <w:rFonts w:ascii="Arial" w:hAnsi="Arial" w:cs="Arial"/>
          <w:b/>
          <w:color w:val="000000" w:themeColor="text1"/>
        </w:rPr>
      </w:pPr>
      <w:r w:rsidRPr="00985EF8">
        <w:rPr>
          <w:rFonts w:ascii="Arial" w:hAnsi="Arial" w:cs="Arial"/>
          <w:b/>
          <w:color w:val="000000" w:themeColor="text1"/>
        </w:rPr>
        <w:t>Would you like to be involved in research at the University of Oklahoma?</w:t>
      </w:r>
    </w:p>
    <w:p w14:paraId="312D2C1E" w14:textId="77777777" w:rsidR="00186B6E" w:rsidRPr="00985EF8" w:rsidRDefault="00186B6E" w:rsidP="00186B6E">
      <w:pPr>
        <w:widowControl w:val="0"/>
        <w:spacing w:after="120"/>
        <w:contextualSpacing/>
        <w:rPr>
          <w:rFonts w:ascii="Arial" w:hAnsi="Arial" w:cs="Arial"/>
          <w:color w:val="000000" w:themeColor="text1"/>
        </w:rPr>
      </w:pPr>
      <w:r w:rsidRPr="00985EF8">
        <w:rPr>
          <w:rFonts w:ascii="Arial" w:hAnsi="Arial" w:cs="Arial"/>
          <w:color w:val="000000" w:themeColor="text1"/>
        </w:rPr>
        <w:t xml:space="preserve">I am Corby Thompson from the Counseling Psychology Department and I invite you to participate in my research project entitled “Does the Quality of Therapeutic Alliance Predict </w:t>
      </w:r>
    </w:p>
    <w:p w14:paraId="2D0243F4" w14:textId="77777777" w:rsidR="00186B6E" w:rsidRPr="00985EF8" w:rsidRDefault="00186B6E" w:rsidP="00186B6E">
      <w:pPr>
        <w:widowControl w:val="0"/>
        <w:spacing w:after="120"/>
        <w:contextualSpacing/>
        <w:rPr>
          <w:rFonts w:ascii="Arial" w:hAnsi="Arial" w:cs="Arial"/>
          <w:color w:val="000000" w:themeColor="text1"/>
        </w:rPr>
      </w:pPr>
      <w:r w:rsidRPr="00985EF8">
        <w:rPr>
          <w:rFonts w:ascii="Arial" w:hAnsi="Arial" w:cs="Arial"/>
          <w:color w:val="000000" w:themeColor="text1"/>
        </w:rPr>
        <w:t>Treatment Completion in the Treatment of Posttraumatic Stress?”. This research is being conducted online at Qualtrics.com. You were selected as a possible participant because you are an adult, whose native language is English, and have been received psychotherapeutic treatment of posttraumatic stress disorder (PTSD) within the past six months. You must be at least 18 years of age to participate in this study.</w:t>
      </w:r>
    </w:p>
    <w:p w14:paraId="4AF5C54D" w14:textId="77777777" w:rsidR="00186B6E" w:rsidRPr="00985EF8" w:rsidRDefault="00186B6E" w:rsidP="00186B6E">
      <w:pPr>
        <w:widowControl w:val="0"/>
        <w:spacing w:after="120"/>
        <w:rPr>
          <w:rFonts w:ascii="Arial" w:hAnsi="Arial" w:cs="Arial"/>
          <w:b/>
          <w:color w:val="000000" w:themeColor="text1"/>
          <w:u w:val="single"/>
        </w:rPr>
      </w:pPr>
      <w:r w:rsidRPr="00985EF8">
        <w:rPr>
          <w:rFonts w:ascii="Arial" w:hAnsi="Arial" w:cs="Arial"/>
          <w:b/>
          <w:color w:val="000000" w:themeColor="text1"/>
          <w:u w:val="single"/>
        </w:rPr>
        <w:t>Please read this document and contact me to ask any questions that you may have BEFORE agreeing to take part in this research.</w:t>
      </w:r>
    </w:p>
    <w:p w14:paraId="519EF6C2" w14:textId="77777777" w:rsidR="00186B6E" w:rsidRPr="00985EF8" w:rsidRDefault="00186B6E" w:rsidP="00186B6E">
      <w:pPr>
        <w:widowControl w:val="0"/>
        <w:spacing w:after="120"/>
        <w:rPr>
          <w:rFonts w:ascii="Arial" w:hAnsi="Arial" w:cs="Arial"/>
          <w:color w:val="000000" w:themeColor="text1"/>
        </w:rPr>
      </w:pPr>
      <w:r w:rsidRPr="00985EF8">
        <w:rPr>
          <w:rFonts w:ascii="Arial" w:hAnsi="Arial" w:cs="Arial"/>
          <w:b/>
          <w:color w:val="000000" w:themeColor="text1"/>
        </w:rPr>
        <w:t>What is the purpose of this research?</w:t>
      </w:r>
      <w:r w:rsidRPr="00985EF8">
        <w:rPr>
          <w:rFonts w:ascii="Arial" w:hAnsi="Arial" w:cs="Arial"/>
          <w:color w:val="000000" w:themeColor="text1"/>
        </w:rPr>
        <w:t xml:space="preserve"> The purpose of this research is to explore the extent to which the quality of therapeutic relationship predicts treatment dropout for individuals affected with (PTSD).</w:t>
      </w:r>
    </w:p>
    <w:p w14:paraId="5A6D5DDF" w14:textId="4AA20708" w:rsidR="00186B6E" w:rsidRPr="00985EF8" w:rsidRDefault="00186B6E" w:rsidP="00186B6E">
      <w:pPr>
        <w:spacing w:after="120"/>
        <w:rPr>
          <w:color w:val="000000" w:themeColor="text1"/>
        </w:rPr>
      </w:pPr>
      <w:r w:rsidRPr="00985EF8">
        <w:rPr>
          <w:rFonts w:ascii="Arial" w:hAnsi="Arial" w:cs="Arial"/>
          <w:b/>
          <w:color w:val="000000" w:themeColor="text1"/>
        </w:rPr>
        <w:t>How many participants will be in this research?</w:t>
      </w:r>
      <w:r w:rsidRPr="00985EF8">
        <w:rPr>
          <w:color w:val="000000" w:themeColor="text1"/>
        </w:rPr>
        <w:t xml:space="preserve"> </w:t>
      </w:r>
      <w:r w:rsidRPr="00985EF8">
        <w:rPr>
          <w:rFonts w:ascii="Arial" w:hAnsi="Arial" w:cs="Arial"/>
          <w:color w:val="000000" w:themeColor="text1"/>
        </w:rPr>
        <w:t>About 50</w:t>
      </w:r>
      <w:r w:rsidR="001D1987">
        <w:rPr>
          <w:rFonts w:ascii="Arial" w:hAnsi="Arial" w:cs="Arial"/>
          <w:color w:val="000000" w:themeColor="text1"/>
        </w:rPr>
        <w:t>–</w:t>
      </w:r>
      <w:r w:rsidRPr="00985EF8">
        <w:rPr>
          <w:rFonts w:ascii="Arial" w:hAnsi="Arial" w:cs="Arial"/>
          <w:color w:val="000000" w:themeColor="text1"/>
        </w:rPr>
        <w:t>100 people will take part in this research.</w:t>
      </w:r>
    </w:p>
    <w:p w14:paraId="30B71558" w14:textId="77777777" w:rsidR="00186B6E" w:rsidRPr="00985EF8" w:rsidRDefault="00186B6E" w:rsidP="00186B6E">
      <w:pPr>
        <w:spacing w:after="120"/>
        <w:rPr>
          <w:color w:val="000000" w:themeColor="text1"/>
        </w:rPr>
      </w:pPr>
      <w:r w:rsidRPr="00985EF8">
        <w:rPr>
          <w:rFonts w:ascii="Arial" w:hAnsi="Arial" w:cs="Arial"/>
          <w:b/>
          <w:color w:val="000000" w:themeColor="text1"/>
        </w:rPr>
        <w:t>What will I be asked to do?</w:t>
      </w:r>
      <w:r w:rsidRPr="00985EF8">
        <w:rPr>
          <w:color w:val="000000" w:themeColor="text1"/>
        </w:rPr>
        <w:t xml:space="preserve"> </w:t>
      </w:r>
      <w:r w:rsidRPr="00985EF8">
        <w:rPr>
          <w:rFonts w:ascii="Arial" w:hAnsi="Arial" w:cs="Arial"/>
          <w:color w:val="000000" w:themeColor="text1"/>
        </w:rPr>
        <w:t>If you agree to be in this research, you will answer several questions about yourself and your treatment for PTSD.</w:t>
      </w:r>
    </w:p>
    <w:p w14:paraId="7ABAA8EE" w14:textId="25C2238D" w:rsidR="00186B6E" w:rsidRPr="00985EF8" w:rsidRDefault="00186B6E" w:rsidP="00186B6E">
      <w:pPr>
        <w:spacing w:after="120"/>
        <w:rPr>
          <w:b/>
          <w:color w:val="000000" w:themeColor="text1"/>
        </w:rPr>
      </w:pPr>
      <w:r w:rsidRPr="00985EF8">
        <w:rPr>
          <w:rFonts w:ascii="Arial" w:hAnsi="Arial" w:cs="Arial"/>
          <w:b/>
          <w:color w:val="000000" w:themeColor="text1"/>
        </w:rPr>
        <w:t>How long will this take?</w:t>
      </w:r>
      <w:r w:rsidRPr="00985EF8">
        <w:rPr>
          <w:color w:val="000000" w:themeColor="text1"/>
        </w:rPr>
        <w:t xml:space="preserve"> </w:t>
      </w:r>
      <w:r w:rsidRPr="00985EF8">
        <w:rPr>
          <w:rFonts w:ascii="Arial" w:hAnsi="Arial" w:cs="Arial"/>
          <w:color w:val="000000" w:themeColor="text1"/>
        </w:rPr>
        <w:t>Your participation will take about 20</w:t>
      </w:r>
      <w:r w:rsidR="001D1987">
        <w:rPr>
          <w:rFonts w:ascii="Arial" w:hAnsi="Arial" w:cs="Arial"/>
          <w:color w:val="000000" w:themeColor="text1"/>
        </w:rPr>
        <w:t>–</w:t>
      </w:r>
      <w:r w:rsidRPr="00985EF8">
        <w:rPr>
          <w:rFonts w:ascii="Arial" w:hAnsi="Arial" w:cs="Arial"/>
          <w:color w:val="000000" w:themeColor="text1"/>
        </w:rPr>
        <w:t>30 minutes to complete four (4) multiple</w:t>
      </w:r>
      <w:r w:rsidR="00B1105F">
        <w:rPr>
          <w:rFonts w:ascii="Arial" w:hAnsi="Arial" w:cs="Arial"/>
          <w:color w:val="000000" w:themeColor="text1"/>
        </w:rPr>
        <w:t>-</w:t>
      </w:r>
      <w:r w:rsidRPr="00985EF8">
        <w:rPr>
          <w:rFonts w:ascii="Arial" w:hAnsi="Arial" w:cs="Arial"/>
          <w:color w:val="000000" w:themeColor="text1"/>
        </w:rPr>
        <w:t>choice and fill-in-the blank surveys.</w:t>
      </w:r>
    </w:p>
    <w:p w14:paraId="65EFBC1A" w14:textId="23DAA480" w:rsidR="00186B6E" w:rsidRPr="00985EF8" w:rsidRDefault="00186B6E" w:rsidP="00186B6E">
      <w:pPr>
        <w:spacing w:after="120"/>
        <w:rPr>
          <w:b/>
          <w:color w:val="000000" w:themeColor="text1"/>
        </w:rPr>
      </w:pPr>
      <w:r w:rsidRPr="00985EF8">
        <w:rPr>
          <w:rFonts w:ascii="Arial" w:hAnsi="Arial" w:cs="Arial"/>
          <w:b/>
          <w:color w:val="000000" w:themeColor="text1"/>
        </w:rPr>
        <w:t>What are the risks and/or benefits if I participate?</w:t>
      </w:r>
      <w:r w:rsidRPr="00985EF8">
        <w:rPr>
          <w:color w:val="000000" w:themeColor="text1"/>
        </w:rPr>
        <w:t xml:space="preserve"> </w:t>
      </w:r>
      <w:r w:rsidRPr="00985EF8">
        <w:rPr>
          <w:rFonts w:ascii="Arial" w:hAnsi="Arial" w:cs="Arial"/>
          <w:color w:val="000000" w:themeColor="text1"/>
        </w:rPr>
        <w:t>There is a slight chance that some individuals may become emotionally distressed during parts of the survey.</w:t>
      </w:r>
      <w:r w:rsidR="007E2D37">
        <w:rPr>
          <w:rFonts w:ascii="Arial" w:hAnsi="Arial" w:cs="Arial"/>
          <w:color w:val="000000" w:themeColor="text1"/>
        </w:rPr>
        <w:t xml:space="preserve"> </w:t>
      </w:r>
      <w:r w:rsidRPr="00985EF8">
        <w:rPr>
          <w:rFonts w:ascii="Arial" w:hAnsi="Arial" w:cs="Arial"/>
          <w:color w:val="000000" w:themeColor="text1"/>
        </w:rPr>
        <w:t>Any distress that is experienced should be minor and is not likely to cause any long-term risks above and beyond the risks associated with posttraumatic stress.</w:t>
      </w:r>
      <w:r w:rsidR="007E2D37">
        <w:rPr>
          <w:rFonts w:ascii="Arial" w:hAnsi="Arial" w:cs="Arial"/>
          <w:color w:val="000000" w:themeColor="text1"/>
        </w:rPr>
        <w:t xml:space="preserve"> </w:t>
      </w:r>
      <w:r w:rsidRPr="00985EF8">
        <w:rPr>
          <w:rFonts w:ascii="Arial" w:hAnsi="Arial" w:cs="Arial"/>
          <w:color w:val="000000" w:themeColor="text1"/>
        </w:rPr>
        <w:t>Potential benefits include improved self-awareness.</w:t>
      </w:r>
    </w:p>
    <w:p w14:paraId="39102536" w14:textId="71A7FF36" w:rsidR="00186B6E" w:rsidRPr="00985EF8" w:rsidRDefault="00186B6E" w:rsidP="00186B6E">
      <w:pPr>
        <w:spacing w:after="120"/>
        <w:rPr>
          <w:rFonts w:ascii="Arial" w:hAnsi="Arial" w:cs="Arial"/>
          <w:color w:val="000000" w:themeColor="text1"/>
        </w:rPr>
      </w:pPr>
      <w:r w:rsidRPr="00985EF8">
        <w:rPr>
          <w:rFonts w:ascii="Arial" w:hAnsi="Arial" w:cs="Arial"/>
          <w:b/>
          <w:color w:val="000000" w:themeColor="text1"/>
        </w:rPr>
        <w:t>Will I be compensated for participating?</w:t>
      </w:r>
      <w:r w:rsidRPr="00985EF8">
        <w:rPr>
          <w:color w:val="000000" w:themeColor="text1"/>
        </w:rPr>
        <w:t xml:space="preserve"> </w:t>
      </w:r>
      <w:r w:rsidRPr="00985EF8">
        <w:rPr>
          <w:rFonts w:ascii="Arial" w:hAnsi="Arial" w:cs="Arial"/>
          <w:color w:val="000000" w:themeColor="text1"/>
        </w:rPr>
        <w:t>You will be reimbursed $5 USD for your time and participation in this research upon verification of completion of all items on each of the instruments.</w:t>
      </w:r>
      <w:r w:rsidR="007E2D37">
        <w:rPr>
          <w:rFonts w:ascii="Arial" w:hAnsi="Arial" w:cs="Arial"/>
          <w:color w:val="000000" w:themeColor="text1"/>
        </w:rPr>
        <w:t xml:space="preserve"> </w:t>
      </w:r>
    </w:p>
    <w:p w14:paraId="3B705472" w14:textId="77777777" w:rsidR="00186B6E" w:rsidRPr="00985EF8" w:rsidRDefault="00186B6E" w:rsidP="00186B6E">
      <w:pPr>
        <w:spacing w:after="120"/>
        <w:rPr>
          <w:color w:val="000000" w:themeColor="text1"/>
        </w:rPr>
      </w:pPr>
      <w:r w:rsidRPr="00985EF8">
        <w:rPr>
          <w:rFonts w:ascii="Arial" w:hAnsi="Arial"/>
          <w:b/>
          <w:color w:val="000000" w:themeColor="text1"/>
        </w:rPr>
        <w:t>Who will see my information?</w:t>
      </w:r>
      <w:r w:rsidRPr="00985EF8">
        <w:rPr>
          <w:color w:val="000000" w:themeColor="text1"/>
        </w:rPr>
        <w:t xml:space="preserve"> </w:t>
      </w:r>
      <w:r w:rsidRPr="00985EF8">
        <w:rPr>
          <w:rFonts w:ascii="Arial" w:hAnsi="Arial" w:cs="Arial"/>
          <w:color w:val="000000" w:themeColor="text1"/>
        </w:rPr>
        <w:t xml:space="preserve">In research reports, there will be no information that will make it possible to identify you. Research records will be stored securely and only approved researchers and the faculty advisor will have access to the records. </w:t>
      </w:r>
    </w:p>
    <w:p w14:paraId="5F646C5C" w14:textId="77777777" w:rsidR="00186B6E" w:rsidRPr="00985EF8" w:rsidRDefault="00186B6E" w:rsidP="00186B6E">
      <w:pPr>
        <w:widowControl w:val="0"/>
        <w:spacing w:after="120"/>
        <w:rPr>
          <w:rFonts w:ascii="Arial" w:hAnsi="Arial" w:cs="Arial"/>
          <w:color w:val="000000" w:themeColor="text1"/>
        </w:rPr>
      </w:pPr>
      <w:r w:rsidRPr="00985EF8">
        <w:rPr>
          <w:rFonts w:ascii="Arial" w:hAnsi="Arial" w:cs="Arial"/>
          <w:color w:val="000000" w:themeColor="text1"/>
        </w:rPr>
        <w:t>You have the right to access the research data that has been collected about you as a part of this research. However, you may not have access to this information until the entire research has completely finished and you consent to this temporary restriction.</w:t>
      </w:r>
    </w:p>
    <w:p w14:paraId="2A9DE22F" w14:textId="77777777" w:rsidR="00186B6E" w:rsidRPr="00985EF8" w:rsidRDefault="00186B6E" w:rsidP="00186B6E">
      <w:pPr>
        <w:widowControl w:val="0"/>
        <w:spacing w:after="120"/>
        <w:rPr>
          <w:rFonts w:ascii="Arial" w:hAnsi="Arial" w:cs="Arial"/>
          <w:color w:val="000000" w:themeColor="text1"/>
        </w:rPr>
      </w:pPr>
      <w:r w:rsidRPr="00985EF8">
        <w:rPr>
          <w:rFonts w:ascii="Arial" w:hAnsi="Arial"/>
          <w:b/>
          <w:color w:val="000000" w:themeColor="text1"/>
        </w:rPr>
        <w:t xml:space="preserve">Do I have to participate? </w:t>
      </w:r>
      <w:r w:rsidRPr="00985EF8">
        <w:rPr>
          <w:rFonts w:ascii="Arial" w:hAnsi="Arial" w:cs="Arial"/>
          <w:color w:val="000000" w:themeColor="text1"/>
        </w:rPr>
        <w:t>No. If you do not participate, you will not be penalized or lose benefits or services unrelated to the research. If you decide to participate, you don’t have to answer any question and can stop participating at any time.</w:t>
      </w:r>
    </w:p>
    <w:p w14:paraId="05FAF9F9" w14:textId="77777777" w:rsidR="00186B6E" w:rsidRPr="00985EF8" w:rsidRDefault="00186B6E" w:rsidP="00186B6E">
      <w:pPr>
        <w:spacing w:after="120"/>
        <w:rPr>
          <w:rFonts w:ascii="Arial" w:hAnsi="Arial" w:cs="Arial"/>
          <w:color w:val="000000" w:themeColor="text1"/>
        </w:rPr>
      </w:pPr>
      <w:r w:rsidRPr="00985EF8">
        <w:rPr>
          <w:rFonts w:ascii="Arial" w:hAnsi="Arial" w:cs="Arial"/>
          <w:b/>
          <w:color w:val="000000" w:themeColor="text1"/>
        </w:rPr>
        <w:lastRenderedPageBreak/>
        <w:t>Who do I contact with questions, concerns or complaints?</w:t>
      </w:r>
      <w:r w:rsidRPr="00985EF8">
        <w:rPr>
          <w:rFonts w:ascii="Arial" w:hAnsi="Arial" w:cs="Arial"/>
          <w:color w:val="000000" w:themeColor="text1"/>
        </w:rPr>
        <w:t xml:space="preserve"> If you have questions, concerns or complaints about the research or have experienced a research-related injury, contact me at (405)325-2914, or corby@ou.edu. Alternatively, you may contact my faculty advisor, Dr. Terry Pace at (405)325-2914, or tpace@ou.edu.</w:t>
      </w:r>
    </w:p>
    <w:p w14:paraId="08547138" w14:textId="77777777" w:rsidR="00186B6E" w:rsidRPr="00985EF8" w:rsidRDefault="00186B6E" w:rsidP="00186B6E">
      <w:pPr>
        <w:widowControl w:val="0"/>
        <w:spacing w:after="120"/>
        <w:rPr>
          <w:rFonts w:ascii="Arial" w:hAnsi="Arial" w:cs="Arial"/>
          <w:i/>
          <w:color w:val="000000" w:themeColor="text1"/>
        </w:rPr>
      </w:pPr>
      <w:r w:rsidRPr="00985EF8">
        <w:rPr>
          <w:rFonts w:ascii="Arial" w:hAnsi="Arial" w:cs="Arial"/>
          <w:i/>
          <w:color w:val="000000" w:themeColor="text1"/>
        </w:rPr>
        <w:t xml:space="preserve">You will be given a copy of this document for your records. By providing information to the researcher(s), I am agreeing to participate in this </w:t>
      </w:r>
      <w:r w:rsidRPr="00985EF8">
        <w:rPr>
          <w:rFonts w:ascii="Arial" w:hAnsi="Arial" w:cs="Arial"/>
          <w:color w:val="000000" w:themeColor="text1"/>
        </w:rPr>
        <w:t>research</w:t>
      </w:r>
      <w:r w:rsidRPr="00985EF8">
        <w:rPr>
          <w:rFonts w:ascii="Arial" w:hAnsi="Arial" w:cs="Arial"/>
          <w:i/>
          <w:color w:val="000000" w:themeColor="text1"/>
        </w:rPr>
        <w:t>.</w:t>
      </w:r>
    </w:p>
    <w:p w14:paraId="3ADAEE55" w14:textId="77777777" w:rsidR="00186B6E" w:rsidRPr="00DD7C64" w:rsidRDefault="00186B6E" w:rsidP="00186B6E">
      <w:pPr>
        <w:spacing w:before="100" w:beforeAutospacing="1" w:after="100" w:afterAutospacing="1"/>
        <w:contextualSpacing/>
        <w:rPr>
          <w:rFonts w:ascii="TimesNewRoman" w:eastAsia="Times New Roman" w:hAnsi="TimesNewRoman" w:cs="Times New Roman"/>
        </w:rPr>
      </w:pPr>
    </w:p>
    <w:sectPr w:rsidR="00186B6E" w:rsidRPr="00DD7C64" w:rsidSect="00B30D43">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BE0D0" w14:textId="77777777" w:rsidR="005F0F97" w:rsidRDefault="005F0F97" w:rsidP="00B00980">
      <w:r>
        <w:separator/>
      </w:r>
    </w:p>
  </w:endnote>
  <w:endnote w:type="continuationSeparator" w:id="0">
    <w:p w14:paraId="7EA24C53" w14:textId="77777777" w:rsidR="005F0F97" w:rsidRDefault="005F0F97" w:rsidP="00B00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TimesNewRoman">
    <w:altName w:val="Times New Roman"/>
    <w:panose1 w:val="020B0604020202020204"/>
    <w:charset w:val="00"/>
    <w:family w:val="roman"/>
    <w:notTrueType/>
    <w:pitch w:val="default"/>
  </w:font>
  <w:font w:name="TimesNewRoman,Bold">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7E1AF" w14:textId="77777777" w:rsidR="005823DB" w:rsidRDefault="00582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CC3CD" w14:textId="77777777" w:rsidR="005823DB" w:rsidRDefault="00582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32E3B" w14:textId="77777777" w:rsidR="005F0F97" w:rsidRDefault="005F0F97" w:rsidP="00B00980">
      <w:r>
        <w:separator/>
      </w:r>
    </w:p>
  </w:footnote>
  <w:footnote w:type="continuationSeparator" w:id="0">
    <w:p w14:paraId="038BEDE4" w14:textId="77777777" w:rsidR="005F0F97" w:rsidRDefault="005F0F97" w:rsidP="00B00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19365" w14:textId="62088BF9" w:rsidR="005823DB" w:rsidRDefault="005823DB" w:rsidP="00F9577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304004" w14:textId="77777777" w:rsidR="005823DB" w:rsidRDefault="005823DB" w:rsidP="00937BA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CED25" w14:textId="4CADF638" w:rsidR="005823DB" w:rsidRPr="00695773" w:rsidRDefault="005823DB" w:rsidP="00F93017">
    <w:pPr>
      <w:pStyle w:val="Header"/>
      <w:ind w:right="360"/>
      <w:rPr>
        <w:rFonts w:ascii="Times New Roman" w:hAnsi="Times New Roman" w:cs="Times New Roman"/>
      </w:rPr>
    </w:pPr>
    <w:r>
      <w:rPr>
        <w:rStyle w:val="PageNumber"/>
      </w:rPr>
      <w:tab/>
    </w:r>
    <w:r>
      <w:rPr>
        <w:rStyle w:val="PageNumber"/>
      </w:rPr>
      <w:tab/>
    </w:r>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02F44" w14:textId="767B997A" w:rsidR="005823DB" w:rsidRDefault="005F0F97" w:rsidP="00E22643">
    <w:pPr>
      <w:pStyle w:val="Header"/>
      <w:tabs>
        <w:tab w:val="clear" w:pos="4680"/>
      </w:tabs>
      <w:ind w:right="360"/>
      <w:rPr>
        <w:rStyle w:val="PageNumber"/>
      </w:rPr>
    </w:pPr>
    <w:sdt>
      <w:sdtPr>
        <w:rPr>
          <w:rStyle w:val="PageNumber"/>
        </w:rPr>
        <w:id w:val="287713469"/>
        <w:docPartObj>
          <w:docPartGallery w:val="Page Numbers (Top of Page)"/>
          <w:docPartUnique/>
        </w:docPartObj>
      </w:sdtPr>
      <w:sdtEndPr>
        <w:rPr>
          <w:rStyle w:val="PageNumber"/>
        </w:rPr>
      </w:sdtEndPr>
      <w:sdtContent/>
    </w:sdt>
    <w:r w:rsidR="005823DB">
      <w:rPr>
        <w:rStyle w:val="PageNumber"/>
      </w:rPr>
      <w:tab/>
    </w:r>
  </w:p>
  <w:p w14:paraId="4B581842" w14:textId="63D8DADF" w:rsidR="005823DB" w:rsidRDefault="005823DB" w:rsidP="00F93017">
    <w:pPr>
      <w:pStyle w:val="Header"/>
      <w:tabs>
        <w:tab w:val="clear" w:pos="9360"/>
        <w:tab w:val="right" w:pos="9000"/>
      </w:tabs>
      <w:ind w:right="360"/>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172510"/>
      <w:docPartObj>
        <w:docPartGallery w:val="Page Numbers (Top of Page)"/>
        <w:docPartUnique/>
      </w:docPartObj>
    </w:sdtPr>
    <w:sdtEndPr>
      <w:rPr>
        <w:rStyle w:val="PageNumber"/>
      </w:rPr>
    </w:sdtEndPr>
    <w:sdtContent>
      <w:p w14:paraId="1097805E" w14:textId="77777777" w:rsidR="005823DB" w:rsidRDefault="005823DB" w:rsidP="008F511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244D86" w14:textId="77777777" w:rsidR="005823DB" w:rsidRPr="00695773" w:rsidRDefault="005823DB" w:rsidP="00F93017">
    <w:pPr>
      <w:pStyle w:val="Header"/>
      <w:ind w:right="360"/>
      <w:rPr>
        <w:rFonts w:ascii="Times New Roman" w:hAnsi="Times New Roman" w:cs="Times New Roman"/>
      </w:rPr>
    </w:pPr>
    <w:r>
      <w:rPr>
        <w:rStyle w:val="PageNumber"/>
      </w:rPr>
      <w:tab/>
    </w:r>
    <w:r>
      <w:rPr>
        <w:rStyle w:val="PageNumber"/>
      </w:rPr>
      <w:tab/>
    </w:r>
    <w:r>
      <w:rPr>
        <w:rStyle w:val="PageNumber"/>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45498710"/>
      <w:docPartObj>
        <w:docPartGallery w:val="Page Numbers (Top of Page)"/>
        <w:docPartUnique/>
      </w:docPartObj>
    </w:sdtPr>
    <w:sdtEndPr>
      <w:rPr>
        <w:rStyle w:val="PageNumber"/>
      </w:rPr>
    </w:sdtEndPr>
    <w:sdtContent>
      <w:p w14:paraId="7114E596" w14:textId="1F28E72C" w:rsidR="005823DB" w:rsidRDefault="005823DB" w:rsidP="00F9577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49B89657" w14:textId="77777777" w:rsidR="005823DB" w:rsidRDefault="005F0F97" w:rsidP="00E22643">
    <w:pPr>
      <w:pStyle w:val="Header"/>
      <w:tabs>
        <w:tab w:val="clear" w:pos="4680"/>
      </w:tabs>
      <w:ind w:right="360"/>
      <w:rPr>
        <w:rStyle w:val="PageNumber"/>
      </w:rPr>
    </w:pPr>
    <w:sdt>
      <w:sdtPr>
        <w:rPr>
          <w:rStyle w:val="PageNumber"/>
        </w:rPr>
        <w:id w:val="678780292"/>
        <w:docPartObj>
          <w:docPartGallery w:val="Page Numbers (Top of Page)"/>
          <w:docPartUnique/>
        </w:docPartObj>
      </w:sdtPr>
      <w:sdtEndPr>
        <w:rPr>
          <w:rStyle w:val="PageNumber"/>
        </w:rPr>
      </w:sdtEndPr>
      <w:sdtContent/>
    </w:sdt>
    <w:r w:rsidR="005823DB">
      <w:rPr>
        <w:rStyle w:val="PageNumber"/>
      </w:rPr>
      <w:tab/>
    </w:r>
  </w:p>
  <w:p w14:paraId="496C6258" w14:textId="77777777" w:rsidR="005823DB" w:rsidRDefault="005823DB" w:rsidP="00F93017">
    <w:pPr>
      <w:pStyle w:val="Header"/>
      <w:tabs>
        <w:tab w:val="clear" w:pos="9360"/>
        <w:tab w:val="right" w:pos="9000"/>
      </w:tabs>
      <w:ind w:right="360"/>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80964445"/>
      <w:docPartObj>
        <w:docPartGallery w:val="Page Numbers (Top of Page)"/>
        <w:docPartUnique/>
      </w:docPartObj>
    </w:sdtPr>
    <w:sdtEndPr>
      <w:rPr>
        <w:rStyle w:val="PageNumber"/>
      </w:rPr>
    </w:sdtEndPr>
    <w:sdtContent>
      <w:p w14:paraId="35B675F2" w14:textId="17B5DBF8" w:rsidR="005823DB" w:rsidRDefault="005823DB" w:rsidP="008F511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B55789" w14:textId="77777777" w:rsidR="005823DB" w:rsidRPr="00695773" w:rsidRDefault="005823DB" w:rsidP="00F93017">
    <w:pPr>
      <w:pStyle w:val="Header"/>
      <w:ind w:right="360"/>
      <w:rPr>
        <w:rFonts w:ascii="Times New Roman" w:hAnsi="Times New Roman" w:cs="Times New Roman"/>
      </w:rPr>
    </w:pPr>
    <w:r>
      <w:rPr>
        <w:rStyle w:val="PageNumber"/>
      </w:rPr>
      <w:tab/>
    </w:r>
    <w:r>
      <w:rPr>
        <w:rStyle w:val="PageNumber"/>
      </w:rPr>
      <w:tab/>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5051"/>
    <w:multiLevelType w:val="hybridMultilevel"/>
    <w:tmpl w:val="15B65122"/>
    <w:lvl w:ilvl="0" w:tplc="17881350">
      <w:start w:val="19"/>
      <w:numFmt w:val="decimal"/>
      <w:lvlText w:val="%1."/>
      <w:lvlJc w:val="left"/>
      <w:pPr>
        <w:ind w:left="2013" w:hanging="440"/>
      </w:pPr>
      <w:rPr>
        <w:rFonts w:hint="default"/>
        <w:spacing w:val="-15"/>
        <w:w w:val="106"/>
      </w:rPr>
    </w:lvl>
    <w:lvl w:ilvl="1" w:tplc="43E658A2">
      <w:numFmt w:val="bullet"/>
      <w:lvlText w:val="•"/>
      <w:lvlJc w:val="left"/>
      <w:pPr>
        <w:ind w:left="2902" w:hanging="440"/>
      </w:pPr>
      <w:rPr>
        <w:rFonts w:hint="default"/>
      </w:rPr>
    </w:lvl>
    <w:lvl w:ilvl="2" w:tplc="97FE5910">
      <w:numFmt w:val="bullet"/>
      <w:lvlText w:val="•"/>
      <w:lvlJc w:val="left"/>
      <w:pPr>
        <w:ind w:left="3784" w:hanging="440"/>
      </w:pPr>
      <w:rPr>
        <w:rFonts w:hint="default"/>
      </w:rPr>
    </w:lvl>
    <w:lvl w:ilvl="3" w:tplc="3F40C9BE">
      <w:numFmt w:val="bullet"/>
      <w:lvlText w:val="•"/>
      <w:lvlJc w:val="left"/>
      <w:pPr>
        <w:ind w:left="4666" w:hanging="440"/>
      </w:pPr>
      <w:rPr>
        <w:rFonts w:hint="default"/>
      </w:rPr>
    </w:lvl>
    <w:lvl w:ilvl="4" w:tplc="FFCE2EE4">
      <w:numFmt w:val="bullet"/>
      <w:lvlText w:val="•"/>
      <w:lvlJc w:val="left"/>
      <w:pPr>
        <w:ind w:left="5548" w:hanging="440"/>
      </w:pPr>
      <w:rPr>
        <w:rFonts w:hint="default"/>
      </w:rPr>
    </w:lvl>
    <w:lvl w:ilvl="5" w:tplc="3B022558">
      <w:numFmt w:val="bullet"/>
      <w:lvlText w:val="•"/>
      <w:lvlJc w:val="left"/>
      <w:pPr>
        <w:ind w:left="6430" w:hanging="440"/>
      </w:pPr>
      <w:rPr>
        <w:rFonts w:hint="default"/>
      </w:rPr>
    </w:lvl>
    <w:lvl w:ilvl="6" w:tplc="1506EDB0">
      <w:numFmt w:val="bullet"/>
      <w:lvlText w:val="•"/>
      <w:lvlJc w:val="left"/>
      <w:pPr>
        <w:ind w:left="7312" w:hanging="440"/>
      </w:pPr>
      <w:rPr>
        <w:rFonts w:hint="default"/>
      </w:rPr>
    </w:lvl>
    <w:lvl w:ilvl="7" w:tplc="05CE20EE">
      <w:numFmt w:val="bullet"/>
      <w:lvlText w:val="•"/>
      <w:lvlJc w:val="left"/>
      <w:pPr>
        <w:ind w:left="8194" w:hanging="440"/>
      </w:pPr>
      <w:rPr>
        <w:rFonts w:hint="default"/>
      </w:rPr>
    </w:lvl>
    <w:lvl w:ilvl="8" w:tplc="C43A6F90">
      <w:numFmt w:val="bullet"/>
      <w:lvlText w:val="•"/>
      <w:lvlJc w:val="left"/>
      <w:pPr>
        <w:ind w:left="9076" w:hanging="440"/>
      </w:pPr>
      <w:rPr>
        <w:rFonts w:hint="default"/>
      </w:rPr>
    </w:lvl>
  </w:abstractNum>
  <w:abstractNum w:abstractNumId="1" w15:restartNumberingAfterBreak="0">
    <w:nsid w:val="05373422"/>
    <w:multiLevelType w:val="multilevel"/>
    <w:tmpl w:val="B76C58EE"/>
    <w:numStyleLink w:val="Style1"/>
  </w:abstractNum>
  <w:abstractNum w:abstractNumId="2" w15:restartNumberingAfterBreak="0">
    <w:nsid w:val="142A4FBB"/>
    <w:multiLevelType w:val="multilevel"/>
    <w:tmpl w:val="0218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7051DA"/>
    <w:multiLevelType w:val="hybridMultilevel"/>
    <w:tmpl w:val="86C82EE8"/>
    <w:lvl w:ilvl="0" w:tplc="FB1E5B3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3F74793"/>
    <w:multiLevelType w:val="hybridMultilevel"/>
    <w:tmpl w:val="B76C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E6F11"/>
    <w:multiLevelType w:val="multilevel"/>
    <w:tmpl w:val="B76C58EE"/>
    <w:numStyleLink w:val="Style1"/>
  </w:abstractNum>
  <w:abstractNum w:abstractNumId="6" w15:restartNumberingAfterBreak="0">
    <w:nsid w:val="3F706ADD"/>
    <w:multiLevelType w:val="hybridMultilevel"/>
    <w:tmpl w:val="C56AE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03EDE"/>
    <w:multiLevelType w:val="hybridMultilevel"/>
    <w:tmpl w:val="B76C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B07446"/>
    <w:multiLevelType w:val="multilevel"/>
    <w:tmpl w:val="EAD6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DE4238"/>
    <w:multiLevelType w:val="multilevel"/>
    <w:tmpl w:val="B76C58EE"/>
    <w:styleLink w:val="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3"/>
  </w:num>
  <w:num w:numId="3">
    <w:abstractNumId w:val="0"/>
  </w:num>
  <w:num w:numId="4">
    <w:abstractNumId w:val="2"/>
  </w:num>
  <w:num w:numId="5">
    <w:abstractNumId w:val="7"/>
  </w:num>
  <w:num w:numId="6">
    <w:abstractNumId w:val="4"/>
  </w:num>
  <w:num w:numId="7">
    <w:abstractNumId w:val="9"/>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418"/>
    <w:rsid w:val="000006CF"/>
    <w:rsid w:val="00002BE7"/>
    <w:rsid w:val="00002F7A"/>
    <w:rsid w:val="000033C1"/>
    <w:rsid w:val="000049A2"/>
    <w:rsid w:val="0000579C"/>
    <w:rsid w:val="00006AC7"/>
    <w:rsid w:val="000110D6"/>
    <w:rsid w:val="00011E9B"/>
    <w:rsid w:val="00013DFC"/>
    <w:rsid w:val="00020C87"/>
    <w:rsid w:val="00021949"/>
    <w:rsid w:val="000221F1"/>
    <w:rsid w:val="00022E53"/>
    <w:rsid w:val="00024134"/>
    <w:rsid w:val="00024C68"/>
    <w:rsid w:val="00027EC6"/>
    <w:rsid w:val="00030779"/>
    <w:rsid w:val="00030A02"/>
    <w:rsid w:val="00030FCD"/>
    <w:rsid w:val="00031A6C"/>
    <w:rsid w:val="00031B52"/>
    <w:rsid w:val="00036343"/>
    <w:rsid w:val="000365F3"/>
    <w:rsid w:val="0003720F"/>
    <w:rsid w:val="000415DE"/>
    <w:rsid w:val="00042374"/>
    <w:rsid w:val="000428C4"/>
    <w:rsid w:val="00046CB3"/>
    <w:rsid w:val="0005027E"/>
    <w:rsid w:val="000518C8"/>
    <w:rsid w:val="00054C5F"/>
    <w:rsid w:val="00060C4B"/>
    <w:rsid w:val="00062E4E"/>
    <w:rsid w:val="0006461D"/>
    <w:rsid w:val="000654F3"/>
    <w:rsid w:val="000678C7"/>
    <w:rsid w:val="00067F72"/>
    <w:rsid w:val="00070023"/>
    <w:rsid w:val="000718CE"/>
    <w:rsid w:val="00071A62"/>
    <w:rsid w:val="00072C23"/>
    <w:rsid w:val="000737AD"/>
    <w:rsid w:val="000749ED"/>
    <w:rsid w:val="000772AE"/>
    <w:rsid w:val="00081F5D"/>
    <w:rsid w:val="00083722"/>
    <w:rsid w:val="0008436D"/>
    <w:rsid w:val="0008444B"/>
    <w:rsid w:val="00085370"/>
    <w:rsid w:val="00085702"/>
    <w:rsid w:val="000860AB"/>
    <w:rsid w:val="00087B27"/>
    <w:rsid w:val="000926C5"/>
    <w:rsid w:val="00094923"/>
    <w:rsid w:val="0009784A"/>
    <w:rsid w:val="000A011B"/>
    <w:rsid w:val="000A2F30"/>
    <w:rsid w:val="000A49A6"/>
    <w:rsid w:val="000A49DF"/>
    <w:rsid w:val="000A4AFB"/>
    <w:rsid w:val="000B00C1"/>
    <w:rsid w:val="000B285D"/>
    <w:rsid w:val="000B29BB"/>
    <w:rsid w:val="000B376A"/>
    <w:rsid w:val="000B3CDB"/>
    <w:rsid w:val="000B7016"/>
    <w:rsid w:val="000C119E"/>
    <w:rsid w:val="000C4097"/>
    <w:rsid w:val="000C4F1D"/>
    <w:rsid w:val="000D06E1"/>
    <w:rsid w:val="000D353B"/>
    <w:rsid w:val="000D3BE7"/>
    <w:rsid w:val="000D50D9"/>
    <w:rsid w:val="000D648B"/>
    <w:rsid w:val="000D6E1C"/>
    <w:rsid w:val="000E1317"/>
    <w:rsid w:val="000E14F8"/>
    <w:rsid w:val="000E2D3D"/>
    <w:rsid w:val="000E57BB"/>
    <w:rsid w:val="000E5B3A"/>
    <w:rsid w:val="000E7257"/>
    <w:rsid w:val="000F3ED5"/>
    <w:rsid w:val="000F6E6A"/>
    <w:rsid w:val="000F6F66"/>
    <w:rsid w:val="00101E1F"/>
    <w:rsid w:val="00101F3C"/>
    <w:rsid w:val="00103459"/>
    <w:rsid w:val="00104FF2"/>
    <w:rsid w:val="00110E17"/>
    <w:rsid w:val="001118B3"/>
    <w:rsid w:val="00112C02"/>
    <w:rsid w:val="00114A45"/>
    <w:rsid w:val="00121337"/>
    <w:rsid w:val="00122992"/>
    <w:rsid w:val="00126921"/>
    <w:rsid w:val="00126D78"/>
    <w:rsid w:val="0013047E"/>
    <w:rsid w:val="00130C19"/>
    <w:rsid w:val="00130EA7"/>
    <w:rsid w:val="00131179"/>
    <w:rsid w:val="00131EFB"/>
    <w:rsid w:val="0013292E"/>
    <w:rsid w:val="00133434"/>
    <w:rsid w:val="00134D37"/>
    <w:rsid w:val="00135812"/>
    <w:rsid w:val="00136650"/>
    <w:rsid w:val="0013793F"/>
    <w:rsid w:val="00141DBA"/>
    <w:rsid w:val="00142A13"/>
    <w:rsid w:val="001450F8"/>
    <w:rsid w:val="00145235"/>
    <w:rsid w:val="001454D8"/>
    <w:rsid w:val="001461B7"/>
    <w:rsid w:val="001479A0"/>
    <w:rsid w:val="00147E95"/>
    <w:rsid w:val="0015352B"/>
    <w:rsid w:val="00157095"/>
    <w:rsid w:val="00162411"/>
    <w:rsid w:val="00162F8A"/>
    <w:rsid w:val="00163601"/>
    <w:rsid w:val="00164A93"/>
    <w:rsid w:val="0016588B"/>
    <w:rsid w:val="00165FE9"/>
    <w:rsid w:val="00166519"/>
    <w:rsid w:val="00167258"/>
    <w:rsid w:val="00167AFA"/>
    <w:rsid w:val="00171EC1"/>
    <w:rsid w:val="00174D9E"/>
    <w:rsid w:val="00175457"/>
    <w:rsid w:val="00175CEB"/>
    <w:rsid w:val="00177973"/>
    <w:rsid w:val="00177A35"/>
    <w:rsid w:val="0018249D"/>
    <w:rsid w:val="001836B2"/>
    <w:rsid w:val="00186B6E"/>
    <w:rsid w:val="00186C64"/>
    <w:rsid w:val="00187BCC"/>
    <w:rsid w:val="00191054"/>
    <w:rsid w:val="00191871"/>
    <w:rsid w:val="00191BA8"/>
    <w:rsid w:val="00191CC3"/>
    <w:rsid w:val="001948EE"/>
    <w:rsid w:val="00197CB1"/>
    <w:rsid w:val="001A0B62"/>
    <w:rsid w:val="001A20A9"/>
    <w:rsid w:val="001A4170"/>
    <w:rsid w:val="001A57DA"/>
    <w:rsid w:val="001A5B82"/>
    <w:rsid w:val="001A762F"/>
    <w:rsid w:val="001B13BD"/>
    <w:rsid w:val="001B582E"/>
    <w:rsid w:val="001B6209"/>
    <w:rsid w:val="001B6BEA"/>
    <w:rsid w:val="001C252B"/>
    <w:rsid w:val="001C3431"/>
    <w:rsid w:val="001C5C22"/>
    <w:rsid w:val="001D1987"/>
    <w:rsid w:val="001D298B"/>
    <w:rsid w:val="001D32D0"/>
    <w:rsid w:val="001D3993"/>
    <w:rsid w:val="001D499D"/>
    <w:rsid w:val="001D69BB"/>
    <w:rsid w:val="001D69C5"/>
    <w:rsid w:val="001E084E"/>
    <w:rsid w:val="001E144C"/>
    <w:rsid w:val="001E19F3"/>
    <w:rsid w:val="001E5F02"/>
    <w:rsid w:val="001E7483"/>
    <w:rsid w:val="001F1C59"/>
    <w:rsid w:val="001F1D02"/>
    <w:rsid w:val="001F4921"/>
    <w:rsid w:val="001F57B8"/>
    <w:rsid w:val="001F619E"/>
    <w:rsid w:val="00201EF5"/>
    <w:rsid w:val="002023AA"/>
    <w:rsid w:val="00202462"/>
    <w:rsid w:val="002028DC"/>
    <w:rsid w:val="00202EC2"/>
    <w:rsid w:val="00203E03"/>
    <w:rsid w:val="00203FD8"/>
    <w:rsid w:val="00204C6D"/>
    <w:rsid w:val="002063D9"/>
    <w:rsid w:val="00207410"/>
    <w:rsid w:val="00211841"/>
    <w:rsid w:val="002122EE"/>
    <w:rsid w:val="002165BF"/>
    <w:rsid w:val="00216E73"/>
    <w:rsid w:val="002211CD"/>
    <w:rsid w:val="00224BA6"/>
    <w:rsid w:val="002255E3"/>
    <w:rsid w:val="00225768"/>
    <w:rsid w:val="00236397"/>
    <w:rsid w:val="002378E0"/>
    <w:rsid w:val="00237CFC"/>
    <w:rsid w:val="00241298"/>
    <w:rsid w:val="002426C7"/>
    <w:rsid w:val="00243C71"/>
    <w:rsid w:val="00244350"/>
    <w:rsid w:val="00246311"/>
    <w:rsid w:val="00250629"/>
    <w:rsid w:val="00251FEF"/>
    <w:rsid w:val="00261BFF"/>
    <w:rsid w:val="00261EF4"/>
    <w:rsid w:val="00262CCD"/>
    <w:rsid w:val="00264436"/>
    <w:rsid w:val="00265213"/>
    <w:rsid w:val="00265B14"/>
    <w:rsid w:val="00266A2C"/>
    <w:rsid w:val="00266F78"/>
    <w:rsid w:val="0027088D"/>
    <w:rsid w:val="002741C8"/>
    <w:rsid w:val="0027497C"/>
    <w:rsid w:val="00276375"/>
    <w:rsid w:val="00277EAD"/>
    <w:rsid w:val="00284F02"/>
    <w:rsid w:val="00286801"/>
    <w:rsid w:val="00286E30"/>
    <w:rsid w:val="002878E0"/>
    <w:rsid w:val="002904A9"/>
    <w:rsid w:val="002932D0"/>
    <w:rsid w:val="00295EC8"/>
    <w:rsid w:val="00295EF7"/>
    <w:rsid w:val="002A0856"/>
    <w:rsid w:val="002A0A20"/>
    <w:rsid w:val="002A12C3"/>
    <w:rsid w:val="002A24CE"/>
    <w:rsid w:val="002A3760"/>
    <w:rsid w:val="002A37FD"/>
    <w:rsid w:val="002A3F53"/>
    <w:rsid w:val="002A7953"/>
    <w:rsid w:val="002B038C"/>
    <w:rsid w:val="002B52F1"/>
    <w:rsid w:val="002B71BD"/>
    <w:rsid w:val="002C23DB"/>
    <w:rsid w:val="002C3AA4"/>
    <w:rsid w:val="002C48D6"/>
    <w:rsid w:val="002C5367"/>
    <w:rsid w:val="002C6076"/>
    <w:rsid w:val="002C72B4"/>
    <w:rsid w:val="002C7A06"/>
    <w:rsid w:val="002D6829"/>
    <w:rsid w:val="002D74C7"/>
    <w:rsid w:val="002E0798"/>
    <w:rsid w:val="002E079C"/>
    <w:rsid w:val="002E2950"/>
    <w:rsid w:val="002E2FF3"/>
    <w:rsid w:val="002F182F"/>
    <w:rsid w:val="002F25E2"/>
    <w:rsid w:val="002F306A"/>
    <w:rsid w:val="002F374C"/>
    <w:rsid w:val="002F57A7"/>
    <w:rsid w:val="002F5A80"/>
    <w:rsid w:val="00300B3B"/>
    <w:rsid w:val="00300FC8"/>
    <w:rsid w:val="00302AC3"/>
    <w:rsid w:val="00304C68"/>
    <w:rsid w:val="0030586D"/>
    <w:rsid w:val="00315A2C"/>
    <w:rsid w:val="00316341"/>
    <w:rsid w:val="003179DF"/>
    <w:rsid w:val="00321633"/>
    <w:rsid w:val="00330AF3"/>
    <w:rsid w:val="0033257D"/>
    <w:rsid w:val="00334D56"/>
    <w:rsid w:val="00335427"/>
    <w:rsid w:val="00335F70"/>
    <w:rsid w:val="00336359"/>
    <w:rsid w:val="00337DBA"/>
    <w:rsid w:val="0034094F"/>
    <w:rsid w:val="00341E1C"/>
    <w:rsid w:val="0034386B"/>
    <w:rsid w:val="0034456D"/>
    <w:rsid w:val="00344A9F"/>
    <w:rsid w:val="00345A80"/>
    <w:rsid w:val="003460B3"/>
    <w:rsid w:val="00346E05"/>
    <w:rsid w:val="00351468"/>
    <w:rsid w:val="0035274B"/>
    <w:rsid w:val="003549F0"/>
    <w:rsid w:val="00354CBF"/>
    <w:rsid w:val="00354D6C"/>
    <w:rsid w:val="00355B53"/>
    <w:rsid w:val="00356DD6"/>
    <w:rsid w:val="00356F2F"/>
    <w:rsid w:val="00357A47"/>
    <w:rsid w:val="00357D4D"/>
    <w:rsid w:val="0036138B"/>
    <w:rsid w:val="00361A50"/>
    <w:rsid w:val="00361C1B"/>
    <w:rsid w:val="00362284"/>
    <w:rsid w:val="00363A3B"/>
    <w:rsid w:val="00370A4F"/>
    <w:rsid w:val="00371B3B"/>
    <w:rsid w:val="00372FED"/>
    <w:rsid w:val="00373C31"/>
    <w:rsid w:val="00373D8F"/>
    <w:rsid w:val="003746D6"/>
    <w:rsid w:val="0037472D"/>
    <w:rsid w:val="00375B38"/>
    <w:rsid w:val="00375EDF"/>
    <w:rsid w:val="00376545"/>
    <w:rsid w:val="00376CDD"/>
    <w:rsid w:val="00376DBD"/>
    <w:rsid w:val="003806B5"/>
    <w:rsid w:val="003811E8"/>
    <w:rsid w:val="00381F38"/>
    <w:rsid w:val="003842ED"/>
    <w:rsid w:val="0039007B"/>
    <w:rsid w:val="00390F13"/>
    <w:rsid w:val="003921A6"/>
    <w:rsid w:val="00393954"/>
    <w:rsid w:val="003A0C93"/>
    <w:rsid w:val="003A1ED6"/>
    <w:rsid w:val="003A27DE"/>
    <w:rsid w:val="003A29CA"/>
    <w:rsid w:val="003A6E6C"/>
    <w:rsid w:val="003B189D"/>
    <w:rsid w:val="003B1EA1"/>
    <w:rsid w:val="003B219E"/>
    <w:rsid w:val="003B3BF2"/>
    <w:rsid w:val="003B43D3"/>
    <w:rsid w:val="003B45CD"/>
    <w:rsid w:val="003B5157"/>
    <w:rsid w:val="003B7378"/>
    <w:rsid w:val="003B7BA9"/>
    <w:rsid w:val="003C06CC"/>
    <w:rsid w:val="003C09CB"/>
    <w:rsid w:val="003C284A"/>
    <w:rsid w:val="003C2A73"/>
    <w:rsid w:val="003C32D0"/>
    <w:rsid w:val="003C743D"/>
    <w:rsid w:val="003D0025"/>
    <w:rsid w:val="003D1BAA"/>
    <w:rsid w:val="003D1D96"/>
    <w:rsid w:val="003D4A51"/>
    <w:rsid w:val="003D7F57"/>
    <w:rsid w:val="003E1DAD"/>
    <w:rsid w:val="003E5294"/>
    <w:rsid w:val="003E58F3"/>
    <w:rsid w:val="003E754D"/>
    <w:rsid w:val="003E7A38"/>
    <w:rsid w:val="003E7FA6"/>
    <w:rsid w:val="003F00C4"/>
    <w:rsid w:val="003F2B6D"/>
    <w:rsid w:val="003F6A08"/>
    <w:rsid w:val="00400010"/>
    <w:rsid w:val="004034B5"/>
    <w:rsid w:val="00403AE7"/>
    <w:rsid w:val="0040443C"/>
    <w:rsid w:val="00405F2B"/>
    <w:rsid w:val="00406753"/>
    <w:rsid w:val="00407CA8"/>
    <w:rsid w:val="00410440"/>
    <w:rsid w:val="00411103"/>
    <w:rsid w:val="00414239"/>
    <w:rsid w:val="004157E3"/>
    <w:rsid w:val="00415CC6"/>
    <w:rsid w:val="00416F6C"/>
    <w:rsid w:val="00420916"/>
    <w:rsid w:val="00420ABB"/>
    <w:rsid w:val="00423918"/>
    <w:rsid w:val="004250B8"/>
    <w:rsid w:val="0042513C"/>
    <w:rsid w:val="00425FA7"/>
    <w:rsid w:val="00426EE9"/>
    <w:rsid w:val="00430312"/>
    <w:rsid w:val="004313B4"/>
    <w:rsid w:val="0043180E"/>
    <w:rsid w:val="00431D86"/>
    <w:rsid w:val="00431E21"/>
    <w:rsid w:val="00432E9F"/>
    <w:rsid w:val="004339AE"/>
    <w:rsid w:val="0043453C"/>
    <w:rsid w:val="00434A9C"/>
    <w:rsid w:val="00435288"/>
    <w:rsid w:val="004353F3"/>
    <w:rsid w:val="00435D86"/>
    <w:rsid w:val="00436667"/>
    <w:rsid w:val="00437642"/>
    <w:rsid w:val="00437E3A"/>
    <w:rsid w:val="004417BE"/>
    <w:rsid w:val="00441CD5"/>
    <w:rsid w:val="00443AD2"/>
    <w:rsid w:val="004453B1"/>
    <w:rsid w:val="004466D3"/>
    <w:rsid w:val="0044791B"/>
    <w:rsid w:val="00450B6E"/>
    <w:rsid w:val="004528A5"/>
    <w:rsid w:val="00454EA1"/>
    <w:rsid w:val="00456913"/>
    <w:rsid w:val="00456AE9"/>
    <w:rsid w:val="00456F50"/>
    <w:rsid w:val="0045754E"/>
    <w:rsid w:val="0046019E"/>
    <w:rsid w:val="00460784"/>
    <w:rsid w:val="00461032"/>
    <w:rsid w:val="00461CF4"/>
    <w:rsid w:val="00461F4D"/>
    <w:rsid w:val="004622E1"/>
    <w:rsid w:val="00462BFE"/>
    <w:rsid w:val="00467000"/>
    <w:rsid w:val="00470505"/>
    <w:rsid w:val="00470FCE"/>
    <w:rsid w:val="00471280"/>
    <w:rsid w:val="004733F2"/>
    <w:rsid w:val="004741B7"/>
    <w:rsid w:val="00476A9E"/>
    <w:rsid w:val="00477CA8"/>
    <w:rsid w:val="0048186F"/>
    <w:rsid w:val="004834ED"/>
    <w:rsid w:val="00483A1A"/>
    <w:rsid w:val="0048544B"/>
    <w:rsid w:val="00487231"/>
    <w:rsid w:val="00491DFB"/>
    <w:rsid w:val="00492863"/>
    <w:rsid w:val="00493719"/>
    <w:rsid w:val="00494D0E"/>
    <w:rsid w:val="00497128"/>
    <w:rsid w:val="004A279F"/>
    <w:rsid w:val="004A622A"/>
    <w:rsid w:val="004B0A2B"/>
    <w:rsid w:val="004B24B5"/>
    <w:rsid w:val="004B38A1"/>
    <w:rsid w:val="004B4749"/>
    <w:rsid w:val="004B48C7"/>
    <w:rsid w:val="004B4A4C"/>
    <w:rsid w:val="004B5076"/>
    <w:rsid w:val="004B5746"/>
    <w:rsid w:val="004B7701"/>
    <w:rsid w:val="004B79A6"/>
    <w:rsid w:val="004B7B82"/>
    <w:rsid w:val="004C034F"/>
    <w:rsid w:val="004C080C"/>
    <w:rsid w:val="004C0A4B"/>
    <w:rsid w:val="004C0FB1"/>
    <w:rsid w:val="004C483D"/>
    <w:rsid w:val="004C60EA"/>
    <w:rsid w:val="004C6E5A"/>
    <w:rsid w:val="004C72A0"/>
    <w:rsid w:val="004C7322"/>
    <w:rsid w:val="004C7A57"/>
    <w:rsid w:val="004C7B8F"/>
    <w:rsid w:val="004C7C36"/>
    <w:rsid w:val="004C7DA6"/>
    <w:rsid w:val="004C7ECC"/>
    <w:rsid w:val="004D0A34"/>
    <w:rsid w:val="004D0C60"/>
    <w:rsid w:val="004D3C55"/>
    <w:rsid w:val="004D4403"/>
    <w:rsid w:val="004D4D52"/>
    <w:rsid w:val="004D7975"/>
    <w:rsid w:val="004D7E8C"/>
    <w:rsid w:val="004E4F90"/>
    <w:rsid w:val="004F017B"/>
    <w:rsid w:val="004F142C"/>
    <w:rsid w:val="004F4E09"/>
    <w:rsid w:val="004F5BF6"/>
    <w:rsid w:val="004F6A83"/>
    <w:rsid w:val="005008A7"/>
    <w:rsid w:val="00500AE0"/>
    <w:rsid w:val="00500FE2"/>
    <w:rsid w:val="0050167A"/>
    <w:rsid w:val="00501A34"/>
    <w:rsid w:val="00501AE2"/>
    <w:rsid w:val="005026EB"/>
    <w:rsid w:val="00503351"/>
    <w:rsid w:val="00503A75"/>
    <w:rsid w:val="005049CD"/>
    <w:rsid w:val="00507FF4"/>
    <w:rsid w:val="00517AEF"/>
    <w:rsid w:val="00517F86"/>
    <w:rsid w:val="00521496"/>
    <w:rsid w:val="00526A37"/>
    <w:rsid w:val="00526D9A"/>
    <w:rsid w:val="00527A69"/>
    <w:rsid w:val="005301B4"/>
    <w:rsid w:val="00531AAF"/>
    <w:rsid w:val="00531C43"/>
    <w:rsid w:val="00532791"/>
    <w:rsid w:val="00534038"/>
    <w:rsid w:val="00534D01"/>
    <w:rsid w:val="0053564C"/>
    <w:rsid w:val="00535762"/>
    <w:rsid w:val="00536C3A"/>
    <w:rsid w:val="00537813"/>
    <w:rsid w:val="00537C8E"/>
    <w:rsid w:val="00540674"/>
    <w:rsid w:val="00543422"/>
    <w:rsid w:val="0054475D"/>
    <w:rsid w:val="005448EA"/>
    <w:rsid w:val="00545588"/>
    <w:rsid w:val="00545808"/>
    <w:rsid w:val="00546665"/>
    <w:rsid w:val="00547031"/>
    <w:rsid w:val="00550CDD"/>
    <w:rsid w:val="00551208"/>
    <w:rsid w:val="00551EDB"/>
    <w:rsid w:val="0055357C"/>
    <w:rsid w:val="00556A55"/>
    <w:rsid w:val="00560285"/>
    <w:rsid w:val="0056079D"/>
    <w:rsid w:val="00562319"/>
    <w:rsid w:val="0056324C"/>
    <w:rsid w:val="00563701"/>
    <w:rsid w:val="00563D39"/>
    <w:rsid w:val="005657E8"/>
    <w:rsid w:val="005700B5"/>
    <w:rsid w:val="005711D6"/>
    <w:rsid w:val="005712FD"/>
    <w:rsid w:val="005730DB"/>
    <w:rsid w:val="00574DCF"/>
    <w:rsid w:val="00575F31"/>
    <w:rsid w:val="0057759E"/>
    <w:rsid w:val="00577D3C"/>
    <w:rsid w:val="005823DB"/>
    <w:rsid w:val="00582880"/>
    <w:rsid w:val="00583C09"/>
    <w:rsid w:val="005840C0"/>
    <w:rsid w:val="0058564E"/>
    <w:rsid w:val="005859AD"/>
    <w:rsid w:val="00585EB6"/>
    <w:rsid w:val="00587C38"/>
    <w:rsid w:val="00590854"/>
    <w:rsid w:val="00590EC7"/>
    <w:rsid w:val="00593CF9"/>
    <w:rsid w:val="00594391"/>
    <w:rsid w:val="005A3443"/>
    <w:rsid w:val="005A3AB3"/>
    <w:rsid w:val="005B06BF"/>
    <w:rsid w:val="005B1234"/>
    <w:rsid w:val="005B1A9D"/>
    <w:rsid w:val="005B2756"/>
    <w:rsid w:val="005B285F"/>
    <w:rsid w:val="005B3498"/>
    <w:rsid w:val="005B4A86"/>
    <w:rsid w:val="005B69F6"/>
    <w:rsid w:val="005B7C93"/>
    <w:rsid w:val="005B7CC1"/>
    <w:rsid w:val="005B7E76"/>
    <w:rsid w:val="005C2B14"/>
    <w:rsid w:val="005D00E1"/>
    <w:rsid w:val="005D1E19"/>
    <w:rsid w:val="005D1F62"/>
    <w:rsid w:val="005D2407"/>
    <w:rsid w:val="005D2899"/>
    <w:rsid w:val="005D5416"/>
    <w:rsid w:val="005D5619"/>
    <w:rsid w:val="005E045A"/>
    <w:rsid w:val="005E08BB"/>
    <w:rsid w:val="005E17F9"/>
    <w:rsid w:val="005E2E9F"/>
    <w:rsid w:val="005E5FAC"/>
    <w:rsid w:val="005F0F97"/>
    <w:rsid w:val="005F2306"/>
    <w:rsid w:val="005F2E79"/>
    <w:rsid w:val="005F2F37"/>
    <w:rsid w:val="005F3437"/>
    <w:rsid w:val="005F524F"/>
    <w:rsid w:val="005F77D6"/>
    <w:rsid w:val="00600606"/>
    <w:rsid w:val="0060471E"/>
    <w:rsid w:val="00606145"/>
    <w:rsid w:val="006069CF"/>
    <w:rsid w:val="00612B62"/>
    <w:rsid w:val="00614FE8"/>
    <w:rsid w:val="00620295"/>
    <w:rsid w:val="006207DA"/>
    <w:rsid w:val="006220C2"/>
    <w:rsid w:val="00622AB1"/>
    <w:rsid w:val="00623576"/>
    <w:rsid w:val="006241DD"/>
    <w:rsid w:val="00626B1A"/>
    <w:rsid w:val="006308BA"/>
    <w:rsid w:val="006309B1"/>
    <w:rsid w:val="00630A2C"/>
    <w:rsid w:val="006320E4"/>
    <w:rsid w:val="00633661"/>
    <w:rsid w:val="00634C04"/>
    <w:rsid w:val="00634EC0"/>
    <w:rsid w:val="00635B9E"/>
    <w:rsid w:val="00637BEC"/>
    <w:rsid w:val="00642220"/>
    <w:rsid w:val="00643730"/>
    <w:rsid w:val="00643F74"/>
    <w:rsid w:val="00647187"/>
    <w:rsid w:val="00650A09"/>
    <w:rsid w:val="006527FB"/>
    <w:rsid w:val="00652AF8"/>
    <w:rsid w:val="00656651"/>
    <w:rsid w:val="00656EE8"/>
    <w:rsid w:val="00660515"/>
    <w:rsid w:val="00661CF8"/>
    <w:rsid w:val="00665A2B"/>
    <w:rsid w:val="00665FBE"/>
    <w:rsid w:val="00666F1B"/>
    <w:rsid w:val="006678D4"/>
    <w:rsid w:val="00671664"/>
    <w:rsid w:val="00672C16"/>
    <w:rsid w:val="00677107"/>
    <w:rsid w:val="00677391"/>
    <w:rsid w:val="00684AAC"/>
    <w:rsid w:val="00687B83"/>
    <w:rsid w:val="00690FF9"/>
    <w:rsid w:val="00691C5C"/>
    <w:rsid w:val="0069216C"/>
    <w:rsid w:val="0069241F"/>
    <w:rsid w:val="00692CB7"/>
    <w:rsid w:val="00695555"/>
    <w:rsid w:val="00695773"/>
    <w:rsid w:val="006978A3"/>
    <w:rsid w:val="006A28B9"/>
    <w:rsid w:val="006A347A"/>
    <w:rsid w:val="006A545D"/>
    <w:rsid w:val="006A5529"/>
    <w:rsid w:val="006A57DD"/>
    <w:rsid w:val="006A61F3"/>
    <w:rsid w:val="006A6717"/>
    <w:rsid w:val="006A6AA4"/>
    <w:rsid w:val="006A7ABF"/>
    <w:rsid w:val="006A7DC4"/>
    <w:rsid w:val="006B1C2A"/>
    <w:rsid w:val="006B2C16"/>
    <w:rsid w:val="006C0595"/>
    <w:rsid w:val="006C0B42"/>
    <w:rsid w:val="006C215B"/>
    <w:rsid w:val="006C2635"/>
    <w:rsid w:val="006C59E9"/>
    <w:rsid w:val="006C59EC"/>
    <w:rsid w:val="006C61A8"/>
    <w:rsid w:val="006D2038"/>
    <w:rsid w:val="006D3163"/>
    <w:rsid w:val="006D57CD"/>
    <w:rsid w:val="006D6272"/>
    <w:rsid w:val="006D7811"/>
    <w:rsid w:val="006E01CC"/>
    <w:rsid w:val="006E1ACF"/>
    <w:rsid w:val="006E1B24"/>
    <w:rsid w:val="006E26F1"/>
    <w:rsid w:val="006E2FB5"/>
    <w:rsid w:val="006E3263"/>
    <w:rsid w:val="006E4A80"/>
    <w:rsid w:val="006E526A"/>
    <w:rsid w:val="006E649A"/>
    <w:rsid w:val="006F0E40"/>
    <w:rsid w:val="006F0EBD"/>
    <w:rsid w:val="006F13EB"/>
    <w:rsid w:val="006F47C5"/>
    <w:rsid w:val="006F7BF3"/>
    <w:rsid w:val="00700DB0"/>
    <w:rsid w:val="00701FA1"/>
    <w:rsid w:val="00702B91"/>
    <w:rsid w:val="007035A2"/>
    <w:rsid w:val="007044C4"/>
    <w:rsid w:val="0070658B"/>
    <w:rsid w:val="00712EF3"/>
    <w:rsid w:val="0071339C"/>
    <w:rsid w:val="007139AF"/>
    <w:rsid w:val="00715563"/>
    <w:rsid w:val="00716803"/>
    <w:rsid w:val="007175D8"/>
    <w:rsid w:val="00721865"/>
    <w:rsid w:val="00721ED2"/>
    <w:rsid w:val="007222F7"/>
    <w:rsid w:val="00722623"/>
    <w:rsid w:val="0072398D"/>
    <w:rsid w:val="00725198"/>
    <w:rsid w:val="00727857"/>
    <w:rsid w:val="00727E50"/>
    <w:rsid w:val="007300E4"/>
    <w:rsid w:val="00733FA2"/>
    <w:rsid w:val="00735A7D"/>
    <w:rsid w:val="0073730B"/>
    <w:rsid w:val="00737862"/>
    <w:rsid w:val="007403BA"/>
    <w:rsid w:val="00740974"/>
    <w:rsid w:val="00740C2B"/>
    <w:rsid w:val="007463EB"/>
    <w:rsid w:val="0075051D"/>
    <w:rsid w:val="00752AC2"/>
    <w:rsid w:val="00752C54"/>
    <w:rsid w:val="0075393C"/>
    <w:rsid w:val="00761F21"/>
    <w:rsid w:val="0076475A"/>
    <w:rsid w:val="00764D28"/>
    <w:rsid w:val="00766B51"/>
    <w:rsid w:val="00766C4B"/>
    <w:rsid w:val="00767F5D"/>
    <w:rsid w:val="00770453"/>
    <w:rsid w:val="00770B2A"/>
    <w:rsid w:val="007754B7"/>
    <w:rsid w:val="00777C19"/>
    <w:rsid w:val="007813C6"/>
    <w:rsid w:val="00783062"/>
    <w:rsid w:val="007869D1"/>
    <w:rsid w:val="00787119"/>
    <w:rsid w:val="00795890"/>
    <w:rsid w:val="00795BE2"/>
    <w:rsid w:val="00796DA8"/>
    <w:rsid w:val="00796DC5"/>
    <w:rsid w:val="007A168B"/>
    <w:rsid w:val="007A27FE"/>
    <w:rsid w:val="007A383F"/>
    <w:rsid w:val="007A4D60"/>
    <w:rsid w:val="007A5799"/>
    <w:rsid w:val="007A5955"/>
    <w:rsid w:val="007A6045"/>
    <w:rsid w:val="007A7754"/>
    <w:rsid w:val="007B1C25"/>
    <w:rsid w:val="007B1E4A"/>
    <w:rsid w:val="007B3A24"/>
    <w:rsid w:val="007B3F88"/>
    <w:rsid w:val="007B5CBB"/>
    <w:rsid w:val="007B6BAA"/>
    <w:rsid w:val="007C48B4"/>
    <w:rsid w:val="007C6FE4"/>
    <w:rsid w:val="007D1B8A"/>
    <w:rsid w:val="007D2686"/>
    <w:rsid w:val="007D3996"/>
    <w:rsid w:val="007D4848"/>
    <w:rsid w:val="007D744D"/>
    <w:rsid w:val="007D75C4"/>
    <w:rsid w:val="007E16C7"/>
    <w:rsid w:val="007E2D37"/>
    <w:rsid w:val="007E3E9E"/>
    <w:rsid w:val="007E3EB9"/>
    <w:rsid w:val="007E447B"/>
    <w:rsid w:val="007E524F"/>
    <w:rsid w:val="007E6451"/>
    <w:rsid w:val="007E6A3C"/>
    <w:rsid w:val="007E703F"/>
    <w:rsid w:val="007E7B93"/>
    <w:rsid w:val="007F0B8F"/>
    <w:rsid w:val="007F1C22"/>
    <w:rsid w:val="007F26BC"/>
    <w:rsid w:val="007F299A"/>
    <w:rsid w:val="007F3D97"/>
    <w:rsid w:val="007F4616"/>
    <w:rsid w:val="007F56ED"/>
    <w:rsid w:val="00803E5E"/>
    <w:rsid w:val="008041E4"/>
    <w:rsid w:val="00805142"/>
    <w:rsid w:val="0080613E"/>
    <w:rsid w:val="008066F7"/>
    <w:rsid w:val="00810348"/>
    <w:rsid w:val="008109FD"/>
    <w:rsid w:val="00812151"/>
    <w:rsid w:val="00812799"/>
    <w:rsid w:val="00812FDB"/>
    <w:rsid w:val="00823C22"/>
    <w:rsid w:val="00824566"/>
    <w:rsid w:val="0082601C"/>
    <w:rsid w:val="0082608A"/>
    <w:rsid w:val="008269A0"/>
    <w:rsid w:val="00826AB6"/>
    <w:rsid w:val="00831C31"/>
    <w:rsid w:val="00832ADC"/>
    <w:rsid w:val="00834CFE"/>
    <w:rsid w:val="00837D73"/>
    <w:rsid w:val="00840031"/>
    <w:rsid w:val="00840920"/>
    <w:rsid w:val="00843E59"/>
    <w:rsid w:val="008460B0"/>
    <w:rsid w:val="00846F42"/>
    <w:rsid w:val="00851758"/>
    <w:rsid w:val="0085274A"/>
    <w:rsid w:val="00855758"/>
    <w:rsid w:val="00856140"/>
    <w:rsid w:val="00856231"/>
    <w:rsid w:val="008567F6"/>
    <w:rsid w:val="008573AB"/>
    <w:rsid w:val="00857DAE"/>
    <w:rsid w:val="00860B3C"/>
    <w:rsid w:val="00863F75"/>
    <w:rsid w:val="00865789"/>
    <w:rsid w:val="00865B84"/>
    <w:rsid w:val="00865C89"/>
    <w:rsid w:val="00867169"/>
    <w:rsid w:val="00867293"/>
    <w:rsid w:val="00867827"/>
    <w:rsid w:val="00870161"/>
    <w:rsid w:val="0087293F"/>
    <w:rsid w:val="0087362D"/>
    <w:rsid w:val="0087444A"/>
    <w:rsid w:val="00874CB2"/>
    <w:rsid w:val="008765FE"/>
    <w:rsid w:val="00880C0A"/>
    <w:rsid w:val="0088241F"/>
    <w:rsid w:val="0088275D"/>
    <w:rsid w:val="00883C2D"/>
    <w:rsid w:val="00890556"/>
    <w:rsid w:val="008917BD"/>
    <w:rsid w:val="00891A20"/>
    <w:rsid w:val="008965D8"/>
    <w:rsid w:val="008A03C7"/>
    <w:rsid w:val="008A10FC"/>
    <w:rsid w:val="008A3D01"/>
    <w:rsid w:val="008A428B"/>
    <w:rsid w:val="008A7EF4"/>
    <w:rsid w:val="008B0209"/>
    <w:rsid w:val="008B10E4"/>
    <w:rsid w:val="008B2471"/>
    <w:rsid w:val="008B2900"/>
    <w:rsid w:val="008B3A5D"/>
    <w:rsid w:val="008B3F66"/>
    <w:rsid w:val="008B4FF7"/>
    <w:rsid w:val="008C047E"/>
    <w:rsid w:val="008C1B92"/>
    <w:rsid w:val="008C4EA7"/>
    <w:rsid w:val="008C55EC"/>
    <w:rsid w:val="008C64C6"/>
    <w:rsid w:val="008C6D9A"/>
    <w:rsid w:val="008C745E"/>
    <w:rsid w:val="008C7733"/>
    <w:rsid w:val="008C7B0B"/>
    <w:rsid w:val="008D0E2F"/>
    <w:rsid w:val="008D146C"/>
    <w:rsid w:val="008D2494"/>
    <w:rsid w:val="008D2AC0"/>
    <w:rsid w:val="008D309B"/>
    <w:rsid w:val="008D51BB"/>
    <w:rsid w:val="008D5B5D"/>
    <w:rsid w:val="008D601D"/>
    <w:rsid w:val="008D6307"/>
    <w:rsid w:val="008E0DB4"/>
    <w:rsid w:val="008E1312"/>
    <w:rsid w:val="008E2B68"/>
    <w:rsid w:val="008E3EEF"/>
    <w:rsid w:val="008E5DB3"/>
    <w:rsid w:val="008E6652"/>
    <w:rsid w:val="008E683F"/>
    <w:rsid w:val="008E7961"/>
    <w:rsid w:val="008E7D19"/>
    <w:rsid w:val="008F244B"/>
    <w:rsid w:val="008F3776"/>
    <w:rsid w:val="008F397A"/>
    <w:rsid w:val="008F3A53"/>
    <w:rsid w:val="008F3D45"/>
    <w:rsid w:val="008F5110"/>
    <w:rsid w:val="008F539F"/>
    <w:rsid w:val="008F73A3"/>
    <w:rsid w:val="008F789C"/>
    <w:rsid w:val="0090497A"/>
    <w:rsid w:val="0090536B"/>
    <w:rsid w:val="00906EE5"/>
    <w:rsid w:val="0091429C"/>
    <w:rsid w:val="00916875"/>
    <w:rsid w:val="00921421"/>
    <w:rsid w:val="00921D2A"/>
    <w:rsid w:val="00922940"/>
    <w:rsid w:val="00923295"/>
    <w:rsid w:val="009241BE"/>
    <w:rsid w:val="009242E0"/>
    <w:rsid w:val="00926173"/>
    <w:rsid w:val="00931078"/>
    <w:rsid w:val="0093193C"/>
    <w:rsid w:val="00932701"/>
    <w:rsid w:val="0093481D"/>
    <w:rsid w:val="009358FA"/>
    <w:rsid w:val="00937BA2"/>
    <w:rsid w:val="00937D5E"/>
    <w:rsid w:val="0094220D"/>
    <w:rsid w:val="009439EF"/>
    <w:rsid w:val="00945B10"/>
    <w:rsid w:val="009462AD"/>
    <w:rsid w:val="009469C7"/>
    <w:rsid w:val="00947905"/>
    <w:rsid w:val="009502FE"/>
    <w:rsid w:val="00950A5A"/>
    <w:rsid w:val="00951537"/>
    <w:rsid w:val="0095172D"/>
    <w:rsid w:val="009535D2"/>
    <w:rsid w:val="00954DC4"/>
    <w:rsid w:val="00955C0F"/>
    <w:rsid w:val="00957686"/>
    <w:rsid w:val="00960D35"/>
    <w:rsid w:val="00961B96"/>
    <w:rsid w:val="009640A6"/>
    <w:rsid w:val="009644F2"/>
    <w:rsid w:val="0096786F"/>
    <w:rsid w:val="00967F77"/>
    <w:rsid w:val="00973DA3"/>
    <w:rsid w:val="00974AFC"/>
    <w:rsid w:val="00980275"/>
    <w:rsid w:val="00982525"/>
    <w:rsid w:val="009837C6"/>
    <w:rsid w:val="00984BF0"/>
    <w:rsid w:val="0098518A"/>
    <w:rsid w:val="00987072"/>
    <w:rsid w:val="00987E2A"/>
    <w:rsid w:val="00993090"/>
    <w:rsid w:val="00993867"/>
    <w:rsid w:val="00994BC1"/>
    <w:rsid w:val="009955B3"/>
    <w:rsid w:val="00995D66"/>
    <w:rsid w:val="00996006"/>
    <w:rsid w:val="00997673"/>
    <w:rsid w:val="009A0117"/>
    <w:rsid w:val="009A067A"/>
    <w:rsid w:val="009A2154"/>
    <w:rsid w:val="009A2942"/>
    <w:rsid w:val="009A3083"/>
    <w:rsid w:val="009A46BC"/>
    <w:rsid w:val="009A5780"/>
    <w:rsid w:val="009A625F"/>
    <w:rsid w:val="009A6793"/>
    <w:rsid w:val="009A6905"/>
    <w:rsid w:val="009A6F9A"/>
    <w:rsid w:val="009A7FFD"/>
    <w:rsid w:val="009B4D70"/>
    <w:rsid w:val="009B57E7"/>
    <w:rsid w:val="009C0E14"/>
    <w:rsid w:val="009C41DF"/>
    <w:rsid w:val="009C4F03"/>
    <w:rsid w:val="009C5854"/>
    <w:rsid w:val="009C66BF"/>
    <w:rsid w:val="009C6925"/>
    <w:rsid w:val="009D03BF"/>
    <w:rsid w:val="009D126E"/>
    <w:rsid w:val="009D24B0"/>
    <w:rsid w:val="009D2668"/>
    <w:rsid w:val="009D4B96"/>
    <w:rsid w:val="009D5A63"/>
    <w:rsid w:val="009D73C7"/>
    <w:rsid w:val="009D7FA5"/>
    <w:rsid w:val="009E0094"/>
    <w:rsid w:val="009E0147"/>
    <w:rsid w:val="009E14F5"/>
    <w:rsid w:val="009E1B00"/>
    <w:rsid w:val="009E3706"/>
    <w:rsid w:val="009E4832"/>
    <w:rsid w:val="009E52EF"/>
    <w:rsid w:val="009F11CE"/>
    <w:rsid w:val="009F14AE"/>
    <w:rsid w:val="009F3196"/>
    <w:rsid w:val="009F6E41"/>
    <w:rsid w:val="009F6E9F"/>
    <w:rsid w:val="009F7A39"/>
    <w:rsid w:val="00A00FB7"/>
    <w:rsid w:val="00A02F16"/>
    <w:rsid w:val="00A04439"/>
    <w:rsid w:val="00A050B8"/>
    <w:rsid w:val="00A05A55"/>
    <w:rsid w:val="00A108E7"/>
    <w:rsid w:val="00A14378"/>
    <w:rsid w:val="00A16D95"/>
    <w:rsid w:val="00A20906"/>
    <w:rsid w:val="00A228CA"/>
    <w:rsid w:val="00A239D4"/>
    <w:rsid w:val="00A2435C"/>
    <w:rsid w:val="00A24F9F"/>
    <w:rsid w:val="00A24FC1"/>
    <w:rsid w:val="00A26713"/>
    <w:rsid w:val="00A338BC"/>
    <w:rsid w:val="00A376EE"/>
    <w:rsid w:val="00A4030D"/>
    <w:rsid w:val="00A403D5"/>
    <w:rsid w:val="00A4088A"/>
    <w:rsid w:val="00A41C2B"/>
    <w:rsid w:val="00A42843"/>
    <w:rsid w:val="00A44AE4"/>
    <w:rsid w:val="00A44D99"/>
    <w:rsid w:val="00A477D0"/>
    <w:rsid w:val="00A52750"/>
    <w:rsid w:val="00A534D0"/>
    <w:rsid w:val="00A54213"/>
    <w:rsid w:val="00A56052"/>
    <w:rsid w:val="00A57AF3"/>
    <w:rsid w:val="00A60479"/>
    <w:rsid w:val="00A63B81"/>
    <w:rsid w:val="00A65BE7"/>
    <w:rsid w:val="00A65E33"/>
    <w:rsid w:val="00A677CB"/>
    <w:rsid w:val="00A709ED"/>
    <w:rsid w:val="00A713CF"/>
    <w:rsid w:val="00A721AB"/>
    <w:rsid w:val="00A752C1"/>
    <w:rsid w:val="00A76412"/>
    <w:rsid w:val="00A7727E"/>
    <w:rsid w:val="00A773CE"/>
    <w:rsid w:val="00A8383F"/>
    <w:rsid w:val="00A85ECE"/>
    <w:rsid w:val="00A900B3"/>
    <w:rsid w:val="00A9017C"/>
    <w:rsid w:val="00A9037F"/>
    <w:rsid w:val="00A905DE"/>
    <w:rsid w:val="00A90E45"/>
    <w:rsid w:val="00A91DB5"/>
    <w:rsid w:val="00A92201"/>
    <w:rsid w:val="00A92EB3"/>
    <w:rsid w:val="00A943E0"/>
    <w:rsid w:val="00A9622E"/>
    <w:rsid w:val="00AA1F4A"/>
    <w:rsid w:val="00AA220F"/>
    <w:rsid w:val="00AA2980"/>
    <w:rsid w:val="00AA3BCA"/>
    <w:rsid w:val="00AA3D26"/>
    <w:rsid w:val="00AA5ADD"/>
    <w:rsid w:val="00AA7B0A"/>
    <w:rsid w:val="00AB1B0E"/>
    <w:rsid w:val="00AB28B1"/>
    <w:rsid w:val="00AB2F0D"/>
    <w:rsid w:val="00AB4666"/>
    <w:rsid w:val="00AB4891"/>
    <w:rsid w:val="00AB4DA5"/>
    <w:rsid w:val="00AB5888"/>
    <w:rsid w:val="00AB5B6C"/>
    <w:rsid w:val="00AB7C9A"/>
    <w:rsid w:val="00AC0F4B"/>
    <w:rsid w:val="00AC1EB7"/>
    <w:rsid w:val="00AC3483"/>
    <w:rsid w:val="00AC5831"/>
    <w:rsid w:val="00AC69B5"/>
    <w:rsid w:val="00AD3F33"/>
    <w:rsid w:val="00AD49A0"/>
    <w:rsid w:val="00AD561D"/>
    <w:rsid w:val="00AD633D"/>
    <w:rsid w:val="00AD67DF"/>
    <w:rsid w:val="00AD79E2"/>
    <w:rsid w:val="00AE1D8F"/>
    <w:rsid w:val="00AE224A"/>
    <w:rsid w:val="00AE22B2"/>
    <w:rsid w:val="00AE32A1"/>
    <w:rsid w:val="00AE452A"/>
    <w:rsid w:val="00AE5C12"/>
    <w:rsid w:val="00AE65F8"/>
    <w:rsid w:val="00AF0B0F"/>
    <w:rsid w:val="00AF107B"/>
    <w:rsid w:val="00AF1998"/>
    <w:rsid w:val="00AF32B3"/>
    <w:rsid w:val="00AF37CF"/>
    <w:rsid w:val="00AF3F40"/>
    <w:rsid w:val="00AF48EC"/>
    <w:rsid w:val="00AF4B56"/>
    <w:rsid w:val="00AF54F6"/>
    <w:rsid w:val="00AF6A3E"/>
    <w:rsid w:val="00AF6B15"/>
    <w:rsid w:val="00B00980"/>
    <w:rsid w:val="00B03631"/>
    <w:rsid w:val="00B03A92"/>
    <w:rsid w:val="00B04156"/>
    <w:rsid w:val="00B04D83"/>
    <w:rsid w:val="00B057E4"/>
    <w:rsid w:val="00B05BE6"/>
    <w:rsid w:val="00B05BF1"/>
    <w:rsid w:val="00B10ED9"/>
    <w:rsid w:val="00B1105F"/>
    <w:rsid w:val="00B124D9"/>
    <w:rsid w:val="00B12BA8"/>
    <w:rsid w:val="00B1425A"/>
    <w:rsid w:val="00B15F16"/>
    <w:rsid w:val="00B200C6"/>
    <w:rsid w:val="00B20BFD"/>
    <w:rsid w:val="00B20C8D"/>
    <w:rsid w:val="00B24FBA"/>
    <w:rsid w:val="00B2622D"/>
    <w:rsid w:val="00B26DFC"/>
    <w:rsid w:val="00B309B7"/>
    <w:rsid w:val="00B30D43"/>
    <w:rsid w:val="00B32717"/>
    <w:rsid w:val="00B33C73"/>
    <w:rsid w:val="00B33DEA"/>
    <w:rsid w:val="00B34B8F"/>
    <w:rsid w:val="00B361DC"/>
    <w:rsid w:val="00B36976"/>
    <w:rsid w:val="00B36EDD"/>
    <w:rsid w:val="00B42B61"/>
    <w:rsid w:val="00B434F4"/>
    <w:rsid w:val="00B43DB3"/>
    <w:rsid w:val="00B45E1C"/>
    <w:rsid w:val="00B47789"/>
    <w:rsid w:val="00B47814"/>
    <w:rsid w:val="00B47BA0"/>
    <w:rsid w:val="00B515F4"/>
    <w:rsid w:val="00B51C2D"/>
    <w:rsid w:val="00B5553A"/>
    <w:rsid w:val="00B55D64"/>
    <w:rsid w:val="00B57344"/>
    <w:rsid w:val="00B627B5"/>
    <w:rsid w:val="00B634C3"/>
    <w:rsid w:val="00B63992"/>
    <w:rsid w:val="00B66FD7"/>
    <w:rsid w:val="00B706A3"/>
    <w:rsid w:val="00B70CDF"/>
    <w:rsid w:val="00B70D6D"/>
    <w:rsid w:val="00B71ACF"/>
    <w:rsid w:val="00B71D3D"/>
    <w:rsid w:val="00B72893"/>
    <w:rsid w:val="00B7347A"/>
    <w:rsid w:val="00B737B6"/>
    <w:rsid w:val="00B74385"/>
    <w:rsid w:val="00B75605"/>
    <w:rsid w:val="00B80BAC"/>
    <w:rsid w:val="00B80F47"/>
    <w:rsid w:val="00B8273F"/>
    <w:rsid w:val="00B82ABE"/>
    <w:rsid w:val="00B862FE"/>
    <w:rsid w:val="00B932EB"/>
    <w:rsid w:val="00B94E4F"/>
    <w:rsid w:val="00B95246"/>
    <w:rsid w:val="00B96133"/>
    <w:rsid w:val="00B968F5"/>
    <w:rsid w:val="00B96CEC"/>
    <w:rsid w:val="00BA029E"/>
    <w:rsid w:val="00BA27F4"/>
    <w:rsid w:val="00BA339F"/>
    <w:rsid w:val="00BA4FB6"/>
    <w:rsid w:val="00BA5233"/>
    <w:rsid w:val="00BA5436"/>
    <w:rsid w:val="00BA56FF"/>
    <w:rsid w:val="00BA6465"/>
    <w:rsid w:val="00BA762B"/>
    <w:rsid w:val="00BB4806"/>
    <w:rsid w:val="00BB4E87"/>
    <w:rsid w:val="00BB64E1"/>
    <w:rsid w:val="00BC09D6"/>
    <w:rsid w:val="00BC1093"/>
    <w:rsid w:val="00BC19FD"/>
    <w:rsid w:val="00BC2AB0"/>
    <w:rsid w:val="00BC3672"/>
    <w:rsid w:val="00BC4CC8"/>
    <w:rsid w:val="00BC6D0E"/>
    <w:rsid w:val="00BD251C"/>
    <w:rsid w:val="00BD3644"/>
    <w:rsid w:val="00BD3977"/>
    <w:rsid w:val="00BD5550"/>
    <w:rsid w:val="00BD6055"/>
    <w:rsid w:val="00BD65FC"/>
    <w:rsid w:val="00BD6AFD"/>
    <w:rsid w:val="00BD7C40"/>
    <w:rsid w:val="00BD7C9E"/>
    <w:rsid w:val="00BE0164"/>
    <w:rsid w:val="00BE0B44"/>
    <w:rsid w:val="00BE1401"/>
    <w:rsid w:val="00BE1E0E"/>
    <w:rsid w:val="00BE1F67"/>
    <w:rsid w:val="00BE2A2F"/>
    <w:rsid w:val="00BE319F"/>
    <w:rsid w:val="00BE3348"/>
    <w:rsid w:val="00BE3D14"/>
    <w:rsid w:val="00BE486A"/>
    <w:rsid w:val="00BE645E"/>
    <w:rsid w:val="00BE7519"/>
    <w:rsid w:val="00BF7E05"/>
    <w:rsid w:val="00C02590"/>
    <w:rsid w:val="00C03BD8"/>
    <w:rsid w:val="00C04850"/>
    <w:rsid w:val="00C04A63"/>
    <w:rsid w:val="00C0691D"/>
    <w:rsid w:val="00C073AE"/>
    <w:rsid w:val="00C10B3F"/>
    <w:rsid w:val="00C15D12"/>
    <w:rsid w:val="00C16D7B"/>
    <w:rsid w:val="00C2665F"/>
    <w:rsid w:val="00C26955"/>
    <w:rsid w:val="00C269CA"/>
    <w:rsid w:val="00C26B5B"/>
    <w:rsid w:val="00C305A9"/>
    <w:rsid w:val="00C31050"/>
    <w:rsid w:val="00C33521"/>
    <w:rsid w:val="00C34BBC"/>
    <w:rsid w:val="00C354A4"/>
    <w:rsid w:val="00C4075E"/>
    <w:rsid w:val="00C4298A"/>
    <w:rsid w:val="00C44DC6"/>
    <w:rsid w:val="00C511BB"/>
    <w:rsid w:val="00C51219"/>
    <w:rsid w:val="00C518AF"/>
    <w:rsid w:val="00C519A2"/>
    <w:rsid w:val="00C529A0"/>
    <w:rsid w:val="00C53844"/>
    <w:rsid w:val="00C53A42"/>
    <w:rsid w:val="00C56261"/>
    <w:rsid w:val="00C56284"/>
    <w:rsid w:val="00C56C9A"/>
    <w:rsid w:val="00C57E7D"/>
    <w:rsid w:val="00C6117B"/>
    <w:rsid w:val="00C6160D"/>
    <w:rsid w:val="00C619E2"/>
    <w:rsid w:val="00C61AC7"/>
    <w:rsid w:val="00C63852"/>
    <w:rsid w:val="00C6465C"/>
    <w:rsid w:val="00C657C3"/>
    <w:rsid w:val="00C65C30"/>
    <w:rsid w:val="00C66948"/>
    <w:rsid w:val="00C703B9"/>
    <w:rsid w:val="00C7177A"/>
    <w:rsid w:val="00C7207C"/>
    <w:rsid w:val="00C73634"/>
    <w:rsid w:val="00C75044"/>
    <w:rsid w:val="00C76B1F"/>
    <w:rsid w:val="00C76E8F"/>
    <w:rsid w:val="00C77566"/>
    <w:rsid w:val="00C8204A"/>
    <w:rsid w:val="00C82237"/>
    <w:rsid w:val="00C850F0"/>
    <w:rsid w:val="00C86C7B"/>
    <w:rsid w:val="00C87509"/>
    <w:rsid w:val="00C93271"/>
    <w:rsid w:val="00C96078"/>
    <w:rsid w:val="00C96245"/>
    <w:rsid w:val="00C967CF"/>
    <w:rsid w:val="00CA40B8"/>
    <w:rsid w:val="00CA677F"/>
    <w:rsid w:val="00CA71FE"/>
    <w:rsid w:val="00CB043F"/>
    <w:rsid w:val="00CB3A5F"/>
    <w:rsid w:val="00CB6BA3"/>
    <w:rsid w:val="00CB7BF9"/>
    <w:rsid w:val="00CC0580"/>
    <w:rsid w:val="00CC1F55"/>
    <w:rsid w:val="00CC2F86"/>
    <w:rsid w:val="00CC4F5A"/>
    <w:rsid w:val="00CC55D6"/>
    <w:rsid w:val="00CC7DF9"/>
    <w:rsid w:val="00CD044C"/>
    <w:rsid w:val="00CD068F"/>
    <w:rsid w:val="00CD1F26"/>
    <w:rsid w:val="00CD26D6"/>
    <w:rsid w:val="00CD2823"/>
    <w:rsid w:val="00CD5D97"/>
    <w:rsid w:val="00CD7265"/>
    <w:rsid w:val="00CD747C"/>
    <w:rsid w:val="00CD75F1"/>
    <w:rsid w:val="00CE01CE"/>
    <w:rsid w:val="00CE1776"/>
    <w:rsid w:val="00CE19E5"/>
    <w:rsid w:val="00CE1DF8"/>
    <w:rsid w:val="00CE4235"/>
    <w:rsid w:val="00CE5DDA"/>
    <w:rsid w:val="00CE6B17"/>
    <w:rsid w:val="00CE6DD5"/>
    <w:rsid w:val="00CE7603"/>
    <w:rsid w:val="00CF1095"/>
    <w:rsid w:val="00CF13B5"/>
    <w:rsid w:val="00CF13DB"/>
    <w:rsid w:val="00CF2122"/>
    <w:rsid w:val="00CF621F"/>
    <w:rsid w:val="00CF6CCB"/>
    <w:rsid w:val="00CF6D7E"/>
    <w:rsid w:val="00D0018F"/>
    <w:rsid w:val="00D0061D"/>
    <w:rsid w:val="00D013A5"/>
    <w:rsid w:val="00D01BF3"/>
    <w:rsid w:val="00D02349"/>
    <w:rsid w:val="00D07CC9"/>
    <w:rsid w:val="00D10347"/>
    <w:rsid w:val="00D1047C"/>
    <w:rsid w:val="00D10ACE"/>
    <w:rsid w:val="00D12426"/>
    <w:rsid w:val="00D1303F"/>
    <w:rsid w:val="00D13CF5"/>
    <w:rsid w:val="00D140CD"/>
    <w:rsid w:val="00D14ECB"/>
    <w:rsid w:val="00D15C87"/>
    <w:rsid w:val="00D1657A"/>
    <w:rsid w:val="00D2041E"/>
    <w:rsid w:val="00D20658"/>
    <w:rsid w:val="00D211DC"/>
    <w:rsid w:val="00D21EC9"/>
    <w:rsid w:val="00D22A1E"/>
    <w:rsid w:val="00D24011"/>
    <w:rsid w:val="00D24394"/>
    <w:rsid w:val="00D244E6"/>
    <w:rsid w:val="00D2555E"/>
    <w:rsid w:val="00D25A20"/>
    <w:rsid w:val="00D3223C"/>
    <w:rsid w:val="00D323A5"/>
    <w:rsid w:val="00D32871"/>
    <w:rsid w:val="00D329D1"/>
    <w:rsid w:val="00D32B30"/>
    <w:rsid w:val="00D355BF"/>
    <w:rsid w:val="00D3688A"/>
    <w:rsid w:val="00D4019F"/>
    <w:rsid w:val="00D401E7"/>
    <w:rsid w:val="00D40690"/>
    <w:rsid w:val="00D40D86"/>
    <w:rsid w:val="00D41F05"/>
    <w:rsid w:val="00D42942"/>
    <w:rsid w:val="00D47CF4"/>
    <w:rsid w:val="00D50647"/>
    <w:rsid w:val="00D523B9"/>
    <w:rsid w:val="00D531E2"/>
    <w:rsid w:val="00D547AF"/>
    <w:rsid w:val="00D560C8"/>
    <w:rsid w:val="00D57775"/>
    <w:rsid w:val="00D57EFB"/>
    <w:rsid w:val="00D60328"/>
    <w:rsid w:val="00D61C47"/>
    <w:rsid w:val="00D61E6F"/>
    <w:rsid w:val="00D645FB"/>
    <w:rsid w:val="00D650A2"/>
    <w:rsid w:val="00D66039"/>
    <w:rsid w:val="00D66116"/>
    <w:rsid w:val="00D6649D"/>
    <w:rsid w:val="00D66983"/>
    <w:rsid w:val="00D66F41"/>
    <w:rsid w:val="00D7122C"/>
    <w:rsid w:val="00D7147B"/>
    <w:rsid w:val="00D72AD0"/>
    <w:rsid w:val="00D73177"/>
    <w:rsid w:val="00D74D5F"/>
    <w:rsid w:val="00D77FDF"/>
    <w:rsid w:val="00D809DB"/>
    <w:rsid w:val="00D80FE6"/>
    <w:rsid w:val="00D810FC"/>
    <w:rsid w:val="00D81FD2"/>
    <w:rsid w:val="00D82022"/>
    <w:rsid w:val="00D820E3"/>
    <w:rsid w:val="00D82190"/>
    <w:rsid w:val="00D842B9"/>
    <w:rsid w:val="00D85735"/>
    <w:rsid w:val="00D8796A"/>
    <w:rsid w:val="00D90A92"/>
    <w:rsid w:val="00D90FFF"/>
    <w:rsid w:val="00D922CC"/>
    <w:rsid w:val="00D9287C"/>
    <w:rsid w:val="00D9459A"/>
    <w:rsid w:val="00D96EFA"/>
    <w:rsid w:val="00D97066"/>
    <w:rsid w:val="00D9716E"/>
    <w:rsid w:val="00DA3440"/>
    <w:rsid w:val="00DA3D42"/>
    <w:rsid w:val="00DA44B2"/>
    <w:rsid w:val="00DB0A38"/>
    <w:rsid w:val="00DB2B0B"/>
    <w:rsid w:val="00DB3331"/>
    <w:rsid w:val="00DB4BED"/>
    <w:rsid w:val="00DB6E83"/>
    <w:rsid w:val="00DB6EAC"/>
    <w:rsid w:val="00DB79F0"/>
    <w:rsid w:val="00DB7E9F"/>
    <w:rsid w:val="00DC167A"/>
    <w:rsid w:val="00DC5560"/>
    <w:rsid w:val="00DC621A"/>
    <w:rsid w:val="00DC733F"/>
    <w:rsid w:val="00DD0007"/>
    <w:rsid w:val="00DD2711"/>
    <w:rsid w:val="00DD2A41"/>
    <w:rsid w:val="00DD40B7"/>
    <w:rsid w:val="00DD5DCC"/>
    <w:rsid w:val="00DD69AC"/>
    <w:rsid w:val="00DD6B96"/>
    <w:rsid w:val="00DD756F"/>
    <w:rsid w:val="00DD7C64"/>
    <w:rsid w:val="00DE132F"/>
    <w:rsid w:val="00DE330F"/>
    <w:rsid w:val="00DE3725"/>
    <w:rsid w:val="00DE43B9"/>
    <w:rsid w:val="00DE5548"/>
    <w:rsid w:val="00DE584D"/>
    <w:rsid w:val="00DE7882"/>
    <w:rsid w:val="00DE79BC"/>
    <w:rsid w:val="00DF1280"/>
    <w:rsid w:val="00DF1B6E"/>
    <w:rsid w:val="00DF3B70"/>
    <w:rsid w:val="00DF4757"/>
    <w:rsid w:val="00DF68BC"/>
    <w:rsid w:val="00DF7736"/>
    <w:rsid w:val="00E04098"/>
    <w:rsid w:val="00E05485"/>
    <w:rsid w:val="00E05786"/>
    <w:rsid w:val="00E079F5"/>
    <w:rsid w:val="00E07C6F"/>
    <w:rsid w:val="00E10E60"/>
    <w:rsid w:val="00E1109F"/>
    <w:rsid w:val="00E1119B"/>
    <w:rsid w:val="00E12836"/>
    <w:rsid w:val="00E1393A"/>
    <w:rsid w:val="00E14223"/>
    <w:rsid w:val="00E14E79"/>
    <w:rsid w:val="00E20013"/>
    <w:rsid w:val="00E205F9"/>
    <w:rsid w:val="00E22643"/>
    <w:rsid w:val="00E22F99"/>
    <w:rsid w:val="00E233AC"/>
    <w:rsid w:val="00E307F6"/>
    <w:rsid w:val="00E313EB"/>
    <w:rsid w:val="00E31CE8"/>
    <w:rsid w:val="00E32DB3"/>
    <w:rsid w:val="00E33763"/>
    <w:rsid w:val="00E3436F"/>
    <w:rsid w:val="00E35333"/>
    <w:rsid w:val="00E36BFA"/>
    <w:rsid w:val="00E3754D"/>
    <w:rsid w:val="00E40091"/>
    <w:rsid w:val="00E41993"/>
    <w:rsid w:val="00E41D62"/>
    <w:rsid w:val="00E43FDD"/>
    <w:rsid w:val="00E44E54"/>
    <w:rsid w:val="00E45FD8"/>
    <w:rsid w:val="00E46BE1"/>
    <w:rsid w:val="00E501B9"/>
    <w:rsid w:val="00E503A1"/>
    <w:rsid w:val="00E5222B"/>
    <w:rsid w:val="00E52B15"/>
    <w:rsid w:val="00E537A8"/>
    <w:rsid w:val="00E56F4B"/>
    <w:rsid w:val="00E57D61"/>
    <w:rsid w:val="00E60739"/>
    <w:rsid w:val="00E607A5"/>
    <w:rsid w:val="00E609AB"/>
    <w:rsid w:val="00E61542"/>
    <w:rsid w:val="00E6166E"/>
    <w:rsid w:val="00E64209"/>
    <w:rsid w:val="00E65E5D"/>
    <w:rsid w:val="00E66CB0"/>
    <w:rsid w:val="00E71965"/>
    <w:rsid w:val="00E73115"/>
    <w:rsid w:val="00E73690"/>
    <w:rsid w:val="00E7377A"/>
    <w:rsid w:val="00E73BD5"/>
    <w:rsid w:val="00E743FA"/>
    <w:rsid w:val="00E75681"/>
    <w:rsid w:val="00E7761F"/>
    <w:rsid w:val="00E7767B"/>
    <w:rsid w:val="00E80539"/>
    <w:rsid w:val="00E836E1"/>
    <w:rsid w:val="00E847C3"/>
    <w:rsid w:val="00E87686"/>
    <w:rsid w:val="00E87E6A"/>
    <w:rsid w:val="00E927A7"/>
    <w:rsid w:val="00E93310"/>
    <w:rsid w:val="00E94202"/>
    <w:rsid w:val="00E95CE6"/>
    <w:rsid w:val="00E9707B"/>
    <w:rsid w:val="00E97612"/>
    <w:rsid w:val="00EA04F5"/>
    <w:rsid w:val="00EA110A"/>
    <w:rsid w:val="00EA1720"/>
    <w:rsid w:val="00EA4050"/>
    <w:rsid w:val="00EA76E3"/>
    <w:rsid w:val="00EB6313"/>
    <w:rsid w:val="00EB7413"/>
    <w:rsid w:val="00EC1334"/>
    <w:rsid w:val="00EC1D62"/>
    <w:rsid w:val="00EC1F3F"/>
    <w:rsid w:val="00EC23FA"/>
    <w:rsid w:val="00EC4581"/>
    <w:rsid w:val="00EC5AC3"/>
    <w:rsid w:val="00EC6686"/>
    <w:rsid w:val="00EC6C7A"/>
    <w:rsid w:val="00EC7967"/>
    <w:rsid w:val="00ED1D34"/>
    <w:rsid w:val="00ED392A"/>
    <w:rsid w:val="00ED51FF"/>
    <w:rsid w:val="00ED5ADC"/>
    <w:rsid w:val="00ED6561"/>
    <w:rsid w:val="00EE0117"/>
    <w:rsid w:val="00EE0CDF"/>
    <w:rsid w:val="00EE2E39"/>
    <w:rsid w:val="00EE4454"/>
    <w:rsid w:val="00EE6C1D"/>
    <w:rsid w:val="00EF02F3"/>
    <w:rsid w:val="00EF04B2"/>
    <w:rsid w:val="00EF3B21"/>
    <w:rsid w:val="00EF47C9"/>
    <w:rsid w:val="00EF4A85"/>
    <w:rsid w:val="00EF51AC"/>
    <w:rsid w:val="00EF7677"/>
    <w:rsid w:val="00F01A95"/>
    <w:rsid w:val="00F02BB5"/>
    <w:rsid w:val="00F03B67"/>
    <w:rsid w:val="00F045FF"/>
    <w:rsid w:val="00F1057D"/>
    <w:rsid w:val="00F12EBE"/>
    <w:rsid w:val="00F13F3D"/>
    <w:rsid w:val="00F15757"/>
    <w:rsid w:val="00F16EC0"/>
    <w:rsid w:val="00F17153"/>
    <w:rsid w:val="00F175DE"/>
    <w:rsid w:val="00F17EF5"/>
    <w:rsid w:val="00F17F75"/>
    <w:rsid w:val="00F2219D"/>
    <w:rsid w:val="00F23008"/>
    <w:rsid w:val="00F241CD"/>
    <w:rsid w:val="00F2743E"/>
    <w:rsid w:val="00F30693"/>
    <w:rsid w:val="00F31578"/>
    <w:rsid w:val="00F349F7"/>
    <w:rsid w:val="00F35D0A"/>
    <w:rsid w:val="00F3627D"/>
    <w:rsid w:val="00F401F8"/>
    <w:rsid w:val="00F42FD9"/>
    <w:rsid w:val="00F436D0"/>
    <w:rsid w:val="00F443D7"/>
    <w:rsid w:val="00F44713"/>
    <w:rsid w:val="00F44B87"/>
    <w:rsid w:val="00F455AB"/>
    <w:rsid w:val="00F4583E"/>
    <w:rsid w:val="00F50164"/>
    <w:rsid w:val="00F502B8"/>
    <w:rsid w:val="00F50381"/>
    <w:rsid w:val="00F537E4"/>
    <w:rsid w:val="00F61665"/>
    <w:rsid w:val="00F619A0"/>
    <w:rsid w:val="00F62319"/>
    <w:rsid w:val="00F62F67"/>
    <w:rsid w:val="00F6370B"/>
    <w:rsid w:val="00F639F6"/>
    <w:rsid w:val="00F64F24"/>
    <w:rsid w:val="00F6622A"/>
    <w:rsid w:val="00F678E4"/>
    <w:rsid w:val="00F71670"/>
    <w:rsid w:val="00F7177D"/>
    <w:rsid w:val="00F718F6"/>
    <w:rsid w:val="00F72B26"/>
    <w:rsid w:val="00F7443C"/>
    <w:rsid w:val="00F76C02"/>
    <w:rsid w:val="00F821ED"/>
    <w:rsid w:val="00F82DC8"/>
    <w:rsid w:val="00F847BB"/>
    <w:rsid w:val="00F85532"/>
    <w:rsid w:val="00F86BDC"/>
    <w:rsid w:val="00F8748E"/>
    <w:rsid w:val="00F90871"/>
    <w:rsid w:val="00F910A8"/>
    <w:rsid w:val="00F9285E"/>
    <w:rsid w:val="00F93017"/>
    <w:rsid w:val="00F93470"/>
    <w:rsid w:val="00F93DAB"/>
    <w:rsid w:val="00F9577D"/>
    <w:rsid w:val="00F96217"/>
    <w:rsid w:val="00F96D4A"/>
    <w:rsid w:val="00F9760F"/>
    <w:rsid w:val="00F979E6"/>
    <w:rsid w:val="00F97B4C"/>
    <w:rsid w:val="00FA01F5"/>
    <w:rsid w:val="00FA0B0E"/>
    <w:rsid w:val="00FA3141"/>
    <w:rsid w:val="00FA63FF"/>
    <w:rsid w:val="00FA645E"/>
    <w:rsid w:val="00FA7092"/>
    <w:rsid w:val="00FB18CA"/>
    <w:rsid w:val="00FB39C9"/>
    <w:rsid w:val="00FB4121"/>
    <w:rsid w:val="00FB5A78"/>
    <w:rsid w:val="00FB6A0F"/>
    <w:rsid w:val="00FB7212"/>
    <w:rsid w:val="00FB7BFF"/>
    <w:rsid w:val="00FC1DD3"/>
    <w:rsid w:val="00FC5CD2"/>
    <w:rsid w:val="00FC5EC2"/>
    <w:rsid w:val="00FD6399"/>
    <w:rsid w:val="00FE2418"/>
    <w:rsid w:val="00FE3C7F"/>
    <w:rsid w:val="00FE5E9B"/>
    <w:rsid w:val="00FF308A"/>
    <w:rsid w:val="00FF3BB7"/>
    <w:rsid w:val="00FF404E"/>
    <w:rsid w:val="00FF5E33"/>
    <w:rsid w:val="00FF6255"/>
    <w:rsid w:val="00FF7033"/>
    <w:rsid w:val="00FF78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4F41"/>
  <w15:docId w15:val="{36BB9F23-60B6-D246-8BC7-60CB7F55E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7F77"/>
  </w:style>
  <w:style w:type="paragraph" w:styleId="Heading1">
    <w:name w:val="heading 1"/>
    <w:basedOn w:val="Normal"/>
    <w:link w:val="Heading1Char"/>
    <w:uiPriority w:val="1"/>
    <w:qFormat/>
    <w:rsid w:val="00DD0007"/>
    <w:pPr>
      <w:widowControl w:val="0"/>
      <w:autoSpaceDE w:val="0"/>
      <w:autoSpaceDN w:val="0"/>
      <w:spacing w:before="12"/>
      <w:jc w:val="center"/>
      <w:outlineLvl w:val="0"/>
    </w:pPr>
    <w:rPr>
      <w:rFonts w:ascii="Courier New" w:eastAsia="Courier New" w:hAnsi="Courier New" w:cs="Courier New"/>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436D"/>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F97B4C"/>
    <w:rPr>
      <w:color w:val="0563C1" w:themeColor="hyperlink"/>
      <w:u w:val="single"/>
    </w:rPr>
  </w:style>
  <w:style w:type="paragraph" w:customStyle="1" w:styleId="p1">
    <w:name w:val="p1"/>
    <w:basedOn w:val="Normal"/>
    <w:rsid w:val="00690FF9"/>
    <w:rPr>
      <w:rFonts w:ascii="Times" w:hAnsi="Times" w:cs="Times New Roman"/>
    </w:rPr>
  </w:style>
  <w:style w:type="paragraph" w:styleId="Header">
    <w:name w:val="header"/>
    <w:basedOn w:val="Normal"/>
    <w:link w:val="HeaderChar"/>
    <w:uiPriority w:val="99"/>
    <w:unhideWhenUsed/>
    <w:rsid w:val="00B00980"/>
    <w:pPr>
      <w:tabs>
        <w:tab w:val="center" w:pos="4680"/>
        <w:tab w:val="right" w:pos="9360"/>
      </w:tabs>
    </w:pPr>
  </w:style>
  <w:style w:type="character" w:customStyle="1" w:styleId="HeaderChar">
    <w:name w:val="Header Char"/>
    <w:basedOn w:val="DefaultParagraphFont"/>
    <w:link w:val="Header"/>
    <w:uiPriority w:val="99"/>
    <w:rsid w:val="00B00980"/>
  </w:style>
  <w:style w:type="paragraph" w:styleId="Footer">
    <w:name w:val="footer"/>
    <w:basedOn w:val="Normal"/>
    <w:link w:val="FooterChar"/>
    <w:uiPriority w:val="99"/>
    <w:unhideWhenUsed/>
    <w:rsid w:val="00B00980"/>
    <w:pPr>
      <w:tabs>
        <w:tab w:val="center" w:pos="4680"/>
        <w:tab w:val="right" w:pos="9360"/>
      </w:tabs>
    </w:pPr>
  </w:style>
  <w:style w:type="character" w:customStyle="1" w:styleId="FooterChar">
    <w:name w:val="Footer Char"/>
    <w:basedOn w:val="DefaultParagraphFont"/>
    <w:link w:val="Footer"/>
    <w:uiPriority w:val="99"/>
    <w:rsid w:val="00B00980"/>
  </w:style>
  <w:style w:type="character" w:styleId="PageNumber">
    <w:name w:val="page number"/>
    <w:basedOn w:val="DefaultParagraphFont"/>
    <w:uiPriority w:val="99"/>
    <w:semiHidden/>
    <w:unhideWhenUsed/>
    <w:rsid w:val="00937BA2"/>
  </w:style>
  <w:style w:type="character" w:styleId="CommentReference">
    <w:name w:val="annotation reference"/>
    <w:basedOn w:val="DefaultParagraphFont"/>
    <w:uiPriority w:val="99"/>
    <w:semiHidden/>
    <w:unhideWhenUsed/>
    <w:rsid w:val="001B13BD"/>
    <w:rPr>
      <w:sz w:val="16"/>
      <w:szCs w:val="16"/>
    </w:rPr>
  </w:style>
  <w:style w:type="paragraph" w:styleId="CommentText">
    <w:name w:val="annotation text"/>
    <w:basedOn w:val="Normal"/>
    <w:link w:val="CommentTextChar"/>
    <w:uiPriority w:val="99"/>
    <w:semiHidden/>
    <w:unhideWhenUsed/>
    <w:rsid w:val="001B13BD"/>
    <w:rPr>
      <w:sz w:val="20"/>
      <w:szCs w:val="20"/>
    </w:rPr>
  </w:style>
  <w:style w:type="character" w:customStyle="1" w:styleId="CommentTextChar">
    <w:name w:val="Comment Text Char"/>
    <w:basedOn w:val="DefaultParagraphFont"/>
    <w:link w:val="CommentText"/>
    <w:uiPriority w:val="99"/>
    <w:semiHidden/>
    <w:rsid w:val="001B13BD"/>
    <w:rPr>
      <w:sz w:val="20"/>
      <w:szCs w:val="20"/>
    </w:rPr>
  </w:style>
  <w:style w:type="paragraph" w:styleId="CommentSubject">
    <w:name w:val="annotation subject"/>
    <w:basedOn w:val="CommentText"/>
    <w:next w:val="CommentText"/>
    <w:link w:val="CommentSubjectChar"/>
    <w:uiPriority w:val="99"/>
    <w:semiHidden/>
    <w:unhideWhenUsed/>
    <w:rsid w:val="001B13BD"/>
    <w:rPr>
      <w:b/>
      <w:bCs/>
    </w:rPr>
  </w:style>
  <w:style w:type="character" w:customStyle="1" w:styleId="CommentSubjectChar">
    <w:name w:val="Comment Subject Char"/>
    <w:basedOn w:val="CommentTextChar"/>
    <w:link w:val="CommentSubject"/>
    <w:uiPriority w:val="99"/>
    <w:semiHidden/>
    <w:rsid w:val="001B13BD"/>
    <w:rPr>
      <w:b/>
      <w:bCs/>
      <w:sz w:val="20"/>
      <w:szCs w:val="20"/>
    </w:rPr>
  </w:style>
  <w:style w:type="paragraph" w:styleId="BalloonText">
    <w:name w:val="Balloon Text"/>
    <w:basedOn w:val="Normal"/>
    <w:link w:val="BalloonTextChar"/>
    <w:uiPriority w:val="99"/>
    <w:semiHidden/>
    <w:unhideWhenUsed/>
    <w:rsid w:val="001B13BD"/>
    <w:rPr>
      <w:rFonts w:ascii="Tahoma" w:hAnsi="Tahoma" w:cs="Tahoma"/>
      <w:sz w:val="16"/>
      <w:szCs w:val="16"/>
    </w:rPr>
  </w:style>
  <w:style w:type="character" w:customStyle="1" w:styleId="BalloonTextChar">
    <w:name w:val="Balloon Text Char"/>
    <w:basedOn w:val="DefaultParagraphFont"/>
    <w:link w:val="BalloonText"/>
    <w:uiPriority w:val="99"/>
    <w:semiHidden/>
    <w:rsid w:val="001B13BD"/>
    <w:rPr>
      <w:rFonts w:ascii="Tahoma" w:hAnsi="Tahoma" w:cs="Tahoma"/>
      <w:sz w:val="16"/>
      <w:szCs w:val="16"/>
    </w:rPr>
  </w:style>
  <w:style w:type="paragraph" w:styleId="ListParagraph">
    <w:name w:val="List Paragraph"/>
    <w:basedOn w:val="Normal"/>
    <w:uiPriority w:val="1"/>
    <w:qFormat/>
    <w:rsid w:val="009A6793"/>
    <w:pPr>
      <w:ind w:left="720"/>
      <w:contextualSpacing/>
    </w:pPr>
  </w:style>
  <w:style w:type="character" w:customStyle="1" w:styleId="apple-converted-space">
    <w:name w:val="apple-converted-space"/>
    <w:basedOn w:val="DefaultParagraphFont"/>
    <w:rsid w:val="00E1393A"/>
  </w:style>
  <w:style w:type="character" w:styleId="FollowedHyperlink">
    <w:name w:val="FollowedHyperlink"/>
    <w:basedOn w:val="DefaultParagraphFont"/>
    <w:uiPriority w:val="99"/>
    <w:semiHidden/>
    <w:unhideWhenUsed/>
    <w:rsid w:val="00A228CA"/>
    <w:rPr>
      <w:color w:val="954F72" w:themeColor="followedHyperlink"/>
      <w:u w:val="single"/>
    </w:rPr>
  </w:style>
  <w:style w:type="character" w:customStyle="1" w:styleId="Heading1Char">
    <w:name w:val="Heading 1 Char"/>
    <w:basedOn w:val="DefaultParagraphFont"/>
    <w:link w:val="Heading1"/>
    <w:uiPriority w:val="1"/>
    <w:rsid w:val="00DD0007"/>
    <w:rPr>
      <w:rFonts w:ascii="Courier New" w:eastAsia="Courier New" w:hAnsi="Courier New" w:cs="Courier New"/>
      <w:sz w:val="23"/>
      <w:szCs w:val="23"/>
    </w:rPr>
  </w:style>
  <w:style w:type="paragraph" w:styleId="BodyText">
    <w:name w:val="Body Text"/>
    <w:basedOn w:val="Normal"/>
    <w:link w:val="BodyTextChar"/>
    <w:uiPriority w:val="1"/>
    <w:qFormat/>
    <w:rsid w:val="00DD0007"/>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DD0007"/>
    <w:rPr>
      <w:rFonts w:ascii="Times New Roman" w:eastAsia="Times New Roman" w:hAnsi="Times New Roman" w:cs="Times New Roman"/>
      <w:sz w:val="22"/>
      <w:szCs w:val="22"/>
    </w:rPr>
  </w:style>
  <w:style w:type="numbering" w:customStyle="1" w:styleId="Style1">
    <w:name w:val="Style1"/>
    <w:uiPriority w:val="99"/>
    <w:rsid w:val="00B12BA8"/>
    <w:pPr>
      <w:numPr>
        <w:numId w:val="7"/>
      </w:numPr>
    </w:pPr>
  </w:style>
  <w:style w:type="paragraph" w:styleId="Revision">
    <w:name w:val="Revision"/>
    <w:hidden/>
    <w:uiPriority w:val="99"/>
    <w:semiHidden/>
    <w:rsid w:val="00551EDB"/>
  </w:style>
  <w:style w:type="character" w:styleId="UnresolvedMention">
    <w:name w:val="Unresolved Mention"/>
    <w:basedOn w:val="DefaultParagraphFont"/>
    <w:uiPriority w:val="99"/>
    <w:rsid w:val="00FA6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8446">
      <w:bodyDiv w:val="1"/>
      <w:marLeft w:val="0"/>
      <w:marRight w:val="0"/>
      <w:marTop w:val="0"/>
      <w:marBottom w:val="0"/>
      <w:divBdr>
        <w:top w:val="none" w:sz="0" w:space="0" w:color="auto"/>
        <w:left w:val="none" w:sz="0" w:space="0" w:color="auto"/>
        <w:bottom w:val="none" w:sz="0" w:space="0" w:color="auto"/>
        <w:right w:val="none" w:sz="0" w:space="0" w:color="auto"/>
      </w:divBdr>
    </w:div>
    <w:div w:id="26026786">
      <w:bodyDiv w:val="1"/>
      <w:marLeft w:val="0"/>
      <w:marRight w:val="0"/>
      <w:marTop w:val="0"/>
      <w:marBottom w:val="0"/>
      <w:divBdr>
        <w:top w:val="none" w:sz="0" w:space="0" w:color="auto"/>
        <w:left w:val="none" w:sz="0" w:space="0" w:color="auto"/>
        <w:bottom w:val="none" w:sz="0" w:space="0" w:color="auto"/>
        <w:right w:val="none" w:sz="0" w:space="0" w:color="auto"/>
      </w:divBdr>
    </w:div>
    <w:div w:id="29114745">
      <w:bodyDiv w:val="1"/>
      <w:marLeft w:val="0"/>
      <w:marRight w:val="0"/>
      <w:marTop w:val="0"/>
      <w:marBottom w:val="0"/>
      <w:divBdr>
        <w:top w:val="none" w:sz="0" w:space="0" w:color="auto"/>
        <w:left w:val="none" w:sz="0" w:space="0" w:color="auto"/>
        <w:bottom w:val="none" w:sz="0" w:space="0" w:color="auto"/>
        <w:right w:val="none" w:sz="0" w:space="0" w:color="auto"/>
      </w:divBdr>
    </w:div>
    <w:div w:id="34358365">
      <w:bodyDiv w:val="1"/>
      <w:marLeft w:val="0"/>
      <w:marRight w:val="0"/>
      <w:marTop w:val="0"/>
      <w:marBottom w:val="0"/>
      <w:divBdr>
        <w:top w:val="none" w:sz="0" w:space="0" w:color="auto"/>
        <w:left w:val="none" w:sz="0" w:space="0" w:color="auto"/>
        <w:bottom w:val="none" w:sz="0" w:space="0" w:color="auto"/>
        <w:right w:val="none" w:sz="0" w:space="0" w:color="auto"/>
      </w:divBdr>
    </w:div>
    <w:div w:id="37558779">
      <w:bodyDiv w:val="1"/>
      <w:marLeft w:val="0"/>
      <w:marRight w:val="0"/>
      <w:marTop w:val="0"/>
      <w:marBottom w:val="0"/>
      <w:divBdr>
        <w:top w:val="none" w:sz="0" w:space="0" w:color="auto"/>
        <w:left w:val="none" w:sz="0" w:space="0" w:color="auto"/>
        <w:bottom w:val="none" w:sz="0" w:space="0" w:color="auto"/>
        <w:right w:val="none" w:sz="0" w:space="0" w:color="auto"/>
      </w:divBdr>
      <w:divsChild>
        <w:div w:id="846142603">
          <w:marLeft w:val="0"/>
          <w:marRight w:val="0"/>
          <w:marTop w:val="0"/>
          <w:marBottom w:val="0"/>
          <w:divBdr>
            <w:top w:val="none" w:sz="0" w:space="0" w:color="auto"/>
            <w:left w:val="none" w:sz="0" w:space="0" w:color="auto"/>
            <w:bottom w:val="none" w:sz="0" w:space="0" w:color="auto"/>
            <w:right w:val="none" w:sz="0" w:space="0" w:color="auto"/>
          </w:divBdr>
          <w:divsChild>
            <w:div w:id="2058428790">
              <w:marLeft w:val="0"/>
              <w:marRight w:val="0"/>
              <w:marTop w:val="0"/>
              <w:marBottom w:val="0"/>
              <w:divBdr>
                <w:top w:val="none" w:sz="0" w:space="0" w:color="auto"/>
                <w:left w:val="none" w:sz="0" w:space="0" w:color="auto"/>
                <w:bottom w:val="none" w:sz="0" w:space="0" w:color="auto"/>
                <w:right w:val="none" w:sz="0" w:space="0" w:color="auto"/>
              </w:divBdr>
              <w:divsChild>
                <w:div w:id="1255700181">
                  <w:marLeft w:val="0"/>
                  <w:marRight w:val="0"/>
                  <w:marTop w:val="0"/>
                  <w:marBottom w:val="0"/>
                  <w:divBdr>
                    <w:top w:val="none" w:sz="0" w:space="0" w:color="auto"/>
                    <w:left w:val="none" w:sz="0" w:space="0" w:color="auto"/>
                    <w:bottom w:val="none" w:sz="0" w:space="0" w:color="auto"/>
                    <w:right w:val="none" w:sz="0" w:space="0" w:color="auto"/>
                  </w:divBdr>
                  <w:divsChild>
                    <w:div w:id="9783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72410">
      <w:bodyDiv w:val="1"/>
      <w:marLeft w:val="0"/>
      <w:marRight w:val="0"/>
      <w:marTop w:val="0"/>
      <w:marBottom w:val="0"/>
      <w:divBdr>
        <w:top w:val="none" w:sz="0" w:space="0" w:color="auto"/>
        <w:left w:val="none" w:sz="0" w:space="0" w:color="auto"/>
        <w:bottom w:val="none" w:sz="0" w:space="0" w:color="auto"/>
        <w:right w:val="none" w:sz="0" w:space="0" w:color="auto"/>
      </w:divBdr>
    </w:div>
    <w:div w:id="43721605">
      <w:bodyDiv w:val="1"/>
      <w:marLeft w:val="0"/>
      <w:marRight w:val="0"/>
      <w:marTop w:val="0"/>
      <w:marBottom w:val="0"/>
      <w:divBdr>
        <w:top w:val="none" w:sz="0" w:space="0" w:color="auto"/>
        <w:left w:val="none" w:sz="0" w:space="0" w:color="auto"/>
        <w:bottom w:val="none" w:sz="0" w:space="0" w:color="auto"/>
        <w:right w:val="none" w:sz="0" w:space="0" w:color="auto"/>
      </w:divBdr>
    </w:div>
    <w:div w:id="50857530">
      <w:bodyDiv w:val="1"/>
      <w:marLeft w:val="0"/>
      <w:marRight w:val="0"/>
      <w:marTop w:val="0"/>
      <w:marBottom w:val="0"/>
      <w:divBdr>
        <w:top w:val="none" w:sz="0" w:space="0" w:color="auto"/>
        <w:left w:val="none" w:sz="0" w:space="0" w:color="auto"/>
        <w:bottom w:val="none" w:sz="0" w:space="0" w:color="auto"/>
        <w:right w:val="none" w:sz="0" w:space="0" w:color="auto"/>
      </w:divBdr>
    </w:div>
    <w:div w:id="53772081">
      <w:bodyDiv w:val="1"/>
      <w:marLeft w:val="0"/>
      <w:marRight w:val="0"/>
      <w:marTop w:val="0"/>
      <w:marBottom w:val="0"/>
      <w:divBdr>
        <w:top w:val="none" w:sz="0" w:space="0" w:color="auto"/>
        <w:left w:val="none" w:sz="0" w:space="0" w:color="auto"/>
        <w:bottom w:val="none" w:sz="0" w:space="0" w:color="auto"/>
        <w:right w:val="none" w:sz="0" w:space="0" w:color="auto"/>
      </w:divBdr>
    </w:div>
    <w:div w:id="58983398">
      <w:bodyDiv w:val="1"/>
      <w:marLeft w:val="0"/>
      <w:marRight w:val="0"/>
      <w:marTop w:val="0"/>
      <w:marBottom w:val="0"/>
      <w:divBdr>
        <w:top w:val="none" w:sz="0" w:space="0" w:color="auto"/>
        <w:left w:val="none" w:sz="0" w:space="0" w:color="auto"/>
        <w:bottom w:val="none" w:sz="0" w:space="0" w:color="auto"/>
        <w:right w:val="none" w:sz="0" w:space="0" w:color="auto"/>
      </w:divBdr>
    </w:div>
    <w:div w:id="65341919">
      <w:bodyDiv w:val="1"/>
      <w:marLeft w:val="0"/>
      <w:marRight w:val="0"/>
      <w:marTop w:val="0"/>
      <w:marBottom w:val="0"/>
      <w:divBdr>
        <w:top w:val="none" w:sz="0" w:space="0" w:color="auto"/>
        <w:left w:val="none" w:sz="0" w:space="0" w:color="auto"/>
        <w:bottom w:val="none" w:sz="0" w:space="0" w:color="auto"/>
        <w:right w:val="none" w:sz="0" w:space="0" w:color="auto"/>
      </w:divBdr>
    </w:div>
    <w:div w:id="67848324">
      <w:bodyDiv w:val="1"/>
      <w:marLeft w:val="0"/>
      <w:marRight w:val="0"/>
      <w:marTop w:val="0"/>
      <w:marBottom w:val="0"/>
      <w:divBdr>
        <w:top w:val="none" w:sz="0" w:space="0" w:color="auto"/>
        <w:left w:val="none" w:sz="0" w:space="0" w:color="auto"/>
        <w:bottom w:val="none" w:sz="0" w:space="0" w:color="auto"/>
        <w:right w:val="none" w:sz="0" w:space="0" w:color="auto"/>
      </w:divBdr>
    </w:div>
    <w:div w:id="74284802">
      <w:bodyDiv w:val="1"/>
      <w:marLeft w:val="0"/>
      <w:marRight w:val="0"/>
      <w:marTop w:val="0"/>
      <w:marBottom w:val="0"/>
      <w:divBdr>
        <w:top w:val="none" w:sz="0" w:space="0" w:color="auto"/>
        <w:left w:val="none" w:sz="0" w:space="0" w:color="auto"/>
        <w:bottom w:val="none" w:sz="0" w:space="0" w:color="auto"/>
        <w:right w:val="none" w:sz="0" w:space="0" w:color="auto"/>
      </w:divBdr>
    </w:div>
    <w:div w:id="76021954">
      <w:bodyDiv w:val="1"/>
      <w:marLeft w:val="0"/>
      <w:marRight w:val="0"/>
      <w:marTop w:val="0"/>
      <w:marBottom w:val="0"/>
      <w:divBdr>
        <w:top w:val="none" w:sz="0" w:space="0" w:color="auto"/>
        <w:left w:val="none" w:sz="0" w:space="0" w:color="auto"/>
        <w:bottom w:val="none" w:sz="0" w:space="0" w:color="auto"/>
        <w:right w:val="none" w:sz="0" w:space="0" w:color="auto"/>
      </w:divBdr>
      <w:divsChild>
        <w:div w:id="2128160527">
          <w:marLeft w:val="360"/>
          <w:marRight w:val="0"/>
          <w:marTop w:val="0"/>
          <w:marBottom w:val="0"/>
          <w:divBdr>
            <w:top w:val="none" w:sz="0" w:space="0" w:color="auto"/>
            <w:left w:val="none" w:sz="0" w:space="0" w:color="auto"/>
            <w:bottom w:val="none" w:sz="0" w:space="0" w:color="auto"/>
            <w:right w:val="none" w:sz="0" w:space="0" w:color="auto"/>
          </w:divBdr>
        </w:div>
      </w:divsChild>
    </w:div>
    <w:div w:id="77485651">
      <w:bodyDiv w:val="1"/>
      <w:marLeft w:val="0"/>
      <w:marRight w:val="0"/>
      <w:marTop w:val="0"/>
      <w:marBottom w:val="0"/>
      <w:divBdr>
        <w:top w:val="none" w:sz="0" w:space="0" w:color="auto"/>
        <w:left w:val="none" w:sz="0" w:space="0" w:color="auto"/>
        <w:bottom w:val="none" w:sz="0" w:space="0" w:color="auto"/>
        <w:right w:val="none" w:sz="0" w:space="0" w:color="auto"/>
      </w:divBdr>
    </w:div>
    <w:div w:id="79300649">
      <w:bodyDiv w:val="1"/>
      <w:marLeft w:val="0"/>
      <w:marRight w:val="0"/>
      <w:marTop w:val="0"/>
      <w:marBottom w:val="0"/>
      <w:divBdr>
        <w:top w:val="none" w:sz="0" w:space="0" w:color="auto"/>
        <w:left w:val="none" w:sz="0" w:space="0" w:color="auto"/>
        <w:bottom w:val="none" w:sz="0" w:space="0" w:color="auto"/>
        <w:right w:val="none" w:sz="0" w:space="0" w:color="auto"/>
      </w:divBdr>
    </w:div>
    <w:div w:id="88818471">
      <w:bodyDiv w:val="1"/>
      <w:marLeft w:val="0"/>
      <w:marRight w:val="0"/>
      <w:marTop w:val="0"/>
      <w:marBottom w:val="0"/>
      <w:divBdr>
        <w:top w:val="none" w:sz="0" w:space="0" w:color="auto"/>
        <w:left w:val="none" w:sz="0" w:space="0" w:color="auto"/>
        <w:bottom w:val="none" w:sz="0" w:space="0" w:color="auto"/>
        <w:right w:val="none" w:sz="0" w:space="0" w:color="auto"/>
      </w:divBdr>
    </w:div>
    <w:div w:id="92828886">
      <w:bodyDiv w:val="1"/>
      <w:marLeft w:val="0"/>
      <w:marRight w:val="0"/>
      <w:marTop w:val="0"/>
      <w:marBottom w:val="0"/>
      <w:divBdr>
        <w:top w:val="none" w:sz="0" w:space="0" w:color="auto"/>
        <w:left w:val="none" w:sz="0" w:space="0" w:color="auto"/>
        <w:bottom w:val="none" w:sz="0" w:space="0" w:color="auto"/>
        <w:right w:val="none" w:sz="0" w:space="0" w:color="auto"/>
      </w:divBdr>
    </w:div>
    <w:div w:id="99109057">
      <w:bodyDiv w:val="1"/>
      <w:marLeft w:val="0"/>
      <w:marRight w:val="0"/>
      <w:marTop w:val="0"/>
      <w:marBottom w:val="0"/>
      <w:divBdr>
        <w:top w:val="none" w:sz="0" w:space="0" w:color="auto"/>
        <w:left w:val="none" w:sz="0" w:space="0" w:color="auto"/>
        <w:bottom w:val="none" w:sz="0" w:space="0" w:color="auto"/>
        <w:right w:val="none" w:sz="0" w:space="0" w:color="auto"/>
      </w:divBdr>
    </w:div>
    <w:div w:id="103159470">
      <w:bodyDiv w:val="1"/>
      <w:marLeft w:val="0"/>
      <w:marRight w:val="0"/>
      <w:marTop w:val="0"/>
      <w:marBottom w:val="0"/>
      <w:divBdr>
        <w:top w:val="none" w:sz="0" w:space="0" w:color="auto"/>
        <w:left w:val="none" w:sz="0" w:space="0" w:color="auto"/>
        <w:bottom w:val="none" w:sz="0" w:space="0" w:color="auto"/>
        <w:right w:val="none" w:sz="0" w:space="0" w:color="auto"/>
      </w:divBdr>
    </w:div>
    <w:div w:id="116266277">
      <w:bodyDiv w:val="1"/>
      <w:marLeft w:val="0"/>
      <w:marRight w:val="0"/>
      <w:marTop w:val="0"/>
      <w:marBottom w:val="0"/>
      <w:divBdr>
        <w:top w:val="none" w:sz="0" w:space="0" w:color="auto"/>
        <w:left w:val="none" w:sz="0" w:space="0" w:color="auto"/>
        <w:bottom w:val="none" w:sz="0" w:space="0" w:color="auto"/>
        <w:right w:val="none" w:sz="0" w:space="0" w:color="auto"/>
      </w:divBdr>
    </w:div>
    <w:div w:id="118962535">
      <w:bodyDiv w:val="1"/>
      <w:marLeft w:val="0"/>
      <w:marRight w:val="0"/>
      <w:marTop w:val="0"/>
      <w:marBottom w:val="0"/>
      <w:divBdr>
        <w:top w:val="none" w:sz="0" w:space="0" w:color="auto"/>
        <w:left w:val="none" w:sz="0" w:space="0" w:color="auto"/>
        <w:bottom w:val="none" w:sz="0" w:space="0" w:color="auto"/>
        <w:right w:val="none" w:sz="0" w:space="0" w:color="auto"/>
      </w:divBdr>
    </w:div>
    <w:div w:id="122701421">
      <w:bodyDiv w:val="1"/>
      <w:marLeft w:val="0"/>
      <w:marRight w:val="0"/>
      <w:marTop w:val="0"/>
      <w:marBottom w:val="0"/>
      <w:divBdr>
        <w:top w:val="none" w:sz="0" w:space="0" w:color="auto"/>
        <w:left w:val="none" w:sz="0" w:space="0" w:color="auto"/>
        <w:bottom w:val="none" w:sz="0" w:space="0" w:color="auto"/>
        <w:right w:val="none" w:sz="0" w:space="0" w:color="auto"/>
      </w:divBdr>
    </w:div>
    <w:div w:id="123814361">
      <w:bodyDiv w:val="1"/>
      <w:marLeft w:val="0"/>
      <w:marRight w:val="0"/>
      <w:marTop w:val="0"/>
      <w:marBottom w:val="0"/>
      <w:divBdr>
        <w:top w:val="none" w:sz="0" w:space="0" w:color="auto"/>
        <w:left w:val="none" w:sz="0" w:space="0" w:color="auto"/>
        <w:bottom w:val="none" w:sz="0" w:space="0" w:color="auto"/>
        <w:right w:val="none" w:sz="0" w:space="0" w:color="auto"/>
      </w:divBdr>
    </w:div>
    <w:div w:id="129398622">
      <w:bodyDiv w:val="1"/>
      <w:marLeft w:val="0"/>
      <w:marRight w:val="0"/>
      <w:marTop w:val="0"/>
      <w:marBottom w:val="0"/>
      <w:divBdr>
        <w:top w:val="none" w:sz="0" w:space="0" w:color="auto"/>
        <w:left w:val="none" w:sz="0" w:space="0" w:color="auto"/>
        <w:bottom w:val="none" w:sz="0" w:space="0" w:color="auto"/>
        <w:right w:val="none" w:sz="0" w:space="0" w:color="auto"/>
      </w:divBdr>
    </w:div>
    <w:div w:id="137459910">
      <w:bodyDiv w:val="1"/>
      <w:marLeft w:val="0"/>
      <w:marRight w:val="0"/>
      <w:marTop w:val="0"/>
      <w:marBottom w:val="0"/>
      <w:divBdr>
        <w:top w:val="none" w:sz="0" w:space="0" w:color="auto"/>
        <w:left w:val="none" w:sz="0" w:space="0" w:color="auto"/>
        <w:bottom w:val="none" w:sz="0" w:space="0" w:color="auto"/>
        <w:right w:val="none" w:sz="0" w:space="0" w:color="auto"/>
      </w:divBdr>
      <w:divsChild>
        <w:div w:id="20672096">
          <w:marLeft w:val="360"/>
          <w:marRight w:val="0"/>
          <w:marTop w:val="0"/>
          <w:marBottom w:val="0"/>
          <w:divBdr>
            <w:top w:val="none" w:sz="0" w:space="0" w:color="auto"/>
            <w:left w:val="none" w:sz="0" w:space="0" w:color="auto"/>
            <w:bottom w:val="none" w:sz="0" w:space="0" w:color="auto"/>
            <w:right w:val="none" w:sz="0" w:space="0" w:color="auto"/>
          </w:divBdr>
        </w:div>
      </w:divsChild>
    </w:div>
    <w:div w:id="141624186">
      <w:bodyDiv w:val="1"/>
      <w:marLeft w:val="0"/>
      <w:marRight w:val="0"/>
      <w:marTop w:val="0"/>
      <w:marBottom w:val="0"/>
      <w:divBdr>
        <w:top w:val="none" w:sz="0" w:space="0" w:color="auto"/>
        <w:left w:val="none" w:sz="0" w:space="0" w:color="auto"/>
        <w:bottom w:val="none" w:sz="0" w:space="0" w:color="auto"/>
        <w:right w:val="none" w:sz="0" w:space="0" w:color="auto"/>
      </w:divBdr>
    </w:div>
    <w:div w:id="142048874">
      <w:bodyDiv w:val="1"/>
      <w:marLeft w:val="0"/>
      <w:marRight w:val="0"/>
      <w:marTop w:val="0"/>
      <w:marBottom w:val="0"/>
      <w:divBdr>
        <w:top w:val="none" w:sz="0" w:space="0" w:color="auto"/>
        <w:left w:val="none" w:sz="0" w:space="0" w:color="auto"/>
        <w:bottom w:val="none" w:sz="0" w:space="0" w:color="auto"/>
        <w:right w:val="none" w:sz="0" w:space="0" w:color="auto"/>
      </w:divBdr>
    </w:div>
    <w:div w:id="146165664">
      <w:bodyDiv w:val="1"/>
      <w:marLeft w:val="0"/>
      <w:marRight w:val="0"/>
      <w:marTop w:val="0"/>
      <w:marBottom w:val="0"/>
      <w:divBdr>
        <w:top w:val="none" w:sz="0" w:space="0" w:color="auto"/>
        <w:left w:val="none" w:sz="0" w:space="0" w:color="auto"/>
        <w:bottom w:val="none" w:sz="0" w:space="0" w:color="auto"/>
        <w:right w:val="none" w:sz="0" w:space="0" w:color="auto"/>
      </w:divBdr>
    </w:div>
    <w:div w:id="147871187">
      <w:bodyDiv w:val="1"/>
      <w:marLeft w:val="0"/>
      <w:marRight w:val="0"/>
      <w:marTop w:val="0"/>
      <w:marBottom w:val="0"/>
      <w:divBdr>
        <w:top w:val="none" w:sz="0" w:space="0" w:color="auto"/>
        <w:left w:val="none" w:sz="0" w:space="0" w:color="auto"/>
        <w:bottom w:val="none" w:sz="0" w:space="0" w:color="auto"/>
        <w:right w:val="none" w:sz="0" w:space="0" w:color="auto"/>
      </w:divBdr>
    </w:div>
    <w:div w:id="183983642">
      <w:bodyDiv w:val="1"/>
      <w:marLeft w:val="0"/>
      <w:marRight w:val="0"/>
      <w:marTop w:val="0"/>
      <w:marBottom w:val="0"/>
      <w:divBdr>
        <w:top w:val="none" w:sz="0" w:space="0" w:color="auto"/>
        <w:left w:val="none" w:sz="0" w:space="0" w:color="auto"/>
        <w:bottom w:val="none" w:sz="0" w:space="0" w:color="auto"/>
        <w:right w:val="none" w:sz="0" w:space="0" w:color="auto"/>
      </w:divBdr>
      <w:divsChild>
        <w:div w:id="417680960">
          <w:marLeft w:val="0"/>
          <w:marRight w:val="0"/>
          <w:marTop w:val="0"/>
          <w:marBottom w:val="0"/>
          <w:divBdr>
            <w:top w:val="none" w:sz="0" w:space="0" w:color="auto"/>
            <w:left w:val="none" w:sz="0" w:space="0" w:color="auto"/>
            <w:bottom w:val="none" w:sz="0" w:space="0" w:color="auto"/>
            <w:right w:val="none" w:sz="0" w:space="0" w:color="auto"/>
          </w:divBdr>
          <w:divsChild>
            <w:div w:id="1289359171">
              <w:marLeft w:val="0"/>
              <w:marRight w:val="0"/>
              <w:marTop w:val="0"/>
              <w:marBottom w:val="0"/>
              <w:divBdr>
                <w:top w:val="none" w:sz="0" w:space="0" w:color="auto"/>
                <w:left w:val="none" w:sz="0" w:space="0" w:color="auto"/>
                <w:bottom w:val="none" w:sz="0" w:space="0" w:color="auto"/>
                <w:right w:val="none" w:sz="0" w:space="0" w:color="auto"/>
              </w:divBdr>
              <w:divsChild>
                <w:div w:id="14019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0591">
      <w:bodyDiv w:val="1"/>
      <w:marLeft w:val="0"/>
      <w:marRight w:val="0"/>
      <w:marTop w:val="0"/>
      <w:marBottom w:val="0"/>
      <w:divBdr>
        <w:top w:val="none" w:sz="0" w:space="0" w:color="auto"/>
        <w:left w:val="none" w:sz="0" w:space="0" w:color="auto"/>
        <w:bottom w:val="none" w:sz="0" w:space="0" w:color="auto"/>
        <w:right w:val="none" w:sz="0" w:space="0" w:color="auto"/>
      </w:divBdr>
    </w:div>
    <w:div w:id="195119749">
      <w:bodyDiv w:val="1"/>
      <w:marLeft w:val="0"/>
      <w:marRight w:val="0"/>
      <w:marTop w:val="0"/>
      <w:marBottom w:val="0"/>
      <w:divBdr>
        <w:top w:val="none" w:sz="0" w:space="0" w:color="auto"/>
        <w:left w:val="none" w:sz="0" w:space="0" w:color="auto"/>
        <w:bottom w:val="none" w:sz="0" w:space="0" w:color="auto"/>
        <w:right w:val="none" w:sz="0" w:space="0" w:color="auto"/>
      </w:divBdr>
    </w:div>
    <w:div w:id="201792608">
      <w:bodyDiv w:val="1"/>
      <w:marLeft w:val="0"/>
      <w:marRight w:val="0"/>
      <w:marTop w:val="0"/>
      <w:marBottom w:val="0"/>
      <w:divBdr>
        <w:top w:val="none" w:sz="0" w:space="0" w:color="auto"/>
        <w:left w:val="none" w:sz="0" w:space="0" w:color="auto"/>
        <w:bottom w:val="none" w:sz="0" w:space="0" w:color="auto"/>
        <w:right w:val="none" w:sz="0" w:space="0" w:color="auto"/>
      </w:divBdr>
    </w:div>
    <w:div w:id="202788954">
      <w:bodyDiv w:val="1"/>
      <w:marLeft w:val="0"/>
      <w:marRight w:val="0"/>
      <w:marTop w:val="0"/>
      <w:marBottom w:val="0"/>
      <w:divBdr>
        <w:top w:val="none" w:sz="0" w:space="0" w:color="auto"/>
        <w:left w:val="none" w:sz="0" w:space="0" w:color="auto"/>
        <w:bottom w:val="none" w:sz="0" w:space="0" w:color="auto"/>
        <w:right w:val="none" w:sz="0" w:space="0" w:color="auto"/>
      </w:divBdr>
    </w:div>
    <w:div w:id="210311302">
      <w:bodyDiv w:val="1"/>
      <w:marLeft w:val="0"/>
      <w:marRight w:val="0"/>
      <w:marTop w:val="0"/>
      <w:marBottom w:val="0"/>
      <w:divBdr>
        <w:top w:val="none" w:sz="0" w:space="0" w:color="auto"/>
        <w:left w:val="none" w:sz="0" w:space="0" w:color="auto"/>
        <w:bottom w:val="none" w:sz="0" w:space="0" w:color="auto"/>
        <w:right w:val="none" w:sz="0" w:space="0" w:color="auto"/>
      </w:divBdr>
    </w:div>
    <w:div w:id="218247178">
      <w:bodyDiv w:val="1"/>
      <w:marLeft w:val="0"/>
      <w:marRight w:val="0"/>
      <w:marTop w:val="0"/>
      <w:marBottom w:val="0"/>
      <w:divBdr>
        <w:top w:val="none" w:sz="0" w:space="0" w:color="auto"/>
        <w:left w:val="none" w:sz="0" w:space="0" w:color="auto"/>
        <w:bottom w:val="none" w:sz="0" w:space="0" w:color="auto"/>
        <w:right w:val="none" w:sz="0" w:space="0" w:color="auto"/>
      </w:divBdr>
    </w:div>
    <w:div w:id="251664446">
      <w:bodyDiv w:val="1"/>
      <w:marLeft w:val="0"/>
      <w:marRight w:val="0"/>
      <w:marTop w:val="0"/>
      <w:marBottom w:val="0"/>
      <w:divBdr>
        <w:top w:val="none" w:sz="0" w:space="0" w:color="auto"/>
        <w:left w:val="none" w:sz="0" w:space="0" w:color="auto"/>
        <w:bottom w:val="none" w:sz="0" w:space="0" w:color="auto"/>
        <w:right w:val="none" w:sz="0" w:space="0" w:color="auto"/>
      </w:divBdr>
    </w:div>
    <w:div w:id="272128424">
      <w:bodyDiv w:val="1"/>
      <w:marLeft w:val="0"/>
      <w:marRight w:val="0"/>
      <w:marTop w:val="0"/>
      <w:marBottom w:val="0"/>
      <w:divBdr>
        <w:top w:val="none" w:sz="0" w:space="0" w:color="auto"/>
        <w:left w:val="none" w:sz="0" w:space="0" w:color="auto"/>
        <w:bottom w:val="none" w:sz="0" w:space="0" w:color="auto"/>
        <w:right w:val="none" w:sz="0" w:space="0" w:color="auto"/>
      </w:divBdr>
    </w:div>
    <w:div w:id="277297268">
      <w:bodyDiv w:val="1"/>
      <w:marLeft w:val="0"/>
      <w:marRight w:val="0"/>
      <w:marTop w:val="0"/>
      <w:marBottom w:val="0"/>
      <w:divBdr>
        <w:top w:val="none" w:sz="0" w:space="0" w:color="auto"/>
        <w:left w:val="none" w:sz="0" w:space="0" w:color="auto"/>
        <w:bottom w:val="none" w:sz="0" w:space="0" w:color="auto"/>
        <w:right w:val="none" w:sz="0" w:space="0" w:color="auto"/>
      </w:divBdr>
    </w:div>
    <w:div w:id="279579874">
      <w:bodyDiv w:val="1"/>
      <w:marLeft w:val="0"/>
      <w:marRight w:val="0"/>
      <w:marTop w:val="0"/>
      <w:marBottom w:val="0"/>
      <w:divBdr>
        <w:top w:val="none" w:sz="0" w:space="0" w:color="auto"/>
        <w:left w:val="none" w:sz="0" w:space="0" w:color="auto"/>
        <w:bottom w:val="none" w:sz="0" w:space="0" w:color="auto"/>
        <w:right w:val="none" w:sz="0" w:space="0" w:color="auto"/>
      </w:divBdr>
    </w:div>
    <w:div w:id="281423835">
      <w:bodyDiv w:val="1"/>
      <w:marLeft w:val="0"/>
      <w:marRight w:val="0"/>
      <w:marTop w:val="0"/>
      <w:marBottom w:val="0"/>
      <w:divBdr>
        <w:top w:val="none" w:sz="0" w:space="0" w:color="auto"/>
        <w:left w:val="none" w:sz="0" w:space="0" w:color="auto"/>
        <w:bottom w:val="none" w:sz="0" w:space="0" w:color="auto"/>
        <w:right w:val="none" w:sz="0" w:space="0" w:color="auto"/>
      </w:divBdr>
    </w:div>
    <w:div w:id="281543001">
      <w:bodyDiv w:val="1"/>
      <w:marLeft w:val="0"/>
      <w:marRight w:val="0"/>
      <w:marTop w:val="0"/>
      <w:marBottom w:val="0"/>
      <w:divBdr>
        <w:top w:val="none" w:sz="0" w:space="0" w:color="auto"/>
        <w:left w:val="none" w:sz="0" w:space="0" w:color="auto"/>
        <w:bottom w:val="none" w:sz="0" w:space="0" w:color="auto"/>
        <w:right w:val="none" w:sz="0" w:space="0" w:color="auto"/>
      </w:divBdr>
    </w:div>
    <w:div w:id="284623106">
      <w:bodyDiv w:val="1"/>
      <w:marLeft w:val="0"/>
      <w:marRight w:val="0"/>
      <w:marTop w:val="0"/>
      <w:marBottom w:val="0"/>
      <w:divBdr>
        <w:top w:val="none" w:sz="0" w:space="0" w:color="auto"/>
        <w:left w:val="none" w:sz="0" w:space="0" w:color="auto"/>
        <w:bottom w:val="none" w:sz="0" w:space="0" w:color="auto"/>
        <w:right w:val="none" w:sz="0" w:space="0" w:color="auto"/>
      </w:divBdr>
    </w:div>
    <w:div w:id="298923030">
      <w:bodyDiv w:val="1"/>
      <w:marLeft w:val="0"/>
      <w:marRight w:val="0"/>
      <w:marTop w:val="0"/>
      <w:marBottom w:val="0"/>
      <w:divBdr>
        <w:top w:val="none" w:sz="0" w:space="0" w:color="auto"/>
        <w:left w:val="none" w:sz="0" w:space="0" w:color="auto"/>
        <w:bottom w:val="none" w:sz="0" w:space="0" w:color="auto"/>
        <w:right w:val="none" w:sz="0" w:space="0" w:color="auto"/>
      </w:divBdr>
    </w:div>
    <w:div w:id="320668317">
      <w:bodyDiv w:val="1"/>
      <w:marLeft w:val="0"/>
      <w:marRight w:val="0"/>
      <w:marTop w:val="0"/>
      <w:marBottom w:val="0"/>
      <w:divBdr>
        <w:top w:val="none" w:sz="0" w:space="0" w:color="auto"/>
        <w:left w:val="none" w:sz="0" w:space="0" w:color="auto"/>
        <w:bottom w:val="none" w:sz="0" w:space="0" w:color="auto"/>
        <w:right w:val="none" w:sz="0" w:space="0" w:color="auto"/>
      </w:divBdr>
    </w:div>
    <w:div w:id="323825818">
      <w:bodyDiv w:val="1"/>
      <w:marLeft w:val="0"/>
      <w:marRight w:val="0"/>
      <w:marTop w:val="0"/>
      <w:marBottom w:val="0"/>
      <w:divBdr>
        <w:top w:val="none" w:sz="0" w:space="0" w:color="auto"/>
        <w:left w:val="none" w:sz="0" w:space="0" w:color="auto"/>
        <w:bottom w:val="none" w:sz="0" w:space="0" w:color="auto"/>
        <w:right w:val="none" w:sz="0" w:space="0" w:color="auto"/>
      </w:divBdr>
    </w:div>
    <w:div w:id="328408412">
      <w:bodyDiv w:val="1"/>
      <w:marLeft w:val="0"/>
      <w:marRight w:val="0"/>
      <w:marTop w:val="0"/>
      <w:marBottom w:val="0"/>
      <w:divBdr>
        <w:top w:val="none" w:sz="0" w:space="0" w:color="auto"/>
        <w:left w:val="none" w:sz="0" w:space="0" w:color="auto"/>
        <w:bottom w:val="none" w:sz="0" w:space="0" w:color="auto"/>
        <w:right w:val="none" w:sz="0" w:space="0" w:color="auto"/>
      </w:divBdr>
    </w:div>
    <w:div w:id="355237450">
      <w:bodyDiv w:val="1"/>
      <w:marLeft w:val="0"/>
      <w:marRight w:val="0"/>
      <w:marTop w:val="0"/>
      <w:marBottom w:val="0"/>
      <w:divBdr>
        <w:top w:val="none" w:sz="0" w:space="0" w:color="auto"/>
        <w:left w:val="none" w:sz="0" w:space="0" w:color="auto"/>
        <w:bottom w:val="none" w:sz="0" w:space="0" w:color="auto"/>
        <w:right w:val="none" w:sz="0" w:space="0" w:color="auto"/>
      </w:divBdr>
    </w:div>
    <w:div w:id="356396674">
      <w:bodyDiv w:val="1"/>
      <w:marLeft w:val="0"/>
      <w:marRight w:val="0"/>
      <w:marTop w:val="0"/>
      <w:marBottom w:val="0"/>
      <w:divBdr>
        <w:top w:val="none" w:sz="0" w:space="0" w:color="auto"/>
        <w:left w:val="none" w:sz="0" w:space="0" w:color="auto"/>
        <w:bottom w:val="none" w:sz="0" w:space="0" w:color="auto"/>
        <w:right w:val="none" w:sz="0" w:space="0" w:color="auto"/>
      </w:divBdr>
    </w:div>
    <w:div w:id="359551636">
      <w:bodyDiv w:val="1"/>
      <w:marLeft w:val="0"/>
      <w:marRight w:val="0"/>
      <w:marTop w:val="0"/>
      <w:marBottom w:val="0"/>
      <w:divBdr>
        <w:top w:val="none" w:sz="0" w:space="0" w:color="auto"/>
        <w:left w:val="none" w:sz="0" w:space="0" w:color="auto"/>
        <w:bottom w:val="none" w:sz="0" w:space="0" w:color="auto"/>
        <w:right w:val="none" w:sz="0" w:space="0" w:color="auto"/>
      </w:divBdr>
    </w:div>
    <w:div w:id="370804608">
      <w:bodyDiv w:val="1"/>
      <w:marLeft w:val="0"/>
      <w:marRight w:val="0"/>
      <w:marTop w:val="0"/>
      <w:marBottom w:val="0"/>
      <w:divBdr>
        <w:top w:val="none" w:sz="0" w:space="0" w:color="auto"/>
        <w:left w:val="none" w:sz="0" w:space="0" w:color="auto"/>
        <w:bottom w:val="none" w:sz="0" w:space="0" w:color="auto"/>
        <w:right w:val="none" w:sz="0" w:space="0" w:color="auto"/>
      </w:divBdr>
    </w:div>
    <w:div w:id="372121148">
      <w:bodyDiv w:val="1"/>
      <w:marLeft w:val="0"/>
      <w:marRight w:val="0"/>
      <w:marTop w:val="0"/>
      <w:marBottom w:val="0"/>
      <w:divBdr>
        <w:top w:val="none" w:sz="0" w:space="0" w:color="auto"/>
        <w:left w:val="none" w:sz="0" w:space="0" w:color="auto"/>
        <w:bottom w:val="none" w:sz="0" w:space="0" w:color="auto"/>
        <w:right w:val="none" w:sz="0" w:space="0" w:color="auto"/>
      </w:divBdr>
    </w:div>
    <w:div w:id="376927824">
      <w:bodyDiv w:val="1"/>
      <w:marLeft w:val="0"/>
      <w:marRight w:val="0"/>
      <w:marTop w:val="0"/>
      <w:marBottom w:val="0"/>
      <w:divBdr>
        <w:top w:val="none" w:sz="0" w:space="0" w:color="auto"/>
        <w:left w:val="none" w:sz="0" w:space="0" w:color="auto"/>
        <w:bottom w:val="none" w:sz="0" w:space="0" w:color="auto"/>
        <w:right w:val="none" w:sz="0" w:space="0" w:color="auto"/>
      </w:divBdr>
    </w:div>
    <w:div w:id="390159930">
      <w:bodyDiv w:val="1"/>
      <w:marLeft w:val="0"/>
      <w:marRight w:val="0"/>
      <w:marTop w:val="0"/>
      <w:marBottom w:val="0"/>
      <w:divBdr>
        <w:top w:val="none" w:sz="0" w:space="0" w:color="auto"/>
        <w:left w:val="none" w:sz="0" w:space="0" w:color="auto"/>
        <w:bottom w:val="none" w:sz="0" w:space="0" w:color="auto"/>
        <w:right w:val="none" w:sz="0" w:space="0" w:color="auto"/>
      </w:divBdr>
    </w:div>
    <w:div w:id="393818119">
      <w:bodyDiv w:val="1"/>
      <w:marLeft w:val="0"/>
      <w:marRight w:val="0"/>
      <w:marTop w:val="0"/>
      <w:marBottom w:val="0"/>
      <w:divBdr>
        <w:top w:val="none" w:sz="0" w:space="0" w:color="auto"/>
        <w:left w:val="none" w:sz="0" w:space="0" w:color="auto"/>
        <w:bottom w:val="none" w:sz="0" w:space="0" w:color="auto"/>
        <w:right w:val="none" w:sz="0" w:space="0" w:color="auto"/>
      </w:divBdr>
    </w:div>
    <w:div w:id="408311938">
      <w:bodyDiv w:val="1"/>
      <w:marLeft w:val="0"/>
      <w:marRight w:val="0"/>
      <w:marTop w:val="0"/>
      <w:marBottom w:val="0"/>
      <w:divBdr>
        <w:top w:val="none" w:sz="0" w:space="0" w:color="auto"/>
        <w:left w:val="none" w:sz="0" w:space="0" w:color="auto"/>
        <w:bottom w:val="none" w:sz="0" w:space="0" w:color="auto"/>
        <w:right w:val="none" w:sz="0" w:space="0" w:color="auto"/>
      </w:divBdr>
    </w:div>
    <w:div w:id="415056571">
      <w:bodyDiv w:val="1"/>
      <w:marLeft w:val="0"/>
      <w:marRight w:val="0"/>
      <w:marTop w:val="0"/>
      <w:marBottom w:val="0"/>
      <w:divBdr>
        <w:top w:val="none" w:sz="0" w:space="0" w:color="auto"/>
        <w:left w:val="none" w:sz="0" w:space="0" w:color="auto"/>
        <w:bottom w:val="none" w:sz="0" w:space="0" w:color="auto"/>
        <w:right w:val="none" w:sz="0" w:space="0" w:color="auto"/>
      </w:divBdr>
    </w:div>
    <w:div w:id="426584321">
      <w:bodyDiv w:val="1"/>
      <w:marLeft w:val="0"/>
      <w:marRight w:val="0"/>
      <w:marTop w:val="0"/>
      <w:marBottom w:val="0"/>
      <w:divBdr>
        <w:top w:val="none" w:sz="0" w:space="0" w:color="auto"/>
        <w:left w:val="none" w:sz="0" w:space="0" w:color="auto"/>
        <w:bottom w:val="none" w:sz="0" w:space="0" w:color="auto"/>
        <w:right w:val="none" w:sz="0" w:space="0" w:color="auto"/>
      </w:divBdr>
    </w:div>
    <w:div w:id="429282908">
      <w:bodyDiv w:val="1"/>
      <w:marLeft w:val="0"/>
      <w:marRight w:val="0"/>
      <w:marTop w:val="0"/>
      <w:marBottom w:val="0"/>
      <w:divBdr>
        <w:top w:val="none" w:sz="0" w:space="0" w:color="auto"/>
        <w:left w:val="none" w:sz="0" w:space="0" w:color="auto"/>
        <w:bottom w:val="none" w:sz="0" w:space="0" w:color="auto"/>
        <w:right w:val="none" w:sz="0" w:space="0" w:color="auto"/>
      </w:divBdr>
    </w:div>
    <w:div w:id="434327823">
      <w:bodyDiv w:val="1"/>
      <w:marLeft w:val="0"/>
      <w:marRight w:val="0"/>
      <w:marTop w:val="0"/>
      <w:marBottom w:val="0"/>
      <w:divBdr>
        <w:top w:val="none" w:sz="0" w:space="0" w:color="auto"/>
        <w:left w:val="none" w:sz="0" w:space="0" w:color="auto"/>
        <w:bottom w:val="none" w:sz="0" w:space="0" w:color="auto"/>
        <w:right w:val="none" w:sz="0" w:space="0" w:color="auto"/>
      </w:divBdr>
    </w:div>
    <w:div w:id="445852167">
      <w:bodyDiv w:val="1"/>
      <w:marLeft w:val="0"/>
      <w:marRight w:val="0"/>
      <w:marTop w:val="0"/>
      <w:marBottom w:val="0"/>
      <w:divBdr>
        <w:top w:val="none" w:sz="0" w:space="0" w:color="auto"/>
        <w:left w:val="none" w:sz="0" w:space="0" w:color="auto"/>
        <w:bottom w:val="none" w:sz="0" w:space="0" w:color="auto"/>
        <w:right w:val="none" w:sz="0" w:space="0" w:color="auto"/>
      </w:divBdr>
    </w:div>
    <w:div w:id="449667678">
      <w:bodyDiv w:val="1"/>
      <w:marLeft w:val="0"/>
      <w:marRight w:val="0"/>
      <w:marTop w:val="0"/>
      <w:marBottom w:val="0"/>
      <w:divBdr>
        <w:top w:val="none" w:sz="0" w:space="0" w:color="auto"/>
        <w:left w:val="none" w:sz="0" w:space="0" w:color="auto"/>
        <w:bottom w:val="none" w:sz="0" w:space="0" w:color="auto"/>
        <w:right w:val="none" w:sz="0" w:space="0" w:color="auto"/>
      </w:divBdr>
    </w:div>
    <w:div w:id="450173454">
      <w:bodyDiv w:val="1"/>
      <w:marLeft w:val="0"/>
      <w:marRight w:val="0"/>
      <w:marTop w:val="0"/>
      <w:marBottom w:val="0"/>
      <w:divBdr>
        <w:top w:val="none" w:sz="0" w:space="0" w:color="auto"/>
        <w:left w:val="none" w:sz="0" w:space="0" w:color="auto"/>
        <w:bottom w:val="none" w:sz="0" w:space="0" w:color="auto"/>
        <w:right w:val="none" w:sz="0" w:space="0" w:color="auto"/>
      </w:divBdr>
    </w:div>
    <w:div w:id="453986372">
      <w:bodyDiv w:val="1"/>
      <w:marLeft w:val="0"/>
      <w:marRight w:val="0"/>
      <w:marTop w:val="0"/>
      <w:marBottom w:val="0"/>
      <w:divBdr>
        <w:top w:val="none" w:sz="0" w:space="0" w:color="auto"/>
        <w:left w:val="none" w:sz="0" w:space="0" w:color="auto"/>
        <w:bottom w:val="none" w:sz="0" w:space="0" w:color="auto"/>
        <w:right w:val="none" w:sz="0" w:space="0" w:color="auto"/>
      </w:divBdr>
    </w:div>
    <w:div w:id="456990721">
      <w:bodyDiv w:val="1"/>
      <w:marLeft w:val="0"/>
      <w:marRight w:val="0"/>
      <w:marTop w:val="0"/>
      <w:marBottom w:val="0"/>
      <w:divBdr>
        <w:top w:val="none" w:sz="0" w:space="0" w:color="auto"/>
        <w:left w:val="none" w:sz="0" w:space="0" w:color="auto"/>
        <w:bottom w:val="none" w:sz="0" w:space="0" w:color="auto"/>
        <w:right w:val="none" w:sz="0" w:space="0" w:color="auto"/>
      </w:divBdr>
    </w:div>
    <w:div w:id="468518592">
      <w:bodyDiv w:val="1"/>
      <w:marLeft w:val="0"/>
      <w:marRight w:val="0"/>
      <w:marTop w:val="0"/>
      <w:marBottom w:val="0"/>
      <w:divBdr>
        <w:top w:val="none" w:sz="0" w:space="0" w:color="auto"/>
        <w:left w:val="none" w:sz="0" w:space="0" w:color="auto"/>
        <w:bottom w:val="none" w:sz="0" w:space="0" w:color="auto"/>
        <w:right w:val="none" w:sz="0" w:space="0" w:color="auto"/>
      </w:divBdr>
    </w:div>
    <w:div w:id="470171411">
      <w:bodyDiv w:val="1"/>
      <w:marLeft w:val="0"/>
      <w:marRight w:val="0"/>
      <w:marTop w:val="0"/>
      <w:marBottom w:val="0"/>
      <w:divBdr>
        <w:top w:val="none" w:sz="0" w:space="0" w:color="auto"/>
        <w:left w:val="none" w:sz="0" w:space="0" w:color="auto"/>
        <w:bottom w:val="none" w:sz="0" w:space="0" w:color="auto"/>
        <w:right w:val="none" w:sz="0" w:space="0" w:color="auto"/>
      </w:divBdr>
    </w:div>
    <w:div w:id="473790161">
      <w:bodyDiv w:val="1"/>
      <w:marLeft w:val="0"/>
      <w:marRight w:val="0"/>
      <w:marTop w:val="0"/>
      <w:marBottom w:val="0"/>
      <w:divBdr>
        <w:top w:val="none" w:sz="0" w:space="0" w:color="auto"/>
        <w:left w:val="none" w:sz="0" w:space="0" w:color="auto"/>
        <w:bottom w:val="none" w:sz="0" w:space="0" w:color="auto"/>
        <w:right w:val="none" w:sz="0" w:space="0" w:color="auto"/>
      </w:divBdr>
    </w:div>
    <w:div w:id="474765049">
      <w:bodyDiv w:val="1"/>
      <w:marLeft w:val="0"/>
      <w:marRight w:val="0"/>
      <w:marTop w:val="0"/>
      <w:marBottom w:val="0"/>
      <w:divBdr>
        <w:top w:val="none" w:sz="0" w:space="0" w:color="auto"/>
        <w:left w:val="none" w:sz="0" w:space="0" w:color="auto"/>
        <w:bottom w:val="none" w:sz="0" w:space="0" w:color="auto"/>
        <w:right w:val="none" w:sz="0" w:space="0" w:color="auto"/>
      </w:divBdr>
    </w:div>
    <w:div w:id="487944274">
      <w:bodyDiv w:val="1"/>
      <w:marLeft w:val="0"/>
      <w:marRight w:val="0"/>
      <w:marTop w:val="0"/>
      <w:marBottom w:val="0"/>
      <w:divBdr>
        <w:top w:val="none" w:sz="0" w:space="0" w:color="auto"/>
        <w:left w:val="none" w:sz="0" w:space="0" w:color="auto"/>
        <w:bottom w:val="none" w:sz="0" w:space="0" w:color="auto"/>
        <w:right w:val="none" w:sz="0" w:space="0" w:color="auto"/>
      </w:divBdr>
    </w:div>
    <w:div w:id="489103341">
      <w:bodyDiv w:val="1"/>
      <w:marLeft w:val="0"/>
      <w:marRight w:val="0"/>
      <w:marTop w:val="0"/>
      <w:marBottom w:val="0"/>
      <w:divBdr>
        <w:top w:val="none" w:sz="0" w:space="0" w:color="auto"/>
        <w:left w:val="none" w:sz="0" w:space="0" w:color="auto"/>
        <w:bottom w:val="none" w:sz="0" w:space="0" w:color="auto"/>
        <w:right w:val="none" w:sz="0" w:space="0" w:color="auto"/>
      </w:divBdr>
    </w:div>
    <w:div w:id="495149591">
      <w:bodyDiv w:val="1"/>
      <w:marLeft w:val="0"/>
      <w:marRight w:val="0"/>
      <w:marTop w:val="0"/>
      <w:marBottom w:val="0"/>
      <w:divBdr>
        <w:top w:val="none" w:sz="0" w:space="0" w:color="auto"/>
        <w:left w:val="none" w:sz="0" w:space="0" w:color="auto"/>
        <w:bottom w:val="none" w:sz="0" w:space="0" w:color="auto"/>
        <w:right w:val="none" w:sz="0" w:space="0" w:color="auto"/>
      </w:divBdr>
    </w:div>
    <w:div w:id="499544503">
      <w:bodyDiv w:val="1"/>
      <w:marLeft w:val="0"/>
      <w:marRight w:val="0"/>
      <w:marTop w:val="0"/>
      <w:marBottom w:val="0"/>
      <w:divBdr>
        <w:top w:val="none" w:sz="0" w:space="0" w:color="auto"/>
        <w:left w:val="none" w:sz="0" w:space="0" w:color="auto"/>
        <w:bottom w:val="none" w:sz="0" w:space="0" w:color="auto"/>
        <w:right w:val="none" w:sz="0" w:space="0" w:color="auto"/>
      </w:divBdr>
    </w:div>
    <w:div w:id="501046766">
      <w:bodyDiv w:val="1"/>
      <w:marLeft w:val="0"/>
      <w:marRight w:val="0"/>
      <w:marTop w:val="0"/>
      <w:marBottom w:val="0"/>
      <w:divBdr>
        <w:top w:val="none" w:sz="0" w:space="0" w:color="auto"/>
        <w:left w:val="none" w:sz="0" w:space="0" w:color="auto"/>
        <w:bottom w:val="none" w:sz="0" w:space="0" w:color="auto"/>
        <w:right w:val="none" w:sz="0" w:space="0" w:color="auto"/>
      </w:divBdr>
    </w:div>
    <w:div w:id="509639789">
      <w:bodyDiv w:val="1"/>
      <w:marLeft w:val="0"/>
      <w:marRight w:val="0"/>
      <w:marTop w:val="0"/>
      <w:marBottom w:val="0"/>
      <w:divBdr>
        <w:top w:val="none" w:sz="0" w:space="0" w:color="auto"/>
        <w:left w:val="none" w:sz="0" w:space="0" w:color="auto"/>
        <w:bottom w:val="none" w:sz="0" w:space="0" w:color="auto"/>
        <w:right w:val="none" w:sz="0" w:space="0" w:color="auto"/>
      </w:divBdr>
    </w:div>
    <w:div w:id="518155029">
      <w:bodyDiv w:val="1"/>
      <w:marLeft w:val="0"/>
      <w:marRight w:val="0"/>
      <w:marTop w:val="0"/>
      <w:marBottom w:val="0"/>
      <w:divBdr>
        <w:top w:val="none" w:sz="0" w:space="0" w:color="auto"/>
        <w:left w:val="none" w:sz="0" w:space="0" w:color="auto"/>
        <w:bottom w:val="none" w:sz="0" w:space="0" w:color="auto"/>
        <w:right w:val="none" w:sz="0" w:space="0" w:color="auto"/>
      </w:divBdr>
      <w:divsChild>
        <w:div w:id="1317683689">
          <w:marLeft w:val="360"/>
          <w:marRight w:val="0"/>
          <w:marTop w:val="0"/>
          <w:marBottom w:val="0"/>
          <w:divBdr>
            <w:top w:val="none" w:sz="0" w:space="0" w:color="auto"/>
            <w:left w:val="none" w:sz="0" w:space="0" w:color="auto"/>
            <w:bottom w:val="none" w:sz="0" w:space="0" w:color="auto"/>
            <w:right w:val="none" w:sz="0" w:space="0" w:color="auto"/>
          </w:divBdr>
        </w:div>
      </w:divsChild>
    </w:div>
    <w:div w:id="530387143">
      <w:bodyDiv w:val="1"/>
      <w:marLeft w:val="0"/>
      <w:marRight w:val="0"/>
      <w:marTop w:val="0"/>
      <w:marBottom w:val="0"/>
      <w:divBdr>
        <w:top w:val="none" w:sz="0" w:space="0" w:color="auto"/>
        <w:left w:val="none" w:sz="0" w:space="0" w:color="auto"/>
        <w:bottom w:val="none" w:sz="0" w:space="0" w:color="auto"/>
        <w:right w:val="none" w:sz="0" w:space="0" w:color="auto"/>
      </w:divBdr>
    </w:div>
    <w:div w:id="543830332">
      <w:bodyDiv w:val="1"/>
      <w:marLeft w:val="0"/>
      <w:marRight w:val="0"/>
      <w:marTop w:val="0"/>
      <w:marBottom w:val="0"/>
      <w:divBdr>
        <w:top w:val="none" w:sz="0" w:space="0" w:color="auto"/>
        <w:left w:val="none" w:sz="0" w:space="0" w:color="auto"/>
        <w:bottom w:val="none" w:sz="0" w:space="0" w:color="auto"/>
        <w:right w:val="none" w:sz="0" w:space="0" w:color="auto"/>
      </w:divBdr>
    </w:div>
    <w:div w:id="544218889">
      <w:bodyDiv w:val="1"/>
      <w:marLeft w:val="0"/>
      <w:marRight w:val="0"/>
      <w:marTop w:val="0"/>
      <w:marBottom w:val="0"/>
      <w:divBdr>
        <w:top w:val="none" w:sz="0" w:space="0" w:color="auto"/>
        <w:left w:val="none" w:sz="0" w:space="0" w:color="auto"/>
        <w:bottom w:val="none" w:sz="0" w:space="0" w:color="auto"/>
        <w:right w:val="none" w:sz="0" w:space="0" w:color="auto"/>
      </w:divBdr>
    </w:div>
    <w:div w:id="548415778">
      <w:bodyDiv w:val="1"/>
      <w:marLeft w:val="0"/>
      <w:marRight w:val="0"/>
      <w:marTop w:val="0"/>
      <w:marBottom w:val="0"/>
      <w:divBdr>
        <w:top w:val="none" w:sz="0" w:space="0" w:color="auto"/>
        <w:left w:val="none" w:sz="0" w:space="0" w:color="auto"/>
        <w:bottom w:val="none" w:sz="0" w:space="0" w:color="auto"/>
        <w:right w:val="none" w:sz="0" w:space="0" w:color="auto"/>
      </w:divBdr>
    </w:div>
    <w:div w:id="551892059">
      <w:bodyDiv w:val="1"/>
      <w:marLeft w:val="0"/>
      <w:marRight w:val="0"/>
      <w:marTop w:val="0"/>
      <w:marBottom w:val="0"/>
      <w:divBdr>
        <w:top w:val="none" w:sz="0" w:space="0" w:color="auto"/>
        <w:left w:val="none" w:sz="0" w:space="0" w:color="auto"/>
        <w:bottom w:val="none" w:sz="0" w:space="0" w:color="auto"/>
        <w:right w:val="none" w:sz="0" w:space="0" w:color="auto"/>
      </w:divBdr>
    </w:div>
    <w:div w:id="556941596">
      <w:bodyDiv w:val="1"/>
      <w:marLeft w:val="0"/>
      <w:marRight w:val="0"/>
      <w:marTop w:val="0"/>
      <w:marBottom w:val="0"/>
      <w:divBdr>
        <w:top w:val="none" w:sz="0" w:space="0" w:color="auto"/>
        <w:left w:val="none" w:sz="0" w:space="0" w:color="auto"/>
        <w:bottom w:val="none" w:sz="0" w:space="0" w:color="auto"/>
        <w:right w:val="none" w:sz="0" w:space="0" w:color="auto"/>
      </w:divBdr>
    </w:div>
    <w:div w:id="558170386">
      <w:bodyDiv w:val="1"/>
      <w:marLeft w:val="0"/>
      <w:marRight w:val="0"/>
      <w:marTop w:val="0"/>
      <w:marBottom w:val="0"/>
      <w:divBdr>
        <w:top w:val="none" w:sz="0" w:space="0" w:color="auto"/>
        <w:left w:val="none" w:sz="0" w:space="0" w:color="auto"/>
        <w:bottom w:val="none" w:sz="0" w:space="0" w:color="auto"/>
        <w:right w:val="none" w:sz="0" w:space="0" w:color="auto"/>
      </w:divBdr>
    </w:div>
    <w:div w:id="558633702">
      <w:bodyDiv w:val="1"/>
      <w:marLeft w:val="0"/>
      <w:marRight w:val="0"/>
      <w:marTop w:val="0"/>
      <w:marBottom w:val="0"/>
      <w:divBdr>
        <w:top w:val="none" w:sz="0" w:space="0" w:color="auto"/>
        <w:left w:val="none" w:sz="0" w:space="0" w:color="auto"/>
        <w:bottom w:val="none" w:sz="0" w:space="0" w:color="auto"/>
        <w:right w:val="none" w:sz="0" w:space="0" w:color="auto"/>
      </w:divBdr>
    </w:div>
    <w:div w:id="563832715">
      <w:bodyDiv w:val="1"/>
      <w:marLeft w:val="0"/>
      <w:marRight w:val="0"/>
      <w:marTop w:val="0"/>
      <w:marBottom w:val="0"/>
      <w:divBdr>
        <w:top w:val="none" w:sz="0" w:space="0" w:color="auto"/>
        <w:left w:val="none" w:sz="0" w:space="0" w:color="auto"/>
        <w:bottom w:val="none" w:sz="0" w:space="0" w:color="auto"/>
        <w:right w:val="none" w:sz="0" w:space="0" w:color="auto"/>
      </w:divBdr>
    </w:div>
    <w:div w:id="575554968">
      <w:bodyDiv w:val="1"/>
      <w:marLeft w:val="0"/>
      <w:marRight w:val="0"/>
      <w:marTop w:val="0"/>
      <w:marBottom w:val="0"/>
      <w:divBdr>
        <w:top w:val="none" w:sz="0" w:space="0" w:color="auto"/>
        <w:left w:val="none" w:sz="0" w:space="0" w:color="auto"/>
        <w:bottom w:val="none" w:sz="0" w:space="0" w:color="auto"/>
        <w:right w:val="none" w:sz="0" w:space="0" w:color="auto"/>
      </w:divBdr>
    </w:div>
    <w:div w:id="585697748">
      <w:bodyDiv w:val="1"/>
      <w:marLeft w:val="0"/>
      <w:marRight w:val="0"/>
      <w:marTop w:val="0"/>
      <w:marBottom w:val="0"/>
      <w:divBdr>
        <w:top w:val="none" w:sz="0" w:space="0" w:color="auto"/>
        <w:left w:val="none" w:sz="0" w:space="0" w:color="auto"/>
        <w:bottom w:val="none" w:sz="0" w:space="0" w:color="auto"/>
        <w:right w:val="none" w:sz="0" w:space="0" w:color="auto"/>
      </w:divBdr>
    </w:div>
    <w:div w:id="607395798">
      <w:bodyDiv w:val="1"/>
      <w:marLeft w:val="0"/>
      <w:marRight w:val="0"/>
      <w:marTop w:val="0"/>
      <w:marBottom w:val="0"/>
      <w:divBdr>
        <w:top w:val="none" w:sz="0" w:space="0" w:color="auto"/>
        <w:left w:val="none" w:sz="0" w:space="0" w:color="auto"/>
        <w:bottom w:val="none" w:sz="0" w:space="0" w:color="auto"/>
        <w:right w:val="none" w:sz="0" w:space="0" w:color="auto"/>
      </w:divBdr>
    </w:div>
    <w:div w:id="611598478">
      <w:bodyDiv w:val="1"/>
      <w:marLeft w:val="0"/>
      <w:marRight w:val="0"/>
      <w:marTop w:val="0"/>
      <w:marBottom w:val="0"/>
      <w:divBdr>
        <w:top w:val="none" w:sz="0" w:space="0" w:color="auto"/>
        <w:left w:val="none" w:sz="0" w:space="0" w:color="auto"/>
        <w:bottom w:val="none" w:sz="0" w:space="0" w:color="auto"/>
        <w:right w:val="none" w:sz="0" w:space="0" w:color="auto"/>
      </w:divBdr>
    </w:div>
    <w:div w:id="616522177">
      <w:bodyDiv w:val="1"/>
      <w:marLeft w:val="0"/>
      <w:marRight w:val="0"/>
      <w:marTop w:val="0"/>
      <w:marBottom w:val="0"/>
      <w:divBdr>
        <w:top w:val="none" w:sz="0" w:space="0" w:color="auto"/>
        <w:left w:val="none" w:sz="0" w:space="0" w:color="auto"/>
        <w:bottom w:val="none" w:sz="0" w:space="0" w:color="auto"/>
        <w:right w:val="none" w:sz="0" w:space="0" w:color="auto"/>
      </w:divBdr>
    </w:div>
    <w:div w:id="652369656">
      <w:bodyDiv w:val="1"/>
      <w:marLeft w:val="0"/>
      <w:marRight w:val="0"/>
      <w:marTop w:val="0"/>
      <w:marBottom w:val="0"/>
      <w:divBdr>
        <w:top w:val="none" w:sz="0" w:space="0" w:color="auto"/>
        <w:left w:val="none" w:sz="0" w:space="0" w:color="auto"/>
        <w:bottom w:val="none" w:sz="0" w:space="0" w:color="auto"/>
        <w:right w:val="none" w:sz="0" w:space="0" w:color="auto"/>
      </w:divBdr>
    </w:div>
    <w:div w:id="656693931">
      <w:bodyDiv w:val="1"/>
      <w:marLeft w:val="0"/>
      <w:marRight w:val="0"/>
      <w:marTop w:val="0"/>
      <w:marBottom w:val="0"/>
      <w:divBdr>
        <w:top w:val="none" w:sz="0" w:space="0" w:color="auto"/>
        <w:left w:val="none" w:sz="0" w:space="0" w:color="auto"/>
        <w:bottom w:val="none" w:sz="0" w:space="0" w:color="auto"/>
        <w:right w:val="none" w:sz="0" w:space="0" w:color="auto"/>
      </w:divBdr>
    </w:div>
    <w:div w:id="658660184">
      <w:bodyDiv w:val="1"/>
      <w:marLeft w:val="0"/>
      <w:marRight w:val="0"/>
      <w:marTop w:val="0"/>
      <w:marBottom w:val="0"/>
      <w:divBdr>
        <w:top w:val="none" w:sz="0" w:space="0" w:color="auto"/>
        <w:left w:val="none" w:sz="0" w:space="0" w:color="auto"/>
        <w:bottom w:val="none" w:sz="0" w:space="0" w:color="auto"/>
        <w:right w:val="none" w:sz="0" w:space="0" w:color="auto"/>
      </w:divBdr>
    </w:div>
    <w:div w:id="664167820">
      <w:bodyDiv w:val="1"/>
      <w:marLeft w:val="0"/>
      <w:marRight w:val="0"/>
      <w:marTop w:val="0"/>
      <w:marBottom w:val="0"/>
      <w:divBdr>
        <w:top w:val="none" w:sz="0" w:space="0" w:color="auto"/>
        <w:left w:val="none" w:sz="0" w:space="0" w:color="auto"/>
        <w:bottom w:val="none" w:sz="0" w:space="0" w:color="auto"/>
        <w:right w:val="none" w:sz="0" w:space="0" w:color="auto"/>
      </w:divBdr>
    </w:div>
    <w:div w:id="665740838">
      <w:bodyDiv w:val="1"/>
      <w:marLeft w:val="0"/>
      <w:marRight w:val="0"/>
      <w:marTop w:val="0"/>
      <w:marBottom w:val="0"/>
      <w:divBdr>
        <w:top w:val="none" w:sz="0" w:space="0" w:color="auto"/>
        <w:left w:val="none" w:sz="0" w:space="0" w:color="auto"/>
        <w:bottom w:val="none" w:sz="0" w:space="0" w:color="auto"/>
        <w:right w:val="none" w:sz="0" w:space="0" w:color="auto"/>
      </w:divBdr>
    </w:div>
    <w:div w:id="670253702">
      <w:bodyDiv w:val="1"/>
      <w:marLeft w:val="0"/>
      <w:marRight w:val="0"/>
      <w:marTop w:val="0"/>
      <w:marBottom w:val="0"/>
      <w:divBdr>
        <w:top w:val="none" w:sz="0" w:space="0" w:color="auto"/>
        <w:left w:val="none" w:sz="0" w:space="0" w:color="auto"/>
        <w:bottom w:val="none" w:sz="0" w:space="0" w:color="auto"/>
        <w:right w:val="none" w:sz="0" w:space="0" w:color="auto"/>
      </w:divBdr>
    </w:div>
    <w:div w:id="672072535">
      <w:bodyDiv w:val="1"/>
      <w:marLeft w:val="0"/>
      <w:marRight w:val="0"/>
      <w:marTop w:val="0"/>
      <w:marBottom w:val="0"/>
      <w:divBdr>
        <w:top w:val="none" w:sz="0" w:space="0" w:color="auto"/>
        <w:left w:val="none" w:sz="0" w:space="0" w:color="auto"/>
        <w:bottom w:val="none" w:sz="0" w:space="0" w:color="auto"/>
        <w:right w:val="none" w:sz="0" w:space="0" w:color="auto"/>
      </w:divBdr>
    </w:div>
    <w:div w:id="683871527">
      <w:bodyDiv w:val="1"/>
      <w:marLeft w:val="0"/>
      <w:marRight w:val="0"/>
      <w:marTop w:val="0"/>
      <w:marBottom w:val="0"/>
      <w:divBdr>
        <w:top w:val="none" w:sz="0" w:space="0" w:color="auto"/>
        <w:left w:val="none" w:sz="0" w:space="0" w:color="auto"/>
        <w:bottom w:val="none" w:sz="0" w:space="0" w:color="auto"/>
        <w:right w:val="none" w:sz="0" w:space="0" w:color="auto"/>
      </w:divBdr>
    </w:div>
    <w:div w:id="703481487">
      <w:bodyDiv w:val="1"/>
      <w:marLeft w:val="0"/>
      <w:marRight w:val="0"/>
      <w:marTop w:val="0"/>
      <w:marBottom w:val="0"/>
      <w:divBdr>
        <w:top w:val="none" w:sz="0" w:space="0" w:color="auto"/>
        <w:left w:val="none" w:sz="0" w:space="0" w:color="auto"/>
        <w:bottom w:val="none" w:sz="0" w:space="0" w:color="auto"/>
        <w:right w:val="none" w:sz="0" w:space="0" w:color="auto"/>
      </w:divBdr>
    </w:div>
    <w:div w:id="708645530">
      <w:bodyDiv w:val="1"/>
      <w:marLeft w:val="0"/>
      <w:marRight w:val="0"/>
      <w:marTop w:val="0"/>
      <w:marBottom w:val="0"/>
      <w:divBdr>
        <w:top w:val="none" w:sz="0" w:space="0" w:color="auto"/>
        <w:left w:val="none" w:sz="0" w:space="0" w:color="auto"/>
        <w:bottom w:val="none" w:sz="0" w:space="0" w:color="auto"/>
        <w:right w:val="none" w:sz="0" w:space="0" w:color="auto"/>
      </w:divBdr>
    </w:div>
    <w:div w:id="713189288">
      <w:bodyDiv w:val="1"/>
      <w:marLeft w:val="0"/>
      <w:marRight w:val="0"/>
      <w:marTop w:val="0"/>
      <w:marBottom w:val="0"/>
      <w:divBdr>
        <w:top w:val="none" w:sz="0" w:space="0" w:color="auto"/>
        <w:left w:val="none" w:sz="0" w:space="0" w:color="auto"/>
        <w:bottom w:val="none" w:sz="0" w:space="0" w:color="auto"/>
        <w:right w:val="none" w:sz="0" w:space="0" w:color="auto"/>
      </w:divBdr>
    </w:div>
    <w:div w:id="715814787">
      <w:bodyDiv w:val="1"/>
      <w:marLeft w:val="0"/>
      <w:marRight w:val="0"/>
      <w:marTop w:val="0"/>
      <w:marBottom w:val="0"/>
      <w:divBdr>
        <w:top w:val="none" w:sz="0" w:space="0" w:color="auto"/>
        <w:left w:val="none" w:sz="0" w:space="0" w:color="auto"/>
        <w:bottom w:val="none" w:sz="0" w:space="0" w:color="auto"/>
        <w:right w:val="none" w:sz="0" w:space="0" w:color="auto"/>
      </w:divBdr>
    </w:div>
    <w:div w:id="716855899">
      <w:bodyDiv w:val="1"/>
      <w:marLeft w:val="0"/>
      <w:marRight w:val="0"/>
      <w:marTop w:val="0"/>
      <w:marBottom w:val="0"/>
      <w:divBdr>
        <w:top w:val="none" w:sz="0" w:space="0" w:color="auto"/>
        <w:left w:val="none" w:sz="0" w:space="0" w:color="auto"/>
        <w:bottom w:val="none" w:sz="0" w:space="0" w:color="auto"/>
        <w:right w:val="none" w:sz="0" w:space="0" w:color="auto"/>
      </w:divBdr>
    </w:div>
    <w:div w:id="719132936">
      <w:bodyDiv w:val="1"/>
      <w:marLeft w:val="0"/>
      <w:marRight w:val="0"/>
      <w:marTop w:val="0"/>
      <w:marBottom w:val="0"/>
      <w:divBdr>
        <w:top w:val="none" w:sz="0" w:space="0" w:color="auto"/>
        <w:left w:val="none" w:sz="0" w:space="0" w:color="auto"/>
        <w:bottom w:val="none" w:sz="0" w:space="0" w:color="auto"/>
        <w:right w:val="none" w:sz="0" w:space="0" w:color="auto"/>
      </w:divBdr>
    </w:div>
    <w:div w:id="743183117">
      <w:bodyDiv w:val="1"/>
      <w:marLeft w:val="0"/>
      <w:marRight w:val="0"/>
      <w:marTop w:val="0"/>
      <w:marBottom w:val="0"/>
      <w:divBdr>
        <w:top w:val="none" w:sz="0" w:space="0" w:color="auto"/>
        <w:left w:val="none" w:sz="0" w:space="0" w:color="auto"/>
        <w:bottom w:val="none" w:sz="0" w:space="0" w:color="auto"/>
        <w:right w:val="none" w:sz="0" w:space="0" w:color="auto"/>
      </w:divBdr>
    </w:div>
    <w:div w:id="751661043">
      <w:bodyDiv w:val="1"/>
      <w:marLeft w:val="0"/>
      <w:marRight w:val="0"/>
      <w:marTop w:val="0"/>
      <w:marBottom w:val="0"/>
      <w:divBdr>
        <w:top w:val="none" w:sz="0" w:space="0" w:color="auto"/>
        <w:left w:val="none" w:sz="0" w:space="0" w:color="auto"/>
        <w:bottom w:val="none" w:sz="0" w:space="0" w:color="auto"/>
        <w:right w:val="none" w:sz="0" w:space="0" w:color="auto"/>
      </w:divBdr>
    </w:div>
    <w:div w:id="753210050">
      <w:bodyDiv w:val="1"/>
      <w:marLeft w:val="0"/>
      <w:marRight w:val="0"/>
      <w:marTop w:val="0"/>
      <w:marBottom w:val="0"/>
      <w:divBdr>
        <w:top w:val="none" w:sz="0" w:space="0" w:color="auto"/>
        <w:left w:val="none" w:sz="0" w:space="0" w:color="auto"/>
        <w:bottom w:val="none" w:sz="0" w:space="0" w:color="auto"/>
        <w:right w:val="none" w:sz="0" w:space="0" w:color="auto"/>
      </w:divBdr>
    </w:div>
    <w:div w:id="762412561">
      <w:bodyDiv w:val="1"/>
      <w:marLeft w:val="0"/>
      <w:marRight w:val="0"/>
      <w:marTop w:val="0"/>
      <w:marBottom w:val="0"/>
      <w:divBdr>
        <w:top w:val="none" w:sz="0" w:space="0" w:color="auto"/>
        <w:left w:val="none" w:sz="0" w:space="0" w:color="auto"/>
        <w:bottom w:val="none" w:sz="0" w:space="0" w:color="auto"/>
        <w:right w:val="none" w:sz="0" w:space="0" w:color="auto"/>
      </w:divBdr>
    </w:div>
    <w:div w:id="764347041">
      <w:bodyDiv w:val="1"/>
      <w:marLeft w:val="0"/>
      <w:marRight w:val="0"/>
      <w:marTop w:val="0"/>
      <w:marBottom w:val="0"/>
      <w:divBdr>
        <w:top w:val="none" w:sz="0" w:space="0" w:color="auto"/>
        <w:left w:val="none" w:sz="0" w:space="0" w:color="auto"/>
        <w:bottom w:val="none" w:sz="0" w:space="0" w:color="auto"/>
        <w:right w:val="none" w:sz="0" w:space="0" w:color="auto"/>
      </w:divBdr>
    </w:div>
    <w:div w:id="766847940">
      <w:bodyDiv w:val="1"/>
      <w:marLeft w:val="0"/>
      <w:marRight w:val="0"/>
      <w:marTop w:val="0"/>
      <w:marBottom w:val="0"/>
      <w:divBdr>
        <w:top w:val="none" w:sz="0" w:space="0" w:color="auto"/>
        <w:left w:val="none" w:sz="0" w:space="0" w:color="auto"/>
        <w:bottom w:val="none" w:sz="0" w:space="0" w:color="auto"/>
        <w:right w:val="none" w:sz="0" w:space="0" w:color="auto"/>
      </w:divBdr>
    </w:div>
    <w:div w:id="770978097">
      <w:bodyDiv w:val="1"/>
      <w:marLeft w:val="0"/>
      <w:marRight w:val="0"/>
      <w:marTop w:val="0"/>
      <w:marBottom w:val="0"/>
      <w:divBdr>
        <w:top w:val="none" w:sz="0" w:space="0" w:color="auto"/>
        <w:left w:val="none" w:sz="0" w:space="0" w:color="auto"/>
        <w:bottom w:val="none" w:sz="0" w:space="0" w:color="auto"/>
        <w:right w:val="none" w:sz="0" w:space="0" w:color="auto"/>
      </w:divBdr>
    </w:div>
    <w:div w:id="774059074">
      <w:bodyDiv w:val="1"/>
      <w:marLeft w:val="0"/>
      <w:marRight w:val="0"/>
      <w:marTop w:val="0"/>
      <w:marBottom w:val="0"/>
      <w:divBdr>
        <w:top w:val="none" w:sz="0" w:space="0" w:color="auto"/>
        <w:left w:val="none" w:sz="0" w:space="0" w:color="auto"/>
        <w:bottom w:val="none" w:sz="0" w:space="0" w:color="auto"/>
        <w:right w:val="none" w:sz="0" w:space="0" w:color="auto"/>
      </w:divBdr>
      <w:divsChild>
        <w:div w:id="175386909">
          <w:marLeft w:val="0"/>
          <w:marRight w:val="0"/>
          <w:marTop w:val="0"/>
          <w:marBottom w:val="0"/>
          <w:divBdr>
            <w:top w:val="none" w:sz="0" w:space="0" w:color="auto"/>
            <w:left w:val="none" w:sz="0" w:space="0" w:color="auto"/>
            <w:bottom w:val="none" w:sz="0" w:space="0" w:color="auto"/>
            <w:right w:val="none" w:sz="0" w:space="0" w:color="auto"/>
          </w:divBdr>
          <w:divsChild>
            <w:div w:id="213903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79615">
      <w:bodyDiv w:val="1"/>
      <w:marLeft w:val="0"/>
      <w:marRight w:val="0"/>
      <w:marTop w:val="0"/>
      <w:marBottom w:val="0"/>
      <w:divBdr>
        <w:top w:val="none" w:sz="0" w:space="0" w:color="auto"/>
        <w:left w:val="none" w:sz="0" w:space="0" w:color="auto"/>
        <w:bottom w:val="none" w:sz="0" w:space="0" w:color="auto"/>
        <w:right w:val="none" w:sz="0" w:space="0" w:color="auto"/>
      </w:divBdr>
    </w:div>
    <w:div w:id="787898850">
      <w:bodyDiv w:val="1"/>
      <w:marLeft w:val="0"/>
      <w:marRight w:val="0"/>
      <w:marTop w:val="0"/>
      <w:marBottom w:val="0"/>
      <w:divBdr>
        <w:top w:val="none" w:sz="0" w:space="0" w:color="auto"/>
        <w:left w:val="none" w:sz="0" w:space="0" w:color="auto"/>
        <w:bottom w:val="none" w:sz="0" w:space="0" w:color="auto"/>
        <w:right w:val="none" w:sz="0" w:space="0" w:color="auto"/>
      </w:divBdr>
    </w:div>
    <w:div w:id="793595299">
      <w:bodyDiv w:val="1"/>
      <w:marLeft w:val="0"/>
      <w:marRight w:val="0"/>
      <w:marTop w:val="0"/>
      <w:marBottom w:val="0"/>
      <w:divBdr>
        <w:top w:val="none" w:sz="0" w:space="0" w:color="auto"/>
        <w:left w:val="none" w:sz="0" w:space="0" w:color="auto"/>
        <w:bottom w:val="none" w:sz="0" w:space="0" w:color="auto"/>
        <w:right w:val="none" w:sz="0" w:space="0" w:color="auto"/>
      </w:divBdr>
    </w:div>
    <w:div w:id="798719881">
      <w:bodyDiv w:val="1"/>
      <w:marLeft w:val="0"/>
      <w:marRight w:val="0"/>
      <w:marTop w:val="0"/>
      <w:marBottom w:val="0"/>
      <w:divBdr>
        <w:top w:val="none" w:sz="0" w:space="0" w:color="auto"/>
        <w:left w:val="none" w:sz="0" w:space="0" w:color="auto"/>
        <w:bottom w:val="none" w:sz="0" w:space="0" w:color="auto"/>
        <w:right w:val="none" w:sz="0" w:space="0" w:color="auto"/>
      </w:divBdr>
    </w:div>
    <w:div w:id="820120235">
      <w:bodyDiv w:val="1"/>
      <w:marLeft w:val="0"/>
      <w:marRight w:val="0"/>
      <w:marTop w:val="0"/>
      <w:marBottom w:val="0"/>
      <w:divBdr>
        <w:top w:val="none" w:sz="0" w:space="0" w:color="auto"/>
        <w:left w:val="none" w:sz="0" w:space="0" w:color="auto"/>
        <w:bottom w:val="none" w:sz="0" w:space="0" w:color="auto"/>
        <w:right w:val="none" w:sz="0" w:space="0" w:color="auto"/>
      </w:divBdr>
    </w:div>
    <w:div w:id="821777685">
      <w:bodyDiv w:val="1"/>
      <w:marLeft w:val="0"/>
      <w:marRight w:val="0"/>
      <w:marTop w:val="0"/>
      <w:marBottom w:val="0"/>
      <w:divBdr>
        <w:top w:val="none" w:sz="0" w:space="0" w:color="auto"/>
        <w:left w:val="none" w:sz="0" w:space="0" w:color="auto"/>
        <w:bottom w:val="none" w:sz="0" w:space="0" w:color="auto"/>
        <w:right w:val="none" w:sz="0" w:space="0" w:color="auto"/>
      </w:divBdr>
      <w:divsChild>
        <w:div w:id="482359865">
          <w:marLeft w:val="0"/>
          <w:marRight w:val="0"/>
          <w:marTop w:val="0"/>
          <w:marBottom w:val="0"/>
          <w:divBdr>
            <w:top w:val="none" w:sz="0" w:space="0" w:color="auto"/>
            <w:left w:val="none" w:sz="0" w:space="0" w:color="auto"/>
            <w:bottom w:val="none" w:sz="0" w:space="0" w:color="auto"/>
            <w:right w:val="none" w:sz="0" w:space="0" w:color="auto"/>
          </w:divBdr>
          <w:divsChild>
            <w:div w:id="709453588">
              <w:marLeft w:val="0"/>
              <w:marRight w:val="0"/>
              <w:marTop w:val="0"/>
              <w:marBottom w:val="0"/>
              <w:divBdr>
                <w:top w:val="none" w:sz="0" w:space="0" w:color="auto"/>
                <w:left w:val="none" w:sz="0" w:space="0" w:color="auto"/>
                <w:bottom w:val="none" w:sz="0" w:space="0" w:color="auto"/>
                <w:right w:val="none" w:sz="0" w:space="0" w:color="auto"/>
              </w:divBdr>
              <w:divsChild>
                <w:div w:id="745343691">
                  <w:marLeft w:val="0"/>
                  <w:marRight w:val="0"/>
                  <w:marTop w:val="0"/>
                  <w:marBottom w:val="0"/>
                  <w:divBdr>
                    <w:top w:val="none" w:sz="0" w:space="0" w:color="auto"/>
                    <w:left w:val="none" w:sz="0" w:space="0" w:color="auto"/>
                    <w:bottom w:val="none" w:sz="0" w:space="0" w:color="auto"/>
                    <w:right w:val="none" w:sz="0" w:space="0" w:color="auto"/>
                  </w:divBdr>
                  <w:divsChild>
                    <w:div w:id="10228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246445">
      <w:bodyDiv w:val="1"/>
      <w:marLeft w:val="0"/>
      <w:marRight w:val="0"/>
      <w:marTop w:val="0"/>
      <w:marBottom w:val="0"/>
      <w:divBdr>
        <w:top w:val="none" w:sz="0" w:space="0" w:color="auto"/>
        <w:left w:val="none" w:sz="0" w:space="0" w:color="auto"/>
        <w:bottom w:val="none" w:sz="0" w:space="0" w:color="auto"/>
        <w:right w:val="none" w:sz="0" w:space="0" w:color="auto"/>
      </w:divBdr>
      <w:divsChild>
        <w:div w:id="786238726">
          <w:marLeft w:val="360"/>
          <w:marRight w:val="0"/>
          <w:marTop w:val="0"/>
          <w:marBottom w:val="0"/>
          <w:divBdr>
            <w:top w:val="none" w:sz="0" w:space="0" w:color="auto"/>
            <w:left w:val="none" w:sz="0" w:space="0" w:color="auto"/>
            <w:bottom w:val="none" w:sz="0" w:space="0" w:color="auto"/>
            <w:right w:val="none" w:sz="0" w:space="0" w:color="auto"/>
          </w:divBdr>
        </w:div>
      </w:divsChild>
    </w:div>
    <w:div w:id="826632602">
      <w:bodyDiv w:val="1"/>
      <w:marLeft w:val="0"/>
      <w:marRight w:val="0"/>
      <w:marTop w:val="0"/>
      <w:marBottom w:val="0"/>
      <w:divBdr>
        <w:top w:val="none" w:sz="0" w:space="0" w:color="auto"/>
        <w:left w:val="none" w:sz="0" w:space="0" w:color="auto"/>
        <w:bottom w:val="none" w:sz="0" w:space="0" w:color="auto"/>
        <w:right w:val="none" w:sz="0" w:space="0" w:color="auto"/>
      </w:divBdr>
    </w:div>
    <w:div w:id="860824150">
      <w:bodyDiv w:val="1"/>
      <w:marLeft w:val="0"/>
      <w:marRight w:val="0"/>
      <w:marTop w:val="0"/>
      <w:marBottom w:val="0"/>
      <w:divBdr>
        <w:top w:val="none" w:sz="0" w:space="0" w:color="auto"/>
        <w:left w:val="none" w:sz="0" w:space="0" w:color="auto"/>
        <w:bottom w:val="none" w:sz="0" w:space="0" w:color="auto"/>
        <w:right w:val="none" w:sz="0" w:space="0" w:color="auto"/>
      </w:divBdr>
    </w:div>
    <w:div w:id="861435108">
      <w:bodyDiv w:val="1"/>
      <w:marLeft w:val="0"/>
      <w:marRight w:val="0"/>
      <w:marTop w:val="0"/>
      <w:marBottom w:val="0"/>
      <w:divBdr>
        <w:top w:val="none" w:sz="0" w:space="0" w:color="auto"/>
        <w:left w:val="none" w:sz="0" w:space="0" w:color="auto"/>
        <w:bottom w:val="none" w:sz="0" w:space="0" w:color="auto"/>
        <w:right w:val="none" w:sz="0" w:space="0" w:color="auto"/>
      </w:divBdr>
    </w:div>
    <w:div w:id="863402928">
      <w:bodyDiv w:val="1"/>
      <w:marLeft w:val="0"/>
      <w:marRight w:val="0"/>
      <w:marTop w:val="0"/>
      <w:marBottom w:val="0"/>
      <w:divBdr>
        <w:top w:val="none" w:sz="0" w:space="0" w:color="auto"/>
        <w:left w:val="none" w:sz="0" w:space="0" w:color="auto"/>
        <w:bottom w:val="none" w:sz="0" w:space="0" w:color="auto"/>
        <w:right w:val="none" w:sz="0" w:space="0" w:color="auto"/>
      </w:divBdr>
    </w:div>
    <w:div w:id="866454210">
      <w:bodyDiv w:val="1"/>
      <w:marLeft w:val="0"/>
      <w:marRight w:val="0"/>
      <w:marTop w:val="0"/>
      <w:marBottom w:val="0"/>
      <w:divBdr>
        <w:top w:val="none" w:sz="0" w:space="0" w:color="auto"/>
        <w:left w:val="none" w:sz="0" w:space="0" w:color="auto"/>
        <w:bottom w:val="none" w:sz="0" w:space="0" w:color="auto"/>
        <w:right w:val="none" w:sz="0" w:space="0" w:color="auto"/>
      </w:divBdr>
    </w:div>
    <w:div w:id="869493858">
      <w:bodyDiv w:val="1"/>
      <w:marLeft w:val="0"/>
      <w:marRight w:val="0"/>
      <w:marTop w:val="0"/>
      <w:marBottom w:val="0"/>
      <w:divBdr>
        <w:top w:val="none" w:sz="0" w:space="0" w:color="auto"/>
        <w:left w:val="none" w:sz="0" w:space="0" w:color="auto"/>
        <w:bottom w:val="none" w:sz="0" w:space="0" w:color="auto"/>
        <w:right w:val="none" w:sz="0" w:space="0" w:color="auto"/>
      </w:divBdr>
    </w:div>
    <w:div w:id="877161050">
      <w:bodyDiv w:val="1"/>
      <w:marLeft w:val="0"/>
      <w:marRight w:val="0"/>
      <w:marTop w:val="0"/>
      <w:marBottom w:val="0"/>
      <w:divBdr>
        <w:top w:val="none" w:sz="0" w:space="0" w:color="auto"/>
        <w:left w:val="none" w:sz="0" w:space="0" w:color="auto"/>
        <w:bottom w:val="none" w:sz="0" w:space="0" w:color="auto"/>
        <w:right w:val="none" w:sz="0" w:space="0" w:color="auto"/>
      </w:divBdr>
    </w:div>
    <w:div w:id="884681654">
      <w:bodyDiv w:val="1"/>
      <w:marLeft w:val="0"/>
      <w:marRight w:val="0"/>
      <w:marTop w:val="0"/>
      <w:marBottom w:val="0"/>
      <w:divBdr>
        <w:top w:val="none" w:sz="0" w:space="0" w:color="auto"/>
        <w:left w:val="none" w:sz="0" w:space="0" w:color="auto"/>
        <w:bottom w:val="none" w:sz="0" w:space="0" w:color="auto"/>
        <w:right w:val="none" w:sz="0" w:space="0" w:color="auto"/>
      </w:divBdr>
    </w:div>
    <w:div w:id="888884533">
      <w:bodyDiv w:val="1"/>
      <w:marLeft w:val="0"/>
      <w:marRight w:val="0"/>
      <w:marTop w:val="0"/>
      <w:marBottom w:val="0"/>
      <w:divBdr>
        <w:top w:val="none" w:sz="0" w:space="0" w:color="auto"/>
        <w:left w:val="none" w:sz="0" w:space="0" w:color="auto"/>
        <w:bottom w:val="none" w:sz="0" w:space="0" w:color="auto"/>
        <w:right w:val="none" w:sz="0" w:space="0" w:color="auto"/>
      </w:divBdr>
    </w:div>
    <w:div w:id="893004141">
      <w:bodyDiv w:val="1"/>
      <w:marLeft w:val="0"/>
      <w:marRight w:val="0"/>
      <w:marTop w:val="0"/>
      <w:marBottom w:val="0"/>
      <w:divBdr>
        <w:top w:val="none" w:sz="0" w:space="0" w:color="auto"/>
        <w:left w:val="none" w:sz="0" w:space="0" w:color="auto"/>
        <w:bottom w:val="none" w:sz="0" w:space="0" w:color="auto"/>
        <w:right w:val="none" w:sz="0" w:space="0" w:color="auto"/>
      </w:divBdr>
    </w:div>
    <w:div w:id="902915041">
      <w:bodyDiv w:val="1"/>
      <w:marLeft w:val="0"/>
      <w:marRight w:val="0"/>
      <w:marTop w:val="0"/>
      <w:marBottom w:val="0"/>
      <w:divBdr>
        <w:top w:val="none" w:sz="0" w:space="0" w:color="auto"/>
        <w:left w:val="none" w:sz="0" w:space="0" w:color="auto"/>
        <w:bottom w:val="none" w:sz="0" w:space="0" w:color="auto"/>
        <w:right w:val="none" w:sz="0" w:space="0" w:color="auto"/>
      </w:divBdr>
    </w:div>
    <w:div w:id="906645979">
      <w:bodyDiv w:val="1"/>
      <w:marLeft w:val="0"/>
      <w:marRight w:val="0"/>
      <w:marTop w:val="0"/>
      <w:marBottom w:val="0"/>
      <w:divBdr>
        <w:top w:val="none" w:sz="0" w:space="0" w:color="auto"/>
        <w:left w:val="none" w:sz="0" w:space="0" w:color="auto"/>
        <w:bottom w:val="none" w:sz="0" w:space="0" w:color="auto"/>
        <w:right w:val="none" w:sz="0" w:space="0" w:color="auto"/>
      </w:divBdr>
    </w:div>
    <w:div w:id="908687549">
      <w:bodyDiv w:val="1"/>
      <w:marLeft w:val="0"/>
      <w:marRight w:val="0"/>
      <w:marTop w:val="0"/>
      <w:marBottom w:val="0"/>
      <w:divBdr>
        <w:top w:val="none" w:sz="0" w:space="0" w:color="auto"/>
        <w:left w:val="none" w:sz="0" w:space="0" w:color="auto"/>
        <w:bottom w:val="none" w:sz="0" w:space="0" w:color="auto"/>
        <w:right w:val="none" w:sz="0" w:space="0" w:color="auto"/>
      </w:divBdr>
    </w:div>
    <w:div w:id="925919926">
      <w:bodyDiv w:val="1"/>
      <w:marLeft w:val="0"/>
      <w:marRight w:val="0"/>
      <w:marTop w:val="0"/>
      <w:marBottom w:val="0"/>
      <w:divBdr>
        <w:top w:val="none" w:sz="0" w:space="0" w:color="auto"/>
        <w:left w:val="none" w:sz="0" w:space="0" w:color="auto"/>
        <w:bottom w:val="none" w:sz="0" w:space="0" w:color="auto"/>
        <w:right w:val="none" w:sz="0" w:space="0" w:color="auto"/>
      </w:divBdr>
    </w:div>
    <w:div w:id="936014390">
      <w:bodyDiv w:val="1"/>
      <w:marLeft w:val="0"/>
      <w:marRight w:val="0"/>
      <w:marTop w:val="0"/>
      <w:marBottom w:val="0"/>
      <w:divBdr>
        <w:top w:val="none" w:sz="0" w:space="0" w:color="auto"/>
        <w:left w:val="none" w:sz="0" w:space="0" w:color="auto"/>
        <w:bottom w:val="none" w:sz="0" w:space="0" w:color="auto"/>
        <w:right w:val="none" w:sz="0" w:space="0" w:color="auto"/>
      </w:divBdr>
    </w:div>
    <w:div w:id="946960276">
      <w:bodyDiv w:val="1"/>
      <w:marLeft w:val="0"/>
      <w:marRight w:val="0"/>
      <w:marTop w:val="0"/>
      <w:marBottom w:val="0"/>
      <w:divBdr>
        <w:top w:val="none" w:sz="0" w:space="0" w:color="auto"/>
        <w:left w:val="none" w:sz="0" w:space="0" w:color="auto"/>
        <w:bottom w:val="none" w:sz="0" w:space="0" w:color="auto"/>
        <w:right w:val="none" w:sz="0" w:space="0" w:color="auto"/>
      </w:divBdr>
    </w:div>
    <w:div w:id="947811023">
      <w:bodyDiv w:val="1"/>
      <w:marLeft w:val="0"/>
      <w:marRight w:val="0"/>
      <w:marTop w:val="0"/>
      <w:marBottom w:val="0"/>
      <w:divBdr>
        <w:top w:val="none" w:sz="0" w:space="0" w:color="auto"/>
        <w:left w:val="none" w:sz="0" w:space="0" w:color="auto"/>
        <w:bottom w:val="none" w:sz="0" w:space="0" w:color="auto"/>
        <w:right w:val="none" w:sz="0" w:space="0" w:color="auto"/>
      </w:divBdr>
    </w:div>
    <w:div w:id="950012562">
      <w:bodyDiv w:val="1"/>
      <w:marLeft w:val="0"/>
      <w:marRight w:val="0"/>
      <w:marTop w:val="0"/>
      <w:marBottom w:val="0"/>
      <w:divBdr>
        <w:top w:val="none" w:sz="0" w:space="0" w:color="auto"/>
        <w:left w:val="none" w:sz="0" w:space="0" w:color="auto"/>
        <w:bottom w:val="none" w:sz="0" w:space="0" w:color="auto"/>
        <w:right w:val="none" w:sz="0" w:space="0" w:color="auto"/>
      </w:divBdr>
    </w:div>
    <w:div w:id="963998834">
      <w:bodyDiv w:val="1"/>
      <w:marLeft w:val="0"/>
      <w:marRight w:val="0"/>
      <w:marTop w:val="0"/>
      <w:marBottom w:val="0"/>
      <w:divBdr>
        <w:top w:val="none" w:sz="0" w:space="0" w:color="auto"/>
        <w:left w:val="none" w:sz="0" w:space="0" w:color="auto"/>
        <w:bottom w:val="none" w:sz="0" w:space="0" w:color="auto"/>
        <w:right w:val="none" w:sz="0" w:space="0" w:color="auto"/>
      </w:divBdr>
    </w:div>
    <w:div w:id="997734460">
      <w:bodyDiv w:val="1"/>
      <w:marLeft w:val="0"/>
      <w:marRight w:val="0"/>
      <w:marTop w:val="0"/>
      <w:marBottom w:val="0"/>
      <w:divBdr>
        <w:top w:val="none" w:sz="0" w:space="0" w:color="auto"/>
        <w:left w:val="none" w:sz="0" w:space="0" w:color="auto"/>
        <w:bottom w:val="none" w:sz="0" w:space="0" w:color="auto"/>
        <w:right w:val="none" w:sz="0" w:space="0" w:color="auto"/>
      </w:divBdr>
    </w:div>
    <w:div w:id="998339383">
      <w:bodyDiv w:val="1"/>
      <w:marLeft w:val="0"/>
      <w:marRight w:val="0"/>
      <w:marTop w:val="0"/>
      <w:marBottom w:val="0"/>
      <w:divBdr>
        <w:top w:val="none" w:sz="0" w:space="0" w:color="auto"/>
        <w:left w:val="none" w:sz="0" w:space="0" w:color="auto"/>
        <w:bottom w:val="none" w:sz="0" w:space="0" w:color="auto"/>
        <w:right w:val="none" w:sz="0" w:space="0" w:color="auto"/>
      </w:divBdr>
    </w:div>
    <w:div w:id="1010331833">
      <w:bodyDiv w:val="1"/>
      <w:marLeft w:val="0"/>
      <w:marRight w:val="0"/>
      <w:marTop w:val="0"/>
      <w:marBottom w:val="0"/>
      <w:divBdr>
        <w:top w:val="none" w:sz="0" w:space="0" w:color="auto"/>
        <w:left w:val="none" w:sz="0" w:space="0" w:color="auto"/>
        <w:bottom w:val="none" w:sz="0" w:space="0" w:color="auto"/>
        <w:right w:val="none" w:sz="0" w:space="0" w:color="auto"/>
      </w:divBdr>
    </w:div>
    <w:div w:id="1017804291">
      <w:bodyDiv w:val="1"/>
      <w:marLeft w:val="0"/>
      <w:marRight w:val="0"/>
      <w:marTop w:val="0"/>
      <w:marBottom w:val="0"/>
      <w:divBdr>
        <w:top w:val="none" w:sz="0" w:space="0" w:color="auto"/>
        <w:left w:val="none" w:sz="0" w:space="0" w:color="auto"/>
        <w:bottom w:val="none" w:sz="0" w:space="0" w:color="auto"/>
        <w:right w:val="none" w:sz="0" w:space="0" w:color="auto"/>
      </w:divBdr>
    </w:div>
    <w:div w:id="1021929116">
      <w:bodyDiv w:val="1"/>
      <w:marLeft w:val="0"/>
      <w:marRight w:val="0"/>
      <w:marTop w:val="0"/>
      <w:marBottom w:val="0"/>
      <w:divBdr>
        <w:top w:val="none" w:sz="0" w:space="0" w:color="auto"/>
        <w:left w:val="none" w:sz="0" w:space="0" w:color="auto"/>
        <w:bottom w:val="none" w:sz="0" w:space="0" w:color="auto"/>
        <w:right w:val="none" w:sz="0" w:space="0" w:color="auto"/>
      </w:divBdr>
    </w:div>
    <w:div w:id="1033729604">
      <w:bodyDiv w:val="1"/>
      <w:marLeft w:val="0"/>
      <w:marRight w:val="0"/>
      <w:marTop w:val="0"/>
      <w:marBottom w:val="0"/>
      <w:divBdr>
        <w:top w:val="none" w:sz="0" w:space="0" w:color="auto"/>
        <w:left w:val="none" w:sz="0" w:space="0" w:color="auto"/>
        <w:bottom w:val="none" w:sz="0" w:space="0" w:color="auto"/>
        <w:right w:val="none" w:sz="0" w:space="0" w:color="auto"/>
      </w:divBdr>
    </w:div>
    <w:div w:id="1050498478">
      <w:bodyDiv w:val="1"/>
      <w:marLeft w:val="0"/>
      <w:marRight w:val="0"/>
      <w:marTop w:val="0"/>
      <w:marBottom w:val="0"/>
      <w:divBdr>
        <w:top w:val="none" w:sz="0" w:space="0" w:color="auto"/>
        <w:left w:val="none" w:sz="0" w:space="0" w:color="auto"/>
        <w:bottom w:val="none" w:sz="0" w:space="0" w:color="auto"/>
        <w:right w:val="none" w:sz="0" w:space="0" w:color="auto"/>
      </w:divBdr>
    </w:div>
    <w:div w:id="1052265129">
      <w:bodyDiv w:val="1"/>
      <w:marLeft w:val="0"/>
      <w:marRight w:val="0"/>
      <w:marTop w:val="0"/>
      <w:marBottom w:val="0"/>
      <w:divBdr>
        <w:top w:val="none" w:sz="0" w:space="0" w:color="auto"/>
        <w:left w:val="none" w:sz="0" w:space="0" w:color="auto"/>
        <w:bottom w:val="none" w:sz="0" w:space="0" w:color="auto"/>
        <w:right w:val="none" w:sz="0" w:space="0" w:color="auto"/>
      </w:divBdr>
    </w:div>
    <w:div w:id="1055813005">
      <w:bodyDiv w:val="1"/>
      <w:marLeft w:val="0"/>
      <w:marRight w:val="0"/>
      <w:marTop w:val="0"/>
      <w:marBottom w:val="0"/>
      <w:divBdr>
        <w:top w:val="none" w:sz="0" w:space="0" w:color="auto"/>
        <w:left w:val="none" w:sz="0" w:space="0" w:color="auto"/>
        <w:bottom w:val="none" w:sz="0" w:space="0" w:color="auto"/>
        <w:right w:val="none" w:sz="0" w:space="0" w:color="auto"/>
      </w:divBdr>
    </w:div>
    <w:div w:id="1056780045">
      <w:bodyDiv w:val="1"/>
      <w:marLeft w:val="0"/>
      <w:marRight w:val="0"/>
      <w:marTop w:val="0"/>
      <w:marBottom w:val="0"/>
      <w:divBdr>
        <w:top w:val="none" w:sz="0" w:space="0" w:color="auto"/>
        <w:left w:val="none" w:sz="0" w:space="0" w:color="auto"/>
        <w:bottom w:val="none" w:sz="0" w:space="0" w:color="auto"/>
        <w:right w:val="none" w:sz="0" w:space="0" w:color="auto"/>
      </w:divBdr>
    </w:div>
    <w:div w:id="1060328486">
      <w:bodyDiv w:val="1"/>
      <w:marLeft w:val="0"/>
      <w:marRight w:val="0"/>
      <w:marTop w:val="0"/>
      <w:marBottom w:val="0"/>
      <w:divBdr>
        <w:top w:val="none" w:sz="0" w:space="0" w:color="auto"/>
        <w:left w:val="none" w:sz="0" w:space="0" w:color="auto"/>
        <w:bottom w:val="none" w:sz="0" w:space="0" w:color="auto"/>
        <w:right w:val="none" w:sz="0" w:space="0" w:color="auto"/>
      </w:divBdr>
    </w:div>
    <w:div w:id="1061902060">
      <w:bodyDiv w:val="1"/>
      <w:marLeft w:val="0"/>
      <w:marRight w:val="0"/>
      <w:marTop w:val="0"/>
      <w:marBottom w:val="0"/>
      <w:divBdr>
        <w:top w:val="none" w:sz="0" w:space="0" w:color="auto"/>
        <w:left w:val="none" w:sz="0" w:space="0" w:color="auto"/>
        <w:bottom w:val="none" w:sz="0" w:space="0" w:color="auto"/>
        <w:right w:val="none" w:sz="0" w:space="0" w:color="auto"/>
      </w:divBdr>
    </w:div>
    <w:div w:id="1069184657">
      <w:bodyDiv w:val="1"/>
      <w:marLeft w:val="0"/>
      <w:marRight w:val="0"/>
      <w:marTop w:val="0"/>
      <w:marBottom w:val="0"/>
      <w:divBdr>
        <w:top w:val="none" w:sz="0" w:space="0" w:color="auto"/>
        <w:left w:val="none" w:sz="0" w:space="0" w:color="auto"/>
        <w:bottom w:val="none" w:sz="0" w:space="0" w:color="auto"/>
        <w:right w:val="none" w:sz="0" w:space="0" w:color="auto"/>
      </w:divBdr>
    </w:div>
    <w:div w:id="1072658644">
      <w:bodyDiv w:val="1"/>
      <w:marLeft w:val="0"/>
      <w:marRight w:val="0"/>
      <w:marTop w:val="0"/>
      <w:marBottom w:val="0"/>
      <w:divBdr>
        <w:top w:val="none" w:sz="0" w:space="0" w:color="auto"/>
        <w:left w:val="none" w:sz="0" w:space="0" w:color="auto"/>
        <w:bottom w:val="none" w:sz="0" w:space="0" w:color="auto"/>
        <w:right w:val="none" w:sz="0" w:space="0" w:color="auto"/>
      </w:divBdr>
    </w:div>
    <w:div w:id="1074009011">
      <w:bodyDiv w:val="1"/>
      <w:marLeft w:val="0"/>
      <w:marRight w:val="0"/>
      <w:marTop w:val="0"/>
      <w:marBottom w:val="0"/>
      <w:divBdr>
        <w:top w:val="none" w:sz="0" w:space="0" w:color="auto"/>
        <w:left w:val="none" w:sz="0" w:space="0" w:color="auto"/>
        <w:bottom w:val="none" w:sz="0" w:space="0" w:color="auto"/>
        <w:right w:val="none" w:sz="0" w:space="0" w:color="auto"/>
      </w:divBdr>
    </w:div>
    <w:div w:id="1083381577">
      <w:bodyDiv w:val="1"/>
      <w:marLeft w:val="0"/>
      <w:marRight w:val="0"/>
      <w:marTop w:val="0"/>
      <w:marBottom w:val="0"/>
      <w:divBdr>
        <w:top w:val="none" w:sz="0" w:space="0" w:color="auto"/>
        <w:left w:val="none" w:sz="0" w:space="0" w:color="auto"/>
        <w:bottom w:val="none" w:sz="0" w:space="0" w:color="auto"/>
        <w:right w:val="none" w:sz="0" w:space="0" w:color="auto"/>
      </w:divBdr>
    </w:div>
    <w:div w:id="1086726987">
      <w:bodyDiv w:val="1"/>
      <w:marLeft w:val="0"/>
      <w:marRight w:val="0"/>
      <w:marTop w:val="0"/>
      <w:marBottom w:val="0"/>
      <w:divBdr>
        <w:top w:val="none" w:sz="0" w:space="0" w:color="auto"/>
        <w:left w:val="none" w:sz="0" w:space="0" w:color="auto"/>
        <w:bottom w:val="none" w:sz="0" w:space="0" w:color="auto"/>
        <w:right w:val="none" w:sz="0" w:space="0" w:color="auto"/>
      </w:divBdr>
    </w:div>
    <w:div w:id="1095711948">
      <w:bodyDiv w:val="1"/>
      <w:marLeft w:val="0"/>
      <w:marRight w:val="0"/>
      <w:marTop w:val="0"/>
      <w:marBottom w:val="0"/>
      <w:divBdr>
        <w:top w:val="none" w:sz="0" w:space="0" w:color="auto"/>
        <w:left w:val="none" w:sz="0" w:space="0" w:color="auto"/>
        <w:bottom w:val="none" w:sz="0" w:space="0" w:color="auto"/>
        <w:right w:val="none" w:sz="0" w:space="0" w:color="auto"/>
      </w:divBdr>
    </w:div>
    <w:div w:id="1103258076">
      <w:bodyDiv w:val="1"/>
      <w:marLeft w:val="0"/>
      <w:marRight w:val="0"/>
      <w:marTop w:val="0"/>
      <w:marBottom w:val="0"/>
      <w:divBdr>
        <w:top w:val="none" w:sz="0" w:space="0" w:color="auto"/>
        <w:left w:val="none" w:sz="0" w:space="0" w:color="auto"/>
        <w:bottom w:val="none" w:sz="0" w:space="0" w:color="auto"/>
        <w:right w:val="none" w:sz="0" w:space="0" w:color="auto"/>
      </w:divBdr>
    </w:div>
    <w:div w:id="1104223874">
      <w:bodyDiv w:val="1"/>
      <w:marLeft w:val="0"/>
      <w:marRight w:val="0"/>
      <w:marTop w:val="0"/>
      <w:marBottom w:val="0"/>
      <w:divBdr>
        <w:top w:val="none" w:sz="0" w:space="0" w:color="auto"/>
        <w:left w:val="none" w:sz="0" w:space="0" w:color="auto"/>
        <w:bottom w:val="none" w:sz="0" w:space="0" w:color="auto"/>
        <w:right w:val="none" w:sz="0" w:space="0" w:color="auto"/>
      </w:divBdr>
    </w:div>
    <w:div w:id="1112165010">
      <w:bodyDiv w:val="1"/>
      <w:marLeft w:val="0"/>
      <w:marRight w:val="0"/>
      <w:marTop w:val="0"/>
      <w:marBottom w:val="0"/>
      <w:divBdr>
        <w:top w:val="none" w:sz="0" w:space="0" w:color="auto"/>
        <w:left w:val="none" w:sz="0" w:space="0" w:color="auto"/>
        <w:bottom w:val="none" w:sz="0" w:space="0" w:color="auto"/>
        <w:right w:val="none" w:sz="0" w:space="0" w:color="auto"/>
      </w:divBdr>
    </w:div>
    <w:div w:id="1121799855">
      <w:bodyDiv w:val="1"/>
      <w:marLeft w:val="0"/>
      <w:marRight w:val="0"/>
      <w:marTop w:val="0"/>
      <w:marBottom w:val="0"/>
      <w:divBdr>
        <w:top w:val="none" w:sz="0" w:space="0" w:color="auto"/>
        <w:left w:val="none" w:sz="0" w:space="0" w:color="auto"/>
        <w:bottom w:val="none" w:sz="0" w:space="0" w:color="auto"/>
        <w:right w:val="none" w:sz="0" w:space="0" w:color="auto"/>
      </w:divBdr>
    </w:div>
    <w:div w:id="1122845621">
      <w:bodyDiv w:val="1"/>
      <w:marLeft w:val="0"/>
      <w:marRight w:val="0"/>
      <w:marTop w:val="0"/>
      <w:marBottom w:val="0"/>
      <w:divBdr>
        <w:top w:val="none" w:sz="0" w:space="0" w:color="auto"/>
        <w:left w:val="none" w:sz="0" w:space="0" w:color="auto"/>
        <w:bottom w:val="none" w:sz="0" w:space="0" w:color="auto"/>
        <w:right w:val="none" w:sz="0" w:space="0" w:color="auto"/>
      </w:divBdr>
    </w:div>
    <w:div w:id="1138379812">
      <w:bodyDiv w:val="1"/>
      <w:marLeft w:val="0"/>
      <w:marRight w:val="0"/>
      <w:marTop w:val="0"/>
      <w:marBottom w:val="0"/>
      <w:divBdr>
        <w:top w:val="none" w:sz="0" w:space="0" w:color="auto"/>
        <w:left w:val="none" w:sz="0" w:space="0" w:color="auto"/>
        <w:bottom w:val="none" w:sz="0" w:space="0" w:color="auto"/>
        <w:right w:val="none" w:sz="0" w:space="0" w:color="auto"/>
      </w:divBdr>
    </w:div>
    <w:div w:id="1138381494">
      <w:bodyDiv w:val="1"/>
      <w:marLeft w:val="0"/>
      <w:marRight w:val="0"/>
      <w:marTop w:val="0"/>
      <w:marBottom w:val="0"/>
      <w:divBdr>
        <w:top w:val="none" w:sz="0" w:space="0" w:color="auto"/>
        <w:left w:val="none" w:sz="0" w:space="0" w:color="auto"/>
        <w:bottom w:val="none" w:sz="0" w:space="0" w:color="auto"/>
        <w:right w:val="none" w:sz="0" w:space="0" w:color="auto"/>
      </w:divBdr>
    </w:div>
    <w:div w:id="1173913380">
      <w:bodyDiv w:val="1"/>
      <w:marLeft w:val="0"/>
      <w:marRight w:val="0"/>
      <w:marTop w:val="0"/>
      <w:marBottom w:val="0"/>
      <w:divBdr>
        <w:top w:val="none" w:sz="0" w:space="0" w:color="auto"/>
        <w:left w:val="none" w:sz="0" w:space="0" w:color="auto"/>
        <w:bottom w:val="none" w:sz="0" w:space="0" w:color="auto"/>
        <w:right w:val="none" w:sz="0" w:space="0" w:color="auto"/>
      </w:divBdr>
    </w:div>
    <w:div w:id="1183519084">
      <w:bodyDiv w:val="1"/>
      <w:marLeft w:val="0"/>
      <w:marRight w:val="0"/>
      <w:marTop w:val="0"/>
      <w:marBottom w:val="0"/>
      <w:divBdr>
        <w:top w:val="none" w:sz="0" w:space="0" w:color="auto"/>
        <w:left w:val="none" w:sz="0" w:space="0" w:color="auto"/>
        <w:bottom w:val="none" w:sz="0" w:space="0" w:color="auto"/>
        <w:right w:val="none" w:sz="0" w:space="0" w:color="auto"/>
      </w:divBdr>
      <w:divsChild>
        <w:div w:id="1692217242">
          <w:marLeft w:val="0"/>
          <w:marRight w:val="0"/>
          <w:marTop w:val="0"/>
          <w:marBottom w:val="0"/>
          <w:divBdr>
            <w:top w:val="none" w:sz="0" w:space="0" w:color="auto"/>
            <w:left w:val="none" w:sz="0" w:space="0" w:color="auto"/>
            <w:bottom w:val="none" w:sz="0" w:space="0" w:color="auto"/>
            <w:right w:val="none" w:sz="0" w:space="0" w:color="auto"/>
          </w:divBdr>
          <w:divsChild>
            <w:div w:id="894245776">
              <w:marLeft w:val="0"/>
              <w:marRight w:val="0"/>
              <w:marTop w:val="0"/>
              <w:marBottom w:val="0"/>
              <w:divBdr>
                <w:top w:val="none" w:sz="0" w:space="0" w:color="auto"/>
                <w:left w:val="none" w:sz="0" w:space="0" w:color="auto"/>
                <w:bottom w:val="none" w:sz="0" w:space="0" w:color="auto"/>
                <w:right w:val="none" w:sz="0" w:space="0" w:color="auto"/>
              </w:divBdr>
              <w:divsChild>
                <w:div w:id="6509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946280">
      <w:bodyDiv w:val="1"/>
      <w:marLeft w:val="0"/>
      <w:marRight w:val="0"/>
      <w:marTop w:val="0"/>
      <w:marBottom w:val="0"/>
      <w:divBdr>
        <w:top w:val="none" w:sz="0" w:space="0" w:color="auto"/>
        <w:left w:val="none" w:sz="0" w:space="0" w:color="auto"/>
        <w:bottom w:val="none" w:sz="0" w:space="0" w:color="auto"/>
        <w:right w:val="none" w:sz="0" w:space="0" w:color="auto"/>
      </w:divBdr>
    </w:div>
    <w:div w:id="1193149071">
      <w:bodyDiv w:val="1"/>
      <w:marLeft w:val="0"/>
      <w:marRight w:val="0"/>
      <w:marTop w:val="0"/>
      <w:marBottom w:val="0"/>
      <w:divBdr>
        <w:top w:val="none" w:sz="0" w:space="0" w:color="auto"/>
        <w:left w:val="none" w:sz="0" w:space="0" w:color="auto"/>
        <w:bottom w:val="none" w:sz="0" w:space="0" w:color="auto"/>
        <w:right w:val="none" w:sz="0" w:space="0" w:color="auto"/>
      </w:divBdr>
    </w:div>
    <w:div w:id="1197546398">
      <w:bodyDiv w:val="1"/>
      <w:marLeft w:val="0"/>
      <w:marRight w:val="0"/>
      <w:marTop w:val="0"/>
      <w:marBottom w:val="0"/>
      <w:divBdr>
        <w:top w:val="none" w:sz="0" w:space="0" w:color="auto"/>
        <w:left w:val="none" w:sz="0" w:space="0" w:color="auto"/>
        <w:bottom w:val="none" w:sz="0" w:space="0" w:color="auto"/>
        <w:right w:val="none" w:sz="0" w:space="0" w:color="auto"/>
      </w:divBdr>
    </w:div>
    <w:div w:id="1198271474">
      <w:bodyDiv w:val="1"/>
      <w:marLeft w:val="0"/>
      <w:marRight w:val="0"/>
      <w:marTop w:val="0"/>
      <w:marBottom w:val="0"/>
      <w:divBdr>
        <w:top w:val="none" w:sz="0" w:space="0" w:color="auto"/>
        <w:left w:val="none" w:sz="0" w:space="0" w:color="auto"/>
        <w:bottom w:val="none" w:sz="0" w:space="0" w:color="auto"/>
        <w:right w:val="none" w:sz="0" w:space="0" w:color="auto"/>
      </w:divBdr>
    </w:div>
    <w:div w:id="1199508630">
      <w:bodyDiv w:val="1"/>
      <w:marLeft w:val="0"/>
      <w:marRight w:val="0"/>
      <w:marTop w:val="0"/>
      <w:marBottom w:val="0"/>
      <w:divBdr>
        <w:top w:val="none" w:sz="0" w:space="0" w:color="auto"/>
        <w:left w:val="none" w:sz="0" w:space="0" w:color="auto"/>
        <w:bottom w:val="none" w:sz="0" w:space="0" w:color="auto"/>
        <w:right w:val="none" w:sz="0" w:space="0" w:color="auto"/>
      </w:divBdr>
      <w:divsChild>
        <w:div w:id="997994911">
          <w:marLeft w:val="360"/>
          <w:marRight w:val="0"/>
          <w:marTop w:val="0"/>
          <w:marBottom w:val="0"/>
          <w:divBdr>
            <w:top w:val="none" w:sz="0" w:space="0" w:color="auto"/>
            <w:left w:val="none" w:sz="0" w:space="0" w:color="auto"/>
            <w:bottom w:val="none" w:sz="0" w:space="0" w:color="auto"/>
            <w:right w:val="none" w:sz="0" w:space="0" w:color="auto"/>
          </w:divBdr>
        </w:div>
      </w:divsChild>
    </w:div>
    <w:div w:id="1202740897">
      <w:bodyDiv w:val="1"/>
      <w:marLeft w:val="0"/>
      <w:marRight w:val="0"/>
      <w:marTop w:val="0"/>
      <w:marBottom w:val="0"/>
      <w:divBdr>
        <w:top w:val="none" w:sz="0" w:space="0" w:color="auto"/>
        <w:left w:val="none" w:sz="0" w:space="0" w:color="auto"/>
        <w:bottom w:val="none" w:sz="0" w:space="0" w:color="auto"/>
        <w:right w:val="none" w:sz="0" w:space="0" w:color="auto"/>
      </w:divBdr>
    </w:div>
    <w:div w:id="1208906248">
      <w:bodyDiv w:val="1"/>
      <w:marLeft w:val="0"/>
      <w:marRight w:val="0"/>
      <w:marTop w:val="0"/>
      <w:marBottom w:val="0"/>
      <w:divBdr>
        <w:top w:val="none" w:sz="0" w:space="0" w:color="auto"/>
        <w:left w:val="none" w:sz="0" w:space="0" w:color="auto"/>
        <w:bottom w:val="none" w:sz="0" w:space="0" w:color="auto"/>
        <w:right w:val="none" w:sz="0" w:space="0" w:color="auto"/>
      </w:divBdr>
    </w:div>
    <w:div w:id="1217277510">
      <w:bodyDiv w:val="1"/>
      <w:marLeft w:val="0"/>
      <w:marRight w:val="0"/>
      <w:marTop w:val="0"/>
      <w:marBottom w:val="0"/>
      <w:divBdr>
        <w:top w:val="none" w:sz="0" w:space="0" w:color="auto"/>
        <w:left w:val="none" w:sz="0" w:space="0" w:color="auto"/>
        <w:bottom w:val="none" w:sz="0" w:space="0" w:color="auto"/>
        <w:right w:val="none" w:sz="0" w:space="0" w:color="auto"/>
      </w:divBdr>
    </w:div>
    <w:div w:id="1231506114">
      <w:bodyDiv w:val="1"/>
      <w:marLeft w:val="0"/>
      <w:marRight w:val="0"/>
      <w:marTop w:val="0"/>
      <w:marBottom w:val="0"/>
      <w:divBdr>
        <w:top w:val="none" w:sz="0" w:space="0" w:color="auto"/>
        <w:left w:val="none" w:sz="0" w:space="0" w:color="auto"/>
        <w:bottom w:val="none" w:sz="0" w:space="0" w:color="auto"/>
        <w:right w:val="none" w:sz="0" w:space="0" w:color="auto"/>
      </w:divBdr>
    </w:div>
    <w:div w:id="1254126290">
      <w:bodyDiv w:val="1"/>
      <w:marLeft w:val="0"/>
      <w:marRight w:val="0"/>
      <w:marTop w:val="0"/>
      <w:marBottom w:val="0"/>
      <w:divBdr>
        <w:top w:val="none" w:sz="0" w:space="0" w:color="auto"/>
        <w:left w:val="none" w:sz="0" w:space="0" w:color="auto"/>
        <w:bottom w:val="none" w:sz="0" w:space="0" w:color="auto"/>
        <w:right w:val="none" w:sz="0" w:space="0" w:color="auto"/>
      </w:divBdr>
    </w:div>
    <w:div w:id="1260993356">
      <w:bodyDiv w:val="1"/>
      <w:marLeft w:val="0"/>
      <w:marRight w:val="0"/>
      <w:marTop w:val="0"/>
      <w:marBottom w:val="0"/>
      <w:divBdr>
        <w:top w:val="none" w:sz="0" w:space="0" w:color="auto"/>
        <w:left w:val="none" w:sz="0" w:space="0" w:color="auto"/>
        <w:bottom w:val="none" w:sz="0" w:space="0" w:color="auto"/>
        <w:right w:val="none" w:sz="0" w:space="0" w:color="auto"/>
      </w:divBdr>
    </w:div>
    <w:div w:id="1262490029">
      <w:bodyDiv w:val="1"/>
      <w:marLeft w:val="0"/>
      <w:marRight w:val="0"/>
      <w:marTop w:val="0"/>
      <w:marBottom w:val="0"/>
      <w:divBdr>
        <w:top w:val="none" w:sz="0" w:space="0" w:color="auto"/>
        <w:left w:val="none" w:sz="0" w:space="0" w:color="auto"/>
        <w:bottom w:val="none" w:sz="0" w:space="0" w:color="auto"/>
        <w:right w:val="none" w:sz="0" w:space="0" w:color="auto"/>
      </w:divBdr>
    </w:div>
    <w:div w:id="1272127485">
      <w:bodyDiv w:val="1"/>
      <w:marLeft w:val="0"/>
      <w:marRight w:val="0"/>
      <w:marTop w:val="0"/>
      <w:marBottom w:val="0"/>
      <w:divBdr>
        <w:top w:val="none" w:sz="0" w:space="0" w:color="auto"/>
        <w:left w:val="none" w:sz="0" w:space="0" w:color="auto"/>
        <w:bottom w:val="none" w:sz="0" w:space="0" w:color="auto"/>
        <w:right w:val="none" w:sz="0" w:space="0" w:color="auto"/>
      </w:divBdr>
    </w:div>
    <w:div w:id="1277980956">
      <w:bodyDiv w:val="1"/>
      <w:marLeft w:val="0"/>
      <w:marRight w:val="0"/>
      <w:marTop w:val="0"/>
      <w:marBottom w:val="0"/>
      <w:divBdr>
        <w:top w:val="none" w:sz="0" w:space="0" w:color="auto"/>
        <w:left w:val="none" w:sz="0" w:space="0" w:color="auto"/>
        <w:bottom w:val="none" w:sz="0" w:space="0" w:color="auto"/>
        <w:right w:val="none" w:sz="0" w:space="0" w:color="auto"/>
      </w:divBdr>
    </w:div>
    <w:div w:id="1284924261">
      <w:bodyDiv w:val="1"/>
      <w:marLeft w:val="0"/>
      <w:marRight w:val="0"/>
      <w:marTop w:val="0"/>
      <w:marBottom w:val="0"/>
      <w:divBdr>
        <w:top w:val="none" w:sz="0" w:space="0" w:color="auto"/>
        <w:left w:val="none" w:sz="0" w:space="0" w:color="auto"/>
        <w:bottom w:val="none" w:sz="0" w:space="0" w:color="auto"/>
        <w:right w:val="none" w:sz="0" w:space="0" w:color="auto"/>
      </w:divBdr>
    </w:div>
    <w:div w:id="1285498458">
      <w:bodyDiv w:val="1"/>
      <w:marLeft w:val="0"/>
      <w:marRight w:val="0"/>
      <w:marTop w:val="0"/>
      <w:marBottom w:val="0"/>
      <w:divBdr>
        <w:top w:val="none" w:sz="0" w:space="0" w:color="auto"/>
        <w:left w:val="none" w:sz="0" w:space="0" w:color="auto"/>
        <w:bottom w:val="none" w:sz="0" w:space="0" w:color="auto"/>
        <w:right w:val="none" w:sz="0" w:space="0" w:color="auto"/>
      </w:divBdr>
    </w:div>
    <w:div w:id="1302034610">
      <w:bodyDiv w:val="1"/>
      <w:marLeft w:val="0"/>
      <w:marRight w:val="0"/>
      <w:marTop w:val="0"/>
      <w:marBottom w:val="0"/>
      <w:divBdr>
        <w:top w:val="none" w:sz="0" w:space="0" w:color="auto"/>
        <w:left w:val="none" w:sz="0" w:space="0" w:color="auto"/>
        <w:bottom w:val="none" w:sz="0" w:space="0" w:color="auto"/>
        <w:right w:val="none" w:sz="0" w:space="0" w:color="auto"/>
      </w:divBdr>
      <w:divsChild>
        <w:div w:id="1812551101">
          <w:marLeft w:val="0"/>
          <w:marRight w:val="0"/>
          <w:marTop w:val="0"/>
          <w:marBottom w:val="0"/>
          <w:divBdr>
            <w:top w:val="none" w:sz="0" w:space="0" w:color="auto"/>
            <w:left w:val="none" w:sz="0" w:space="0" w:color="auto"/>
            <w:bottom w:val="none" w:sz="0" w:space="0" w:color="auto"/>
            <w:right w:val="none" w:sz="0" w:space="0" w:color="auto"/>
          </w:divBdr>
          <w:divsChild>
            <w:div w:id="811943900">
              <w:marLeft w:val="0"/>
              <w:marRight w:val="0"/>
              <w:marTop w:val="0"/>
              <w:marBottom w:val="0"/>
              <w:divBdr>
                <w:top w:val="none" w:sz="0" w:space="0" w:color="auto"/>
                <w:left w:val="none" w:sz="0" w:space="0" w:color="auto"/>
                <w:bottom w:val="none" w:sz="0" w:space="0" w:color="auto"/>
                <w:right w:val="none" w:sz="0" w:space="0" w:color="auto"/>
              </w:divBdr>
              <w:divsChild>
                <w:div w:id="1185362158">
                  <w:marLeft w:val="0"/>
                  <w:marRight w:val="0"/>
                  <w:marTop w:val="0"/>
                  <w:marBottom w:val="0"/>
                  <w:divBdr>
                    <w:top w:val="none" w:sz="0" w:space="0" w:color="auto"/>
                    <w:left w:val="none" w:sz="0" w:space="0" w:color="auto"/>
                    <w:bottom w:val="none" w:sz="0" w:space="0" w:color="auto"/>
                    <w:right w:val="none" w:sz="0" w:space="0" w:color="auto"/>
                  </w:divBdr>
                  <w:divsChild>
                    <w:div w:id="5815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81819">
      <w:bodyDiv w:val="1"/>
      <w:marLeft w:val="0"/>
      <w:marRight w:val="0"/>
      <w:marTop w:val="0"/>
      <w:marBottom w:val="0"/>
      <w:divBdr>
        <w:top w:val="none" w:sz="0" w:space="0" w:color="auto"/>
        <w:left w:val="none" w:sz="0" w:space="0" w:color="auto"/>
        <w:bottom w:val="none" w:sz="0" w:space="0" w:color="auto"/>
        <w:right w:val="none" w:sz="0" w:space="0" w:color="auto"/>
      </w:divBdr>
    </w:div>
    <w:div w:id="1309823176">
      <w:bodyDiv w:val="1"/>
      <w:marLeft w:val="0"/>
      <w:marRight w:val="0"/>
      <w:marTop w:val="0"/>
      <w:marBottom w:val="0"/>
      <w:divBdr>
        <w:top w:val="none" w:sz="0" w:space="0" w:color="auto"/>
        <w:left w:val="none" w:sz="0" w:space="0" w:color="auto"/>
        <w:bottom w:val="none" w:sz="0" w:space="0" w:color="auto"/>
        <w:right w:val="none" w:sz="0" w:space="0" w:color="auto"/>
      </w:divBdr>
    </w:div>
    <w:div w:id="1313608153">
      <w:bodyDiv w:val="1"/>
      <w:marLeft w:val="0"/>
      <w:marRight w:val="0"/>
      <w:marTop w:val="0"/>
      <w:marBottom w:val="0"/>
      <w:divBdr>
        <w:top w:val="none" w:sz="0" w:space="0" w:color="auto"/>
        <w:left w:val="none" w:sz="0" w:space="0" w:color="auto"/>
        <w:bottom w:val="none" w:sz="0" w:space="0" w:color="auto"/>
        <w:right w:val="none" w:sz="0" w:space="0" w:color="auto"/>
      </w:divBdr>
    </w:div>
    <w:div w:id="1323393025">
      <w:bodyDiv w:val="1"/>
      <w:marLeft w:val="0"/>
      <w:marRight w:val="0"/>
      <w:marTop w:val="0"/>
      <w:marBottom w:val="0"/>
      <w:divBdr>
        <w:top w:val="none" w:sz="0" w:space="0" w:color="auto"/>
        <w:left w:val="none" w:sz="0" w:space="0" w:color="auto"/>
        <w:bottom w:val="none" w:sz="0" w:space="0" w:color="auto"/>
        <w:right w:val="none" w:sz="0" w:space="0" w:color="auto"/>
      </w:divBdr>
    </w:div>
    <w:div w:id="1340277244">
      <w:bodyDiv w:val="1"/>
      <w:marLeft w:val="0"/>
      <w:marRight w:val="0"/>
      <w:marTop w:val="0"/>
      <w:marBottom w:val="0"/>
      <w:divBdr>
        <w:top w:val="none" w:sz="0" w:space="0" w:color="auto"/>
        <w:left w:val="none" w:sz="0" w:space="0" w:color="auto"/>
        <w:bottom w:val="none" w:sz="0" w:space="0" w:color="auto"/>
        <w:right w:val="none" w:sz="0" w:space="0" w:color="auto"/>
      </w:divBdr>
    </w:div>
    <w:div w:id="1342657671">
      <w:bodyDiv w:val="1"/>
      <w:marLeft w:val="0"/>
      <w:marRight w:val="0"/>
      <w:marTop w:val="0"/>
      <w:marBottom w:val="0"/>
      <w:divBdr>
        <w:top w:val="none" w:sz="0" w:space="0" w:color="auto"/>
        <w:left w:val="none" w:sz="0" w:space="0" w:color="auto"/>
        <w:bottom w:val="none" w:sz="0" w:space="0" w:color="auto"/>
        <w:right w:val="none" w:sz="0" w:space="0" w:color="auto"/>
      </w:divBdr>
    </w:div>
    <w:div w:id="1342662596">
      <w:bodyDiv w:val="1"/>
      <w:marLeft w:val="0"/>
      <w:marRight w:val="0"/>
      <w:marTop w:val="0"/>
      <w:marBottom w:val="0"/>
      <w:divBdr>
        <w:top w:val="none" w:sz="0" w:space="0" w:color="auto"/>
        <w:left w:val="none" w:sz="0" w:space="0" w:color="auto"/>
        <w:bottom w:val="none" w:sz="0" w:space="0" w:color="auto"/>
        <w:right w:val="none" w:sz="0" w:space="0" w:color="auto"/>
      </w:divBdr>
    </w:div>
    <w:div w:id="1343123251">
      <w:bodyDiv w:val="1"/>
      <w:marLeft w:val="0"/>
      <w:marRight w:val="0"/>
      <w:marTop w:val="0"/>
      <w:marBottom w:val="0"/>
      <w:divBdr>
        <w:top w:val="none" w:sz="0" w:space="0" w:color="auto"/>
        <w:left w:val="none" w:sz="0" w:space="0" w:color="auto"/>
        <w:bottom w:val="none" w:sz="0" w:space="0" w:color="auto"/>
        <w:right w:val="none" w:sz="0" w:space="0" w:color="auto"/>
      </w:divBdr>
    </w:div>
    <w:div w:id="1349982954">
      <w:bodyDiv w:val="1"/>
      <w:marLeft w:val="0"/>
      <w:marRight w:val="0"/>
      <w:marTop w:val="0"/>
      <w:marBottom w:val="0"/>
      <w:divBdr>
        <w:top w:val="none" w:sz="0" w:space="0" w:color="auto"/>
        <w:left w:val="none" w:sz="0" w:space="0" w:color="auto"/>
        <w:bottom w:val="none" w:sz="0" w:space="0" w:color="auto"/>
        <w:right w:val="none" w:sz="0" w:space="0" w:color="auto"/>
      </w:divBdr>
    </w:div>
    <w:div w:id="1363047540">
      <w:bodyDiv w:val="1"/>
      <w:marLeft w:val="0"/>
      <w:marRight w:val="0"/>
      <w:marTop w:val="0"/>
      <w:marBottom w:val="0"/>
      <w:divBdr>
        <w:top w:val="none" w:sz="0" w:space="0" w:color="auto"/>
        <w:left w:val="none" w:sz="0" w:space="0" w:color="auto"/>
        <w:bottom w:val="none" w:sz="0" w:space="0" w:color="auto"/>
        <w:right w:val="none" w:sz="0" w:space="0" w:color="auto"/>
      </w:divBdr>
    </w:div>
    <w:div w:id="1369721913">
      <w:bodyDiv w:val="1"/>
      <w:marLeft w:val="0"/>
      <w:marRight w:val="0"/>
      <w:marTop w:val="0"/>
      <w:marBottom w:val="0"/>
      <w:divBdr>
        <w:top w:val="none" w:sz="0" w:space="0" w:color="auto"/>
        <w:left w:val="none" w:sz="0" w:space="0" w:color="auto"/>
        <w:bottom w:val="none" w:sz="0" w:space="0" w:color="auto"/>
        <w:right w:val="none" w:sz="0" w:space="0" w:color="auto"/>
      </w:divBdr>
    </w:div>
    <w:div w:id="1370687039">
      <w:bodyDiv w:val="1"/>
      <w:marLeft w:val="0"/>
      <w:marRight w:val="0"/>
      <w:marTop w:val="0"/>
      <w:marBottom w:val="0"/>
      <w:divBdr>
        <w:top w:val="none" w:sz="0" w:space="0" w:color="auto"/>
        <w:left w:val="none" w:sz="0" w:space="0" w:color="auto"/>
        <w:bottom w:val="none" w:sz="0" w:space="0" w:color="auto"/>
        <w:right w:val="none" w:sz="0" w:space="0" w:color="auto"/>
      </w:divBdr>
      <w:divsChild>
        <w:div w:id="644625347">
          <w:marLeft w:val="360"/>
          <w:marRight w:val="0"/>
          <w:marTop w:val="0"/>
          <w:marBottom w:val="0"/>
          <w:divBdr>
            <w:top w:val="none" w:sz="0" w:space="0" w:color="auto"/>
            <w:left w:val="none" w:sz="0" w:space="0" w:color="auto"/>
            <w:bottom w:val="none" w:sz="0" w:space="0" w:color="auto"/>
            <w:right w:val="none" w:sz="0" w:space="0" w:color="auto"/>
          </w:divBdr>
        </w:div>
      </w:divsChild>
    </w:div>
    <w:div w:id="1382287414">
      <w:bodyDiv w:val="1"/>
      <w:marLeft w:val="0"/>
      <w:marRight w:val="0"/>
      <w:marTop w:val="0"/>
      <w:marBottom w:val="0"/>
      <w:divBdr>
        <w:top w:val="none" w:sz="0" w:space="0" w:color="auto"/>
        <w:left w:val="none" w:sz="0" w:space="0" w:color="auto"/>
        <w:bottom w:val="none" w:sz="0" w:space="0" w:color="auto"/>
        <w:right w:val="none" w:sz="0" w:space="0" w:color="auto"/>
      </w:divBdr>
    </w:div>
    <w:div w:id="1384329716">
      <w:bodyDiv w:val="1"/>
      <w:marLeft w:val="0"/>
      <w:marRight w:val="0"/>
      <w:marTop w:val="0"/>
      <w:marBottom w:val="0"/>
      <w:divBdr>
        <w:top w:val="none" w:sz="0" w:space="0" w:color="auto"/>
        <w:left w:val="none" w:sz="0" w:space="0" w:color="auto"/>
        <w:bottom w:val="none" w:sz="0" w:space="0" w:color="auto"/>
        <w:right w:val="none" w:sz="0" w:space="0" w:color="auto"/>
      </w:divBdr>
    </w:div>
    <w:div w:id="1386830274">
      <w:bodyDiv w:val="1"/>
      <w:marLeft w:val="0"/>
      <w:marRight w:val="0"/>
      <w:marTop w:val="0"/>
      <w:marBottom w:val="0"/>
      <w:divBdr>
        <w:top w:val="none" w:sz="0" w:space="0" w:color="auto"/>
        <w:left w:val="none" w:sz="0" w:space="0" w:color="auto"/>
        <w:bottom w:val="none" w:sz="0" w:space="0" w:color="auto"/>
        <w:right w:val="none" w:sz="0" w:space="0" w:color="auto"/>
      </w:divBdr>
    </w:div>
    <w:div w:id="1390300447">
      <w:bodyDiv w:val="1"/>
      <w:marLeft w:val="0"/>
      <w:marRight w:val="0"/>
      <w:marTop w:val="0"/>
      <w:marBottom w:val="0"/>
      <w:divBdr>
        <w:top w:val="none" w:sz="0" w:space="0" w:color="auto"/>
        <w:left w:val="none" w:sz="0" w:space="0" w:color="auto"/>
        <w:bottom w:val="none" w:sz="0" w:space="0" w:color="auto"/>
        <w:right w:val="none" w:sz="0" w:space="0" w:color="auto"/>
      </w:divBdr>
    </w:div>
    <w:div w:id="1390571199">
      <w:bodyDiv w:val="1"/>
      <w:marLeft w:val="0"/>
      <w:marRight w:val="0"/>
      <w:marTop w:val="0"/>
      <w:marBottom w:val="0"/>
      <w:divBdr>
        <w:top w:val="none" w:sz="0" w:space="0" w:color="auto"/>
        <w:left w:val="none" w:sz="0" w:space="0" w:color="auto"/>
        <w:bottom w:val="none" w:sz="0" w:space="0" w:color="auto"/>
        <w:right w:val="none" w:sz="0" w:space="0" w:color="auto"/>
      </w:divBdr>
    </w:div>
    <w:div w:id="1399980792">
      <w:bodyDiv w:val="1"/>
      <w:marLeft w:val="0"/>
      <w:marRight w:val="0"/>
      <w:marTop w:val="0"/>
      <w:marBottom w:val="0"/>
      <w:divBdr>
        <w:top w:val="none" w:sz="0" w:space="0" w:color="auto"/>
        <w:left w:val="none" w:sz="0" w:space="0" w:color="auto"/>
        <w:bottom w:val="none" w:sz="0" w:space="0" w:color="auto"/>
        <w:right w:val="none" w:sz="0" w:space="0" w:color="auto"/>
      </w:divBdr>
    </w:div>
    <w:div w:id="1426922113">
      <w:bodyDiv w:val="1"/>
      <w:marLeft w:val="0"/>
      <w:marRight w:val="0"/>
      <w:marTop w:val="0"/>
      <w:marBottom w:val="0"/>
      <w:divBdr>
        <w:top w:val="none" w:sz="0" w:space="0" w:color="auto"/>
        <w:left w:val="none" w:sz="0" w:space="0" w:color="auto"/>
        <w:bottom w:val="none" w:sz="0" w:space="0" w:color="auto"/>
        <w:right w:val="none" w:sz="0" w:space="0" w:color="auto"/>
      </w:divBdr>
    </w:div>
    <w:div w:id="1436486603">
      <w:bodyDiv w:val="1"/>
      <w:marLeft w:val="0"/>
      <w:marRight w:val="0"/>
      <w:marTop w:val="0"/>
      <w:marBottom w:val="0"/>
      <w:divBdr>
        <w:top w:val="none" w:sz="0" w:space="0" w:color="auto"/>
        <w:left w:val="none" w:sz="0" w:space="0" w:color="auto"/>
        <w:bottom w:val="none" w:sz="0" w:space="0" w:color="auto"/>
        <w:right w:val="none" w:sz="0" w:space="0" w:color="auto"/>
      </w:divBdr>
    </w:div>
    <w:div w:id="1439981228">
      <w:bodyDiv w:val="1"/>
      <w:marLeft w:val="0"/>
      <w:marRight w:val="0"/>
      <w:marTop w:val="0"/>
      <w:marBottom w:val="0"/>
      <w:divBdr>
        <w:top w:val="none" w:sz="0" w:space="0" w:color="auto"/>
        <w:left w:val="none" w:sz="0" w:space="0" w:color="auto"/>
        <w:bottom w:val="none" w:sz="0" w:space="0" w:color="auto"/>
        <w:right w:val="none" w:sz="0" w:space="0" w:color="auto"/>
      </w:divBdr>
    </w:div>
    <w:div w:id="1453398302">
      <w:bodyDiv w:val="1"/>
      <w:marLeft w:val="0"/>
      <w:marRight w:val="0"/>
      <w:marTop w:val="0"/>
      <w:marBottom w:val="0"/>
      <w:divBdr>
        <w:top w:val="none" w:sz="0" w:space="0" w:color="auto"/>
        <w:left w:val="none" w:sz="0" w:space="0" w:color="auto"/>
        <w:bottom w:val="none" w:sz="0" w:space="0" w:color="auto"/>
        <w:right w:val="none" w:sz="0" w:space="0" w:color="auto"/>
      </w:divBdr>
    </w:div>
    <w:div w:id="1458835659">
      <w:bodyDiv w:val="1"/>
      <w:marLeft w:val="0"/>
      <w:marRight w:val="0"/>
      <w:marTop w:val="0"/>
      <w:marBottom w:val="0"/>
      <w:divBdr>
        <w:top w:val="none" w:sz="0" w:space="0" w:color="auto"/>
        <w:left w:val="none" w:sz="0" w:space="0" w:color="auto"/>
        <w:bottom w:val="none" w:sz="0" w:space="0" w:color="auto"/>
        <w:right w:val="none" w:sz="0" w:space="0" w:color="auto"/>
      </w:divBdr>
    </w:div>
    <w:div w:id="1467619898">
      <w:bodyDiv w:val="1"/>
      <w:marLeft w:val="0"/>
      <w:marRight w:val="0"/>
      <w:marTop w:val="0"/>
      <w:marBottom w:val="0"/>
      <w:divBdr>
        <w:top w:val="none" w:sz="0" w:space="0" w:color="auto"/>
        <w:left w:val="none" w:sz="0" w:space="0" w:color="auto"/>
        <w:bottom w:val="none" w:sz="0" w:space="0" w:color="auto"/>
        <w:right w:val="none" w:sz="0" w:space="0" w:color="auto"/>
      </w:divBdr>
    </w:div>
    <w:div w:id="1468550022">
      <w:bodyDiv w:val="1"/>
      <w:marLeft w:val="0"/>
      <w:marRight w:val="0"/>
      <w:marTop w:val="0"/>
      <w:marBottom w:val="0"/>
      <w:divBdr>
        <w:top w:val="none" w:sz="0" w:space="0" w:color="auto"/>
        <w:left w:val="none" w:sz="0" w:space="0" w:color="auto"/>
        <w:bottom w:val="none" w:sz="0" w:space="0" w:color="auto"/>
        <w:right w:val="none" w:sz="0" w:space="0" w:color="auto"/>
      </w:divBdr>
    </w:div>
    <w:div w:id="1469011319">
      <w:bodyDiv w:val="1"/>
      <w:marLeft w:val="0"/>
      <w:marRight w:val="0"/>
      <w:marTop w:val="0"/>
      <w:marBottom w:val="0"/>
      <w:divBdr>
        <w:top w:val="none" w:sz="0" w:space="0" w:color="auto"/>
        <w:left w:val="none" w:sz="0" w:space="0" w:color="auto"/>
        <w:bottom w:val="none" w:sz="0" w:space="0" w:color="auto"/>
        <w:right w:val="none" w:sz="0" w:space="0" w:color="auto"/>
      </w:divBdr>
    </w:div>
    <w:div w:id="1477259659">
      <w:bodyDiv w:val="1"/>
      <w:marLeft w:val="0"/>
      <w:marRight w:val="0"/>
      <w:marTop w:val="0"/>
      <w:marBottom w:val="0"/>
      <w:divBdr>
        <w:top w:val="none" w:sz="0" w:space="0" w:color="auto"/>
        <w:left w:val="none" w:sz="0" w:space="0" w:color="auto"/>
        <w:bottom w:val="none" w:sz="0" w:space="0" w:color="auto"/>
        <w:right w:val="none" w:sz="0" w:space="0" w:color="auto"/>
      </w:divBdr>
    </w:div>
    <w:div w:id="1492715750">
      <w:bodyDiv w:val="1"/>
      <w:marLeft w:val="0"/>
      <w:marRight w:val="0"/>
      <w:marTop w:val="0"/>
      <w:marBottom w:val="0"/>
      <w:divBdr>
        <w:top w:val="none" w:sz="0" w:space="0" w:color="auto"/>
        <w:left w:val="none" w:sz="0" w:space="0" w:color="auto"/>
        <w:bottom w:val="none" w:sz="0" w:space="0" w:color="auto"/>
        <w:right w:val="none" w:sz="0" w:space="0" w:color="auto"/>
      </w:divBdr>
    </w:div>
    <w:div w:id="1495533984">
      <w:bodyDiv w:val="1"/>
      <w:marLeft w:val="0"/>
      <w:marRight w:val="0"/>
      <w:marTop w:val="0"/>
      <w:marBottom w:val="0"/>
      <w:divBdr>
        <w:top w:val="none" w:sz="0" w:space="0" w:color="auto"/>
        <w:left w:val="none" w:sz="0" w:space="0" w:color="auto"/>
        <w:bottom w:val="none" w:sz="0" w:space="0" w:color="auto"/>
        <w:right w:val="none" w:sz="0" w:space="0" w:color="auto"/>
      </w:divBdr>
    </w:div>
    <w:div w:id="1514952965">
      <w:bodyDiv w:val="1"/>
      <w:marLeft w:val="0"/>
      <w:marRight w:val="0"/>
      <w:marTop w:val="0"/>
      <w:marBottom w:val="0"/>
      <w:divBdr>
        <w:top w:val="none" w:sz="0" w:space="0" w:color="auto"/>
        <w:left w:val="none" w:sz="0" w:space="0" w:color="auto"/>
        <w:bottom w:val="none" w:sz="0" w:space="0" w:color="auto"/>
        <w:right w:val="none" w:sz="0" w:space="0" w:color="auto"/>
      </w:divBdr>
    </w:div>
    <w:div w:id="1525243973">
      <w:bodyDiv w:val="1"/>
      <w:marLeft w:val="0"/>
      <w:marRight w:val="0"/>
      <w:marTop w:val="0"/>
      <w:marBottom w:val="0"/>
      <w:divBdr>
        <w:top w:val="none" w:sz="0" w:space="0" w:color="auto"/>
        <w:left w:val="none" w:sz="0" w:space="0" w:color="auto"/>
        <w:bottom w:val="none" w:sz="0" w:space="0" w:color="auto"/>
        <w:right w:val="none" w:sz="0" w:space="0" w:color="auto"/>
      </w:divBdr>
    </w:div>
    <w:div w:id="1531453317">
      <w:bodyDiv w:val="1"/>
      <w:marLeft w:val="0"/>
      <w:marRight w:val="0"/>
      <w:marTop w:val="0"/>
      <w:marBottom w:val="0"/>
      <w:divBdr>
        <w:top w:val="none" w:sz="0" w:space="0" w:color="auto"/>
        <w:left w:val="none" w:sz="0" w:space="0" w:color="auto"/>
        <w:bottom w:val="none" w:sz="0" w:space="0" w:color="auto"/>
        <w:right w:val="none" w:sz="0" w:space="0" w:color="auto"/>
      </w:divBdr>
    </w:div>
    <w:div w:id="1537816820">
      <w:bodyDiv w:val="1"/>
      <w:marLeft w:val="0"/>
      <w:marRight w:val="0"/>
      <w:marTop w:val="0"/>
      <w:marBottom w:val="0"/>
      <w:divBdr>
        <w:top w:val="none" w:sz="0" w:space="0" w:color="auto"/>
        <w:left w:val="none" w:sz="0" w:space="0" w:color="auto"/>
        <w:bottom w:val="none" w:sz="0" w:space="0" w:color="auto"/>
        <w:right w:val="none" w:sz="0" w:space="0" w:color="auto"/>
      </w:divBdr>
    </w:div>
    <w:div w:id="1544245962">
      <w:bodyDiv w:val="1"/>
      <w:marLeft w:val="0"/>
      <w:marRight w:val="0"/>
      <w:marTop w:val="0"/>
      <w:marBottom w:val="0"/>
      <w:divBdr>
        <w:top w:val="none" w:sz="0" w:space="0" w:color="auto"/>
        <w:left w:val="none" w:sz="0" w:space="0" w:color="auto"/>
        <w:bottom w:val="none" w:sz="0" w:space="0" w:color="auto"/>
        <w:right w:val="none" w:sz="0" w:space="0" w:color="auto"/>
      </w:divBdr>
    </w:div>
    <w:div w:id="1554341628">
      <w:bodyDiv w:val="1"/>
      <w:marLeft w:val="0"/>
      <w:marRight w:val="0"/>
      <w:marTop w:val="0"/>
      <w:marBottom w:val="0"/>
      <w:divBdr>
        <w:top w:val="none" w:sz="0" w:space="0" w:color="auto"/>
        <w:left w:val="none" w:sz="0" w:space="0" w:color="auto"/>
        <w:bottom w:val="none" w:sz="0" w:space="0" w:color="auto"/>
        <w:right w:val="none" w:sz="0" w:space="0" w:color="auto"/>
      </w:divBdr>
    </w:div>
    <w:div w:id="1571041571">
      <w:bodyDiv w:val="1"/>
      <w:marLeft w:val="0"/>
      <w:marRight w:val="0"/>
      <w:marTop w:val="0"/>
      <w:marBottom w:val="0"/>
      <w:divBdr>
        <w:top w:val="none" w:sz="0" w:space="0" w:color="auto"/>
        <w:left w:val="none" w:sz="0" w:space="0" w:color="auto"/>
        <w:bottom w:val="none" w:sz="0" w:space="0" w:color="auto"/>
        <w:right w:val="none" w:sz="0" w:space="0" w:color="auto"/>
      </w:divBdr>
    </w:div>
    <w:div w:id="1573274966">
      <w:bodyDiv w:val="1"/>
      <w:marLeft w:val="0"/>
      <w:marRight w:val="0"/>
      <w:marTop w:val="0"/>
      <w:marBottom w:val="0"/>
      <w:divBdr>
        <w:top w:val="none" w:sz="0" w:space="0" w:color="auto"/>
        <w:left w:val="none" w:sz="0" w:space="0" w:color="auto"/>
        <w:bottom w:val="none" w:sz="0" w:space="0" w:color="auto"/>
        <w:right w:val="none" w:sz="0" w:space="0" w:color="auto"/>
      </w:divBdr>
      <w:divsChild>
        <w:div w:id="308099599">
          <w:marLeft w:val="0"/>
          <w:marRight w:val="0"/>
          <w:marTop w:val="0"/>
          <w:marBottom w:val="0"/>
          <w:divBdr>
            <w:top w:val="none" w:sz="0" w:space="0" w:color="auto"/>
            <w:left w:val="none" w:sz="0" w:space="0" w:color="auto"/>
            <w:bottom w:val="none" w:sz="0" w:space="0" w:color="auto"/>
            <w:right w:val="none" w:sz="0" w:space="0" w:color="auto"/>
          </w:divBdr>
          <w:divsChild>
            <w:div w:id="1585143551">
              <w:marLeft w:val="0"/>
              <w:marRight w:val="0"/>
              <w:marTop w:val="0"/>
              <w:marBottom w:val="0"/>
              <w:divBdr>
                <w:top w:val="none" w:sz="0" w:space="0" w:color="auto"/>
                <w:left w:val="none" w:sz="0" w:space="0" w:color="auto"/>
                <w:bottom w:val="none" w:sz="0" w:space="0" w:color="auto"/>
                <w:right w:val="none" w:sz="0" w:space="0" w:color="auto"/>
              </w:divBdr>
              <w:divsChild>
                <w:div w:id="853226148">
                  <w:marLeft w:val="0"/>
                  <w:marRight w:val="0"/>
                  <w:marTop w:val="0"/>
                  <w:marBottom w:val="0"/>
                  <w:divBdr>
                    <w:top w:val="none" w:sz="0" w:space="0" w:color="auto"/>
                    <w:left w:val="none" w:sz="0" w:space="0" w:color="auto"/>
                    <w:bottom w:val="none" w:sz="0" w:space="0" w:color="auto"/>
                    <w:right w:val="none" w:sz="0" w:space="0" w:color="auto"/>
                  </w:divBdr>
                  <w:divsChild>
                    <w:div w:id="102081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254681">
      <w:bodyDiv w:val="1"/>
      <w:marLeft w:val="0"/>
      <w:marRight w:val="0"/>
      <w:marTop w:val="0"/>
      <w:marBottom w:val="0"/>
      <w:divBdr>
        <w:top w:val="none" w:sz="0" w:space="0" w:color="auto"/>
        <w:left w:val="none" w:sz="0" w:space="0" w:color="auto"/>
        <w:bottom w:val="none" w:sz="0" w:space="0" w:color="auto"/>
        <w:right w:val="none" w:sz="0" w:space="0" w:color="auto"/>
      </w:divBdr>
    </w:div>
    <w:div w:id="1612735968">
      <w:bodyDiv w:val="1"/>
      <w:marLeft w:val="0"/>
      <w:marRight w:val="0"/>
      <w:marTop w:val="0"/>
      <w:marBottom w:val="0"/>
      <w:divBdr>
        <w:top w:val="none" w:sz="0" w:space="0" w:color="auto"/>
        <w:left w:val="none" w:sz="0" w:space="0" w:color="auto"/>
        <w:bottom w:val="none" w:sz="0" w:space="0" w:color="auto"/>
        <w:right w:val="none" w:sz="0" w:space="0" w:color="auto"/>
      </w:divBdr>
    </w:div>
    <w:div w:id="1618951019">
      <w:bodyDiv w:val="1"/>
      <w:marLeft w:val="0"/>
      <w:marRight w:val="0"/>
      <w:marTop w:val="0"/>
      <w:marBottom w:val="0"/>
      <w:divBdr>
        <w:top w:val="none" w:sz="0" w:space="0" w:color="auto"/>
        <w:left w:val="none" w:sz="0" w:space="0" w:color="auto"/>
        <w:bottom w:val="none" w:sz="0" w:space="0" w:color="auto"/>
        <w:right w:val="none" w:sz="0" w:space="0" w:color="auto"/>
      </w:divBdr>
    </w:div>
    <w:div w:id="1623923833">
      <w:bodyDiv w:val="1"/>
      <w:marLeft w:val="0"/>
      <w:marRight w:val="0"/>
      <w:marTop w:val="0"/>
      <w:marBottom w:val="0"/>
      <w:divBdr>
        <w:top w:val="none" w:sz="0" w:space="0" w:color="auto"/>
        <w:left w:val="none" w:sz="0" w:space="0" w:color="auto"/>
        <w:bottom w:val="none" w:sz="0" w:space="0" w:color="auto"/>
        <w:right w:val="none" w:sz="0" w:space="0" w:color="auto"/>
      </w:divBdr>
    </w:div>
    <w:div w:id="1624270493">
      <w:bodyDiv w:val="1"/>
      <w:marLeft w:val="0"/>
      <w:marRight w:val="0"/>
      <w:marTop w:val="0"/>
      <w:marBottom w:val="0"/>
      <w:divBdr>
        <w:top w:val="none" w:sz="0" w:space="0" w:color="auto"/>
        <w:left w:val="none" w:sz="0" w:space="0" w:color="auto"/>
        <w:bottom w:val="none" w:sz="0" w:space="0" w:color="auto"/>
        <w:right w:val="none" w:sz="0" w:space="0" w:color="auto"/>
      </w:divBdr>
    </w:div>
    <w:div w:id="1624536414">
      <w:bodyDiv w:val="1"/>
      <w:marLeft w:val="0"/>
      <w:marRight w:val="0"/>
      <w:marTop w:val="0"/>
      <w:marBottom w:val="0"/>
      <w:divBdr>
        <w:top w:val="none" w:sz="0" w:space="0" w:color="auto"/>
        <w:left w:val="none" w:sz="0" w:space="0" w:color="auto"/>
        <w:bottom w:val="none" w:sz="0" w:space="0" w:color="auto"/>
        <w:right w:val="none" w:sz="0" w:space="0" w:color="auto"/>
      </w:divBdr>
    </w:div>
    <w:div w:id="1628125640">
      <w:bodyDiv w:val="1"/>
      <w:marLeft w:val="0"/>
      <w:marRight w:val="0"/>
      <w:marTop w:val="0"/>
      <w:marBottom w:val="0"/>
      <w:divBdr>
        <w:top w:val="none" w:sz="0" w:space="0" w:color="auto"/>
        <w:left w:val="none" w:sz="0" w:space="0" w:color="auto"/>
        <w:bottom w:val="none" w:sz="0" w:space="0" w:color="auto"/>
        <w:right w:val="none" w:sz="0" w:space="0" w:color="auto"/>
      </w:divBdr>
    </w:div>
    <w:div w:id="1629890828">
      <w:bodyDiv w:val="1"/>
      <w:marLeft w:val="0"/>
      <w:marRight w:val="0"/>
      <w:marTop w:val="0"/>
      <w:marBottom w:val="0"/>
      <w:divBdr>
        <w:top w:val="none" w:sz="0" w:space="0" w:color="auto"/>
        <w:left w:val="none" w:sz="0" w:space="0" w:color="auto"/>
        <w:bottom w:val="none" w:sz="0" w:space="0" w:color="auto"/>
        <w:right w:val="none" w:sz="0" w:space="0" w:color="auto"/>
      </w:divBdr>
    </w:div>
    <w:div w:id="1637447682">
      <w:bodyDiv w:val="1"/>
      <w:marLeft w:val="0"/>
      <w:marRight w:val="0"/>
      <w:marTop w:val="0"/>
      <w:marBottom w:val="0"/>
      <w:divBdr>
        <w:top w:val="none" w:sz="0" w:space="0" w:color="auto"/>
        <w:left w:val="none" w:sz="0" w:space="0" w:color="auto"/>
        <w:bottom w:val="none" w:sz="0" w:space="0" w:color="auto"/>
        <w:right w:val="none" w:sz="0" w:space="0" w:color="auto"/>
      </w:divBdr>
    </w:div>
    <w:div w:id="1638028593">
      <w:bodyDiv w:val="1"/>
      <w:marLeft w:val="0"/>
      <w:marRight w:val="0"/>
      <w:marTop w:val="0"/>
      <w:marBottom w:val="0"/>
      <w:divBdr>
        <w:top w:val="none" w:sz="0" w:space="0" w:color="auto"/>
        <w:left w:val="none" w:sz="0" w:space="0" w:color="auto"/>
        <w:bottom w:val="none" w:sz="0" w:space="0" w:color="auto"/>
        <w:right w:val="none" w:sz="0" w:space="0" w:color="auto"/>
      </w:divBdr>
    </w:div>
    <w:div w:id="1642610256">
      <w:bodyDiv w:val="1"/>
      <w:marLeft w:val="0"/>
      <w:marRight w:val="0"/>
      <w:marTop w:val="0"/>
      <w:marBottom w:val="0"/>
      <w:divBdr>
        <w:top w:val="none" w:sz="0" w:space="0" w:color="auto"/>
        <w:left w:val="none" w:sz="0" w:space="0" w:color="auto"/>
        <w:bottom w:val="none" w:sz="0" w:space="0" w:color="auto"/>
        <w:right w:val="none" w:sz="0" w:space="0" w:color="auto"/>
      </w:divBdr>
    </w:div>
    <w:div w:id="1656646783">
      <w:bodyDiv w:val="1"/>
      <w:marLeft w:val="0"/>
      <w:marRight w:val="0"/>
      <w:marTop w:val="0"/>
      <w:marBottom w:val="0"/>
      <w:divBdr>
        <w:top w:val="none" w:sz="0" w:space="0" w:color="auto"/>
        <w:left w:val="none" w:sz="0" w:space="0" w:color="auto"/>
        <w:bottom w:val="none" w:sz="0" w:space="0" w:color="auto"/>
        <w:right w:val="none" w:sz="0" w:space="0" w:color="auto"/>
      </w:divBdr>
    </w:div>
    <w:div w:id="1677070119">
      <w:bodyDiv w:val="1"/>
      <w:marLeft w:val="0"/>
      <w:marRight w:val="0"/>
      <w:marTop w:val="0"/>
      <w:marBottom w:val="0"/>
      <w:divBdr>
        <w:top w:val="none" w:sz="0" w:space="0" w:color="auto"/>
        <w:left w:val="none" w:sz="0" w:space="0" w:color="auto"/>
        <w:bottom w:val="none" w:sz="0" w:space="0" w:color="auto"/>
        <w:right w:val="none" w:sz="0" w:space="0" w:color="auto"/>
      </w:divBdr>
    </w:div>
    <w:div w:id="1686206551">
      <w:bodyDiv w:val="1"/>
      <w:marLeft w:val="0"/>
      <w:marRight w:val="0"/>
      <w:marTop w:val="0"/>
      <w:marBottom w:val="0"/>
      <w:divBdr>
        <w:top w:val="none" w:sz="0" w:space="0" w:color="auto"/>
        <w:left w:val="none" w:sz="0" w:space="0" w:color="auto"/>
        <w:bottom w:val="none" w:sz="0" w:space="0" w:color="auto"/>
        <w:right w:val="none" w:sz="0" w:space="0" w:color="auto"/>
      </w:divBdr>
      <w:divsChild>
        <w:div w:id="250166132">
          <w:marLeft w:val="0"/>
          <w:marRight w:val="0"/>
          <w:marTop w:val="0"/>
          <w:marBottom w:val="0"/>
          <w:divBdr>
            <w:top w:val="none" w:sz="0" w:space="0" w:color="auto"/>
            <w:left w:val="none" w:sz="0" w:space="0" w:color="auto"/>
            <w:bottom w:val="none" w:sz="0" w:space="0" w:color="auto"/>
            <w:right w:val="none" w:sz="0" w:space="0" w:color="auto"/>
          </w:divBdr>
          <w:divsChild>
            <w:div w:id="998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77824">
      <w:bodyDiv w:val="1"/>
      <w:marLeft w:val="0"/>
      <w:marRight w:val="0"/>
      <w:marTop w:val="0"/>
      <w:marBottom w:val="0"/>
      <w:divBdr>
        <w:top w:val="none" w:sz="0" w:space="0" w:color="auto"/>
        <w:left w:val="none" w:sz="0" w:space="0" w:color="auto"/>
        <w:bottom w:val="none" w:sz="0" w:space="0" w:color="auto"/>
        <w:right w:val="none" w:sz="0" w:space="0" w:color="auto"/>
      </w:divBdr>
    </w:div>
    <w:div w:id="1707295183">
      <w:bodyDiv w:val="1"/>
      <w:marLeft w:val="0"/>
      <w:marRight w:val="0"/>
      <w:marTop w:val="0"/>
      <w:marBottom w:val="0"/>
      <w:divBdr>
        <w:top w:val="none" w:sz="0" w:space="0" w:color="auto"/>
        <w:left w:val="none" w:sz="0" w:space="0" w:color="auto"/>
        <w:bottom w:val="none" w:sz="0" w:space="0" w:color="auto"/>
        <w:right w:val="none" w:sz="0" w:space="0" w:color="auto"/>
      </w:divBdr>
    </w:div>
    <w:div w:id="1710951487">
      <w:bodyDiv w:val="1"/>
      <w:marLeft w:val="0"/>
      <w:marRight w:val="0"/>
      <w:marTop w:val="0"/>
      <w:marBottom w:val="0"/>
      <w:divBdr>
        <w:top w:val="none" w:sz="0" w:space="0" w:color="auto"/>
        <w:left w:val="none" w:sz="0" w:space="0" w:color="auto"/>
        <w:bottom w:val="none" w:sz="0" w:space="0" w:color="auto"/>
        <w:right w:val="none" w:sz="0" w:space="0" w:color="auto"/>
      </w:divBdr>
    </w:div>
    <w:div w:id="1730768779">
      <w:bodyDiv w:val="1"/>
      <w:marLeft w:val="0"/>
      <w:marRight w:val="0"/>
      <w:marTop w:val="0"/>
      <w:marBottom w:val="0"/>
      <w:divBdr>
        <w:top w:val="none" w:sz="0" w:space="0" w:color="auto"/>
        <w:left w:val="none" w:sz="0" w:space="0" w:color="auto"/>
        <w:bottom w:val="none" w:sz="0" w:space="0" w:color="auto"/>
        <w:right w:val="none" w:sz="0" w:space="0" w:color="auto"/>
      </w:divBdr>
    </w:div>
    <w:div w:id="1731347258">
      <w:bodyDiv w:val="1"/>
      <w:marLeft w:val="0"/>
      <w:marRight w:val="0"/>
      <w:marTop w:val="0"/>
      <w:marBottom w:val="0"/>
      <w:divBdr>
        <w:top w:val="none" w:sz="0" w:space="0" w:color="auto"/>
        <w:left w:val="none" w:sz="0" w:space="0" w:color="auto"/>
        <w:bottom w:val="none" w:sz="0" w:space="0" w:color="auto"/>
        <w:right w:val="none" w:sz="0" w:space="0" w:color="auto"/>
      </w:divBdr>
    </w:div>
    <w:div w:id="1744717629">
      <w:bodyDiv w:val="1"/>
      <w:marLeft w:val="0"/>
      <w:marRight w:val="0"/>
      <w:marTop w:val="0"/>
      <w:marBottom w:val="0"/>
      <w:divBdr>
        <w:top w:val="none" w:sz="0" w:space="0" w:color="auto"/>
        <w:left w:val="none" w:sz="0" w:space="0" w:color="auto"/>
        <w:bottom w:val="none" w:sz="0" w:space="0" w:color="auto"/>
        <w:right w:val="none" w:sz="0" w:space="0" w:color="auto"/>
      </w:divBdr>
    </w:div>
    <w:div w:id="1765371516">
      <w:bodyDiv w:val="1"/>
      <w:marLeft w:val="0"/>
      <w:marRight w:val="0"/>
      <w:marTop w:val="0"/>
      <w:marBottom w:val="0"/>
      <w:divBdr>
        <w:top w:val="none" w:sz="0" w:space="0" w:color="auto"/>
        <w:left w:val="none" w:sz="0" w:space="0" w:color="auto"/>
        <w:bottom w:val="none" w:sz="0" w:space="0" w:color="auto"/>
        <w:right w:val="none" w:sz="0" w:space="0" w:color="auto"/>
      </w:divBdr>
    </w:div>
    <w:div w:id="1765877489">
      <w:bodyDiv w:val="1"/>
      <w:marLeft w:val="0"/>
      <w:marRight w:val="0"/>
      <w:marTop w:val="0"/>
      <w:marBottom w:val="0"/>
      <w:divBdr>
        <w:top w:val="none" w:sz="0" w:space="0" w:color="auto"/>
        <w:left w:val="none" w:sz="0" w:space="0" w:color="auto"/>
        <w:bottom w:val="none" w:sz="0" w:space="0" w:color="auto"/>
        <w:right w:val="none" w:sz="0" w:space="0" w:color="auto"/>
      </w:divBdr>
    </w:div>
    <w:div w:id="1768840363">
      <w:bodyDiv w:val="1"/>
      <w:marLeft w:val="0"/>
      <w:marRight w:val="0"/>
      <w:marTop w:val="0"/>
      <w:marBottom w:val="0"/>
      <w:divBdr>
        <w:top w:val="none" w:sz="0" w:space="0" w:color="auto"/>
        <w:left w:val="none" w:sz="0" w:space="0" w:color="auto"/>
        <w:bottom w:val="none" w:sz="0" w:space="0" w:color="auto"/>
        <w:right w:val="none" w:sz="0" w:space="0" w:color="auto"/>
      </w:divBdr>
    </w:div>
    <w:div w:id="1781684100">
      <w:bodyDiv w:val="1"/>
      <w:marLeft w:val="0"/>
      <w:marRight w:val="0"/>
      <w:marTop w:val="0"/>
      <w:marBottom w:val="0"/>
      <w:divBdr>
        <w:top w:val="none" w:sz="0" w:space="0" w:color="auto"/>
        <w:left w:val="none" w:sz="0" w:space="0" w:color="auto"/>
        <w:bottom w:val="none" w:sz="0" w:space="0" w:color="auto"/>
        <w:right w:val="none" w:sz="0" w:space="0" w:color="auto"/>
      </w:divBdr>
    </w:div>
    <w:div w:id="1785808969">
      <w:bodyDiv w:val="1"/>
      <w:marLeft w:val="0"/>
      <w:marRight w:val="0"/>
      <w:marTop w:val="0"/>
      <w:marBottom w:val="0"/>
      <w:divBdr>
        <w:top w:val="none" w:sz="0" w:space="0" w:color="auto"/>
        <w:left w:val="none" w:sz="0" w:space="0" w:color="auto"/>
        <w:bottom w:val="none" w:sz="0" w:space="0" w:color="auto"/>
        <w:right w:val="none" w:sz="0" w:space="0" w:color="auto"/>
      </w:divBdr>
    </w:div>
    <w:div w:id="1808888023">
      <w:bodyDiv w:val="1"/>
      <w:marLeft w:val="0"/>
      <w:marRight w:val="0"/>
      <w:marTop w:val="0"/>
      <w:marBottom w:val="0"/>
      <w:divBdr>
        <w:top w:val="none" w:sz="0" w:space="0" w:color="auto"/>
        <w:left w:val="none" w:sz="0" w:space="0" w:color="auto"/>
        <w:bottom w:val="none" w:sz="0" w:space="0" w:color="auto"/>
        <w:right w:val="none" w:sz="0" w:space="0" w:color="auto"/>
      </w:divBdr>
    </w:div>
    <w:div w:id="1820271138">
      <w:bodyDiv w:val="1"/>
      <w:marLeft w:val="0"/>
      <w:marRight w:val="0"/>
      <w:marTop w:val="0"/>
      <w:marBottom w:val="0"/>
      <w:divBdr>
        <w:top w:val="none" w:sz="0" w:space="0" w:color="auto"/>
        <w:left w:val="none" w:sz="0" w:space="0" w:color="auto"/>
        <w:bottom w:val="none" w:sz="0" w:space="0" w:color="auto"/>
        <w:right w:val="none" w:sz="0" w:space="0" w:color="auto"/>
      </w:divBdr>
      <w:divsChild>
        <w:div w:id="553078088">
          <w:marLeft w:val="0"/>
          <w:marRight w:val="0"/>
          <w:marTop w:val="0"/>
          <w:marBottom w:val="0"/>
          <w:divBdr>
            <w:top w:val="none" w:sz="0" w:space="0" w:color="auto"/>
            <w:left w:val="none" w:sz="0" w:space="0" w:color="auto"/>
            <w:bottom w:val="none" w:sz="0" w:space="0" w:color="auto"/>
            <w:right w:val="none" w:sz="0" w:space="0" w:color="auto"/>
          </w:divBdr>
          <w:divsChild>
            <w:div w:id="1983381742">
              <w:marLeft w:val="0"/>
              <w:marRight w:val="0"/>
              <w:marTop w:val="0"/>
              <w:marBottom w:val="0"/>
              <w:divBdr>
                <w:top w:val="none" w:sz="0" w:space="0" w:color="auto"/>
                <w:left w:val="none" w:sz="0" w:space="0" w:color="auto"/>
                <w:bottom w:val="none" w:sz="0" w:space="0" w:color="auto"/>
                <w:right w:val="none" w:sz="0" w:space="0" w:color="auto"/>
              </w:divBdr>
              <w:divsChild>
                <w:div w:id="17015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423861">
      <w:bodyDiv w:val="1"/>
      <w:marLeft w:val="0"/>
      <w:marRight w:val="0"/>
      <w:marTop w:val="0"/>
      <w:marBottom w:val="0"/>
      <w:divBdr>
        <w:top w:val="none" w:sz="0" w:space="0" w:color="auto"/>
        <w:left w:val="none" w:sz="0" w:space="0" w:color="auto"/>
        <w:bottom w:val="none" w:sz="0" w:space="0" w:color="auto"/>
        <w:right w:val="none" w:sz="0" w:space="0" w:color="auto"/>
      </w:divBdr>
    </w:div>
    <w:div w:id="1847551407">
      <w:bodyDiv w:val="1"/>
      <w:marLeft w:val="0"/>
      <w:marRight w:val="0"/>
      <w:marTop w:val="0"/>
      <w:marBottom w:val="0"/>
      <w:divBdr>
        <w:top w:val="none" w:sz="0" w:space="0" w:color="auto"/>
        <w:left w:val="none" w:sz="0" w:space="0" w:color="auto"/>
        <w:bottom w:val="none" w:sz="0" w:space="0" w:color="auto"/>
        <w:right w:val="none" w:sz="0" w:space="0" w:color="auto"/>
      </w:divBdr>
    </w:div>
    <w:div w:id="1868787959">
      <w:bodyDiv w:val="1"/>
      <w:marLeft w:val="0"/>
      <w:marRight w:val="0"/>
      <w:marTop w:val="0"/>
      <w:marBottom w:val="0"/>
      <w:divBdr>
        <w:top w:val="none" w:sz="0" w:space="0" w:color="auto"/>
        <w:left w:val="none" w:sz="0" w:space="0" w:color="auto"/>
        <w:bottom w:val="none" w:sz="0" w:space="0" w:color="auto"/>
        <w:right w:val="none" w:sz="0" w:space="0" w:color="auto"/>
      </w:divBdr>
    </w:div>
    <w:div w:id="1870145558">
      <w:bodyDiv w:val="1"/>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360"/>
          <w:marRight w:val="0"/>
          <w:marTop w:val="0"/>
          <w:marBottom w:val="0"/>
          <w:divBdr>
            <w:top w:val="none" w:sz="0" w:space="0" w:color="auto"/>
            <w:left w:val="none" w:sz="0" w:space="0" w:color="auto"/>
            <w:bottom w:val="none" w:sz="0" w:space="0" w:color="auto"/>
            <w:right w:val="none" w:sz="0" w:space="0" w:color="auto"/>
          </w:divBdr>
        </w:div>
      </w:divsChild>
    </w:div>
    <w:div w:id="1876458438">
      <w:bodyDiv w:val="1"/>
      <w:marLeft w:val="0"/>
      <w:marRight w:val="0"/>
      <w:marTop w:val="0"/>
      <w:marBottom w:val="0"/>
      <w:divBdr>
        <w:top w:val="none" w:sz="0" w:space="0" w:color="auto"/>
        <w:left w:val="none" w:sz="0" w:space="0" w:color="auto"/>
        <w:bottom w:val="none" w:sz="0" w:space="0" w:color="auto"/>
        <w:right w:val="none" w:sz="0" w:space="0" w:color="auto"/>
      </w:divBdr>
    </w:div>
    <w:div w:id="1880169587">
      <w:bodyDiv w:val="1"/>
      <w:marLeft w:val="0"/>
      <w:marRight w:val="0"/>
      <w:marTop w:val="0"/>
      <w:marBottom w:val="0"/>
      <w:divBdr>
        <w:top w:val="none" w:sz="0" w:space="0" w:color="auto"/>
        <w:left w:val="none" w:sz="0" w:space="0" w:color="auto"/>
        <w:bottom w:val="none" w:sz="0" w:space="0" w:color="auto"/>
        <w:right w:val="none" w:sz="0" w:space="0" w:color="auto"/>
      </w:divBdr>
    </w:div>
    <w:div w:id="1884829417">
      <w:bodyDiv w:val="1"/>
      <w:marLeft w:val="0"/>
      <w:marRight w:val="0"/>
      <w:marTop w:val="0"/>
      <w:marBottom w:val="0"/>
      <w:divBdr>
        <w:top w:val="none" w:sz="0" w:space="0" w:color="auto"/>
        <w:left w:val="none" w:sz="0" w:space="0" w:color="auto"/>
        <w:bottom w:val="none" w:sz="0" w:space="0" w:color="auto"/>
        <w:right w:val="none" w:sz="0" w:space="0" w:color="auto"/>
      </w:divBdr>
    </w:div>
    <w:div w:id="1896119937">
      <w:bodyDiv w:val="1"/>
      <w:marLeft w:val="0"/>
      <w:marRight w:val="0"/>
      <w:marTop w:val="0"/>
      <w:marBottom w:val="0"/>
      <w:divBdr>
        <w:top w:val="none" w:sz="0" w:space="0" w:color="auto"/>
        <w:left w:val="none" w:sz="0" w:space="0" w:color="auto"/>
        <w:bottom w:val="none" w:sz="0" w:space="0" w:color="auto"/>
        <w:right w:val="none" w:sz="0" w:space="0" w:color="auto"/>
      </w:divBdr>
    </w:div>
    <w:div w:id="1903980654">
      <w:bodyDiv w:val="1"/>
      <w:marLeft w:val="0"/>
      <w:marRight w:val="0"/>
      <w:marTop w:val="0"/>
      <w:marBottom w:val="0"/>
      <w:divBdr>
        <w:top w:val="none" w:sz="0" w:space="0" w:color="auto"/>
        <w:left w:val="none" w:sz="0" w:space="0" w:color="auto"/>
        <w:bottom w:val="none" w:sz="0" w:space="0" w:color="auto"/>
        <w:right w:val="none" w:sz="0" w:space="0" w:color="auto"/>
      </w:divBdr>
    </w:div>
    <w:div w:id="1918200673">
      <w:bodyDiv w:val="1"/>
      <w:marLeft w:val="0"/>
      <w:marRight w:val="0"/>
      <w:marTop w:val="0"/>
      <w:marBottom w:val="0"/>
      <w:divBdr>
        <w:top w:val="none" w:sz="0" w:space="0" w:color="auto"/>
        <w:left w:val="none" w:sz="0" w:space="0" w:color="auto"/>
        <w:bottom w:val="none" w:sz="0" w:space="0" w:color="auto"/>
        <w:right w:val="none" w:sz="0" w:space="0" w:color="auto"/>
      </w:divBdr>
    </w:div>
    <w:div w:id="1920946980">
      <w:bodyDiv w:val="1"/>
      <w:marLeft w:val="0"/>
      <w:marRight w:val="0"/>
      <w:marTop w:val="0"/>
      <w:marBottom w:val="0"/>
      <w:divBdr>
        <w:top w:val="none" w:sz="0" w:space="0" w:color="auto"/>
        <w:left w:val="none" w:sz="0" w:space="0" w:color="auto"/>
        <w:bottom w:val="none" w:sz="0" w:space="0" w:color="auto"/>
        <w:right w:val="none" w:sz="0" w:space="0" w:color="auto"/>
      </w:divBdr>
    </w:div>
    <w:div w:id="1930964782">
      <w:bodyDiv w:val="1"/>
      <w:marLeft w:val="0"/>
      <w:marRight w:val="0"/>
      <w:marTop w:val="0"/>
      <w:marBottom w:val="0"/>
      <w:divBdr>
        <w:top w:val="none" w:sz="0" w:space="0" w:color="auto"/>
        <w:left w:val="none" w:sz="0" w:space="0" w:color="auto"/>
        <w:bottom w:val="none" w:sz="0" w:space="0" w:color="auto"/>
        <w:right w:val="none" w:sz="0" w:space="0" w:color="auto"/>
      </w:divBdr>
    </w:div>
    <w:div w:id="1931892444">
      <w:bodyDiv w:val="1"/>
      <w:marLeft w:val="0"/>
      <w:marRight w:val="0"/>
      <w:marTop w:val="0"/>
      <w:marBottom w:val="0"/>
      <w:divBdr>
        <w:top w:val="none" w:sz="0" w:space="0" w:color="auto"/>
        <w:left w:val="none" w:sz="0" w:space="0" w:color="auto"/>
        <w:bottom w:val="none" w:sz="0" w:space="0" w:color="auto"/>
        <w:right w:val="none" w:sz="0" w:space="0" w:color="auto"/>
      </w:divBdr>
    </w:div>
    <w:div w:id="1948196558">
      <w:bodyDiv w:val="1"/>
      <w:marLeft w:val="0"/>
      <w:marRight w:val="0"/>
      <w:marTop w:val="0"/>
      <w:marBottom w:val="0"/>
      <w:divBdr>
        <w:top w:val="none" w:sz="0" w:space="0" w:color="auto"/>
        <w:left w:val="none" w:sz="0" w:space="0" w:color="auto"/>
        <w:bottom w:val="none" w:sz="0" w:space="0" w:color="auto"/>
        <w:right w:val="none" w:sz="0" w:space="0" w:color="auto"/>
      </w:divBdr>
    </w:div>
    <w:div w:id="1960988441">
      <w:bodyDiv w:val="1"/>
      <w:marLeft w:val="0"/>
      <w:marRight w:val="0"/>
      <w:marTop w:val="0"/>
      <w:marBottom w:val="0"/>
      <w:divBdr>
        <w:top w:val="none" w:sz="0" w:space="0" w:color="auto"/>
        <w:left w:val="none" w:sz="0" w:space="0" w:color="auto"/>
        <w:bottom w:val="none" w:sz="0" w:space="0" w:color="auto"/>
        <w:right w:val="none" w:sz="0" w:space="0" w:color="auto"/>
      </w:divBdr>
    </w:div>
    <w:div w:id="1962414224">
      <w:bodyDiv w:val="1"/>
      <w:marLeft w:val="0"/>
      <w:marRight w:val="0"/>
      <w:marTop w:val="0"/>
      <w:marBottom w:val="0"/>
      <w:divBdr>
        <w:top w:val="none" w:sz="0" w:space="0" w:color="auto"/>
        <w:left w:val="none" w:sz="0" w:space="0" w:color="auto"/>
        <w:bottom w:val="none" w:sz="0" w:space="0" w:color="auto"/>
        <w:right w:val="none" w:sz="0" w:space="0" w:color="auto"/>
      </w:divBdr>
    </w:div>
    <w:div w:id="1967655269">
      <w:bodyDiv w:val="1"/>
      <w:marLeft w:val="0"/>
      <w:marRight w:val="0"/>
      <w:marTop w:val="0"/>
      <w:marBottom w:val="0"/>
      <w:divBdr>
        <w:top w:val="none" w:sz="0" w:space="0" w:color="auto"/>
        <w:left w:val="none" w:sz="0" w:space="0" w:color="auto"/>
        <w:bottom w:val="none" w:sz="0" w:space="0" w:color="auto"/>
        <w:right w:val="none" w:sz="0" w:space="0" w:color="auto"/>
      </w:divBdr>
    </w:div>
    <w:div w:id="1968002046">
      <w:bodyDiv w:val="1"/>
      <w:marLeft w:val="0"/>
      <w:marRight w:val="0"/>
      <w:marTop w:val="0"/>
      <w:marBottom w:val="0"/>
      <w:divBdr>
        <w:top w:val="none" w:sz="0" w:space="0" w:color="auto"/>
        <w:left w:val="none" w:sz="0" w:space="0" w:color="auto"/>
        <w:bottom w:val="none" w:sz="0" w:space="0" w:color="auto"/>
        <w:right w:val="none" w:sz="0" w:space="0" w:color="auto"/>
      </w:divBdr>
    </w:div>
    <w:div w:id="1984121769">
      <w:bodyDiv w:val="1"/>
      <w:marLeft w:val="0"/>
      <w:marRight w:val="0"/>
      <w:marTop w:val="0"/>
      <w:marBottom w:val="0"/>
      <w:divBdr>
        <w:top w:val="none" w:sz="0" w:space="0" w:color="auto"/>
        <w:left w:val="none" w:sz="0" w:space="0" w:color="auto"/>
        <w:bottom w:val="none" w:sz="0" w:space="0" w:color="auto"/>
        <w:right w:val="none" w:sz="0" w:space="0" w:color="auto"/>
      </w:divBdr>
    </w:div>
    <w:div w:id="1991906022">
      <w:bodyDiv w:val="1"/>
      <w:marLeft w:val="0"/>
      <w:marRight w:val="0"/>
      <w:marTop w:val="0"/>
      <w:marBottom w:val="0"/>
      <w:divBdr>
        <w:top w:val="none" w:sz="0" w:space="0" w:color="auto"/>
        <w:left w:val="none" w:sz="0" w:space="0" w:color="auto"/>
        <w:bottom w:val="none" w:sz="0" w:space="0" w:color="auto"/>
        <w:right w:val="none" w:sz="0" w:space="0" w:color="auto"/>
      </w:divBdr>
    </w:div>
    <w:div w:id="1998728599">
      <w:bodyDiv w:val="1"/>
      <w:marLeft w:val="0"/>
      <w:marRight w:val="0"/>
      <w:marTop w:val="0"/>
      <w:marBottom w:val="0"/>
      <w:divBdr>
        <w:top w:val="none" w:sz="0" w:space="0" w:color="auto"/>
        <w:left w:val="none" w:sz="0" w:space="0" w:color="auto"/>
        <w:bottom w:val="none" w:sz="0" w:space="0" w:color="auto"/>
        <w:right w:val="none" w:sz="0" w:space="0" w:color="auto"/>
      </w:divBdr>
    </w:div>
    <w:div w:id="2030641803">
      <w:bodyDiv w:val="1"/>
      <w:marLeft w:val="0"/>
      <w:marRight w:val="0"/>
      <w:marTop w:val="0"/>
      <w:marBottom w:val="0"/>
      <w:divBdr>
        <w:top w:val="none" w:sz="0" w:space="0" w:color="auto"/>
        <w:left w:val="none" w:sz="0" w:space="0" w:color="auto"/>
        <w:bottom w:val="none" w:sz="0" w:space="0" w:color="auto"/>
        <w:right w:val="none" w:sz="0" w:space="0" w:color="auto"/>
      </w:divBdr>
    </w:div>
    <w:div w:id="2033142468">
      <w:bodyDiv w:val="1"/>
      <w:marLeft w:val="0"/>
      <w:marRight w:val="0"/>
      <w:marTop w:val="0"/>
      <w:marBottom w:val="0"/>
      <w:divBdr>
        <w:top w:val="none" w:sz="0" w:space="0" w:color="auto"/>
        <w:left w:val="none" w:sz="0" w:space="0" w:color="auto"/>
        <w:bottom w:val="none" w:sz="0" w:space="0" w:color="auto"/>
        <w:right w:val="none" w:sz="0" w:space="0" w:color="auto"/>
      </w:divBdr>
    </w:div>
    <w:div w:id="2033219634">
      <w:bodyDiv w:val="1"/>
      <w:marLeft w:val="0"/>
      <w:marRight w:val="0"/>
      <w:marTop w:val="0"/>
      <w:marBottom w:val="0"/>
      <w:divBdr>
        <w:top w:val="none" w:sz="0" w:space="0" w:color="auto"/>
        <w:left w:val="none" w:sz="0" w:space="0" w:color="auto"/>
        <w:bottom w:val="none" w:sz="0" w:space="0" w:color="auto"/>
        <w:right w:val="none" w:sz="0" w:space="0" w:color="auto"/>
      </w:divBdr>
    </w:div>
    <w:div w:id="2036617751">
      <w:bodyDiv w:val="1"/>
      <w:marLeft w:val="0"/>
      <w:marRight w:val="0"/>
      <w:marTop w:val="0"/>
      <w:marBottom w:val="0"/>
      <w:divBdr>
        <w:top w:val="none" w:sz="0" w:space="0" w:color="auto"/>
        <w:left w:val="none" w:sz="0" w:space="0" w:color="auto"/>
        <w:bottom w:val="none" w:sz="0" w:space="0" w:color="auto"/>
        <w:right w:val="none" w:sz="0" w:space="0" w:color="auto"/>
      </w:divBdr>
    </w:div>
    <w:div w:id="2055233659">
      <w:bodyDiv w:val="1"/>
      <w:marLeft w:val="0"/>
      <w:marRight w:val="0"/>
      <w:marTop w:val="0"/>
      <w:marBottom w:val="0"/>
      <w:divBdr>
        <w:top w:val="none" w:sz="0" w:space="0" w:color="auto"/>
        <w:left w:val="none" w:sz="0" w:space="0" w:color="auto"/>
        <w:bottom w:val="none" w:sz="0" w:space="0" w:color="auto"/>
        <w:right w:val="none" w:sz="0" w:space="0" w:color="auto"/>
      </w:divBdr>
    </w:div>
    <w:div w:id="2057971127">
      <w:bodyDiv w:val="1"/>
      <w:marLeft w:val="0"/>
      <w:marRight w:val="0"/>
      <w:marTop w:val="0"/>
      <w:marBottom w:val="0"/>
      <w:divBdr>
        <w:top w:val="none" w:sz="0" w:space="0" w:color="auto"/>
        <w:left w:val="none" w:sz="0" w:space="0" w:color="auto"/>
        <w:bottom w:val="none" w:sz="0" w:space="0" w:color="auto"/>
        <w:right w:val="none" w:sz="0" w:space="0" w:color="auto"/>
      </w:divBdr>
    </w:div>
    <w:div w:id="2063170704">
      <w:bodyDiv w:val="1"/>
      <w:marLeft w:val="0"/>
      <w:marRight w:val="0"/>
      <w:marTop w:val="0"/>
      <w:marBottom w:val="0"/>
      <w:divBdr>
        <w:top w:val="none" w:sz="0" w:space="0" w:color="auto"/>
        <w:left w:val="none" w:sz="0" w:space="0" w:color="auto"/>
        <w:bottom w:val="none" w:sz="0" w:space="0" w:color="auto"/>
        <w:right w:val="none" w:sz="0" w:space="0" w:color="auto"/>
      </w:divBdr>
    </w:div>
    <w:div w:id="2065178628">
      <w:bodyDiv w:val="1"/>
      <w:marLeft w:val="0"/>
      <w:marRight w:val="0"/>
      <w:marTop w:val="0"/>
      <w:marBottom w:val="0"/>
      <w:divBdr>
        <w:top w:val="none" w:sz="0" w:space="0" w:color="auto"/>
        <w:left w:val="none" w:sz="0" w:space="0" w:color="auto"/>
        <w:bottom w:val="none" w:sz="0" w:space="0" w:color="auto"/>
        <w:right w:val="none" w:sz="0" w:space="0" w:color="auto"/>
      </w:divBdr>
    </w:div>
    <w:div w:id="2074738770">
      <w:bodyDiv w:val="1"/>
      <w:marLeft w:val="0"/>
      <w:marRight w:val="0"/>
      <w:marTop w:val="0"/>
      <w:marBottom w:val="0"/>
      <w:divBdr>
        <w:top w:val="none" w:sz="0" w:space="0" w:color="auto"/>
        <w:left w:val="none" w:sz="0" w:space="0" w:color="auto"/>
        <w:bottom w:val="none" w:sz="0" w:space="0" w:color="auto"/>
        <w:right w:val="none" w:sz="0" w:space="0" w:color="auto"/>
      </w:divBdr>
    </w:div>
    <w:div w:id="2075004022">
      <w:bodyDiv w:val="1"/>
      <w:marLeft w:val="0"/>
      <w:marRight w:val="0"/>
      <w:marTop w:val="0"/>
      <w:marBottom w:val="0"/>
      <w:divBdr>
        <w:top w:val="none" w:sz="0" w:space="0" w:color="auto"/>
        <w:left w:val="none" w:sz="0" w:space="0" w:color="auto"/>
        <w:bottom w:val="none" w:sz="0" w:space="0" w:color="auto"/>
        <w:right w:val="none" w:sz="0" w:space="0" w:color="auto"/>
      </w:divBdr>
    </w:div>
    <w:div w:id="2082410573">
      <w:bodyDiv w:val="1"/>
      <w:marLeft w:val="0"/>
      <w:marRight w:val="0"/>
      <w:marTop w:val="0"/>
      <w:marBottom w:val="0"/>
      <w:divBdr>
        <w:top w:val="none" w:sz="0" w:space="0" w:color="auto"/>
        <w:left w:val="none" w:sz="0" w:space="0" w:color="auto"/>
        <w:bottom w:val="none" w:sz="0" w:space="0" w:color="auto"/>
        <w:right w:val="none" w:sz="0" w:space="0" w:color="auto"/>
      </w:divBdr>
      <w:divsChild>
        <w:div w:id="1670862590">
          <w:marLeft w:val="0"/>
          <w:marRight w:val="0"/>
          <w:marTop w:val="0"/>
          <w:marBottom w:val="0"/>
          <w:divBdr>
            <w:top w:val="none" w:sz="0" w:space="0" w:color="auto"/>
            <w:left w:val="none" w:sz="0" w:space="0" w:color="auto"/>
            <w:bottom w:val="none" w:sz="0" w:space="0" w:color="auto"/>
            <w:right w:val="none" w:sz="0" w:space="0" w:color="auto"/>
          </w:divBdr>
          <w:divsChild>
            <w:div w:id="443382943">
              <w:marLeft w:val="0"/>
              <w:marRight w:val="0"/>
              <w:marTop w:val="0"/>
              <w:marBottom w:val="0"/>
              <w:divBdr>
                <w:top w:val="none" w:sz="0" w:space="0" w:color="auto"/>
                <w:left w:val="none" w:sz="0" w:space="0" w:color="auto"/>
                <w:bottom w:val="none" w:sz="0" w:space="0" w:color="auto"/>
                <w:right w:val="none" w:sz="0" w:space="0" w:color="auto"/>
              </w:divBdr>
              <w:divsChild>
                <w:div w:id="826750557">
                  <w:marLeft w:val="0"/>
                  <w:marRight w:val="0"/>
                  <w:marTop w:val="0"/>
                  <w:marBottom w:val="0"/>
                  <w:divBdr>
                    <w:top w:val="none" w:sz="0" w:space="0" w:color="auto"/>
                    <w:left w:val="none" w:sz="0" w:space="0" w:color="auto"/>
                    <w:bottom w:val="none" w:sz="0" w:space="0" w:color="auto"/>
                    <w:right w:val="none" w:sz="0" w:space="0" w:color="auto"/>
                  </w:divBdr>
                </w:div>
              </w:divsChild>
            </w:div>
            <w:div w:id="748037388">
              <w:marLeft w:val="0"/>
              <w:marRight w:val="0"/>
              <w:marTop w:val="0"/>
              <w:marBottom w:val="0"/>
              <w:divBdr>
                <w:top w:val="none" w:sz="0" w:space="0" w:color="auto"/>
                <w:left w:val="none" w:sz="0" w:space="0" w:color="auto"/>
                <w:bottom w:val="none" w:sz="0" w:space="0" w:color="auto"/>
                <w:right w:val="none" w:sz="0" w:space="0" w:color="auto"/>
              </w:divBdr>
              <w:divsChild>
                <w:div w:id="325480713">
                  <w:marLeft w:val="0"/>
                  <w:marRight w:val="0"/>
                  <w:marTop w:val="0"/>
                  <w:marBottom w:val="0"/>
                  <w:divBdr>
                    <w:top w:val="none" w:sz="0" w:space="0" w:color="auto"/>
                    <w:left w:val="none" w:sz="0" w:space="0" w:color="auto"/>
                    <w:bottom w:val="none" w:sz="0" w:space="0" w:color="auto"/>
                    <w:right w:val="none" w:sz="0" w:space="0" w:color="auto"/>
                  </w:divBdr>
                </w:div>
                <w:div w:id="177938148">
                  <w:marLeft w:val="0"/>
                  <w:marRight w:val="0"/>
                  <w:marTop w:val="0"/>
                  <w:marBottom w:val="0"/>
                  <w:divBdr>
                    <w:top w:val="none" w:sz="0" w:space="0" w:color="auto"/>
                    <w:left w:val="none" w:sz="0" w:space="0" w:color="auto"/>
                    <w:bottom w:val="none" w:sz="0" w:space="0" w:color="auto"/>
                    <w:right w:val="none" w:sz="0" w:space="0" w:color="auto"/>
                  </w:divBdr>
                </w:div>
              </w:divsChild>
            </w:div>
            <w:div w:id="47799542">
              <w:marLeft w:val="0"/>
              <w:marRight w:val="0"/>
              <w:marTop w:val="0"/>
              <w:marBottom w:val="0"/>
              <w:divBdr>
                <w:top w:val="none" w:sz="0" w:space="0" w:color="auto"/>
                <w:left w:val="none" w:sz="0" w:space="0" w:color="auto"/>
                <w:bottom w:val="none" w:sz="0" w:space="0" w:color="auto"/>
                <w:right w:val="none" w:sz="0" w:space="0" w:color="auto"/>
              </w:divBdr>
              <w:divsChild>
                <w:div w:id="329407126">
                  <w:marLeft w:val="0"/>
                  <w:marRight w:val="0"/>
                  <w:marTop w:val="0"/>
                  <w:marBottom w:val="0"/>
                  <w:divBdr>
                    <w:top w:val="none" w:sz="0" w:space="0" w:color="auto"/>
                    <w:left w:val="none" w:sz="0" w:space="0" w:color="auto"/>
                    <w:bottom w:val="none" w:sz="0" w:space="0" w:color="auto"/>
                    <w:right w:val="none" w:sz="0" w:space="0" w:color="auto"/>
                  </w:divBdr>
                </w:div>
                <w:div w:id="1184398922">
                  <w:marLeft w:val="0"/>
                  <w:marRight w:val="0"/>
                  <w:marTop w:val="0"/>
                  <w:marBottom w:val="0"/>
                  <w:divBdr>
                    <w:top w:val="none" w:sz="0" w:space="0" w:color="auto"/>
                    <w:left w:val="none" w:sz="0" w:space="0" w:color="auto"/>
                    <w:bottom w:val="none" w:sz="0" w:space="0" w:color="auto"/>
                    <w:right w:val="none" w:sz="0" w:space="0" w:color="auto"/>
                  </w:divBdr>
                </w:div>
                <w:div w:id="2146771499">
                  <w:marLeft w:val="0"/>
                  <w:marRight w:val="0"/>
                  <w:marTop w:val="0"/>
                  <w:marBottom w:val="0"/>
                  <w:divBdr>
                    <w:top w:val="none" w:sz="0" w:space="0" w:color="auto"/>
                    <w:left w:val="none" w:sz="0" w:space="0" w:color="auto"/>
                    <w:bottom w:val="none" w:sz="0" w:space="0" w:color="auto"/>
                    <w:right w:val="none" w:sz="0" w:space="0" w:color="auto"/>
                  </w:divBdr>
                </w:div>
                <w:div w:id="13294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135780">
      <w:bodyDiv w:val="1"/>
      <w:marLeft w:val="0"/>
      <w:marRight w:val="0"/>
      <w:marTop w:val="0"/>
      <w:marBottom w:val="0"/>
      <w:divBdr>
        <w:top w:val="none" w:sz="0" w:space="0" w:color="auto"/>
        <w:left w:val="none" w:sz="0" w:space="0" w:color="auto"/>
        <w:bottom w:val="none" w:sz="0" w:space="0" w:color="auto"/>
        <w:right w:val="none" w:sz="0" w:space="0" w:color="auto"/>
      </w:divBdr>
    </w:div>
    <w:div w:id="2086491734">
      <w:bodyDiv w:val="1"/>
      <w:marLeft w:val="0"/>
      <w:marRight w:val="0"/>
      <w:marTop w:val="0"/>
      <w:marBottom w:val="0"/>
      <w:divBdr>
        <w:top w:val="none" w:sz="0" w:space="0" w:color="auto"/>
        <w:left w:val="none" w:sz="0" w:space="0" w:color="auto"/>
        <w:bottom w:val="none" w:sz="0" w:space="0" w:color="auto"/>
        <w:right w:val="none" w:sz="0" w:space="0" w:color="auto"/>
      </w:divBdr>
    </w:div>
    <w:div w:id="2088915919">
      <w:bodyDiv w:val="1"/>
      <w:marLeft w:val="0"/>
      <w:marRight w:val="0"/>
      <w:marTop w:val="0"/>
      <w:marBottom w:val="0"/>
      <w:divBdr>
        <w:top w:val="none" w:sz="0" w:space="0" w:color="auto"/>
        <w:left w:val="none" w:sz="0" w:space="0" w:color="auto"/>
        <w:bottom w:val="none" w:sz="0" w:space="0" w:color="auto"/>
        <w:right w:val="none" w:sz="0" w:space="0" w:color="auto"/>
      </w:divBdr>
    </w:div>
    <w:div w:id="2099211976">
      <w:bodyDiv w:val="1"/>
      <w:marLeft w:val="0"/>
      <w:marRight w:val="0"/>
      <w:marTop w:val="0"/>
      <w:marBottom w:val="0"/>
      <w:divBdr>
        <w:top w:val="none" w:sz="0" w:space="0" w:color="auto"/>
        <w:left w:val="none" w:sz="0" w:space="0" w:color="auto"/>
        <w:bottom w:val="none" w:sz="0" w:space="0" w:color="auto"/>
        <w:right w:val="none" w:sz="0" w:space="0" w:color="auto"/>
      </w:divBdr>
      <w:divsChild>
        <w:div w:id="204609791">
          <w:marLeft w:val="0"/>
          <w:marRight w:val="0"/>
          <w:marTop w:val="0"/>
          <w:marBottom w:val="0"/>
          <w:divBdr>
            <w:top w:val="none" w:sz="0" w:space="0" w:color="auto"/>
            <w:left w:val="none" w:sz="0" w:space="0" w:color="auto"/>
            <w:bottom w:val="none" w:sz="0" w:space="0" w:color="auto"/>
            <w:right w:val="none" w:sz="0" w:space="0" w:color="auto"/>
          </w:divBdr>
          <w:divsChild>
            <w:div w:id="12596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7880">
      <w:bodyDiv w:val="1"/>
      <w:marLeft w:val="0"/>
      <w:marRight w:val="0"/>
      <w:marTop w:val="0"/>
      <w:marBottom w:val="0"/>
      <w:divBdr>
        <w:top w:val="none" w:sz="0" w:space="0" w:color="auto"/>
        <w:left w:val="none" w:sz="0" w:space="0" w:color="auto"/>
        <w:bottom w:val="none" w:sz="0" w:space="0" w:color="auto"/>
        <w:right w:val="none" w:sz="0" w:space="0" w:color="auto"/>
      </w:divBdr>
    </w:div>
    <w:div w:id="2108767619">
      <w:bodyDiv w:val="1"/>
      <w:marLeft w:val="0"/>
      <w:marRight w:val="0"/>
      <w:marTop w:val="0"/>
      <w:marBottom w:val="0"/>
      <w:divBdr>
        <w:top w:val="none" w:sz="0" w:space="0" w:color="auto"/>
        <w:left w:val="none" w:sz="0" w:space="0" w:color="auto"/>
        <w:bottom w:val="none" w:sz="0" w:space="0" w:color="auto"/>
        <w:right w:val="none" w:sz="0" w:space="0" w:color="auto"/>
      </w:divBdr>
    </w:div>
    <w:div w:id="2117019123">
      <w:bodyDiv w:val="1"/>
      <w:marLeft w:val="0"/>
      <w:marRight w:val="0"/>
      <w:marTop w:val="0"/>
      <w:marBottom w:val="0"/>
      <w:divBdr>
        <w:top w:val="none" w:sz="0" w:space="0" w:color="auto"/>
        <w:left w:val="none" w:sz="0" w:space="0" w:color="auto"/>
        <w:bottom w:val="none" w:sz="0" w:space="0" w:color="auto"/>
        <w:right w:val="none" w:sz="0" w:space="0" w:color="auto"/>
      </w:divBdr>
    </w:div>
    <w:div w:id="2121803908">
      <w:bodyDiv w:val="1"/>
      <w:marLeft w:val="0"/>
      <w:marRight w:val="0"/>
      <w:marTop w:val="0"/>
      <w:marBottom w:val="0"/>
      <w:divBdr>
        <w:top w:val="none" w:sz="0" w:space="0" w:color="auto"/>
        <w:left w:val="none" w:sz="0" w:space="0" w:color="auto"/>
        <w:bottom w:val="none" w:sz="0" w:space="0" w:color="auto"/>
        <w:right w:val="none" w:sz="0" w:space="0" w:color="auto"/>
      </w:divBdr>
    </w:div>
    <w:div w:id="2130777396">
      <w:bodyDiv w:val="1"/>
      <w:marLeft w:val="0"/>
      <w:marRight w:val="0"/>
      <w:marTop w:val="0"/>
      <w:marBottom w:val="0"/>
      <w:divBdr>
        <w:top w:val="none" w:sz="0" w:space="0" w:color="auto"/>
        <w:left w:val="none" w:sz="0" w:space="0" w:color="auto"/>
        <w:bottom w:val="none" w:sz="0" w:space="0" w:color="auto"/>
        <w:right w:val="none" w:sz="0" w:space="0" w:color="auto"/>
      </w:divBdr>
    </w:div>
    <w:div w:id="2136174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70D02A-CE6C-8941-B1A6-94BEFAC97A6F}">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4335D01-3E26-FC4F-8F2B-4358B6080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1181</TotalTime>
  <Pages>75</Pages>
  <Words>18388</Words>
  <Characters>104816</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Corby Thompson</cp:lastModifiedBy>
  <cp:revision>13</cp:revision>
  <cp:lastPrinted>2020-08-01T09:06:00Z</cp:lastPrinted>
  <dcterms:created xsi:type="dcterms:W3CDTF">2020-08-14T22:44:00Z</dcterms:created>
  <dcterms:modified xsi:type="dcterms:W3CDTF">2020-08-31T05:14:00Z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documentId_333</vt:lpwstr>
  </property>
</Properties>
</file>