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4848BD" w14:textId="77777777" w:rsidR="00F17608" w:rsidRDefault="00F17608" w:rsidP="00F17608"/>
    <w:p w14:paraId="021B5135" w14:textId="77777777" w:rsidR="00F17608" w:rsidRDefault="00F17608" w:rsidP="00F17608">
      <w:pPr>
        <w:spacing w:before="120" w:after="120" w:line="240" w:lineRule="auto"/>
        <w:contextualSpacing/>
        <w:jc w:val="center"/>
        <w:rPr>
          <w:rFonts w:ascii="Times New Roman" w:hAnsi="Times New Roman" w:cs="Times New Roman"/>
          <w:sz w:val="24"/>
          <w:szCs w:val="24"/>
        </w:rPr>
      </w:pPr>
      <w:r>
        <w:rPr>
          <w:rFonts w:ascii="Times New Roman" w:hAnsi="Times New Roman" w:cs="Times New Roman"/>
          <w:sz w:val="24"/>
          <w:szCs w:val="24"/>
        </w:rPr>
        <w:t>UNIVERSITY OF OKLAHOMA</w:t>
      </w:r>
    </w:p>
    <w:p w14:paraId="6D0709DC" w14:textId="77777777" w:rsidR="00F17608" w:rsidRDefault="00F17608" w:rsidP="00F17608">
      <w:pPr>
        <w:spacing w:before="120" w:after="12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 </w:t>
      </w:r>
    </w:p>
    <w:p w14:paraId="42123230" w14:textId="77777777" w:rsidR="00F17608" w:rsidRDefault="00F17608" w:rsidP="00F17608">
      <w:pPr>
        <w:spacing w:before="120" w:after="120" w:line="240" w:lineRule="auto"/>
        <w:contextualSpacing/>
        <w:jc w:val="center"/>
        <w:rPr>
          <w:rFonts w:ascii="Times New Roman" w:hAnsi="Times New Roman" w:cs="Times New Roman"/>
          <w:sz w:val="24"/>
          <w:szCs w:val="24"/>
        </w:rPr>
      </w:pPr>
      <w:r>
        <w:rPr>
          <w:rFonts w:ascii="Times New Roman" w:hAnsi="Times New Roman" w:cs="Times New Roman"/>
          <w:sz w:val="24"/>
          <w:szCs w:val="24"/>
        </w:rPr>
        <w:t>GRADUATE COLLEGE</w:t>
      </w:r>
    </w:p>
    <w:p w14:paraId="4F1C302E" w14:textId="77777777" w:rsidR="00F17608" w:rsidRDefault="00F17608" w:rsidP="00F17608">
      <w:pPr>
        <w:spacing w:before="120" w:after="120" w:line="240" w:lineRule="auto"/>
        <w:contextualSpacing/>
        <w:rPr>
          <w:rFonts w:ascii="Times New Roman" w:hAnsi="Times New Roman" w:cs="Times New Roman"/>
          <w:sz w:val="24"/>
          <w:szCs w:val="24"/>
        </w:rPr>
      </w:pPr>
    </w:p>
    <w:p w14:paraId="07713F43" w14:textId="77777777" w:rsidR="00F17608" w:rsidRDefault="00F17608" w:rsidP="00F17608">
      <w:pPr>
        <w:spacing w:before="120" w:after="120" w:line="240" w:lineRule="auto"/>
        <w:contextualSpacing/>
        <w:rPr>
          <w:rFonts w:ascii="Times New Roman" w:hAnsi="Times New Roman" w:cs="Times New Roman"/>
          <w:sz w:val="24"/>
          <w:szCs w:val="24"/>
        </w:rPr>
      </w:pPr>
    </w:p>
    <w:p w14:paraId="1E94AC0F" w14:textId="77777777" w:rsidR="00F17608" w:rsidRDefault="00F17608" w:rsidP="00F17608">
      <w:pPr>
        <w:spacing w:before="120" w:after="120" w:line="240" w:lineRule="auto"/>
        <w:contextualSpacing/>
        <w:rPr>
          <w:rFonts w:ascii="Times New Roman" w:hAnsi="Times New Roman" w:cs="Times New Roman"/>
          <w:sz w:val="24"/>
          <w:szCs w:val="24"/>
        </w:rPr>
      </w:pPr>
    </w:p>
    <w:p w14:paraId="613DE1AD" w14:textId="77777777" w:rsidR="00F17608" w:rsidRDefault="00F17608" w:rsidP="00F17608">
      <w:pPr>
        <w:spacing w:before="120" w:after="120" w:line="240" w:lineRule="auto"/>
        <w:contextualSpacing/>
        <w:jc w:val="center"/>
        <w:rPr>
          <w:rFonts w:ascii="Times New Roman" w:hAnsi="Times New Roman" w:cs="Times New Roman"/>
          <w:sz w:val="24"/>
          <w:szCs w:val="24"/>
        </w:rPr>
      </w:pPr>
    </w:p>
    <w:p w14:paraId="1E078676" w14:textId="77777777" w:rsidR="00F17608" w:rsidRDefault="00F17608" w:rsidP="00F17608">
      <w:pPr>
        <w:spacing w:before="120" w:after="120" w:line="480" w:lineRule="auto"/>
        <w:contextualSpacing/>
        <w:jc w:val="center"/>
        <w:rPr>
          <w:rFonts w:ascii="Times New Roman" w:hAnsi="Times New Roman" w:cs="Times New Roman"/>
          <w:sz w:val="24"/>
          <w:szCs w:val="24"/>
        </w:rPr>
      </w:pPr>
    </w:p>
    <w:p w14:paraId="21BE23D4" w14:textId="4A0D3B10" w:rsidR="00F17608" w:rsidRDefault="00F17608" w:rsidP="00F17608">
      <w:pPr>
        <w:spacing w:before="120" w:after="120" w:line="480" w:lineRule="auto"/>
        <w:contextualSpacing/>
        <w:jc w:val="center"/>
        <w:rPr>
          <w:rFonts w:ascii="Times New Roman" w:hAnsi="Times New Roman" w:cs="Times New Roman"/>
          <w:sz w:val="24"/>
          <w:szCs w:val="24"/>
        </w:rPr>
      </w:pPr>
      <w:r>
        <w:rPr>
          <w:rFonts w:ascii="Times New Roman" w:hAnsi="Times New Roman" w:cs="Times New Roman"/>
          <w:sz w:val="24"/>
          <w:szCs w:val="24"/>
        </w:rPr>
        <w:t>EFFECT OF ALIGNMENT ON THERMAL CONDUCTIVITY OF P</w:t>
      </w:r>
      <w:r w:rsidR="00474274">
        <w:rPr>
          <w:rFonts w:ascii="Times New Roman" w:hAnsi="Times New Roman" w:cs="Times New Roman"/>
          <w:sz w:val="24"/>
          <w:szCs w:val="24"/>
        </w:rPr>
        <w:t>OLYETHYLENE-GRAPHENE</w:t>
      </w:r>
      <w:r>
        <w:rPr>
          <w:rFonts w:ascii="Times New Roman" w:hAnsi="Times New Roman" w:cs="Times New Roman"/>
          <w:sz w:val="24"/>
          <w:szCs w:val="24"/>
        </w:rPr>
        <w:t xml:space="preserve"> COMPOSITES AND COMPARISON WITH EFFECTIVE MEDIUM THEORY</w:t>
      </w:r>
    </w:p>
    <w:p w14:paraId="16713005" w14:textId="77777777" w:rsidR="00F17608" w:rsidRDefault="00F17608" w:rsidP="00F17608">
      <w:pPr>
        <w:spacing w:before="120" w:after="120" w:line="240" w:lineRule="auto"/>
        <w:contextualSpacing/>
        <w:rPr>
          <w:rFonts w:ascii="Times New Roman" w:hAnsi="Times New Roman" w:cs="Times New Roman"/>
          <w:sz w:val="24"/>
          <w:szCs w:val="24"/>
        </w:rPr>
      </w:pPr>
    </w:p>
    <w:p w14:paraId="0F4BE58B" w14:textId="77777777" w:rsidR="00F17608" w:rsidRDefault="00F17608" w:rsidP="00F17608">
      <w:pPr>
        <w:spacing w:before="120" w:after="120" w:line="240" w:lineRule="auto"/>
        <w:contextualSpacing/>
        <w:rPr>
          <w:rFonts w:ascii="Times New Roman" w:hAnsi="Times New Roman" w:cs="Times New Roman"/>
          <w:sz w:val="24"/>
          <w:szCs w:val="24"/>
        </w:rPr>
      </w:pPr>
    </w:p>
    <w:p w14:paraId="6DB1C209" w14:textId="77777777" w:rsidR="00F17608" w:rsidRDefault="00F17608" w:rsidP="00F17608">
      <w:pPr>
        <w:spacing w:before="120" w:after="120" w:line="240" w:lineRule="auto"/>
        <w:contextualSpacing/>
        <w:rPr>
          <w:rFonts w:ascii="Times New Roman" w:hAnsi="Times New Roman" w:cs="Times New Roman"/>
          <w:sz w:val="24"/>
          <w:szCs w:val="24"/>
        </w:rPr>
      </w:pPr>
    </w:p>
    <w:p w14:paraId="576DCA7B" w14:textId="77777777" w:rsidR="00F17608" w:rsidRDefault="00F17608" w:rsidP="00F17608">
      <w:pPr>
        <w:spacing w:before="120" w:after="120" w:line="240" w:lineRule="auto"/>
        <w:contextualSpacing/>
        <w:rPr>
          <w:rFonts w:ascii="Times New Roman" w:hAnsi="Times New Roman" w:cs="Times New Roman"/>
          <w:sz w:val="24"/>
          <w:szCs w:val="24"/>
        </w:rPr>
      </w:pPr>
    </w:p>
    <w:p w14:paraId="29FDAA39" w14:textId="77777777" w:rsidR="00F17608" w:rsidRDefault="00F17608" w:rsidP="00F17608">
      <w:pPr>
        <w:spacing w:before="120" w:after="120" w:line="240" w:lineRule="auto"/>
        <w:contextualSpacing/>
        <w:rPr>
          <w:rFonts w:ascii="Times New Roman" w:hAnsi="Times New Roman" w:cs="Times New Roman"/>
          <w:sz w:val="24"/>
          <w:szCs w:val="24"/>
        </w:rPr>
      </w:pPr>
    </w:p>
    <w:p w14:paraId="037828DF" w14:textId="77777777" w:rsidR="00F17608" w:rsidRDefault="00F17608" w:rsidP="00F17608">
      <w:pPr>
        <w:spacing w:before="120" w:after="120" w:line="240" w:lineRule="auto"/>
        <w:contextualSpacing/>
        <w:rPr>
          <w:rFonts w:ascii="Times New Roman" w:hAnsi="Times New Roman" w:cs="Times New Roman"/>
          <w:sz w:val="24"/>
          <w:szCs w:val="24"/>
        </w:rPr>
      </w:pPr>
    </w:p>
    <w:p w14:paraId="33C4B686" w14:textId="77777777" w:rsidR="00F17608" w:rsidRDefault="00F17608" w:rsidP="00F17608">
      <w:pPr>
        <w:spacing w:before="120" w:after="120" w:line="240" w:lineRule="auto"/>
        <w:contextualSpacing/>
        <w:rPr>
          <w:rFonts w:ascii="Times New Roman" w:hAnsi="Times New Roman" w:cs="Times New Roman"/>
          <w:sz w:val="24"/>
          <w:szCs w:val="24"/>
        </w:rPr>
      </w:pPr>
    </w:p>
    <w:p w14:paraId="1C9AFF69" w14:textId="77777777" w:rsidR="00F17608" w:rsidRDefault="00F17608" w:rsidP="00F17608">
      <w:pPr>
        <w:spacing w:before="120" w:after="120" w:line="240" w:lineRule="auto"/>
        <w:contextualSpacing/>
        <w:rPr>
          <w:rFonts w:ascii="Times New Roman" w:hAnsi="Times New Roman" w:cs="Times New Roman"/>
          <w:sz w:val="24"/>
          <w:szCs w:val="24"/>
        </w:rPr>
      </w:pPr>
    </w:p>
    <w:p w14:paraId="014512A0" w14:textId="3CAADD3B" w:rsidR="00F17608" w:rsidRDefault="00F17608" w:rsidP="00F17608">
      <w:pPr>
        <w:spacing w:before="120" w:after="120" w:line="480" w:lineRule="auto"/>
        <w:contextualSpacing/>
        <w:jc w:val="center"/>
        <w:rPr>
          <w:rFonts w:ascii="Times New Roman" w:hAnsi="Times New Roman" w:cs="Times New Roman"/>
          <w:sz w:val="24"/>
          <w:szCs w:val="24"/>
        </w:rPr>
      </w:pPr>
      <w:r>
        <w:rPr>
          <w:rFonts w:ascii="Times New Roman" w:hAnsi="Times New Roman" w:cs="Times New Roman"/>
          <w:sz w:val="24"/>
          <w:szCs w:val="24"/>
        </w:rPr>
        <w:t xml:space="preserve">A </w:t>
      </w:r>
      <w:r w:rsidR="00DF32E4">
        <w:rPr>
          <w:rFonts w:ascii="Times New Roman" w:hAnsi="Times New Roman" w:cs="Times New Roman"/>
          <w:sz w:val="24"/>
          <w:szCs w:val="24"/>
        </w:rPr>
        <w:t>THESIS</w:t>
      </w:r>
    </w:p>
    <w:p w14:paraId="51E82F6F" w14:textId="77777777" w:rsidR="00F17608" w:rsidRDefault="00F17608" w:rsidP="00F17608">
      <w:pPr>
        <w:spacing w:before="120" w:after="120" w:line="480" w:lineRule="auto"/>
        <w:contextualSpacing/>
        <w:jc w:val="center"/>
        <w:rPr>
          <w:rFonts w:ascii="Times New Roman" w:hAnsi="Times New Roman" w:cs="Times New Roman"/>
          <w:sz w:val="24"/>
          <w:szCs w:val="24"/>
        </w:rPr>
      </w:pPr>
      <w:r>
        <w:rPr>
          <w:rFonts w:ascii="Times New Roman" w:hAnsi="Times New Roman" w:cs="Times New Roman"/>
          <w:sz w:val="24"/>
          <w:szCs w:val="24"/>
        </w:rPr>
        <w:t>SUBMITTED TO THE GRADUATE FACULTY</w:t>
      </w:r>
    </w:p>
    <w:p w14:paraId="53708EB7" w14:textId="77777777" w:rsidR="00F17608" w:rsidRDefault="00F17608" w:rsidP="00F17608">
      <w:pPr>
        <w:spacing w:before="120" w:after="120" w:line="480" w:lineRule="auto"/>
        <w:contextualSpacing/>
        <w:jc w:val="center"/>
        <w:rPr>
          <w:rFonts w:ascii="Times New Roman" w:hAnsi="Times New Roman" w:cs="Times New Roman"/>
          <w:sz w:val="24"/>
          <w:szCs w:val="24"/>
        </w:rPr>
      </w:pPr>
      <w:r>
        <w:rPr>
          <w:rFonts w:ascii="Times New Roman" w:hAnsi="Times New Roman" w:cs="Times New Roman"/>
          <w:sz w:val="24"/>
          <w:szCs w:val="24"/>
        </w:rPr>
        <w:t>in partial fulfillment of the requirements for the</w:t>
      </w:r>
    </w:p>
    <w:p w14:paraId="201FDC2C" w14:textId="77777777" w:rsidR="00F17608" w:rsidRDefault="00F17608" w:rsidP="00F17608">
      <w:pPr>
        <w:spacing w:before="120" w:after="120" w:line="480" w:lineRule="auto"/>
        <w:contextualSpacing/>
        <w:jc w:val="center"/>
        <w:rPr>
          <w:rFonts w:ascii="Times New Roman" w:hAnsi="Times New Roman" w:cs="Times New Roman"/>
          <w:sz w:val="24"/>
          <w:szCs w:val="24"/>
        </w:rPr>
      </w:pPr>
      <w:r>
        <w:rPr>
          <w:rFonts w:ascii="Times New Roman" w:hAnsi="Times New Roman" w:cs="Times New Roman"/>
          <w:sz w:val="24"/>
          <w:szCs w:val="24"/>
        </w:rPr>
        <w:t>Degree of</w:t>
      </w:r>
    </w:p>
    <w:p w14:paraId="014E47B9" w14:textId="77777777" w:rsidR="00F17608" w:rsidRDefault="00F17608" w:rsidP="00F17608">
      <w:pPr>
        <w:spacing w:before="120" w:after="120" w:line="480" w:lineRule="auto"/>
        <w:contextualSpacing/>
        <w:jc w:val="center"/>
        <w:rPr>
          <w:rFonts w:ascii="Times New Roman" w:hAnsi="Times New Roman" w:cs="Times New Roman"/>
          <w:sz w:val="24"/>
          <w:szCs w:val="24"/>
        </w:rPr>
      </w:pPr>
      <w:r>
        <w:rPr>
          <w:rFonts w:ascii="Times New Roman" w:hAnsi="Times New Roman" w:cs="Times New Roman"/>
          <w:sz w:val="24"/>
          <w:szCs w:val="24"/>
        </w:rPr>
        <w:t>MASTER OF SCIENCE</w:t>
      </w:r>
    </w:p>
    <w:p w14:paraId="33223F7A" w14:textId="77777777" w:rsidR="00F17608" w:rsidRDefault="00F17608" w:rsidP="00F17608">
      <w:pPr>
        <w:spacing w:before="120" w:after="120" w:line="240" w:lineRule="auto"/>
        <w:contextualSpacing/>
        <w:rPr>
          <w:rFonts w:ascii="Times New Roman" w:hAnsi="Times New Roman" w:cs="Times New Roman"/>
          <w:sz w:val="24"/>
          <w:szCs w:val="24"/>
        </w:rPr>
      </w:pPr>
    </w:p>
    <w:p w14:paraId="43E9F8CC" w14:textId="77777777" w:rsidR="00F17608" w:rsidRDefault="00F17608" w:rsidP="00F17608">
      <w:pPr>
        <w:spacing w:before="120" w:after="120" w:line="240" w:lineRule="auto"/>
        <w:contextualSpacing/>
        <w:rPr>
          <w:rFonts w:ascii="Times New Roman" w:hAnsi="Times New Roman" w:cs="Times New Roman"/>
          <w:sz w:val="24"/>
          <w:szCs w:val="24"/>
        </w:rPr>
      </w:pPr>
    </w:p>
    <w:p w14:paraId="01FA8869" w14:textId="77777777" w:rsidR="00F17608" w:rsidRDefault="00F17608" w:rsidP="00F17608">
      <w:pPr>
        <w:spacing w:before="120" w:after="120" w:line="240" w:lineRule="auto"/>
        <w:contextualSpacing/>
        <w:rPr>
          <w:rFonts w:ascii="Times New Roman" w:hAnsi="Times New Roman" w:cs="Times New Roman"/>
          <w:sz w:val="24"/>
          <w:szCs w:val="24"/>
        </w:rPr>
      </w:pPr>
    </w:p>
    <w:p w14:paraId="034FDB4C" w14:textId="77777777" w:rsidR="00F17608" w:rsidRDefault="00F17608" w:rsidP="00F17608">
      <w:pPr>
        <w:spacing w:before="120" w:after="120" w:line="240" w:lineRule="auto"/>
        <w:contextualSpacing/>
        <w:rPr>
          <w:rFonts w:ascii="Times New Roman" w:hAnsi="Times New Roman" w:cs="Times New Roman"/>
          <w:sz w:val="24"/>
          <w:szCs w:val="24"/>
        </w:rPr>
      </w:pPr>
    </w:p>
    <w:p w14:paraId="299C9A1A" w14:textId="77777777" w:rsidR="00F17608" w:rsidRDefault="00F17608" w:rsidP="00F17608">
      <w:pPr>
        <w:spacing w:before="120" w:after="120" w:line="240" w:lineRule="auto"/>
        <w:contextualSpacing/>
        <w:rPr>
          <w:rFonts w:ascii="Times New Roman" w:hAnsi="Times New Roman" w:cs="Times New Roman"/>
          <w:sz w:val="24"/>
          <w:szCs w:val="24"/>
        </w:rPr>
      </w:pPr>
    </w:p>
    <w:p w14:paraId="77D0975A" w14:textId="77777777" w:rsidR="00F17608" w:rsidRDefault="00F17608" w:rsidP="00F17608">
      <w:pPr>
        <w:spacing w:before="120" w:after="120" w:line="240" w:lineRule="auto"/>
        <w:contextualSpacing/>
        <w:rPr>
          <w:rFonts w:ascii="Times New Roman" w:hAnsi="Times New Roman" w:cs="Times New Roman"/>
          <w:sz w:val="24"/>
          <w:szCs w:val="24"/>
        </w:rPr>
      </w:pPr>
    </w:p>
    <w:p w14:paraId="184B4DEF" w14:textId="77777777" w:rsidR="00F17608" w:rsidRDefault="00F17608" w:rsidP="00F17608">
      <w:pPr>
        <w:spacing w:before="120" w:after="120" w:line="240" w:lineRule="auto"/>
        <w:contextualSpacing/>
        <w:jc w:val="center"/>
        <w:rPr>
          <w:rFonts w:ascii="Times New Roman" w:hAnsi="Times New Roman" w:cs="Times New Roman"/>
          <w:sz w:val="24"/>
          <w:szCs w:val="24"/>
        </w:rPr>
      </w:pPr>
      <w:r>
        <w:rPr>
          <w:rFonts w:ascii="Times New Roman" w:hAnsi="Times New Roman" w:cs="Times New Roman"/>
          <w:sz w:val="24"/>
          <w:szCs w:val="24"/>
        </w:rPr>
        <w:t>By</w:t>
      </w:r>
    </w:p>
    <w:p w14:paraId="1BF99594" w14:textId="77777777" w:rsidR="00F17608" w:rsidRDefault="00F17608" w:rsidP="00F17608">
      <w:pPr>
        <w:spacing w:before="120" w:after="120" w:line="240" w:lineRule="auto"/>
        <w:contextualSpacing/>
        <w:jc w:val="center"/>
        <w:rPr>
          <w:rFonts w:ascii="Times New Roman" w:hAnsi="Times New Roman" w:cs="Times New Roman"/>
          <w:sz w:val="24"/>
          <w:szCs w:val="24"/>
        </w:rPr>
      </w:pPr>
    </w:p>
    <w:p w14:paraId="50EC1ABE" w14:textId="77777777" w:rsidR="00F17608" w:rsidRDefault="00F17608" w:rsidP="00F17608">
      <w:pPr>
        <w:spacing w:before="120" w:after="120" w:line="240" w:lineRule="auto"/>
        <w:contextualSpacing/>
        <w:jc w:val="center"/>
        <w:rPr>
          <w:rFonts w:ascii="Times New Roman" w:hAnsi="Times New Roman" w:cs="Times New Roman"/>
          <w:sz w:val="24"/>
          <w:szCs w:val="24"/>
        </w:rPr>
      </w:pPr>
      <w:r>
        <w:rPr>
          <w:rFonts w:ascii="Times New Roman" w:hAnsi="Times New Roman" w:cs="Times New Roman"/>
          <w:sz w:val="24"/>
          <w:szCs w:val="24"/>
        </w:rPr>
        <w:t>FATEMA TARANNUM</w:t>
      </w:r>
    </w:p>
    <w:p w14:paraId="0CCACBE9" w14:textId="77777777" w:rsidR="00F17608" w:rsidRDefault="00F17608" w:rsidP="00F17608">
      <w:pPr>
        <w:spacing w:before="120" w:after="120" w:line="240" w:lineRule="auto"/>
        <w:contextualSpacing/>
        <w:jc w:val="center"/>
        <w:rPr>
          <w:rFonts w:ascii="Times New Roman" w:hAnsi="Times New Roman" w:cs="Times New Roman"/>
          <w:sz w:val="24"/>
          <w:szCs w:val="24"/>
        </w:rPr>
      </w:pPr>
      <w:r>
        <w:rPr>
          <w:rFonts w:ascii="Times New Roman" w:hAnsi="Times New Roman" w:cs="Times New Roman"/>
          <w:sz w:val="24"/>
          <w:szCs w:val="24"/>
        </w:rPr>
        <w:t>Norman, Oklahoma</w:t>
      </w:r>
    </w:p>
    <w:p w14:paraId="5AFD57CD" w14:textId="4A274FE4" w:rsidR="00F17608" w:rsidRDefault="00F17608" w:rsidP="00F17608">
      <w:pPr>
        <w:spacing w:before="120" w:after="120" w:line="240" w:lineRule="auto"/>
        <w:contextualSpacing/>
        <w:jc w:val="center"/>
        <w:rPr>
          <w:rFonts w:ascii="Times New Roman" w:hAnsi="Times New Roman" w:cs="Times New Roman"/>
          <w:sz w:val="24"/>
          <w:szCs w:val="24"/>
        </w:rPr>
      </w:pPr>
      <w:r>
        <w:rPr>
          <w:rFonts w:ascii="Times New Roman" w:hAnsi="Times New Roman" w:cs="Times New Roman"/>
          <w:sz w:val="24"/>
          <w:szCs w:val="24"/>
        </w:rPr>
        <w:t>2019</w:t>
      </w:r>
    </w:p>
    <w:p w14:paraId="6130B1D2" w14:textId="77777777" w:rsidR="00474274" w:rsidRDefault="00474274" w:rsidP="00F17608">
      <w:pPr>
        <w:spacing w:before="120" w:after="120" w:line="240" w:lineRule="auto"/>
        <w:contextualSpacing/>
        <w:jc w:val="center"/>
        <w:rPr>
          <w:rFonts w:ascii="Times New Roman" w:hAnsi="Times New Roman" w:cs="Times New Roman"/>
          <w:sz w:val="24"/>
          <w:szCs w:val="24"/>
        </w:rPr>
      </w:pPr>
    </w:p>
    <w:p w14:paraId="26BD6062" w14:textId="4D7897EE" w:rsidR="00474274" w:rsidRDefault="00474274" w:rsidP="00474274">
      <w:pPr>
        <w:spacing w:before="120" w:after="120" w:line="480" w:lineRule="auto"/>
        <w:contextualSpacing/>
        <w:jc w:val="center"/>
        <w:rPr>
          <w:rFonts w:ascii="Times New Roman" w:hAnsi="Times New Roman" w:cs="Times New Roman"/>
          <w:sz w:val="24"/>
          <w:szCs w:val="24"/>
        </w:rPr>
      </w:pPr>
      <w:r>
        <w:rPr>
          <w:rFonts w:ascii="Times New Roman" w:hAnsi="Times New Roman" w:cs="Times New Roman"/>
          <w:sz w:val="24"/>
          <w:szCs w:val="24"/>
        </w:rPr>
        <w:lastRenderedPageBreak/>
        <w:t>EFFECT OF ALIGNMENT ON THERMAL CONDUCTIVITY OF POLYETHYLENE-GRAPHENE COMPOSITES AND COMPARISON WITH EFFECTIVE MEDIUM THEORY</w:t>
      </w:r>
    </w:p>
    <w:p w14:paraId="2F97759F" w14:textId="77777777" w:rsidR="005B3D39" w:rsidRDefault="005B3D39" w:rsidP="0024052C">
      <w:pPr>
        <w:spacing w:before="120" w:after="120" w:line="240" w:lineRule="auto"/>
        <w:contextualSpacing/>
        <w:rPr>
          <w:rFonts w:ascii="Times New Roman" w:hAnsi="Times New Roman" w:cs="Times New Roman"/>
          <w:sz w:val="24"/>
          <w:szCs w:val="24"/>
        </w:rPr>
      </w:pPr>
    </w:p>
    <w:p w14:paraId="1C32960E" w14:textId="42967CFD" w:rsidR="00F17608" w:rsidRDefault="00F17608" w:rsidP="00F17608">
      <w:pPr>
        <w:spacing w:before="120" w:after="120" w:line="240" w:lineRule="auto"/>
        <w:contextualSpacing/>
        <w:rPr>
          <w:rFonts w:ascii="Times New Roman" w:hAnsi="Times New Roman" w:cs="Times New Roman"/>
          <w:sz w:val="24"/>
          <w:szCs w:val="24"/>
        </w:rPr>
      </w:pPr>
    </w:p>
    <w:p w14:paraId="5BB3641C" w14:textId="77777777" w:rsidR="00F17608" w:rsidRDefault="00F17608" w:rsidP="00F17608">
      <w:pPr>
        <w:spacing w:before="120" w:after="12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 </w:t>
      </w:r>
    </w:p>
    <w:p w14:paraId="0C147BE3" w14:textId="77777777" w:rsidR="00F17608" w:rsidRDefault="00F17608" w:rsidP="00F17608">
      <w:pPr>
        <w:spacing w:before="120" w:after="120" w:line="276" w:lineRule="auto"/>
        <w:contextualSpacing/>
        <w:jc w:val="center"/>
        <w:rPr>
          <w:rFonts w:ascii="Times New Roman" w:hAnsi="Times New Roman" w:cs="Times New Roman"/>
          <w:sz w:val="24"/>
          <w:szCs w:val="24"/>
        </w:rPr>
      </w:pPr>
      <w:r>
        <w:rPr>
          <w:rFonts w:ascii="Times New Roman" w:hAnsi="Times New Roman" w:cs="Times New Roman"/>
          <w:sz w:val="24"/>
          <w:szCs w:val="24"/>
        </w:rPr>
        <w:t>A THESIS APPROVED FOR THE SCHOOL OF AEROSPACE AND MECHANICAL ENGINEERING</w:t>
      </w:r>
    </w:p>
    <w:p w14:paraId="08E174A8" w14:textId="77777777" w:rsidR="00F17608" w:rsidRDefault="00F17608" w:rsidP="00F17608">
      <w:pPr>
        <w:spacing w:before="120" w:after="120" w:line="240" w:lineRule="auto"/>
        <w:contextualSpacing/>
        <w:rPr>
          <w:rFonts w:ascii="Times New Roman" w:hAnsi="Times New Roman" w:cs="Times New Roman"/>
          <w:sz w:val="24"/>
          <w:szCs w:val="24"/>
        </w:rPr>
      </w:pPr>
    </w:p>
    <w:p w14:paraId="4C45058E" w14:textId="77777777" w:rsidR="00F17608" w:rsidRDefault="00F17608" w:rsidP="00F17608">
      <w:pPr>
        <w:spacing w:before="120" w:after="120" w:line="240" w:lineRule="auto"/>
        <w:contextualSpacing/>
        <w:rPr>
          <w:rFonts w:ascii="Times New Roman" w:hAnsi="Times New Roman" w:cs="Times New Roman"/>
          <w:sz w:val="24"/>
          <w:szCs w:val="24"/>
        </w:rPr>
      </w:pPr>
    </w:p>
    <w:p w14:paraId="0EF2FF17" w14:textId="77777777" w:rsidR="00F17608" w:rsidRDefault="00F17608" w:rsidP="00F17608">
      <w:pPr>
        <w:spacing w:before="120" w:after="120" w:line="240" w:lineRule="auto"/>
        <w:contextualSpacing/>
        <w:rPr>
          <w:rFonts w:ascii="Times New Roman" w:hAnsi="Times New Roman" w:cs="Times New Roman"/>
          <w:sz w:val="24"/>
          <w:szCs w:val="24"/>
        </w:rPr>
      </w:pPr>
    </w:p>
    <w:p w14:paraId="1B30DB6A" w14:textId="77777777" w:rsidR="00F17608" w:rsidRDefault="00F17608" w:rsidP="00F17608">
      <w:pPr>
        <w:spacing w:before="120" w:after="120" w:line="240" w:lineRule="auto"/>
        <w:contextualSpacing/>
        <w:rPr>
          <w:rFonts w:ascii="Times New Roman" w:hAnsi="Times New Roman" w:cs="Times New Roman"/>
          <w:sz w:val="24"/>
          <w:szCs w:val="24"/>
        </w:rPr>
      </w:pPr>
    </w:p>
    <w:p w14:paraId="3C5E44FA" w14:textId="77777777" w:rsidR="00F17608" w:rsidRDefault="00F17608" w:rsidP="00F17608">
      <w:pPr>
        <w:spacing w:before="120" w:after="120" w:line="240" w:lineRule="auto"/>
        <w:contextualSpacing/>
        <w:rPr>
          <w:rFonts w:ascii="Times New Roman" w:hAnsi="Times New Roman" w:cs="Times New Roman"/>
          <w:sz w:val="24"/>
          <w:szCs w:val="24"/>
        </w:rPr>
      </w:pPr>
    </w:p>
    <w:p w14:paraId="07891200" w14:textId="77777777" w:rsidR="00F17608" w:rsidRDefault="00F17608" w:rsidP="00F17608">
      <w:pPr>
        <w:spacing w:before="120" w:after="120" w:line="240" w:lineRule="auto"/>
        <w:contextualSpacing/>
        <w:rPr>
          <w:rFonts w:ascii="Times New Roman" w:hAnsi="Times New Roman" w:cs="Times New Roman"/>
          <w:sz w:val="24"/>
          <w:szCs w:val="24"/>
        </w:rPr>
      </w:pPr>
    </w:p>
    <w:p w14:paraId="3084420C" w14:textId="77777777" w:rsidR="00F17608" w:rsidRDefault="00F17608" w:rsidP="00F17608">
      <w:pPr>
        <w:spacing w:before="120" w:after="120" w:line="240" w:lineRule="auto"/>
        <w:contextualSpacing/>
        <w:jc w:val="center"/>
        <w:rPr>
          <w:rFonts w:ascii="Times New Roman" w:hAnsi="Times New Roman" w:cs="Times New Roman"/>
          <w:sz w:val="24"/>
          <w:szCs w:val="24"/>
        </w:rPr>
      </w:pPr>
    </w:p>
    <w:p w14:paraId="5CE69B1A" w14:textId="77777777" w:rsidR="00F17608" w:rsidRDefault="00F17608" w:rsidP="00F17608">
      <w:pPr>
        <w:spacing w:before="120" w:after="120" w:line="240" w:lineRule="auto"/>
        <w:contextualSpacing/>
        <w:jc w:val="center"/>
        <w:rPr>
          <w:rFonts w:ascii="Times New Roman" w:hAnsi="Times New Roman" w:cs="Times New Roman"/>
          <w:sz w:val="24"/>
          <w:szCs w:val="24"/>
        </w:rPr>
      </w:pPr>
      <w:r>
        <w:rPr>
          <w:rFonts w:ascii="Times New Roman" w:hAnsi="Times New Roman" w:cs="Times New Roman"/>
          <w:sz w:val="24"/>
          <w:szCs w:val="24"/>
        </w:rPr>
        <w:t>BY</w:t>
      </w:r>
    </w:p>
    <w:p w14:paraId="15D91EFF" w14:textId="77777777" w:rsidR="00F17608" w:rsidRDefault="00F17608" w:rsidP="00F17608">
      <w:pPr>
        <w:spacing w:before="120" w:after="120" w:line="240" w:lineRule="auto"/>
        <w:contextualSpacing/>
        <w:rPr>
          <w:rFonts w:ascii="Times New Roman" w:hAnsi="Times New Roman" w:cs="Times New Roman"/>
          <w:sz w:val="24"/>
          <w:szCs w:val="24"/>
        </w:rPr>
      </w:pPr>
    </w:p>
    <w:p w14:paraId="4586DB5A" w14:textId="77777777" w:rsidR="00F17608" w:rsidRDefault="00F17608" w:rsidP="00F17608">
      <w:pPr>
        <w:spacing w:before="120" w:after="120" w:line="240" w:lineRule="auto"/>
        <w:contextualSpacing/>
        <w:rPr>
          <w:rFonts w:ascii="Times New Roman" w:hAnsi="Times New Roman" w:cs="Times New Roman"/>
          <w:sz w:val="24"/>
          <w:szCs w:val="24"/>
        </w:rPr>
      </w:pPr>
    </w:p>
    <w:p w14:paraId="6199E6CE" w14:textId="77777777" w:rsidR="00F17608" w:rsidRDefault="00F17608" w:rsidP="00F17608">
      <w:pPr>
        <w:spacing w:before="120" w:after="120" w:line="240" w:lineRule="auto"/>
        <w:contextualSpacing/>
        <w:rPr>
          <w:rFonts w:ascii="Times New Roman" w:hAnsi="Times New Roman" w:cs="Times New Roman"/>
          <w:sz w:val="24"/>
          <w:szCs w:val="24"/>
        </w:rPr>
      </w:pPr>
    </w:p>
    <w:p w14:paraId="6838683E" w14:textId="25F00200" w:rsidR="00F17608" w:rsidRDefault="00F17608" w:rsidP="00D94E80">
      <w:pPr>
        <w:spacing w:before="120" w:after="120" w:line="240" w:lineRule="auto"/>
        <w:contextualSpacing/>
        <w:jc w:val="center"/>
        <w:rPr>
          <w:rFonts w:ascii="Times New Roman" w:hAnsi="Times New Roman" w:cs="Times New Roman"/>
          <w:sz w:val="24"/>
          <w:szCs w:val="24"/>
        </w:rPr>
      </w:pPr>
    </w:p>
    <w:p w14:paraId="5703F295" w14:textId="77777777" w:rsidR="00F17608" w:rsidRDefault="00F17608" w:rsidP="00F17608">
      <w:pPr>
        <w:spacing w:before="120" w:after="120" w:line="240" w:lineRule="auto"/>
        <w:contextualSpacing/>
        <w:jc w:val="right"/>
        <w:rPr>
          <w:rFonts w:ascii="Times New Roman" w:hAnsi="Times New Roman" w:cs="Times New Roman"/>
          <w:sz w:val="24"/>
          <w:szCs w:val="24"/>
        </w:rPr>
      </w:pPr>
      <w:r>
        <w:rPr>
          <w:rFonts w:ascii="Times New Roman" w:hAnsi="Times New Roman" w:cs="Times New Roman"/>
          <w:sz w:val="24"/>
          <w:szCs w:val="24"/>
        </w:rPr>
        <w:t xml:space="preserve">Dr. </w:t>
      </w:r>
      <w:proofErr w:type="spellStart"/>
      <w:r>
        <w:rPr>
          <w:rFonts w:ascii="Times New Roman" w:hAnsi="Times New Roman" w:cs="Times New Roman"/>
          <w:sz w:val="24"/>
          <w:szCs w:val="24"/>
        </w:rPr>
        <w:t>Jivtesh</w:t>
      </w:r>
      <w:proofErr w:type="spellEnd"/>
      <w:r>
        <w:rPr>
          <w:rFonts w:ascii="Times New Roman" w:hAnsi="Times New Roman" w:cs="Times New Roman"/>
          <w:sz w:val="24"/>
          <w:szCs w:val="24"/>
        </w:rPr>
        <w:t xml:space="preserve"> Garg, Chair</w:t>
      </w:r>
    </w:p>
    <w:p w14:paraId="4D7E12B9" w14:textId="77777777" w:rsidR="00F17608" w:rsidRDefault="00F17608" w:rsidP="00F17608">
      <w:pPr>
        <w:spacing w:before="120" w:after="120" w:line="240" w:lineRule="auto"/>
        <w:contextualSpacing/>
        <w:jc w:val="right"/>
        <w:rPr>
          <w:rFonts w:ascii="Times New Roman" w:hAnsi="Times New Roman" w:cs="Times New Roman"/>
          <w:sz w:val="24"/>
          <w:szCs w:val="24"/>
        </w:rPr>
      </w:pPr>
    </w:p>
    <w:p w14:paraId="78A11FD1" w14:textId="77777777" w:rsidR="00F17608" w:rsidRDefault="00F17608" w:rsidP="00F17608">
      <w:pPr>
        <w:spacing w:before="120" w:after="120" w:line="240" w:lineRule="auto"/>
        <w:contextualSpacing/>
        <w:jc w:val="right"/>
        <w:rPr>
          <w:rFonts w:ascii="Times New Roman" w:hAnsi="Times New Roman" w:cs="Times New Roman"/>
          <w:sz w:val="24"/>
          <w:szCs w:val="24"/>
        </w:rPr>
      </w:pPr>
    </w:p>
    <w:p w14:paraId="584E823F" w14:textId="40271AA0" w:rsidR="00F17608" w:rsidRDefault="00F17608" w:rsidP="00F17608">
      <w:pPr>
        <w:spacing w:before="120" w:after="120" w:line="240" w:lineRule="auto"/>
        <w:contextualSpacing/>
        <w:jc w:val="right"/>
        <w:rPr>
          <w:rFonts w:ascii="Times New Roman" w:hAnsi="Times New Roman" w:cs="Times New Roman"/>
          <w:sz w:val="24"/>
          <w:szCs w:val="24"/>
        </w:rPr>
      </w:pPr>
    </w:p>
    <w:p w14:paraId="56E78553" w14:textId="0CB3E58C" w:rsidR="00F17608" w:rsidRDefault="005B7A2A" w:rsidP="00F17608">
      <w:pPr>
        <w:spacing w:before="120" w:after="120" w:line="240" w:lineRule="auto"/>
        <w:contextualSpacing/>
        <w:jc w:val="right"/>
        <w:rPr>
          <w:rFonts w:ascii="Times New Roman" w:hAnsi="Times New Roman" w:cs="Times New Roman"/>
          <w:sz w:val="24"/>
          <w:szCs w:val="24"/>
        </w:rPr>
      </w:pPr>
      <w:r>
        <w:rPr>
          <w:rFonts w:ascii="Times New Roman" w:hAnsi="Times New Roman" w:cs="Times New Roman"/>
          <w:sz w:val="24"/>
          <w:szCs w:val="24"/>
        </w:rPr>
        <w:t>Dr.</w:t>
      </w:r>
      <w:r w:rsidR="00F17608">
        <w:rPr>
          <w:rFonts w:ascii="Times New Roman" w:hAnsi="Times New Roman" w:cs="Times New Roman"/>
          <w:sz w:val="24"/>
          <w:szCs w:val="24"/>
        </w:rPr>
        <w:t xml:space="preserve"> M. Cengiz </w:t>
      </w:r>
      <w:proofErr w:type="spellStart"/>
      <w:r w:rsidR="00F17608">
        <w:rPr>
          <w:rFonts w:ascii="Times New Roman" w:hAnsi="Times New Roman" w:cs="Times New Roman"/>
          <w:sz w:val="24"/>
          <w:szCs w:val="24"/>
        </w:rPr>
        <w:t>Altan</w:t>
      </w:r>
      <w:proofErr w:type="spellEnd"/>
    </w:p>
    <w:p w14:paraId="0AF2A436" w14:textId="77777777" w:rsidR="00F17608" w:rsidRDefault="00F17608" w:rsidP="00F17608">
      <w:pPr>
        <w:spacing w:before="120" w:after="120" w:line="240" w:lineRule="auto"/>
        <w:contextualSpacing/>
        <w:jc w:val="right"/>
        <w:rPr>
          <w:rFonts w:ascii="Times New Roman" w:hAnsi="Times New Roman" w:cs="Times New Roman"/>
          <w:sz w:val="24"/>
          <w:szCs w:val="24"/>
        </w:rPr>
      </w:pPr>
    </w:p>
    <w:p w14:paraId="1992640A" w14:textId="77777777" w:rsidR="00F17608" w:rsidRDefault="00F17608" w:rsidP="00F17608">
      <w:pPr>
        <w:spacing w:before="120" w:after="120" w:line="240" w:lineRule="auto"/>
        <w:contextualSpacing/>
        <w:jc w:val="right"/>
        <w:rPr>
          <w:rFonts w:ascii="Times New Roman" w:hAnsi="Times New Roman" w:cs="Times New Roman"/>
          <w:sz w:val="24"/>
          <w:szCs w:val="24"/>
        </w:rPr>
      </w:pPr>
    </w:p>
    <w:p w14:paraId="2014A4DB" w14:textId="0345BB80" w:rsidR="00F17608" w:rsidRDefault="00F17608" w:rsidP="00F17608">
      <w:pPr>
        <w:spacing w:before="120" w:after="120" w:line="240" w:lineRule="auto"/>
        <w:contextualSpacing/>
        <w:jc w:val="right"/>
        <w:rPr>
          <w:rFonts w:ascii="Times New Roman" w:hAnsi="Times New Roman" w:cs="Times New Roman"/>
          <w:sz w:val="24"/>
          <w:szCs w:val="24"/>
        </w:rPr>
      </w:pPr>
    </w:p>
    <w:p w14:paraId="53053B80" w14:textId="77777777" w:rsidR="00F17608" w:rsidRDefault="00F17608" w:rsidP="00F17608">
      <w:pPr>
        <w:spacing w:before="120" w:after="120" w:line="240" w:lineRule="auto"/>
        <w:contextualSpacing/>
        <w:jc w:val="right"/>
        <w:rPr>
          <w:rFonts w:ascii="Times New Roman" w:hAnsi="Times New Roman" w:cs="Times New Roman"/>
          <w:sz w:val="24"/>
          <w:szCs w:val="24"/>
        </w:rPr>
      </w:pPr>
      <w:r>
        <w:rPr>
          <w:rFonts w:ascii="Times New Roman" w:hAnsi="Times New Roman" w:cs="Times New Roman"/>
          <w:sz w:val="24"/>
          <w:szCs w:val="24"/>
        </w:rPr>
        <w:t xml:space="preserve">Dr. </w:t>
      </w:r>
      <w:proofErr w:type="spellStart"/>
      <w:r>
        <w:rPr>
          <w:rFonts w:ascii="Times New Roman" w:hAnsi="Times New Roman" w:cs="Times New Roman"/>
          <w:sz w:val="24"/>
          <w:szCs w:val="24"/>
        </w:rPr>
        <w:t>Yingtao</w:t>
      </w:r>
      <w:proofErr w:type="spellEnd"/>
      <w:r>
        <w:rPr>
          <w:rFonts w:ascii="Times New Roman" w:hAnsi="Times New Roman" w:cs="Times New Roman"/>
          <w:sz w:val="24"/>
          <w:szCs w:val="24"/>
        </w:rPr>
        <w:t xml:space="preserve"> Liu</w:t>
      </w:r>
    </w:p>
    <w:p w14:paraId="0AC88474" w14:textId="77777777" w:rsidR="00F17608" w:rsidRDefault="00F17608" w:rsidP="00F17608">
      <w:pPr>
        <w:spacing w:before="120" w:after="120" w:line="240" w:lineRule="auto"/>
        <w:contextualSpacing/>
        <w:jc w:val="right"/>
        <w:rPr>
          <w:rFonts w:ascii="Times New Roman" w:hAnsi="Times New Roman" w:cs="Times New Roman"/>
          <w:sz w:val="24"/>
          <w:szCs w:val="24"/>
        </w:rPr>
      </w:pPr>
    </w:p>
    <w:p w14:paraId="498E1FA5" w14:textId="77777777" w:rsidR="00F17608" w:rsidRDefault="00F17608" w:rsidP="00F17608">
      <w:pPr>
        <w:spacing w:before="120" w:after="120" w:line="240" w:lineRule="auto"/>
        <w:contextualSpacing/>
        <w:jc w:val="right"/>
        <w:rPr>
          <w:rFonts w:ascii="Times New Roman" w:hAnsi="Times New Roman" w:cs="Times New Roman"/>
          <w:sz w:val="24"/>
          <w:szCs w:val="24"/>
        </w:rPr>
      </w:pPr>
    </w:p>
    <w:p w14:paraId="6C60DE0C" w14:textId="77777777" w:rsidR="00F17608" w:rsidRDefault="00F17608" w:rsidP="00F17608">
      <w:pPr>
        <w:spacing w:before="120" w:after="120" w:line="240" w:lineRule="auto"/>
        <w:contextualSpacing/>
        <w:rPr>
          <w:rFonts w:ascii="Times New Roman" w:hAnsi="Times New Roman" w:cs="Times New Roman"/>
          <w:sz w:val="24"/>
          <w:szCs w:val="24"/>
        </w:rPr>
      </w:pPr>
    </w:p>
    <w:p w14:paraId="7686FEAD" w14:textId="77777777" w:rsidR="005B3D39" w:rsidRDefault="005B3D39" w:rsidP="005B3D39">
      <w:pPr>
        <w:spacing w:before="120" w:after="120" w:line="480" w:lineRule="auto"/>
        <w:contextualSpacing/>
        <w:rPr>
          <w:rFonts w:ascii="Times New Roman" w:hAnsi="Times New Roman" w:cs="Times New Roman"/>
          <w:sz w:val="24"/>
          <w:szCs w:val="24"/>
        </w:rPr>
      </w:pPr>
    </w:p>
    <w:p w14:paraId="7996DA78" w14:textId="77777777" w:rsidR="005B3D39" w:rsidRDefault="005B3D39" w:rsidP="005B3D39">
      <w:pPr>
        <w:spacing w:before="120" w:after="120" w:line="480" w:lineRule="auto"/>
        <w:contextualSpacing/>
        <w:rPr>
          <w:rFonts w:ascii="Times New Roman" w:hAnsi="Times New Roman" w:cs="Times New Roman"/>
          <w:sz w:val="24"/>
          <w:szCs w:val="24"/>
        </w:rPr>
      </w:pPr>
    </w:p>
    <w:p w14:paraId="08F27561" w14:textId="77777777" w:rsidR="005B3D39" w:rsidRDefault="005B3D39" w:rsidP="005B3D39">
      <w:pPr>
        <w:spacing w:before="120" w:after="120" w:line="480" w:lineRule="auto"/>
        <w:contextualSpacing/>
        <w:rPr>
          <w:rFonts w:ascii="Times New Roman" w:hAnsi="Times New Roman" w:cs="Times New Roman"/>
          <w:sz w:val="24"/>
          <w:szCs w:val="24"/>
        </w:rPr>
      </w:pPr>
    </w:p>
    <w:p w14:paraId="4EB71E0B" w14:textId="77777777" w:rsidR="005B3D39" w:rsidRDefault="005B3D39" w:rsidP="005B3D39">
      <w:pPr>
        <w:spacing w:before="120" w:after="120" w:line="480" w:lineRule="auto"/>
        <w:contextualSpacing/>
        <w:rPr>
          <w:rFonts w:ascii="Times New Roman" w:hAnsi="Times New Roman" w:cs="Times New Roman"/>
          <w:sz w:val="24"/>
          <w:szCs w:val="24"/>
        </w:rPr>
      </w:pPr>
    </w:p>
    <w:p w14:paraId="773A7448" w14:textId="77777777" w:rsidR="005B3D39" w:rsidRDefault="005B3D39" w:rsidP="005B3D39">
      <w:pPr>
        <w:spacing w:before="120" w:after="120" w:line="480" w:lineRule="auto"/>
        <w:contextualSpacing/>
        <w:rPr>
          <w:rFonts w:ascii="Times New Roman" w:hAnsi="Times New Roman" w:cs="Times New Roman"/>
          <w:sz w:val="24"/>
          <w:szCs w:val="24"/>
        </w:rPr>
      </w:pPr>
    </w:p>
    <w:p w14:paraId="4A94B922" w14:textId="77777777" w:rsidR="005B3D39" w:rsidRDefault="005B3D39" w:rsidP="005B3D39">
      <w:pPr>
        <w:spacing w:before="120" w:after="120" w:line="480" w:lineRule="auto"/>
        <w:contextualSpacing/>
        <w:rPr>
          <w:rFonts w:ascii="Times New Roman" w:hAnsi="Times New Roman" w:cs="Times New Roman"/>
          <w:sz w:val="24"/>
          <w:szCs w:val="24"/>
        </w:rPr>
      </w:pPr>
    </w:p>
    <w:p w14:paraId="7C527ACE" w14:textId="77777777" w:rsidR="005B3D39" w:rsidRDefault="005B3D39" w:rsidP="005B3D39">
      <w:pPr>
        <w:spacing w:before="120" w:after="120" w:line="480" w:lineRule="auto"/>
        <w:contextualSpacing/>
        <w:rPr>
          <w:rFonts w:ascii="Times New Roman" w:hAnsi="Times New Roman" w:cs="Times New Roman"/>
          <w:sz w:val="24"/>
          <w:szCs w:val="24"/>
        </w:rPr>
      </w:pPr>
    </w:p>
    <w:p w14:paraId="70263834" w14:textId="77777777" w:rsidR="00F17608" w:rsidRDefault="00F17608" w:rsidP="00F17608">
      <w:pPr>
        <w:spacing w:before="120" w:after="120" w:line="240" w:lineRule="auto"/>
        <w:contextualSpacing/>
        <w:rPr>
          <w:rFonts w:ascii="Times New Roman" w:hAnsi="Times New Roman" w:cs="Times New Roman"/>
          <w:sz w:val="24"/>
          <w:szCs w:val="24"/>
        </w:rPr>
      </w:pPr>
    </w:p>
    <w:p w14:paraId="0547165C" w14:textId="77777777" w:rsidR="00F17608" w:rsidRDefault="00F17608" w:rsidP="00F17608">
      <w:pPr>
        <w:spacing w:before="120" w:after="120" w:line="240" w:lineRule="auto"/>
        <w:contextualSpacing/>
        <w:rPr>
          <w:rFonts w:ascii="Times New Roman" w:hAnsi="Times New Roman" w:cs="Times New Roman"/>
          <w:sz w:val="24"/>
          <w:szCs w:val="24"/>
        </w:rPr>
      </w:pPr>
    </w:p>
    <w:p w14:paraId="13317774" w14:textId="77777777" w:rsidR="00F17608" w:rsidRDefault="00F17608" w:rsidP="00F17608">
      <w:pPr>
        <w:spacing w:before="120" w:after="120" w:line="240" w:lineRule="auto"/>
        <w:contextualSpacing/>
        <w:rPr>
          <w:rFonts w:ascii="Times New Roman" w:hAnsi="Times New Roman" w:cs="Times New Roman"/>
          <w:sz w:val="24"/>
          <w:szCs w:val="24"/>
        </w:rPr>
      </w:pPr>
    </w:p>
    <w:p w14:paraId="6BC0612C" w14:textId="77777777" w:rsidR="00F17608" w:rsidRDefault="00F17608" w:rsidP="00F17608">
      <w:pPr>
        <w:spacing w:before="120" w:after="120" w:line="240" w:lineRule="auto"/>
        <w:contextualSpacing/>
        <w:rPr>
          <w:rFonts w:ascii="Times New Roman" w:hAnsi="Times New Roman" w:cs="Times New Roman"/>
          <w:sz w:val="24"/>
          <w:szCs w:val="24"/>
        </w:rPr>
      </w:pPr>
    </w:p>
    <w:p w14:paraId="4E5CD27D" w14:textId="77777777" w:rsidR="00F17608" w:rsidRDefault="00F17608" w:rsidP="00F17608">
      <w:pPr>
        <w:spacing w:before="120" w:after="120" w:line="240" w:lineRule="auto"/>
        <w:contextualSpacing/>
        <w:rPr>
          <w:rFonts w:ascii="Times New Roman" w:hAnsi="Times New Roman" w:cs="Times New Roman"/>
          <w:sz w:val="24"/>
          <w:szCs w:val="24"/>
        </w:rPr>
      </w:pPr>
    </w:p>
    <w:p w14:paraId="5A03E8D7" w14:textId="77777777" w:rsidR="00F17608" w:rsidRDefault="00F17608" w:rsidP="00F17608">
      <w:pPr>
        <w:spacing w:before="120" w:after="120" w:line="240" w:lineRule="auto"/>
        <w:contextualSpacing/>
        <w:rPr>
          <w:rFonts w:ascii="Times New Roman" w:hAnsi="Times New Roman" w:cs="Times New Roman"/>
          <w:sz w:val="24"/>
          <w:szCs w:val="24"/>
        </w:rPr>
      </w:pPr>
    </w:p>
    <w:p w14:paraId="63085B5E" w14:textId="77777777" w:rsidR="00F17608" w:rsidRDefault="00F17608" w:rsidP="00F17608">
      <w:pPr>
        <w:spacing w:before="120" w:after="120" w:line="240" w:lineRule="auto"/>
        <w:contextualSpacing/>
        <w:rPr>
          <w:rFonts w:ascii="Times New Roman" w:hAnsi="Times New Roman" w:cs="Times New Roman"/>
          <w:sz w:val="24"/>
          <w:szCs w:val="24"/>
        </w:rPr>
      </w:pPr>
    </w:p>
    <w:p w14:paraId="52A60821" w14:textId="77777777" w:rsidR="00F17608" w:rsidRDefault="00F17608" w:rsidP="00F17608">
      <w:pPr>
        <w:spacing w:before="120" w:after="120" w:line="240" w:lineRule="auto"/>
        <w:contextualSpacing/>
        <w:rPr>
          <w:rFonts w:ascii="Times New Roman" w:hAnsi="Times New Roman" w:cs="Times New Roman"/>
          <w:sz w:val="24"/>
          <w:szCs w:val="24"/>
        </w:rPr>
      </w:pPr>
    </w:p>
    <w:p w14:paraId="4692B1CE" w14:textId="77777777" w:rsidR="00F17608" w:rsidRDefault="00F17608" w:rsidP="00F17608">
      <w:pPr>
        <w:spacing w:before="120" w:after="120" w:line="240" w:lineRule="auto"/>
        <w:contextualSpacing/>
        <w:rPr>
          <w:rFonts w:ascii="Times New Roman" w:hAnsi="Times New Roman" w:cs="Times New Roman"/>
          <w:sz w:val="24"/>
          <w:szCs w:val="24"/>
        </w:rPr>
      </w:pPr>
    </w:p>
    <w:p w14:paraId="04BC012F" w14:textId="77777777" w:rsidR="00F17608" w:rsidRDefault="00F17608" w:rsidP="00F17608">
      <w:pPr>
        <w:spacing w:before="120" w:after="120" w:line="240" w:lineRule="auto"/>
        <w:contextualSpacing/>
        <w:rPr>
          <w:rFonts w:ascii="Times New Roman" w:hAnsi="Times New Roman" w:cs="Times New Roman"/>
          <w:sz w:val="24"/>
          <w:szCs w:val="24"/>
        </w:rPr>
      </w:pPr>
    </w:p>
    <w:p w14:paraId="3B861748" w14:textId="77777777" w:rsidR="00F17608" w:rsidRDefault="00F17608" w:rsidP="00F17608">
      <w:pPr>
        <w:spacing w:before="120" w:after="120" w:line="240" w:lineRule="auto"/>
        <w:contextualSpacing/>
        <w:rPr>
          <w:rFonts w:ascii="Times New Roman" w:hAnsi="Times New Roman" w:cs="Times New Roman"/>
          <w:sz w:val="24"/>
          <w:szCs w:val="24"/>
        </w:rPr>
      </w:pPr>
    </w:p>
    <w:p w14:paraId="2237E945" w14:textId="77777777" w:rsidR="00F17608" w:rsidRDefault="00F17608" w:rsidP="00F17608">
      <w:pPr>
        <w:spacing w:before="120" w:after="120" w:line="240" w:lineRule="auto"/>
        <w:contextualSpacing/>
        <w:rPr>
          <w:rFonts w:ascii="Times New Roman" w:hAnsi="Times New Roman" w:cs="Times New Roman"/>
          <w:sz w:val="24"/>
          <w:szCs w:val="24"/>
        </w:rPr>
      </w:pPr>
    </w:p>
    <w:p w14:paraId="55FCB3D0" w14:textId="77777777" w:rsidR="00F17608" w:rsidRDefault="00F17608" w:rsidP="00F17608">
      <w:pPr>
        <w:spacing w:before="120" w:after="120" w:line="480" w:lineRule="auto"/>
        <w:contextualSpacing/>
        <w:rPr>
          <w:rFonts w:ascii="Times New Roman" w:hAnsi="Times New Roman" w:cs="Times New Roman"/>
          <w:sz w:val="24"/>
          <w:szCs w:val="24"/>
        </w:rPr>
      </w:pPr>
    </w:p>
    <w:p w14:paraId="5A8B11CC" w14:textId="77777777" w:rsidR="00F17608" w:rsidRDefault="00F17608" w:rsidP="00F17608">
      <w:pPr>
        <w:spacing w:before="120" w:after="120" w:line="480" w:lineRule="auto"/>
        <w:contextualSpacing/>
        <w:rPr>
          <w:rFonts w:ascii="Times New Roman" w:hAnsi="Times New Roman" w:cs="Times New Roman"/>
          <w:sz w:val="24"/>
          <w:szCs w:val="24"/>
        </w:rPr>
      </w:pPr>
    </w:p>
    <w:p w14:paraId="243693C8" w14:textId="77777777" w:rsidR="00F17608" w:rsidRDefault="00F17608" w:rsidP="00F17608">
      <w:pPr>
        <w:spacing w:before="120" w:after="120" w:line="480" w:lineRule="auto"/>
        <w:contextualSpacing/>
        <w:rPr>
          <w:rFonts w:ascii="Times New Roman" w:hAnsi="Times New Roman" w:cs="Times New Roman"/>
          <w:sz w:val="24"/>
          <w:szCs w:val="24"/>
        </w:rPr>
      </w:pPr>
    </w:p>
    <w:p w14:paraId="5CD01CDF" w14:textId="77777777" w:rsidR="00F17608" w:rsidRDefault="00F17608" w:rsidP="00F17608">
      <w:pPr>
        <w:spacing w:before="120" w:after="120" w:line="480" w:lineRule="auto"/>
        <w:contextualSpacing/>
        <w:rPr>
          <w:rFonts w:ascii="Times New Roman" w:hAnsi="Times New Roman" w:cs="Times New Roman"/>
          <w:sz w:val="24"/>
          <w:szCs w:val="24"/>
        </w:rPr>
      </w:pPr>
    </w:p>
    <w:p w14:paraId="36F08036" w14:textId="77777777" w:rsidR="00F17608" w:rsidRDefault="00F17608" w:rsidP="00F17608">
      <w:pPr>
        <w:spacing w:before="120" w:after="120" w:line="480" w:lineRule="auto"/>
        <w:contextualSpacing/>
        <w:rPr>
          <w:rFonts w:ascii="Times New Roman" w:hAnsi="Times New Roman" w:cs="Times New Roman"/>
          <w:sz w:val="24"/>
          <w:szCs w:val="24"/>
        </w:rPr>
      </w:pPr>
    </w:p>
    <w:p w14:paraId="4373725B" w14:textId="77777777" w:rsidR="00F17608" w:rsidRDefault="00F17608" w:rsidP="00F17608">
      <w:pPr>
        <w:spacing w:before="120" w:after="120" w:line="480" w:lineRule="auto"/>
        <w:contextualSpacing/>
        <w:rPr>
          <w:rFonts w:ascii="Times New Roman" w:hAnsi="Times New Roman" w:cs="Times New Roman"/>
          <w:sz w:val="24"/>
          <w:szCs w:val="24"/>
        </w:rPr>
      </w:pPr>
    </w:p>
    <w:p w14:paraId="3EF6E5A0" w14:textId="77777777" w:rsidR="00F17608" w:rsidRDefault="00F17608" w:rsidP="00F17608">
      <w:pPr>
        <w:spacing w:before="120" w:after="120" w:line="480" w:lineRule="auto"/>
        <w:contextualSpacing/>
        <w:rPr>
          <w:rFonts w:ascii="Times New Roman" w:hAnsi="Times New Roman" w:cs="Times New Roman"/>
          <w:sz w:val="24"/>
          <w:szCs w:val="24"/>
        </w:rPr>
      </w:pPr>
    </w:p>
    <w:p w14:paraId="20D3F96D" w14:textId="77777777" w:rsidR="00F17608" w:rsidRDefault="00F17608" w:rsidP="00F17608">
      <w:pPr>
        <w:spacing w:before="120" w:after="120" w:line="480" w:lineRule="auto"/>
        <w:contextualSpacing/>
        <w:rPr>
          <w:rFonts w:ascii="Times New Roman" w:hAnsi="Times New Roman" w:cs="Times New Roman"/>
          <w:sz w:val="24"/>
          <w:szCs w:val="24"/>
        </w:rPr>
      </w:pPr>
    </w:p>
    <w:p w14:paraId="7F149D51" w14:textId="77777777" w:rsidR="00F17608" w:rsidRDefault="00F17608" w:rsidP="00F17608">
      <w:pPr>
        <w:spacing w:before="120" w:after="120" w:line="480" w:lineRule="auto"/>
        <w:contextualSpacing/>
        <w:rPr>
          <w:rFonts w:ascii="Times New Roman" w:hAnsi="Times New Roman" w:cs="Times New Roman"/>
          <w:sz w:val="24"/>
          <w:szCs w:val="24"/>
        </w:rPr>
      </w:pPr>
    </w:p>
    <w:p w14:paraId="54E41AA5" w14:textId="77777777" w:rsidR="00F17608" w:rsidRDefault="00F17608" w:rsidP="00F17608">
      <w:pPr>
        <w:spacing w:before="120" w:after="120" w:line="480" w:lineRule="auto"/>
        <w:contextualSpacing/>
        <w:rPr>
          <w:rFonts w:ascii="Times New Roman" w:hAnsi="Times New Roman" w:cs="Times New Roman"/>
          <w:sz w:val="24"/>
          <w:szCs w:val="24"/>
        </w:rPr>
      </w:pPr>
    </w:p>
    <w:p w14:paraId="4DDF0D46" w14:textId="77777777" w:rsidR="00F17608" w:rsidRDefault="00F17608" w:rsidP="00F17608">
      <w:pPr>
        <w:spacing w:before="120" w:after="120" w:line="480" w:lineRule="auto"/>
        <w:contextualSpacing/>
        <w:rPr>
          <w:rFonts w:ascii="Times New Roman" w:hAnsi="Times New Roman" w:cs="Times New Roman"/>
          <w:sz w:val="24"/>
          <w:szCs w:val="24"/>
        </w:rPr>
      </w:pPr>
    </w:p>
    <w:p w14:paraId="010D0E66" w14:textId="77777777" w:rsidR="00F17608" w:rsidRDefault="00F17608" w:rsidP="00F17608">
      <w:pPr>
        <w:spacing w:before="120" w:after="120" w:line="480" w:lineRule="auto"/>
        <w:contextualSpacing/>
        <w:rPr>
          <w:rFonts w:ascii="Times New Roman" w:hAnsi="Times New Roman" w:cs="Times New Roman"/>
          <w:sz w:val="24"/>
          <w:szCs w:val="24"/>
        </w:rPr>
      </w:pPr>
    </w:p>
    <w:p w14:paraId="6CEE1BF8" w14:textId="77777777" w:rsidR="00F17608" w:rsidRDefault="00F17608" w:rsidP="00F17608">
      <w:pPr>
        <w:spacing w:before="120" w:after="120" w:line="480" w:lineRule="auto"/>
        <w:contextualSpacing/>
        <w:rPr>
          <w:rFonts w:ascii="Times New Roman" w:hAnsi="Times New Roman" w:cs="Times New Roman"/>
          <w:sz w:val="24"/>
          <w:szCs w:val="24"/>
        </w:rPr>
      </w:pPr>
    </w:p>
    <w:p w14:paraId="05B3ECCA" w14:textId="77777777" w:rsidR="00F17608" w:rsidRDefault="00F17608" w:rsidP="00F17608">
      <w:pPr>
        <w:spacing w:before="120" w:after="120" w:line="480" w:lineRule="auto"/>
        <w:contextualSpacing/>
        <w:rPr>
          <w:rFonts w:ascii="Times New Roman" w:hAnsi="Times New Roman" w:cs="Times New Roman"/>
          <w:sz w:val="24"/>
          <w:szCs w:val="24"/>
        </w:rPr>
      </w:pPr>
    </w:p>
    <w:p w14:paraId="628FAB6A" w14:textId="77777777" w:rsidR="00F17608" w:rsidRDefault="00F17608" w:rsidP="00F17608">
      <w:pPr>
        <w:spacing w:before="120" w:after="120" w:line="480" w:lineRule="auto"/>
        <w:contextualSpacing/>
        <w:rPr>
          <w:rFonts w:ascii="Times New Roman" w:hAnsi="Times New Roman" w:cs="Times New Roman"/>
          <w:sz w:val="24"/>
          <w:szCs w:val="24"/>
        </w:rPr>
      </w:pPr>
    </w:p>
    <w:p w14:paraId="3CAFFDE4" w14:textId="77777777" w:rsidR="00F17608" w:rsidRDefault="00F17608" w:rsidP="00F17608">
      <w:pPr>
        <w:spacing w:before="120" w:after="120" w:line="480" w:lineRule="auto"/>
        <w:contextualSpacing/>
        <w:rPr>
          <w:rFonts w:ascii="Times New Roman" w:hAnsi="Times New Roman" w:cs="Times New Roman"/>
          <w:sz w:val="24"/>
          <w:szCs w:val="24"/>
        </w:rPr>
      </w:pPr>
    </w:p>
    <w:p w14:paraId="46ABDB62" w14:textId="77777777" w:rsidR="00F17608" w:rsidRDefault="00F17608" w:rsidP="00F17608">
      <w:pPr>
        <w:autoSpaceDE w:val="0"/>
        <w:autoSpaceDN w:val="0"/>
        <w:adjustRightInd w:val="0"/>
        <w:spacing w:after="0" w:line="240" w:lineRule="auto"/>
        <w:jc w:val="center"/>
        <w:rPr>
          <w:rFonts w:ascii="Times New Roman" w:hAnsi="Times New Roman" w:cs="Times New Roman"/>
          <w:color w:val="000000"/>
          <w:sz w:val="23"/>
          <w:szCs w:val="23"/>
        </w:rPr>
      </w:pPr>
      <w:r>
        <w:rPr>
          <w:rFonts w:ascii="Times New Roman" w:hAnsi="Times New Roman" w:cs="Times New Roman"/>
          <w:color w:val="000000"/>
          <w:sz w:val="23"/>
          <w:szCs w:val="23"/>
        </w:rPr>
        <w:t>© Copyright FATEMA TARANNUM 2019</w:t>
      </w:r>
    </w:p>
    <w:p w14:paraId="48989E82" w14:textId="77777777" w:rsidR="00BF6F50" w:rsidRDefault="00F17608" w:rsidP="00F17608">
      <w:pPr>
        <w:spacing w:before="120" w:after="120" w:line="480" w:lineRule="auto"/>
        <w:contextualSpacing/>
        <w:jc w:val="center"/>
        <w:rPr>
          <w:rFonts w:ascii="Times New Roman" w:hAnsi="Times New Roman" w:cs="Times New Roman"/>
          <w:color w:val="000000"/>
          <w:sz w:val="23"/>
          <w:szCs w:val="23"/>
        </w:rPr>
        <w:sectPr w:rsidR="00BF6F50" w:rsidSect="002C46FA">
          <w:footerReference w:type="default" r:id="rId8"/>
          <w:pgSz w:w="12240" w:h="15840"/>
          <w:pgMar w:top="1440" w:right="1440" w:bottom="1440" w:left="1440" w:header="720" w:footer="720" w:gutter="0"/>
          <w:pgNumType w:fmt="lowerRoman"/>
          <w:cols w:space="720"/>
          <w:docGrid w:linePitch="360"/>
        </w:sectPr>
      </w:pPr>
      <w:r>
        <w:rPr>
          <w:rFonts w:ascii="Times New Roman" w:hAnsi="Times New Roman" w:cs="Times New Roman"/>
          <w:color w:val="000000"/>
          <w:sz w:val="23"/>
          <w:szCs w:val="23"/>
        </w:rPr>
        <w:t>All Rights Reserved.</w:t>
      </w:r>
    </w:p>
    <w:p w14:paraId="4A0C2A59" w14:textId="16259D2A" w:rsidR="00F17608" w:rsidRDefault="00F03746" w:rsidP="00F17608">
      <w:pPr>
        <w:spacing w:before="120" w:after="120" w:line="480" w:lineRule="auto"/>
        <w:contextualSpacing/>
        <w:jc w:val="center"/>
        <w:rPr>
          <w:rFonts w:ascii="Times New Roman" w:hAnsi="Times New Roman" w:cs="Times New Roman"/>
          <w:b/>
          <w:bCs/>
          <w:sz w:val="32"/>
          <w:szCs w:val="32"/>
        </w:rPr>
      </w:pPr>
      <w:r w:rsidRPr="00F03746">
        <w:rPr>
          <w:rFonts w:ascii="Times New Roman" w:hAnsi="Times New Roman" w:cs="Times New Roman"/>
          <w:b/>
          <w:bCs/>
          <w:sz w:val="32"/>
          <w:szCs w:val="32"/>
        </w:rPr>
        <w:lastRenderedPageBreak/>
        <w:t>Acknowledgements</w:t>
      </w:r>
    </w:p>
    <w:p w14:paraId="6AFE3E17" w14:textId="34E64C1A" w:rsidR="00F03746" w:rsidRDefault="00241AA4" w:rsidP="001C5EC6">
      <w:pPr>
        <w:autoSpaceDE w:val="0"/>
        <w:autoSpaceDN w:val="0"/>
        <w:adjustRightInd w:val="0"/>
        <w:spacing w:after="0" w:line="480" w:lineRule="auto"/>
        <w:jc w:val="both"/>
        <w:rPr>
          <w:rFonts w:ascii="Times New Roman" w:hAnsi="Times New Roman" w:cs="Times New Roman"/>
          <w:b/>
          <w:bCs/>
          <w:sz w:val="32"/>
          <w:szCs w:val="32"/>
        </w:rPr>
      </w:pPr>
      <w:r w:rsidRPr="00DE224D">
        <w:rPr>
          <w:rStyle w:val="headertextChar"/>
          <w:rFonts w:eastAsiaTheme="minorHAnsi"/>
        </w:rPr>
        <w:t xml:space="preserve">I feel </w:t>
      </w:r>
      <w:r w:rsidR="00555D7C">
        <w:rPr>
          <w:rStyle w:val="headertextChar"/>
          <w:rFonts w:eastAsiaTheme="minorHAnsi"/>
        </w:rPr>
        <w:t>blessed</w:t>
      </w:r>
      <w:r w:rsidRPr="00DE224D">
        <w:rPr>
          <w:rStyle w:val="headertextChar"/>
          <w:rFonts w:eastAsiaTheme="minorHAnsi"/>
        </w:rPr>
        <w:t xml:space="preserve"> </w:t>
      </w:r>
      <w:r w:rsidR="000F70FD">
        <w:rPr>
          <w:rStyle w:val="headertextChar"/>
          <w:rFonts w:eastAsiaTheme="minorHAnsi"/>
        </w:rPr>
        <w:t xml:space="preserve">for being able to successfully achieve my Master of Science </w:t>
      </w:r>
      <w:r w:rsidRPr="00DE224D">
        <w:rPr>
          <w:rStyle w:val="headertextChar"/>
          <w:rFonts w:eastAsiaTheme="minorHAnsi"/>
        </w:rPr>
        <w:t>at the University of Oklahoma</w:t>
      </w:r>
      <w:r w:rsidR="00DE224D">
        <w:rPr>
          <w:rStyle w:val="headertextChar"/>
          <w:rFonts w:eastAsiaTheme="minorHAnsi"/>
        </w:rPr>
        <w:t xml:space="preserve"> and </w:t>
      </w:r>
      <w:r w:rsidRPr="00DE224D">
        <w:rPr>
          <w:rStyle w:val="headertextChar"/>
          <w:rFonts w:eastAsiaTheme="minorHAnsi"/>
        </w:rPr>
        <w:t xml:space="preserve">I would like to thank my adviser and </w:t>
      </w:r>
      <w:r w:rsidR="00DE224D">
        <w:rPr>
          <w:rStyle w:val="headertextChar"/>
          <w:rFonts w:eastAsiaTheme="minorHAnsi"/>
        </w:rPr>
        <w:t xml:space="preserve">committee chair, Dr. </w:t>
      </w:r>
      <w:proofErr w:type="spellStart"/>
      <w:r w:rsidR="00DE224D">
        <w:rPr>
          <w:rStyle w:val="headertextChar"/>
          <w:rFonts w:eastAsiaTheme="minorHAnsi"/>
        </w:rPr>
        <w:t>Jivtesh</w:t>
      </w:r>
      <w:proofErr w:type="spellEnd"/>
      <w:r w:rsidR="00DE224D">
        <w:rPr>
          <w:rStyle w:val="headertextChar"/>
          <w:rFonts w:eastAsiaTheme="minorHAnsi"/>
        </w:rPr>
        <w:t xml:space="preserve"> Garg for the academic support, </w:t>
      </w:r>
      <w:r w:rsidR="00DE224D" w:rsidRPr="00DE224D">
        <w:rPr>
          <w:rStyle w:val="headertextChar"/>
          <w:rFonts w:eastAsiaTheme="minorHAnsi"/>
        </w:rPr>
        <w:t>time, patience</w:t>
      </w:r>
      <w:r w:rsidR="00DE224D">
        <w:rPr>
          <w:rStyle w:val="headertextChar"/>
          <w:rFonts w:eastAsiaTheme="minorHAnsi"/>
        </w:rPr>
        <w:t xml:space="preserve">. Also, I would like to thank </w:t>
      </w:r>
      <w:r w:rsidR="001C5EC6">
        <w:rPr>
          <w:rStyle w:val="headertextChar"/>
          <w:rFonts w:eastAsiaTheme="minorHAnsi"/>
        </w:rPr>
        <w:t xml:space="preserve">Professor </w:t>
      </w:r>
      <w:r w:rsidR="00DE224D" w:rsidRPr="00F73D45">
        <w:rPr>
          <w:rStyle w:val="headertextChar"/>
          <w:rFonts w:eastAsiaTheme="minorHAnsi"/>
        </w:rPr>
        <w:t xml:space="preserve">M. Cengiz </w:t>
      </w:r>
      <w:proofErr w:type="spellStart"/>
      <w:r w:rsidR="00DE224D" w:rsidRPr="00F73D45">
        <w:rPr>
          <w:rStyle w:val="headertextChar"/>
          <w:rFonts w:eastAsiaTheme="minorHAnsi"/>
        </w:rPr>
        <w:t>Altan</w:t>
      </w:r>
      <w:proofErr w:type="spellEnd"/>
      <w:r w:rsidR="00DE224D" w:rsidRPr="00F73D45">
        <w:rPr>
          <w:rStyle w:val="headertextChar"/>
          <w:rFonts w:eastAsiaTheme="minorHAnsi"/>
        </w:rPr>
        <w:t xml:space="preserve"> and Dr. </w:t>
      </w:r>
      <w:proofErr w:type="spellStart"/>
      <w:r w:rsidR="00DE224D" w:rsidRPr="00F73D45">
        <w:rPr>
          <w:rStyle w:val="headertextChar"/>
          <w:rFonts w:eastAsiaTheme="minorHAnsi"/>
        </w:rPr>
        <w:t>Yantao</w:t>
      </w:r>
      <w:proofErr w:type="spellEnd"/>
      <w:r w:rsidR="00DE224D" w:rsidRPr="00F73D45">
        <w:rPr>
          <w:rStyle w:val="headertextChar"/>
          <w:rFonts w:eastAsiaTheme="minorHAnsi"/>
        </w:rPr>
        <w:t xml:space="preserve"> Li, my other committee members</w:t>
      </w:r>
      <w:r w:rsidR="00DE224D" w:rsidRPr="00DE224D">
        <w:rPr>
          <w:rStyle w:val="headertextChar"/>
          <w:rFonts w:eastAsiaTheme="minorHAnsi"/>
        </w:rPr>
        <w:t xml:space="preserve"> </w:t>
      </w:r>
      <w:r w:rsidRPr="00DE224D">
        <w:rPr>
          <w:rStyle w:val="headertextChar"/>
          <w:rFonts w:eastAsiaTheme="minorHAnsi"/>
        </w:rPr>
        <w:t>for their</w:t>
      </w:r>
      <w:r w:rsidR="00DE224D">
        <w:rPr>
          <w:rStyle w:val="headertextChar"/>
          <w:rFonts w:eastAsiaTheme="minorHAnsi"/>
        </w:rPr>
        <w:t xml:space="preserve"> valuable comments </w:t>
      </w:r>
      <w:r w:rsidR="00DE224D" w:rsidRPr="00F73D45">
        <w:rPr>
          <w:rStyle w:val="headertextChar"/>
          <w:rFonts w:eastAsiaTheme="minorHAnsi"/>
        </w:rPr>
        <w:t>to ensure that I executed the work in a way that made sense for everyone</w:t>
      </w:r>
      <w:r w:rsidRPr="00DE224D">
        <w:rPr>
          <w:rStyle w:val="headertextChar"/>
          <w:rFonts w:eastAsiaTheme="minorHAnsi"/>
        </w:rPr>
        <w:t xml:space="preserve">. </w:t>
      </w:r>
      <w:r w:rsidR="001C5EC6" w:rsidRPr="001C5EC6">
        <w:rPr>
          <w:rStyle w:val="headertextChar"/>
          <w:rFonts w:eastAsiaTheme="minorHAnsi"/>
        </w:rPr>
        <w:t xml:space="preserve">I </w:t>
      </w:r>
      <w:r w:rsidR="001C5EC6">
        <w:rPr>
          <w:rStyle w:val="headertextChar"/>
          <w:rFonts w:eastAsiaTheme="minorHAnsi"/>
        </w:rPr>
        <w:t>especially would like t</w:t>
      </w:r>
      <w:r w:rsidR="001C5EC6" w:rsidRPr="001C5EC6">
        <w:rPr>
          <w:rStyle w:val="headertextChar"/>
          <w:rFonts w:eastAsiaTheme="minorHAnsi"/>
        </w:rPr>
        <w:t>o</w:t>
      </w:r>
      <w:r w:rsidR="001C5EC6">
        <w:rPr>
          <w:rStyle w:val="headertextChar"/>
          <w:rFonts w:eastAsiaTheme="minorHAnsi"/>
        </w:rPr>
        <w:t xml:space="preserve"> thank</w:t>
      </w:r>
      <w:r w:rsidR="001C5EC6" w:rsidRPr="001C5EC6">
        <w:rPr>
          <w:rStyle w:val="headertextChar"/>
          <w:rFonts w:eastAsiaTheme="minorHAnsi"/>
        </w:rPr>
        <w:t xml:space="preserve"> Professor Brian Grady for allowing me to access his laboratory</w:t>
      </w:r>
      <w:r w:rsidR="001C5EC6">
        <w:rPr>
          <w:rStyle w:val="headertextChar"/>
          <w:rFonts w:eastAsiaTheme="minorHAnsi"/>
        </w:rPr>
        <w:t xml:space="preserve"> equipment</w:t>
      </w:r>
      <w:r w:rsidR="001C5EC6" w:rsidRPr="001C5EC6">
        <w:rPr>
          <w:rStyle w:val="headertextChar"/>
          <w:rFonts w:eastAsiaTheme="minorHAnsi"/>
        </w:rPr>
        <w:t xml:space="preserve">. </w:t>
      </w:r>
      <w:r w:rsidR="001C5EC6">
        <w:rPr>
          <w:rStyle w:val="headertextChar"/>
          <w:rFonts w:eastAsiaTheme="minorHAnsi"/>
        </w:rPr>
        <w:t xml:space="preserve">I am thankful to Dr. </w:t>
      </w:r>
      <w:proofErr w:type="spellStart"/>
      <w:r w:rsidR="001C5EC6">
        <w:rPr>
          <w:rStyle w:val="headertextChar"/>
          <w:rFonts w:eastAsiaTheme="minorHAnsi"/>
        </w:rPr>
        <w:t>Tingting</w:t>
      </w:r>
      <w:proofErr w:type="spellEnd"/>
      <w:r w:rsidR="001C5EC6">
        <w:rPr>
          <w:rStyle w:val="headertextChar"/>
          <w:rFonts w:eastAsiaTheme="minorHAnsi"/>
        </w:rPr>
        <w:t xml:space="preserve"> Gu for her guidance and assistance for the image analysis using Leica SP8 </w:t>
      </w:r>
      <w:r w:rsidR="00975A64">
        <w:rPr>
          <w:rStyle w:val="headertextChar"/>
          <w:rFonts w:eastAsiaTheme="minorHAnsi"/>
        </w:rPr>
        <w:t xml:space="preserve">Laser Scanning </w:t>
      </w:r>
      <w:r w:rsidR="001C5EC6">
        <w:rPr>
          <w:rStyle w:val="headertextChar"/>
          <w:rFonts w:eastAsiaTheme="minorHAnsi"/>
        </w:rPr>
        <w:t xml:space="preserve">Confocal Microscopy. </w:t>
      </w:r>
      <w:r w:rsidR="001C5EC6" w:rsidRPr="001C5EC6">
        <w:rPr>
          <w:rStyle w:val="headertextChar"/>
          <w:rFonts w:eastAsiaTheme="minorHAnsi"/>
        </w:rPr>
        <w:t xml:space="preserve">I would like to acknowledge and thank the School of Aerospace and Mechanical Engineering staff for their support. </w:t>
      </w:r>
      <w:r w:rsidR="00F73D45">
        <w:rPr>
          <w:rStyle w:val="headertextChar"/>
          <w:rFonts w:eastAsiaTheme="minorHAnsi"/>
        </w:rPr>
        <w:t>Finally, I am very grateful to m</w:t>
      </w:r>
      <w:r w:rsidR="001C5EC6">
        <w:rPr>
          <w:rStyle w:val="headertextChar"/>
          <w:rFonts w:eastAsiaTheme="minorHAnsi"/>
        </w:rPr>
        <w:t xml:space="preserve">y </w:t>
      </w:r>
      <w:r w:rsidR="001C5EC6" w:rsidRPr="00DE224D">
        <w:rPr>
          <w:rStyle w:val="headertextChar"/>
          <w:rFonts w:eastAsiaTheme="minorHAnsi"/>
        </w:rPr>
        <w:t xml:space="preserve">family and friends </w:t>
      </w:r>
      <w:r w:rsidR="00935564" w:rsidRPr="00DE224D">
        <w:rPr>
          <w:rStyle w:val="headertextChar"/>
          <w:rFonts w:eastAsiaTheme="minorHAnsi"/>
        </w:rPr>
        <w:t>especially</w:t>
      </w:r>
      <w:r w:rsidR="00935564">
        <w:rPr>
          <w:rStyle w:val="headertextChar"/>
          <w:rFonts w:eastAsiaTheme="minorHAnsi"/>
        </w:rPr>
        <w:t xml:space="preserve"> my mother, </w:t>
      </w:r>
      <w:proofErr w:type="spellStart"/>
      <w:r w:rsidR="00935564">
        <w:rPr>
          <w:rStyle w:val="headertextChar"/>
          <w:rFonts w:eastAsiaTheme="minorHAnsi"/>
        </w:rPr>
        <w:t>Hosne</w:t>
      </w:r>
      <w:proofErr w:type="spellEnd"/>
      <w:r w:rsidR="00935564">
        <w:rPr>
          <w:rStyle w:val="headertextChar"/>
          <w:rFonts w:eastAsiaTheme="minorHAnsi"/>
        </w:rPr>
        <w:t xml:space="preserve"> Ara Begum and my sister, </w:t>
      </w:r>
      <w:proofErr w:type="spellStart"/>
      <w:r w:rsidR="00935564">
        <w:rPr>
          <w:rStyle w:val="headertextChar"/>
          <w:rFonts w:eastAsiaTheme="minorHAnsi"/>
        </w:rPr>
        <w:t>Morium</w:t>
      </w:r>
      <w:proofErr w:type="spellEnd"/>
      <w:r w:rsidR="00935564">
        <w:rPr>
          <w:rStyle w:val="headertextChar"/>
          <w:rFonts w:eastAsiaTheme="minorHAnsi"/>
        </w:rPr>
        <w:t xml:space="preserve"> Tabassum</w:t>
      </w:r>
      <w:r w:rsidR="00935564" w:rsidRPr="00DE224D">
        <w:rPr>
          <w:rStyle w:val="headertextChar"/>
          <w:rFonts w:eastAsiaTheme="minorHAnsi"/>
        </w:rPr>
        <w:t xml:space="preserve"> </w:t>
      </w:r>
      <w:r w:rsidR="001C5EC6" w:rsidRPr="00DE224D">
        <w:rPr>
          <w:rStyle w:val="headertextChar"/>
          <w:rFonts w:eastAsiaTheme="minorHAnsi"/>
        </w:rPr>
        <w:t>for their</w:t>
      </w:r>
      <w:r w:rsidR="00F73D45">
        <w:rPr>
          <w:rStyle w:val="headertextChar"/>
          <w:rFonts w:eastAsiaTheme="minorHAnsi"/>
        </w:rPr>
        <w:t xml:space="preserve"> encouragement and</w:t>
      </w:r>
      <w:r w:rsidR="001C5EC6" w:rsidRPr="00DE224D">
        <w:rPr>
          <w:rStyle w:val="headertextChar"/>
          <w:rFonts w:eastAsiaTheme="minorHAnsi"/>
        </w:rPr>
        <w:t xml:space="preserve"> support throughout this process.</w:t>
      </w:r>
    </w:p>
    <w:p w14:paraId="586C57B2" w14:textId="4F6D2805" w:rsidR="00F03746" w:rsidRDefault="00F03746" w:rsidP="00F17608">
      <w:pPr>
        <w:spacing w:before="120" w:after="120" w:line="480" w:lineRule="auto"/>
        <w:contextualSpacing/>
        <w:jc w:val="center"/>
        <w:rPr>
          <w:rFonts w:ascii="Times New Roman" w:hAnsi="Times New Roman" w:cs="Times New Roman"/>
          <w:b/>
          <w:bCs/>
          <w:sz w:val="32"/>
          <w:szCs w:val="32"/>
        </w:rPr>
      </w:pPr>
    </w:p>
    <w:p w14:paraId="29A53849" w14:textId="426D14A6" w:rsidR="00F03746" w:rsidRDefault="00F03746" w:rsidP="00F17608">
      <w:pPr>
        <w:spacing w:before="120" w:after="120" w:line="480" w:lineRule="auto"/>
        <w:contextualSpacing/>
        <w:jc w:val="center"/>
        <w:rPr>
          <w:rFonts w:ascii="Times New Roman" w:hAnsi="Times New Roman" w:cs="Times New Roman"/>
          <w:b/>
          <w:bCs/>
          <w:sz w:val="32"/>
          <w:szCs w:val="32"/>
        </w:rPr>
      </w:pPr>
    </w:p>
    <w:p w14:paraId="6DBDECC2" w14:textId="2A30C11E" w:rsidR="00F03746" w:rsidRDefault="00F03746" w:rsidP="00F17608">
      <w:pPr>
        <w:spacing w:before="120" w:after="120" w:line="480" w:lineRule="auto"/>
        <w:contextualSpacing/>
        <w:jc w:val="center"/>
        <w:rPr>
          <w:rFonts w:ascii="Times New Roman" w:hAnsi="Times New Roman" w:cs="Times New Roman"/>
          <w:b/>
          <w:bCs/>
          <w:sz w:val="32"/>
          <w:szCs w:val="32"/>
        </w:rPr>
      </w:pPr>
    </w:p>
    <w:p w14:paraId="2B6D7271" w14:textId="20CC2B06" w:rsidR="00F03746" w:rsidRDefault="00F03746" w:rsidP="00F17608">
      <w:pPr>
        <w:spacing w:before="120" w:after="120" w:line="480" w:lineRule="auto"/>
        <w:contextualSpacing/>
        <w:jc w:val="center"/>
        <w:rPr>
          <w:rFonts w:ascii="Times New Roman" w:hAnsi="Times New Roman" w:cs="Times New Roman"/>
          <w:b/>
          <w:bCs/>
          <w:sz w:val="32"/>
          <w:szCs w:val="32"/>
        </w:rPr>
      </w:pPr>
    </w:p>
    <w:p w14:paraId="539B5414" w14:textId="08F56760" w:rsidR="00F03746" w:rsidRDefault="00F03746" w:rsidP="00F17608">
      <w:pPr>
        <w:spacing w:before="120" w:after="120" w:line="480" w:lineRule="auto"/>
        <w:contextualSpacing/>
        <w:jc w:val="center"/>
        <w:rPr>
          <w:rFonts w:ascii="Times New Roman" w:hAnsi="Times New Roman" w:cs="Times New Roman"/>
          <w:b/>
          <w:bCs/>
          <w:sz w:val="32"/>
          <w:szCs w:val="32"/>
        </w:rPr>
      </w:pPr>
    </w:p>
    <w:p w14:paraId="498B74C3" w14:textId="060B4119" w:rsidR="00F03746" w:rsidRDefault="00F03746" w:rsidP="00F17608">
      <w:pPr>
        <w:spacing w:before="120" w:after="120" w:line="480" w:lineRule="auto"/>
        <w:contextualSpacing/>
        <w:jc w:val="center"/>
        <w:rPr>
          <w:rFonts w:ascii="Times New Roman" w:hAnsi="Times New Roman" w:cs="Times New Roman"/>
          <w:b/>
          <w:bCs/>
          <w:sz w:val="32"/>
          <w:szCs w:val="32"/>
        </w:rPr>
      </w:pPr>
    </w:p>
    <w:p w14:paraId="78CD10E7" w14:textId="6E0E704A" w:rsidR="00F03746" w:rsidRDefault="00F03746" w:rsidP="00F17608">
      <w:pPr>
        <w:spacing w:before="120" w:after="120" w:line="480" w:lineRule="auto"/>
        <w:contextualSpacing/>
        <w:jc w:val="center"/>
        <w:rPr>
          <w:rFonts w:ascii="Times New Roman" w:hAnsi="Times New Roman" w:cs="Times New Roman"/>
          <w:b/>
          <w:bCs/>
          <w:sz w:val="32"/>
          <w:szCs w:val="32"/>
        </w:rPr>
      </w:pPr>
    </w:p>
    <w:p w14:paraId="3AF6C92F" w14:textId="2890E51F" w:rsidR="00F03746" w:rsidRDefault="00F03746" w:rsidP="00F17608">
      <w:pPr>
        <w:spacing w:before="120" w:after="120" w:line="480" w:lineRule="auto"/>
        <w:contextualSpacing/>
        <w:jc w:val="center"/>
        <w:rPr>
          <w:rFonts w:ascii="Times New Roman" w:hAnsi="Times New Roman" w:cs="Times New Roman"/>
          <w:b/>
          <w:bCs/>
          <w:sz w:val="32"/>
          <w:szCs w:val="32"/>
        </w:rPr>
      </w:pPr>
    </w:p>
    <w:p w14:paraId="40A63F10" w14:textId="77777777" w:rsidR="00F17608" w:rsidRPr="00F73D45" w:rsidRDefault="00F17608" w:rsidP="00F17608">
      <w:pPr>
        <w:spacing w:before="120" w:after="120" w:line="480" w:lineRule="auto"/>
        <w:contextualSpacing/>
        <w:jc w:val="center"/>
        <w:rPr>
          <w:rFonts w:ascii="Times New Roman" w:hAnsi="Times New Roman" w:cs="Times New Roman"/>
          <w:b/>
          <w:sz w:val="32"/>
          <w:szCs w:val="32"/>
        </w:rPr>
      </w:pPr>
      <w:r w:rsidRPr="00F73D45">
        <w:rPr>
          <w:rFonts w:ascii="Times New Roman" w:hAnsi="Times New Roman" w:cs="Times New Roman"/>
          <w:b/>
          <w:sz w:val="32"/>
          <w:szCs w:val="32"/>
        </w:rPr>
        <w:lastRenderedPageBreak/>
        <w:t>Table of Contents</w:t>
      </w:r>
    </w:p>
    <w:p w14:paraId="44CE104B" w14:textId="77777777" w:rsidR="00F17608" w:rsidRDefault="00F17608" w:rsidP="00F17608">
      <w:pPr>
        <w:spacing w:before="120" w:after="120" w:line="480" w:lineRule="auto"/>
        <w:contextualSpacing/>
        <w:rPr>
          <w:rFonts w:ascii="Times New Roman" w:hAnsi="Times New Roman" w:cs="Times New Roman"/>
          <w:sz w:val="24"/>
          <w:szCs w:val="24"/>
        </w:rPr>
      </w:pPr>
      <w:r>
        <w:rPr>
          <w:rFonts w:ascii="Times New Roman" w:hAnsi="Times New Roman" w:cs="Times New Roman"/>
          <w:sz w:val="24"/>
          <w:szCs w:val="24"/>
        </w:rPr>
        <w:t>Acknowledgements ....................................................................................................................... iv</w:t>
      </w:r>
    </w:p>
    <w:p w14:paraId="3053F207" w14:textId="77777777" w:rsidR="00F17608" w:rsidRDefault="00F17608" w:rsidP="00F17608">
      <w:pPr>
        <w:spacing w:before="120" w:after="120" w:line="480" w:lineRule="auto"/>
        <w:contextualSpacing/>
        <w:rPr>
          <w:rFonts w:ascii="Times New Roman" w:hAnsi="Times New Roman" w:cs="Times New Roman"/>
          <w:sz w:val="24"/>
          <w:szCs w:val="24"/>
        </w:rPr>
      </w:pPr>
      <w:r>
        <w:rPr>
          <w:rFonts w:ascii="Times New Roman" w:hAnsi="Times New Roman" w:cs="Times New Roman"/>
          <w:sz w:val="24"/>
          <w:szCs w:val="24"/>
        </w:rPr>
        <w:t>Table of Contents ........................................................................................................................... v</w:t>
      </w:r>
    </w:p>
    <w:p w14:paraId="1F78B5C9" w14:textId="45A26C75" w:rsidR="00F17608" w:rsidRDefault="00F17608" w:rsidP="00F17608">
      <w:pPr>
        <w:spacing w:before="120" w:after="120" w:line="480" w:lineRule="auto"/>
        <w:contextualSpacing/>
        <w:rPr>
          <w:rFonts w:ascii="Times New Roman" w:hAnsi="Times New Roman" w:cs="Times New Roman"/>
          <w:sz w:val="24"/>
          <w:szCs w:val="24"/>
        </w:rPr>
      </w:pPr>
      <w:r>
        <w:rPr>
          <w:rFonts w:ascii="Times New Roman" w:hAnsi="Times New Roman" w:cs="Times New Roman"/>
          <w:sz w:val="24"/>
          <w:szCs w:val="24"/>
        </w:rPr>
        <w:t>List of Tables ............................................................................................................................... vii</w:t>
      </w:r>
    </w:p>
    <w:p w14:paraId="74E29F2E" w14:textId="77777777" w:rsidR="00F17608" w:rsidRDefault="00F17608" w:rsidP="00F17608">
      <w:pPr>
        <w:spacing w:before="120" w:after="120" w:line="480" w:lineRule="auto"/>
        <w:contextualSpacing/>
        <w:rPr>
          <w:rFonts w:ascii="Times New Roman" w:hAnsi="Times New Roman" w:cs="Times New Roman"/>
          <w:sz w:val="24"/>
          <w:szCs w:val="24"/>
        </w:rPr>
      </w:pPr>
      <w:r>
        <w:rPr>
          <w:rFonts w:ascii="Times New Roman" w:hAnsi="Times New Roman" w:cs="Times New Roman"/>
          <w:sz w:val="24"/>
          <w:szCs w:val="24"/>
        </w:rPr>
        <w:t>List of Figures ..............................................................................................................................viii</w:t>
      </w:r>
    </w:p>
    <w:p w14:paraId="3501ACA2" w14:textId="77777777" w:rsidR="00F17608" w:rsidRDefault="00F17608" w:rsidP="00F17608">
      <w:pPr>
        <w:spacing w:before="120" w:after="120" w:line="480" w:lineRule="auto"/>
        <w:contextualSpacing/>
        <w:rPr>
          <w:rFonts w:ascii="Times New Roman" w:hAnsi="Times New Roman" w:cs="Times New Roman"/>
          <w:sz w:val="24"/>
          <w:szCs w:val="24"/>
        </w:rPr>
      </w:pPr>
      <w:r>
        <w:rPr>
          <w:rFonts w:ascii="Times New Roman" w:hAnsi="Times New Roman" w:cs="Times New Roman"/>
          <w:sz w:val="24"/>
          <w:szCs w:val="24"/>
        </w:rPr>
        <w:t>Abstract .......................................................................................................................................... x</w:t>
      </w:r>
    </w:p>
    <w:p w14:paraId="1C48A5AF" w14:textId="5300C692" w:rsidR="00F17608" w:rsidRDefault="00F17608" w:rsidP="00F17608">
      <w:pPr>
        <w:spacing w:before="120" w:after="120" w:line="480" w:lineRule="auto"/>
        <w:contextualSpacing/>
        <w:rPr>
          <w:rFonts w:ascii="Times New Roman" w:hAnsi="Times New Roman" w:cs="Times New Roman"/>
          <w:sz w:val="24"/>
          <w:szCs w:val="24"/>
        </w:rPr>
      </w:pPr>
      <w:r>
        <w:rPr>
          <w:rFonts w:ascii="Times New Roman" w:hAnsi="Times New Roman" w:cs="Times New Roman"/>
          <w:sz w:val="24"/>
          <w:szCs w:val="24"/>
        </w:rPr>
        <w:t>Chapter 1: Introduction ..................................................................................................................</w:t>
      </w:r>
      <w:r w:rsidR="00941D16">
        <w:rPr>
          <w:rFonts w:ascii="Times New Roman" w:hAnsi="Times New Roman" w:cs="Times New Roman"/>
          <w:sz w:val="24"/>
          <w:szCs w:val="24"/>
        </w:rPr>
        <w:t xml:space="preserve"> </w:t>
      </w:r>
      <w:r>
        <w:rPr>
          <w:rFonts w:ascii="Times New Roman" w:hAnsi="Times New Roman" w:cs="Times New Roman"/>
          <w:sz w:val="24"/>
          <w:szCs w:val="24"/>
        </w:rPr>
        <w:t>1</w:t>
      </w:r>
    </w:p>
    <w:p w14:paraId="2A08F475" w14:textId="1F48EF5C" w:rsidR="00F17608" w:rsidRDefault="00F17608" w:rsidP="00F17608">
      <w:pPr>
        <w:pStyle w:val="ListParagraph"/>
        <w:numPr>
          <w:ilvl w:val="1"/>
          <w:numId w:val="3"/>
        </w:numPr>
        <w:spacing w:before="120" w:after="120" w:line="480" w:lineRule="auto"/>
        <w:rPr>
          <w:rFonts w:ascii="Times New Roman" w:hAnsi="Times New Roman" w:cs="Times New Roman"/>
          <w:sz w:val="24"/>
          <w:szCs w:val="24"/>
        </w:rPr>
      </w:pPr>
      <w:r>
        <w:rPr>
          <w:rFonts w:ascii="Times New Roman" w:hAnsi="Times New Roman" w:cs="Times New Roman"/>
          <w:sz w:val="24"/>
          <w:szCs w:val="24"/>
        </w:rPr>
        <w:t>Motivation…</w:t>
      </w:r>
      <w:r w:rsidR="00941D16">
        <w:rPr>
          <w:rFonts w:ascii="Times New Roman" w:hAnsi="Times New Roman" w:cs="Times New Roman"/>
          <w:sz w:val="24"/>
          <w:szCs w:val="24"/>
        </w:rPr>
        <w:t>…………</w:t>
      </w:r>
      <w:r>
        <w:rPr>
          <w:rFonts w:ascii="Times New Roman" w:hAnsi="Times New Roman" w:cs="Times New Roman"/>
          <w:sz w:val="24"/>
          <w:szCs w:val="24"/>
        </w:rPr>
        <w:t>…………………………………………………………</w:t>
      </w:r>
      <w:r w:rsidR="0085329F">
        <w:rPr>
          <w:rFonts w:ascii="Times New Roman" w:hAnsi="Times New Roman" w:cs="Times New Roman"/>
          <w:sz w:val="24"/>
          <w:szCs w:val="24"/>
        </w:rPr>
        <w:t>…….</w:t>
      </w:r>
      <w:r w:rsidR="00941D16">
        <w:rPr>
          <w:rFonts w:ascii="Times New Roman" w:hAnsi="Times New Roman" w:cs="Times New Roman"/>
          <w:sz w:val="24"/>
          <w:szCs w:val="24"/>
        </w:rPr>
        <w:t xml:space="preserve"> </w:t>
      </w:r>
      <w:r w:rsidR="0085329F">
        <w:rPr>
          <w:rFonts w:ascii="Times New Roman" w:hAnsi="Times New Roman" w:cs="Times New Roman"/>
          <w:sz w:val="24"/>
          <w:szCs w:val="24"/>
        </w:rPr>
        <w:t>1</w:t>
      </w:r>
    </w:p>
    <w:p w14:paraId="3496E3BA" w14:textId="1CAC4778" w:rsidR="00F17608" w:rsidRDefault="00F17608" w:rsidP="00F17608">
      <w:pPr>
        <w:pStyle w:val="ListParagraph"/>
        <w:numPr>
          <w:ilvl w:val="1"/>
          <w:numId w:val="3"/>
        </w:numPr>
        <w:spacing w:before="120" w:after="120" w:line="480" w:lineRule="auto"/>
        <w:rPr>
          <w:rFonts w:ascii="Times New Roman" w:hAnsi="Times New Roman" w:cs="Times New Roman"/>
          <w:sz w:val="24"/>
          <w:szCs w:val="24"/>
        </w:rPr>
      </w:pPr>
      <w:r>
        <w:rPr>
          <w:rFonts w:ascii="Times New Roman" w:hAnsi="Times New Roman" w:cs="Times New Roman"/>
          <w:sz w:val="24"/>
          <w:szCs w:val="24"/>
        </w:rPr>
        <w:t>Research Objective ...............................................................................................</w:t>
      </w:r>
      <w:r w:rsidR="00BC51E7">
        <w:rPr>
          <w:rFonts w:ascii="Times New Roman" w:hAnsi="Times New Roman" w:cs="Times New Roman"/>
          <w:sz w:val="24"/>
          <w:szCs w:val="24"/>
        </w:rPr>
        <w:t>.......</w:t>
      </w:r>
      <w:r w:rsidR="00941D16">
        <w:rPr>
          <w:rFonts w:ascii="Times New Roman" w:hAnsi="Times New Roman" w:cs="Times New Roman"/>
          <w:sz w:val="24"/>
          <w:szCs w:val="24"/>
        </w:rPr>
        <w:t xml:space="preserve"> </w:t>
      </w:r>
      <w:r w:rsidR="00BC51E7">
        <w:rPr>
          <w:rFonts w:ascii="Times New Roman" w:hAnsi="Times New Roman" w:cs="Times New Roman"/>
          <w:sz w:val="24"/>
          <w:szCs w:val="24"/>
        </w:rPr>
        <w:t>5</w:t>
      </w:r>
    </w:p>
    <w:p w14:paraId="1BAB2B64" w14:textId="4E691320" w:rsidR="00F17608" w:rsidRDefault="00F17608" w:rsidP="00F17608">
      <w:pPr>
        <w:spacing w:before="120" w:after="120" w:line="480" w:lineRule="auto"/>
        <w:contextualSpacing/>
        <w:rPr>
          <w:rFonts w:ascii="Times New Roman" w:hAnsi="Times New Roman" w:cs="Times New Roman"/>
          <w:sz w:val="24"/>
          <w:szCs w:val="24"/>
        </w:rPr>
      </w:pPr>
      <w:r>
        <w:rPr>
          <w:rFonts w:ascii="Times New Roman" w:hAnsi="Times New Roman" w:cs="Times New Roman"/>
          <w:sz w:val="24"/>
          <w:szCs w:val="24"/>
        </w:rPr>
        <w:t>Chapter 2: Materials and Preparation Method..........................................................</w:t>
      </w:r>
      <w:r w:rsidR="002C46FA">
        <w:rPr>
          <w:rFonts w:ascii="Times New Roman" w:hAnsi="Times New Roman" w:cs="Times New Roman"/>
          <w:sz w:val="24"/>
          <w:szCs w:val="24"/>
        </w:rPr>
        <w:t>......................</w:t>
      </w:r>
      <w:r w:rsidR="00BC523F">
        <w:rPr>
          <w:rFonts w:ascii="Times New Roman" w:hAnsi="Times New Roman" w:cs="Times New Roman"/>
          <w:sz w:val="24"/>
          <w:szCs w:val="24"/>
        </w:rPr>
        <w:t>.</w:t>
      </w:r>
      <w:r>
        <w:rPr>
          <w:rFonts w:ascii="Times New Roman" w:hAnsi="Times New Roman" w:cs="Times New Roman"/>
          <w:sz w:val="24"/>
          <w:szCs w:val="24"/>
        </w:rPr>
        <w:t>6</w:t>
      </w:r>
    </w:p>
    <w:p w14:paraId="10AC667C" w14:textId="6FBC0B8C" w:rsidR="00F17608" w:rsidRDefault="00F17608" w:rsidP="00F17608">
      <w:pPr>
        <w:spacing w:before="120" w:after="120" w:line="480" w:lineRule="auto"/>
        <w:ind w:left="720"/>
        <w:contextualSpacing/>
        <w:rPr>
          <w:rFonts w:ascii="Times New Roman" w:hAnsi="Times New Roman" w:cs="Times New Roman"/>
          <w:sz w:val="24"/>
          <w:szCs w:val="24"/>
        </w:rPr>
      </w:pPr>
      <w:r>
        <w:rPr>
          <w:rFonts w:ascii="Times New Roman" w:hAnsi="Times New Roman" w:cs="Times New Roman"/>
          <w:sz w:val="24"/>
          <w:szCs w:val="24"/>
        </w:rPr>
        <w:t>2.1 Materials ....................................................................</w:t>
      </w:r>
      <w:r w:rsidR="00BC523F">
        <w:rPr>
          <w:rFonts w:ascii="Times New Roman" w:hAnsi="Times New Roman" w:cs="Times New Roman"/>
          <w:sz w:val="24"/>
          <w:szCs w:val="24"/>
        </w:rPr>
        <w:t>...............................</w:t>
      </w:r>
      <w:r>
        <w:rPr>
          <w:rFonts w:ascii="Times New Roman" w:hAnsi="Times New Roman" w:cs="Times New Roman"/>
          <w:sz w:val="24"/>
          <w:szCs w:val="24"/>
        </w:rPr>
        <w:t>................... 6</w:t>
      </w:r>
    </w:p>
    <w:p w14:paraId="40E45DA4" w14:textId="3746BCEC" w:rsidR="00F17608" w:rsidRDefault="00F17608" w:rsidP="00F17608">
      <w:pPr>
        <w:spacing w:before="120" w:after="120" w:line="480" w:lineRule="auto"/>
        <w:ind w:left="1440"/>
        <w:contextualSpacing/>
        <w:rPr>
          <w:rFonts w:ascii="Times New Roman" w:hAnsi="Times New Roman" w:cs="Times New Roman"/>
          <w:sz w:val="24"/>
          <w:szCs w:val="24"/>
        </w:rPr>
      </w:pPr>
      <w:r>
        <w:rPr>
          <w:rFonts w:ascii="Times New Roman" w:hAnsi="Times New Roman" w:cs="Times New Roman"/>
          <w:sz w:val="24"/>
          <w:szCs w:val="24"/>
        </w:rPr>
        <w:t>2.1.1 High Density Polyethylene ..........................................................</w:t>
      </w:r>
      <w:r w:rsidR="00BC523F">
        <w:rPr>
          <w:rFonts w:ascii="Times New Roman" w:hAnsi="Times New Roman" w:cs="Times New Roman"/>
          <w:sz w:val="24"/>
          <w:szCs w:val="24"/>
        </w:rPr>
        <w:t>....</w:t>
      </w:r>
      <w:r>
        <w:rPr>
          <w:rFonts w:ascii="Times New Roman" w:hAnsi="Times New Roman" w:cs="Times New Roman"/>
          <w:sz w:val="24"/>
          <w:szCs w:val="24"/>
        </w:rPr>
        <w:t>............. 6</w:t>
      </w:r>
    </w:p>
    <w:p w14:paraId="13E93812" w14:textId="26B84FE3" w:rsidR="00F17608" w:rsidRDefault="00F17608" w:rsidP="00F17608">
      <w:pPr>
        <w:spacing w:before="120" w:after="120" w:line="480" w:lineRule="auto"/>
        <w:ind w:left="1440"/>
        <w:contextualSpacing/>
        <w:rPr>
          <w:rFonts w:ascii="Times New Roman" w:hAnsi="Times New Roman" w:cs="Times New Roman"/>
          <w:sz w:val="24"/>
          <w:szCs w:val="24"/>
        </w:rPr>
      </w:pPr>
      <w:r>
        <w:rPr>
          <w:rFonts w:ascii="Times New Roman" w:hAnsi="Times New Roman" w:cs="Times New Roman"/>
          <w:sz w:val="24"/>
          <w:szCs w:val="24"/>
        </w:rPr>
        <w:t xml:space="preserve">2.1.2 Specific Heat and Density of </w:t>
      </w:r>
      <w:r w:rsidR="001D2CD2">
        <w:rPr>
          <w:rFonts w:ascii="Times New Roman" w:hAnsi="Times New Roman" w:cs="Times New Roman"/>
          <w:sz w:val="24"/>
          <w:szCs w:val="24"/>
        </w:rPr>
        <w:t>High-Density</w:t>
      </w:r>
      <w:r>
        <w:rPr>
          <w:rFonts w:ascii="Times New Roman" w:hAnsi="Times New Roman" w:cs="Times New Roman"/>
          <w:sz w:val="24"/>
          <w:szCs w:val="24"/>
        </w:rPr>
        <w:t xml:space="preserve"> Polyethylene ……</w:t>
      </w:r>
      <w:r w:rsidR="00BC523F">
        <w:rPr>
          <w:rFonts w:ascii="Times New Roman" w:hAnsi="Times New Roman" w:cs="Times New Roman"/>
          <w:sz w:val="24"/>
          <w:szCs w:val="24"/>
        </w:rPr>
        <w:t>...</w:t>
      </w:r>
      <w:r>
        <w:rPr>
          <w:rFonts w:ascii="Times New Roman" w:hAnsi="Times New Roman" w:cs="Times New Roman"/>
          <w:sz w:val="24"/>
          <w:szCs w:val="24"/>
        </w:rPr>
        <w:t>…………. 7</w:t>
      </w:r>
    </w:p>
    <w:p w14:paraId="7518B5B2" w14:textId="42533ACC" w:rsidR="00F17608" w:rsidRDefault="00F17608" w:rsidP="00F17608">
      <w:pPr>
        <w:spacing w:before="120" w:after="120" w:line="480" w:lineRule="auto"/>
        <w:ind w:left="1440"/>
        <w:contextualSpacing/>
        <w:rPr>
          <w:rFonts w:ascii="Times New Roman" w:hAnsi="Times New Roman" w:cs="Times New Roman"/>
          <w:sz w:val="24"/>
          <w:szCs w:val="24"/>
        </w:rPr>
      </w:pPr>
      <w:r>
        <w:rPr>
          <w:rFonts w:ascii="Times New Roman" w:hAnsi="Times New Roman" w:cs="Times New Roman"/>
          <w:sz w:val="24"/>
          <w:szCs w:val="24"/>
        </w:rPr>
        <w:t>2.1.3 Graphene ...............................................</w:t>
      </w:r>
      <w:r w:rsidR="00BC523F">
        <w:rPr>
          <w:rFonts w:ascii="Times New Roman" w:hAnsi="Times New Roman" w:cs="Times New Roman"/>
          <w:sz w:val="24"/>
          <w:szCs w:val="24"/>
        </w:rPr>
        <w:t>....</w:t>
      </w:r>
      <w:r>
        <w:rPr>
          <w:rFonts w:ascii="Times New Roman" w:hAnsi="Times New Roman" w:cs="Times New Roman"/>
          <w:sz w:val="24"/>
          <w:szCs w:val="24"/>
        </w:rPr>
        <w:t>.................................................... 7</w:t>
      </w:r>
    </w:p>
    <w:p w14:paraId="4FFF5F7B" w14:textId="612EA57B" w:rsidR="00F17608" w:rsidRDefault="00F17608" w:rsidP="00F17608">
      <w:pPr>
        <w:spacing w:before="120" w:after="120" w:line="480" w:lineRule="auto"/>
        <w:ind w:left="1440"/>
        <w:contextualSpacing/>
        <w:rPr>
          <w:rFonts w:ascii="Times New Roman" w:hAnsi="Times New Roman" w:cs="Times New Roman"/>
          <w:sz w:val="24"/>
          <w:szCs w:val="24"/>
        </w:rPr>
      </w:pPr>
      <w:r>
        <w:rPr>
          <w:rFonts w:ascii="Times New Roman" w:hAnsi="Times New Roman" w:cs="Times New Roman"/>
          <w:sz w:val="24"/>
          <w:szCs w:val="24"/>
        </w:rPr>
        <w:t>2.1.4 Graphene Nanoplatelet………………………………</w:t>
      </w:r>
      <w:r w:rsidR="00BC523F">
        <w:rPr>
          <w:rFonts w:ascii="Times New Roman" w:hAnsi="Times New Roman" w:cs="Times New Roman"/>
          <w:sz w:val="24"/>
          <w:szCs w:val="24"/>
        </w:rPr>
        <w:t>….</w:t>
      </w:r>
      <w:r>
        <w:rPr>
          <w:rFonts w:ascii="Times New Roman" w:hAnsi="Times New Roman" w:cs="Times New Roman"/>
          <w:sz w:val="24"/>
          <w:szCs w:val="24"/>
        </w:rPr>
        <w:t>………………….</w:t>
      </w:r>
      <w:r w:rsidR="00BC523F">
        <w:rPr>
          <w:rFonts w:ascii="Times New Roman" w:hAnsi="Times New Roman" w:cs="Times New Roman"/>
          <w:sz w:val="24"/>
          <w:szCs w:val="24"/>
        </w:rPr>
        <w:t>10</w:t>
      </w:r>
    </w:p>
    <w:p w14:paraId="12FEC83B" w14:textId="11187138" w:rsidR="00F17608" w:rsidRDefault="00F17608" w:rsidP="00F17608">
      <w:pPr>
        <w:spacing w:before="120" w:after="120" w:line="480" w:lineRule="auto"/>
        <w:ind w:left="720"/>
        <w:contextualSpacing/>
        <w:rPr>
          <w:rFonts w:ascii="Times New Roman" w:hAnsi="Times New Roman" w:cs="Times New Roman"/>
          <w:sz w:val="24"/>
          <w:szCs w:val="24"/>
        </w:rPr>
      </w:pPr>
      <w:r>
        <w:rPr>
          <w:rFonts w:ascii="Times New Roman" w:hAnsi="Times New Roman" w:cs="Times New Roman"/>
          <w:sz w:val="24"/>
          <w:szCs w:val="24"/>
        </w:rPr>
        <w:t>2.2 Proce</w:t>
      </w:r>
      <w:r w:rsidR="006275FD">
        <w:rPr>
          <w:rFonts w:ascii="Times New Roman" w:hAnsi="Times New Roman" w:cs="Times New Roman"/>
          <w:sz w:val="24"/>
          <w:szCs w:val="24"/>
        </w:rPr>
        <w:t>ss Involved</w:t>
      </w:r>
      <w:r>
        <w:rPr>
          <w:rFonts w:ascii="Times New Roman" w:hAnsi="Times New Roman" w:cs="Times New Roman"/>
          <w:sz w:val="24"/>
          <w:szCs w:val="24"/>
        </w:rPr>
        <w:t>.....................................................................................</w:t>
      </w:r>
      <w:r w:rsidR="00BC523F">
        <w:rPr>
          <w:rFonts w:ascii="Times New Roman" w:hAnsi="Times New Roman" w:cs="Times New Roman"/>
          <w:sz w:val="24"/>
          <w:szCs w:val="24"/>
        </w:rPr>
        <w:t>...................</w:t>
      </w:r>
      <w:r>
        <w:rPr>
          <w:rFonts w:ascii="Times New Roman" w:hAnsi="Times New Roman" w:cs="Times New Roman"/>
          <w:sz w:val="24"/>
          <w:szCs w:val="24"/>
        </w:rPr>
        <w:t xml:space="preserve">. </w:t>
      </w:r>
      <w:r w:rsidR="00BC523F">
        <w:rPr>
          <w:rFonts w:ascii="Times New Roman" w:hAnsi="Times New Roman" w:cs="Times New Roman"/>
          <w:sz w:val="24"/>
          <w:szCs w:val="24"/>
        </w:rPr>
        <w:t>11</w:t>
      </w:r>
    </w:p>
    <w:p w14:paraId="53542B0A" w14:textId="5B008594" w:rsidR="00F17608" w:rsidRDefault="00F17608" w:rsidP="006275FD">
      <w:pPr>
        <w:spacing w:before="120" w:after="120" w:line="480" w:lineRule="auto"/>
        <w:ind w:left="1440"/>
        <w:contextualSpacing/>
        <w:rPr>
          <w:rFonts w:ascii="Times New Roman" w:hAnsi="Times New Roman" w:cs="Times New Roman"/>
          <w:sz w:val="24"/>
          <w:szCs w:val="24"/>
        </w:rPr>
      </w:pPr>
      <w:r>
        <w:rPr>
          <w:rFonts w:ascii="Times New Roman" w:hAnsi="Times New Roman" w:cs="Times New Roman"/>
          <w:sz w:val="24"/>
          <w:szCs w:val="24"/>
        </w:rPr>
        <w:t>2.2.1 Melt-Mixing……………………………………………………………</w:t>
      </w:r>
      <w:r w:rsidR="00BC523F">
        <w:rPr>
          <w:rFonts w:ascii="Times New Roman" w:hAnsi="Times New Roman" w:cs="Times New Roman"/>
          <w:sz w:val="24"/>
          <w:szCs w:val="24"/>
        </w:rPr>
        <w:t>…..11</w:t>
      </w:r>
    </w:p>
    <w:p w14:paraId="5F0413E5" w14:textId="5E1FE929" w:rsidR="00F17608" w:rsidRDefault="00F17608" w:rsidP="006275FD">
      <w:pPr>
        <w:spacing w:before="120" w:after="120" w:line="480" w:lineRule="auto"/>
        <w:ind w:left="1440"/>
        <w:contextualSpacing/>
        <w:rPr>
          <w:rFonts w:ascii="Times New Roman" w:hAnsi="Times New Roman" w:cs="Times New Roman"/>
          <w:sz w:val="24"/>
          <w:szCs w:val="24"/>
        </w:rPr>
      </w:pPr>
      <w:r>
        <w:rPr>
          <w:rFonts w:ascii="Times New Roman" w:hAnsi="Times New Roman" w:cs="Times New Roman"/>
          <w:sz w:val="24"/>
          <w:szCs w:val="24"/>
        </w:rPr>
        <w:t xml:space="preserve">2.2.2 </w:t>
      </w:r>
      <w:r w:rsidR="001D2CD2" w:rsidRPr="001D2CD2">
        <w:rPr>
          <w:rFonts w:ascii="Times New Roman" w:hAnsi="Times New Roman" w:cs="Times New Roman"/>
          <w:sz w:val="24"/>
          <w:szCs w:val="24"/>
        </w:rPr>
        <w:t>Micro-compounding</w:t>
      </w:r>
      <w:r w:rsidR="001D2CD2">
        <w:rPr>
          <w:rFonts w:ascii="Times New Roman" w:hAnsi="Times New Roman" w:cs="Times New Roman"/>
          <w:sz w:val="24"/>
          <w:szCs w:val="24"/>
        </w:rPr>
        <w:t>……………………..</w:t>
      </w:r>
      <w:r>
        <w:rPr>
          <w:rFonts w:ascii="Times New Roman" w:hAnsi="Times New Roman" w:cs="Times New Roman"/>
          <w:sz w:val="24"/>
          <w:szCs w:val="24"/>
        </w:rPr>
        <w:t>............................................</w:t>
      </w:r>
      <w:r w:rsidR="00BC523F">
        <w:rPr>
          <w:rFonts w:ascii="Times New Roman" w:hAnsi="Times New Roman" w:cs="Times New Roman"/>
          <w:sz w:val="24"/>
          <w:szCs w:val="24"/>
        </w:rPr>
        <w:t>....</w:t>
      </w:r>
      <w:r>
        <w:rPr>
          <w:rFonts w:ascii="Times New Roman" w:hAnsi="Times New Roman" w:cs="Times New Roman"/>
          <w:sz w:val="24"/>
          <w:szCs w:val="24"/>
        </w:rPr>
        <w:t>.</w:t>
      </w:r>
      <w:r w:rsidR="00BC523F">
        <w:rPr>
          <w:rFonts w:ascii="Times New Roman" w:hAnsi="Times New Roman" w:cs="Times New Roman"/>
          <w:sz w:val="24"/>
          <w:szCs w:val="24"/>
        </w:rPr>
        <w:t>. 11</w:t>
      </w:r>
    </w:p>
    <w:p w14:paraId="3A7C1C4C" w14:textId="7C244A51" w:rsidR="00F17608" w:rsidRDefault="00F17608" w:rsidP="006275FD">
      <w:pPr>
        <w:spacing w:before="120" w:after="120" w:line="480" w:lineRule="auto"/>
        <w:ind w:left="1440"/>
        <w:contextualSpacing/>
        <w:rPr>
          <w:rFonts w:ascii="Times New Roman" w:hAnsi="Times New Roman" w:cs="Times New Roman"/>
          <w:sz w:val="24"/>
          <w:szCs w:val="24"/>
        </w:rPr>
      </w:pPr>
      <w:r>
        <w:rPr>
          <w:rFonts w:ascii="Times New Roman" w:hAnsi="Times New Roman" w:cs="Times New Roman"/>
          <w:sz w:val="24"/>
          <w:szCs w:val="24"/>
        </w:rPr>
        <w:t>2.2.3 Compression Molding ..........................................................................</w:t>
      </w:r>
      <w:r w:rsidR="00BC523F">
        <w:rPr>
          <w:rFonts w:ascii="Times New Roman" w:hAnsi="Times New Roman" w:cs="Times New Roman"/>
          <w:sz w:val="24"/>
          <w:szCs w:val="24"/>
        </w:rPr>
        <w:t>....</w:t>
      </w:r>
      <w:r>
        <w:rPr>
          <w:rFonts w:ascii="Times New Roman" w:hAnsi="Times New Roman" w:cs="Times New Roman"/>
          <w:sz w:val="24"/>
          <w:szCs w:val="24"/>
        </w:rPr>
        <w:t>.. 1</w:t>
      </w:r>
      <w:r w:rsidR="00BC523F">
        <w:rPr>
          <w:rFonts w:ascii="Times New Roman" w:hAnsi="Times New Roman" w:cs="Times New Roman"/>
          <w:sz w:val="24"/>
          <w:szCs w:val="24"/>
        </w:rPr>
        <w:t>3</w:t>
      </w:r>
    </w:p>
    <w:p w14:paraId="46565CDC" w14:textId="3B72B531" w:rsidR="00F17608" w:rsidRDefault="00F17608" w:rsidP="006275FD">
      <w:pPr>
        <w:spacing w:before="120" w:after="120" w:line="480" w:lineRule="auto"/>
        <w:ind w:left="1440"/>
        <w:contextualSpacing/>
        <w:rPr>
          <w:rFonts w:ascii="Times New Roman" w:hAnsi="Times New Roman" w:cs="Times New Roman"/>
          <w:sz w:val="24"/>
          <w:szCs w:val="24"/>
        </w:rPr>
      </w:pPr>
      <w:r>
        <w:rPr>
          <w:rFonts w:ascii="Times New Roman" w:hAnsi="Times New Roman" w:cs="Times New Roman"/>
          <w:sz w:val="24"/>
          <w:szCs w:val="24"/>
        </w:rPr>
        <w:t>2.2.4 Mechanical Stretching ............................................................................</w:t>
      </w:r>
      <w:r w:rsidR="00BC523F">
        <w:rPr>
          <w:rFonts w:ascii="Times New Roman" w:hAnsi="Times New Roman" w:cs="Times New Roman"/>
          <w:sz w:val="24"/>
          <w:szCs w:val="24"/>
        </w:rPr>
        <w:t>....</w:t>
      </w:r>
      <w:r>
        <w:rPr>
          <w:rFonts w:ascii="Times New Roman" w:hAnsi="Times New Roman" w:cs="Times New Roman"/>
          <w:sz w:val="24"/>
          <w:szCs w:val="24"/>
        </w:rPr>
        <w:t xml:space="preserve"> 1</w:t>
      </w:r>
      <w:r w:rsidR="00BC523F">
        <w:rPr>
          <w:rFonts w:ascii="Times New Roman" w:hAnsi="Times New Roman" w:cs="Times New Roman"/>
          <w:sz w:val="24"/>
          <w:szCs w:val="24"/>
        </w:rPr>
        <w:t>3</w:t>
      </w:r>
    </w:p>
    <w:p w14:paraId="7A35482C" w14:textId="370E58BB" w:rsidR="00F17608" w:rsidRDefault="00F17608" w:rsidP="00F17608">
      <w:pPr>
        <w:spacing w:before="120" w:after="120" w:line="480" w:lineRule="auto"/>
        <w:contextualSpacing/>
        <w:rPr>
          <w:rFonts w:ascii="Times New Roman" w:hAnsi="Times New Roman" w:cs="Times New Roman"/>
          <w:sz w:val="24"/>
          <w:szCs w:val="24"/>
        </w:rPr>
      </w:pPr>
      <w:r>
        <w:rPr>
          <w:rFonts w:ascii="Times New Roman" w:hAnsi="Times New Roman" w:cs="Times New Roman"/>
          <w:sz w:val="24"/>
          <w:szCs w:val="24"/>
        </w:rPr>
        <w:t>Chapter 3: Thermal Conductivity Measurement ......................................................</w:t>
      </w:r>
      <w:r w:rsidR="00BC523F">
        <w:rPr>
          <w:rFonts w:ascii="Times New Roman" w:hAnsi="Times New Roman" w:cs="Times New Roman"/>
          <w:sz w:val="24"/>
          <w:szCs w:val="24"/>
        </w:rPr>
        <w:t>...................</w:t>
      </w:r>
      <w:r>
        <w:rPr>
          <w:rFonts w:ascii="Times New Roman" w:hAnsi="Times New Roman" w:cs="Times New Roman"/>
          <w:sz w:val="24"/>
          <w:szCs w:val="24"/>
        </w:rPr>
        <w:t xml:space="preserve"> 1</w:t>
      </w:r>
      <w:r w:rsidR="00BC523F">
        <w:rPr>
          <w:rFonts w:ascii="Times New Roman" w:hAnsi="Times New Roman" w:cs="Times New Roman"/>
          <w:sz w:val="24"/>
          <w:szCs w:val="24"/>
        </w:rPr>
        <w:t>5</w:t>
      </w:r>
    </w:p>
    <w:p w14:paraId="691EC189" w14:textId="4824C1D1" w:rsidR="00F17608" w:rsidRDefault="00F17608" w:rsidP="00F17608">
      <w:pPr>
        <w:spacing w:before="120" w:after="120" w:line="480" w:lineRule="auto"/>
        <w:ind w:left="720"/>
        <w:contextualSpacing/>
        <w:rPr>
          <w:rFonts w:ascii="Times New Roman" w:hAnsi="Times New Roman" w:cs="Times New Roman"/>
          <w:sz w:val="24"/>
          <w:szCs w:val="24"/>
        </w:rPr>
      </w:pPr>
      <w:r>
        <w:rPr>
          <w:rFonts w:ascii="Times New Roman" w:hAnsi="Times New Roman" w:cs="Times New Roman"/>
          <w:sz w:val="24"/>
          <w:szCs w:val="24"/>
        </w:rPr>
        <w:t>3.1 Angstrom Method ........................................................................................</w:t>
      </w:r>
      <w:r w:rsidR="00941D16">
        <w:rPr>
          <w:rFonts w:ascii="Times New Roman" w:hAnsi="Times New Roman" w:cs="Times New Roman"/>
          <w:sz w:val="24"/>
          <w:szCs w:val="24"/>
        </w:rPr>
        <w:t>.............</w:t>
      </w:r>
      <w:r>
        <w:rPr>
          <w:rFonts w:ascii="Times New Roman" w:hAnsi="Times New Roman" w:cs="Times New Roman"/>
          <w:sz w:val="24"/>
          <w:szCs w:val="24"/>
        </w:rPr>
        <w:t>. 1</w:t>
      </w:r>
      <w:r w:rsidR="00941D16">
        <w:rPr>
          <w:rFonts w:ascii="Times New Roman" w:hAnsi="Times New Roman" w:cs="Times New Roman"/>
          <w:sz w:val="24"/>
          <w:szCs w:val="24"/>
        </w:rPr>
        <w:t>5</w:t>
      </w:r>
    </w:p>
    <w:p w14:paraId="5BF380DB" w14:textId="343D996A" w:rsidR="00F17608" w:rsidRDefault="00F17608" w:rsidP="00F17608">
      <w:pPr>
        <w:spacing w:before="120" w:after="120" w:line="480" w:lineRule="auto"/>
        <w:ind w:left="1440"/>
        <w:contextualSpacing/>
        <w:rPr>
          <w:rFonts w:ascii="Times New Roman" w:hAnsi="Times New Roman" w:cs="Times New Roman"/>
          <w:sz w:val="24"/>
          <w:szCs w:val="24"/>
        </w:rPr>
      </w:pPr>
      <w:r>
        <w:rPr>
          <w:rFonts w:ascii="Times New Roman" w:hAnsi="Times New Roman" w:cs="Times New Roman"/>
          <w:sz w:val="24"/>
          <w:szCs w:val="24"/>
        </w:rPr>
        <w:t>3.1.1 Theory……………………………………………………………………..</w:t>
      </w:r>
      <w:r w:rsidR="00941D16">
        <w:rPr>
          <w:rFonts w:ascii="Times New Roman" w:hAnsi="Times New Roman" w:cs="Times New Roman"/>
          <w:sz w:val="24"/>
          <w:szCs w:val="24"/>
        </w:rPr>
        <w:t xml:space="preserve"> 16</w:t>
      </w:r>
    </w:p>
    <w:p w14:paraId="27A33477" w14:textId="60AF80BB" w:rsidR="00F17608" w:rsidRDefault="00F17608" w:rsidP="00F17608">
      <w:pPr>
        <w:spacing w:before="120" w:after="120" w:line="480" w:lineRule="auto"/>
        <w:ind w:left="1440"/>
        <w:contextualSpacing/>
        <w:rPr>
          <w:rFonts w:ascii="Times New Roman" w:hAnsi="Times New Roman" w:cs="Times New Roman"/>
          <w:sz w:val="24"/>
          <w:szCs w:val="24"/>
        </w:rPr>
      </w:pPr>
      <w:r>
        <w:rPr>
          <w:rFonts w:ascii="Times New Roman" w:hAnsi="Times New Roman" w:cs="Times New Roman"/>
          <w:sz w:val="24"/>
          <w:szCs w:val="24"/>
        </w:rPr>
        <w:lastRenderedPageBreak/>
        <w:t>3.1.2 Experimental set-up………………………………………………………</w:t>
      </w:r>
      <w:r w:rsidR="00941D16">
        <w:rPr>
          <w:rFonts w:ascii="Times New Roman" w:hAnsi="Times New Roman" w:cs="Times New Roman"/>
          <w:sz w:val="24"/>
          <w:szCs w:val="24"/>
        </w:rPr>
        <w:t>. 18</w:t>
      </w:r>
    </w:p>
    <w:p w14:paraId="3B208A14" w14:textId="7F723EB9" w:rsidR="00F17608" w:rsidRDefault="00F17608" w:rsidP="00F17608">
      <w:pPr>
        <w:spacing w:before="120" w:after="120" w:line="480" w:lineRule="auto"/>
        <w:contextualSpacing/>
        <w:rPr>
          <w:rFonts w:ascii="Times New Roman" w:hAnsi="Times New Roman" w:cs="Times New Roman"/>
          <w:sz w:val="24"/>
          <w:szCs w:val="24"/>
        </w:rPr>
      </w:pPr>
      <w:r>
        <w:rPr>
          <w:rFonts w:ascii="Times New Roman" w:hAnsi="Times New Roman" w:cs="Times New Roman"/>
          <w:sz w:val="24"/>
          <w:szCs w:val="24"/>
        </w:rPr>
        <w:t>Chapter 4: Characterization of Nanoplatelet Alignment Using Confocal Microscopy and ImageJ</w:t>
      </w:r>
    </w:p>
    <w:p w14:paraId="5CDD30DF" w14:textId="42D5B1B4" w:rsidR="00941D16" w:rsidRDefault="00941D16" w:rsidP="00F17608">
      <w:pPr>
        <w:spacing w:before="120" w:after="120" w:line="480" w:lineRule="auto"/>
        <w:contextualSpacing/>
        <w:rPr>
          <w:rFonts w:ascii="Times New Roman" w:hAnsi="Times New Roman" w:cs="Times New Roman"/>
          <w:sz w:val="24"/>
          <w:szCs w:val="24"/>
        </w:rPr>
      </w:pPr>
      <w:r>
        <w:rPr>
          <w:rFonts w:ascii="Times New Roman" w:hAnsi="Times New Roman" w:cs="Times New Roman"/>
          <w:sz w:val="24"/>
          <w:szCs w:val="24"/>
        </w:rPr>
        <w:t xml:space="preserve">                   ……………………………………………………………………………………… 18</w:t>
      </w:r>
    </w:p>
    <w:p w14:paraId="6EC895E2" w14:textId="0A78996B" w:rsidR="006275FD" w:rsidRDefault="00F17608" w:rsidP="006275FD">
      <w:pPr>
        <w:spacing w:before="120" w:after="120" w:line="480" w:lineRule="auto"/>
        <w:ind w:left="720"/>
        <w:contextualSpacing/>
        <w:rPr>
          <w:rFonts w:ascii="Times New Roman" w:hAnsi="Times New Roman" w:cs="Times New Roman"/>
          <w:sz w:val="24"/>
          <w:szCs w:val="24"/>
        </w:rPr>
      </w:pPr>
      <w:r>
        <w:rPr>
          <w:rFonts w:ascii="Times New Roman" w:hAnsi="Times New Roman" w:cs="Times New Roman"/>
          <w:sz w:val="24"/>
          <w:szCs w:val="24"/>
        </w:rPr>
        <w:t>4.1 Confocal Microscopy……………………………………………………………</w:t>
      </w:r>
      <w:r w:rsidR="00941D16">
        <w:rPr>
          <w:rFonts w:ascii="Times New Roman" w:hAnsi="Times New Roman" w:cs="Times New Roman"/>
          <w:sz w:val="24"/>
          <w:szCs w:val="24"/>
        </w:rPr>
        <w:t>….. 21</w:t>
      </w:r>
    </w:p>
    <w:p w14:paraId="3268AD21" w14:textId="1AB29496" w:rsidR="00F17608" w:rsidRDefault="00F17608" w:rsidP="006275FD">
      <w:pPr>
        <w:spacing w:before="120" w:after="120" w:line="480" w:lineRule="auto"/>
        <w:ind w:left="720"/>
        <w:contextualSpacing/>
        <w:rPr>
          <w:rFonts w:ascii="Times New Roman" w:hAnsi="Times New Roman" w:cs="Times New Roman"/>
          <w:sz w:val="24"/>
          <w:szCs w:val="24"/>
        </w:rPr>
      </w:pPr>
      <w:r>
        <w:rPr>
          <w:rFonts w:ascii="Times New Roman" w:hAnsi="Times New Roman" w:cs="Times New Roman"/>
          <w:sz w:val="24"/>
          <w:szCs w:val="24"/>
        </w:rPr>
        <w:t>4</w:t>
      </w:r>
      <w:r w:rsidR="006275FD">
        <w:rPr>
          <w:rFonts w:ascii="Times New Roman" w:hAnsi="Times New Roman" w:cs="Times New Roman"/>
          <w:sz w:val="24"/>
          <w:szCs w:val="24"/>
        </w:rPr>
        <w:t xml:space="preserve">.2 </w:t>
      </w:r>
      <w:r>
        <w:rPr>
          <w:rFonts w:ascii="Times New Roman" w:hAnsi="Times New Roman" w:cs="Times New Roman"/>
          <w:sz w:val="24"/>
          <w:szCs w:val="24"/>
        </w:rPr>
        <w:t>Principles of Confocal Microscopy………………………………………</w:t>
      </w:r>
      <w:r w:rsidR="00941D16">
        <w:rPr>
          <w:rFonts w:ascii="Times New Roman" w:hAnsi="Times New Roman" w:cs="Times New Roman"/>
          <w:sz w:val="24"/>
          <w:szCs w:val="24"/>
        </w:rPr>
        <w:t>………… 21</w:t>
      </w:r>
    </w:p>
    <w:p w14:paraId="74C6929E" w14:textId="6242702E" w:rsidR="00F17608" w:rsidRDefault="00F17608" w:rsidP="00F17608">
      <w:pPr>
        <w:spacing w:before="120" w:after="120" w:line="480" w:lineRule="auto"/>
        <w:ind w:left="720"/>
        <w:contextualSpacing/>
        <w:rPr>
          <w:rFonts w:ascii="Times New Roman" w:hAnsi="Times New Roman" w:cs="Times New Roman"/>
          <w:sz w:val="24"/>
          <w:szCs w:val="24"/>
        </w:rPr>
      </w:pPr>
      <w:r>
        <w:rPr>
          <w:rFonts w:ascii="Times New Roman" w:hAnsi="Times New Roman" w:cs="Times New Roman"/>
          <w:sz w:val="24"/>
          <w:szCs w:val="24"/>
        </w:rPr>
        <w:t>4.</w:t>
      </w:r>
      <w:r w:rsidR="006275FD">
        <w:rPr>
          <w:rFonts w:ascii="Times New Roman" w:hAnsi="Times New Roman" w:cs="Times New Roman"/>
          <w:sz w:val="24"/>
          <w:szCs w:val="24"/>
        </w:rPr>
        <w:t>3</w:t>
      </w:r>
      <w:r>
        <w:rPr>
          <w:rFonts w:ascii="Times New Roman" w:hAnsi="Times New Roman" w:cs="Times New Roman"/>
          <w:sz w:val="24"/>
          <w:szCs w:val="24"/>
        </w:rPr>
        <w:t xml:space="preserve"> Characterization of Alignment of Graphene Flakes Using Laser Scanning Confocal Microscopy (LSCM)…………………………………………………………………</w:t>
      </w:r>
      <w:r w:rsidR="00941D16">
        <w:rPr>
          <w:rFonts w:ascii="Times New Roman" w:hAnsi="Times New Roman" w:cs="Times New Roman"/>
          <w:sz w:val="24"/>
          <w:szCs w:val="24"/>
        </w:rPr>
        <w:t>…. 23</w:t>
      </w:r>
    </w:p>
    <w:p w14:paraId="00F3AA1E" w14:textId="699CE1D9" w:rsidR="00F17608" w:rsidRDefault="00F17608" w:rsidP="00F17608">
      <w:pPr>
        <w:spacing w:before="120" w:after="120" w:line="480" w:lineRule="auto"/>
        <w:ind w:left="720"/>
        <w:contextualSpacing/>
        <w:rPr>
          <w:rFonts w:ascii="Times New Roman" w:hAnsi="Times New Roman" w:cs="Times New Roman"/>
          <w:sz w:val="24"/>
          <w:szCs w:val="24"/>
        </w:rPr>
      </w:pPr>
      <w:r>
        <w:rPr>
          <w:rFonts w:ascii="Times New Roman" w:hAnsi="Times New Roman" w:cs="Times New Roman"/>
          <w:sz w:val="24"/>
          <w:szCs w:val="24"/>
        </w:rPr>
        <w:t>4.</w:t>
      </w:r>
      <w:r w:rsidR="006275FD">
        <w:rPr>
          <w:rFonts w:ascii="Times New Roman" w:hAnsi="Times New Roman" w:cs="Times New Roman"/>
          <w:sz w:val="24"/>
          <w:szCs w:val="24"/>
        </w:rPr>
        <w:t>4</w:t>
      </w:r>
      <w:r>
        <w:rPr>
          <w:rFonts w:ascii="Times New Roman" w:hAnsi="Times New Roman" w:cs="Times New Roman"/>
          <w:sz w:val="24"/>
          <w:szCs w:val="24"/>
        </w:rPr>
        <w:t xml:space="preserve"> Image Analysis……………………………………………………………………</w:t>
      </w:r>
      <w:r w:rsidR="00941D16">
        <w:rPr>
          <w:rFonts w:ascii="Times New Roman" w:hAnsi="Times New Roman" w:cs="Times New Roman"/>
          <w:sz w:val="24"/>
          <w:szCs w:val="24"/>
        </w:rPr>
        <w:t>… 24</w:t>
      </w:r>
    </w:p>
    <w:p w14:paraId="1ED1F7F9" w14:textId="5AF24003" w:rsidR="00F17608" w:rsidRDefault="00F17608" w:rsidP="00F17608">
      <w:pPr>
        <w:spacing w:before="120" w:after="120" w:line="480" w:lineRule="auto"/>
        <w:contextualSpacing/>
        <w:rPr>
          <w:rFonts w:ascii="Times New Roman" w:hAnsi="Times New Roman" w:cs="Times New Roman"/>
          <w:sz w:val="24"/>
          <w:szCs w:val="24"/>
        </w:rPr>
      </w:pPr>
      <w:r>
        <w:rPr>
          <w:rFonts w:ascii="Times New Roman" w:hAnsi="Times New Roman" w:cs="Times New Roman"/>
          <w:sz w:val="24"/>
          <w:szCs w:val="24"/>
        </w:rPr>
        <w:t>Chapter 5: Results ..................................................................................................</w:t>
      </w:r>
      <w:r w:rsidR="00FD2B58">
        <w:rPr>
          <w:rFonts w:ascii="Times New Roman" w:hAnsi="Times New Roman" w:cs="Times New Roman"/>
          <w:sz w:val="24"/>
          <w:szCs w:val="24"/>
        </w:rPr>
        <w:t>....................</w:t>
      </w:r>
      <w:r>
        <w:rPr>
          <w:rFonts w:ascii="Times New Roman" w:hAnsi="Times New Roman" w:cs="Times New Roman"/>
          <w:sz w:val="24"/>
          <w:szCs w:val="24"/>
        </w:rPr>
        <w:t xml:space="preserve">.. </w:t>
      </w:r>
      <w:r w:rsidR="00FD2B58">
        <w:rPr>
          <w:rFonts w:ascii="Times New Roman" w:hAnsi="Times New Roman" w:cs="Times New Roman"/>
          <w:sz w:val="24"/>
          <w:szCs w:val="24"/>
        </w:rPr>
        <w:t>27</w:t>
      </w:r>
    </w:p>
    <w:p w14:paraId="7822D256" w14:textId="02CFBFF3" w:rsidR="00F17608" w:rsidRDefault="00F17608" w:rsidP="00F17608">
      <w:pPr>
        <w:spacing w:before="120" w:after="120" w:line="480" w:lineRule="auto"/>
        <w:ind w:left="720"/>
        <w:contextualSpacing/>
        <w:rPr>
          <w:rFonts w:ascii="Times New Roman" w:hAnsi="Times New Roman" w:cs="Times New Roman"/>
          <w:sz w:val="24"/>
          <w:szCs w:val="24"/>
        </w:rPr>
      </w:pPr>
      <w:r>
        <w:rPr>
          <w:rFonts w:ascii="Times New Roman" w:hAnsi="Times New Roman" w:cs="Times New Roman"/>
          <w:sz w:val="24"/>
          <w:szCs w:val="24"/>
        </w:rPr>
        <w:t>5.1 Comparison with effective medium theory</w:t>
      </w:r>
      <w:r w:rsidR="00941D16">
        <w:rPr>
          <w:rFonts w:ascii="Times New Roman" w:hAnsi="Times New Roman" w:cs="Times New Roman"/>
          <w:sz w:val="24"/>
          <w:szCs w:val="24"/>
        </w:rPr>
        <w:t xml:space="preserve"> (EMT)</w:t>
      </w:r>
      <w:r w:rsidR="00FD2B58">
        <w:rPr>
          <w:rFonts w:ascii="Times New Roman" w:hAnsi="Times New Roman" w:cs="Times New Roman"/>
          <w:sz w:val="24"/>
          <w:szCs w:val="24"/>
        </w:rPr>
        <w:t xml:space="preserve"> </w:t>
      </w:r>
      <w:r>
        <w:rPr>
          <w:rFonts w:ascii="Times New Roman" w:hAnsi="Times New Roman" w:cs="Times New Roman"/>
          <w:sz w:val="24"/>
          <w:szCs w:val="24"/>
        </w:rPr>
        <w:t>……………………………</w:t>
      </w:r>
      <w:r w:rsidR="00FD2B58">
        <w:rPr>
          <w:rFonts w:ascii="Times New Roman" w:hAnsi="Times New Roman" w:cs="Times New Roman"/>
          <w:sz w:val="24"/>
          <w:szCs w:val="24"/>
        </w:rPr>
        <w:t xml:space="preserve">…... 29 </w:t>
      </w:r>
    </w:p>
    <w:p w14:paraId="6AEC3280" w14:textId="275C5E25" w:rsidR="00F17608" w:rsidRDefault="00F17608" w:rsidP="00F17608">
      <w:pPr>
        <w:spacing w:before="120" w:after="120" w:line="480" w:lineRule="auto"/>
        <w:contextualSpacing/>
        <w:rPr>
          <w:rFonts w:ascii="Times New Roman" w:hAnsi="Times New Roman" w:cs="Times New Roman"/>
          <w:sz w:val="24"/>
          <w:szCs w:val="24"/>
        </w:rPr>
      </w:pPr>
      <w:r>
        <w:rPr>
          <w:rFonts w:ascii="Times New Roman" w:hAnsi="Times New Roman" w:cs="Times New Roman"/>
          <w:sz w:val="24"/>
          <w:szCs w:val="24"/>
        </w:rPr>
        <w:t>Chapter 6: Conclusion and Remarks ........................................................................</w:t>
      </w:r>
      <w:r w:rsidR="00FD2B58">
        <w:rPr>
          <w:rFonts w:ascii="Times New Roman" w:hAnsi="Times New Roman" w:cs="Times New Roman"/>
          <w:sz w:val="24"/>
          <w:szCs w:val="24"/>
        </w:rPr>
        <w:t>................... 33</w:t>
      </w:r>
      <w:r>
        <w:rPr>
          <w:rFonts w:ascii="Times New Roman" w:hAnsi="Times New Roman" w:cs="Times New Roman"/>
          <w:sz w:val="24"/>
          <w:szCs w:val="24"/>
        </w:rPr>
        <w:t xml:space="preserve"> </w:t>
      </w:r>
    </w:p>
    <w:p w14:paraId="025A4779" w14:textId="51993C1D" w:rsidR="00F17608" w:rsidRDefault="00F17608" w:rsidP="00F17608">
      <w:pPr>
        <w:spacing w:before="120" w:after="120" w:line="480" w:lineRule="auto"/>
        <w:contextualSpacing/>
        <w:rPr>
          <w:rFonts w:ascii="Times New Roman" w:hAnsi="Times New Roman" w:cs="Times New Roman"/>
          <w:sz w:val="24"/>
          <w:szCs w:val="24"/>
        </w:rPr>
      </w:pPr>
      <w:r>
        <w:rPr>
          <w:rFonts w:ascii="Times New Roman" w:hAnsi="Times New Roman" w:cs="Times New Roman"/>
          <w:sz w:val="24"/>
          <w:szCs w:val="24"/>
        </w:rPr>
        <w:t>References ......................................................................................................................</w:t>
      </w:r>
      <w:r w:rsidR="00FD2B58">
        <w:rPr>
          <w:rFonts w:ascii="Times New Roman" w:hAnsi="Times New Roman" w:cs="Times New Roman"/>
          <w:sz w:val="24"/>
          <w:szCs w:val="24"/>
        </w:rPr>
        <w:t>............. 34</w:t>
      </w:r>
      <w:r>
        <w:rPr>
          <w:rFonts w:ascii="Times New Roman" w:hAnsi="Times New Roman" w:cs="Times New Roman"/>
          <w:sz w:val="24"/>
          <w:szCs w:val="24"/>
        </w:rPr>
        <w:t xml:space="preserve"> </w:t>
      </w:r>
    </w:p>
    <w:p w14:paraId="5C74A0E2" w14:textId="77777777" w:rsidR="00F17608" w:rsidRDefault="00F17608" w:rsidP="00F17608">
      <w:pPr>
        <w:spacing w:before="120" w:after="120" w:line="480" w:lineRule="auto"/>
        <w:contextualSpacing/>
        <w:rPr>
          <w:rFonts w:ascii="Times New Roman" w:hAnsi="Times New Roman" w:cs="Times New Roman"/>
          <w:sz w:val="24"/>
          <w:szCs w:val="24"/>
        </w:rPr>
      </w:pPr>
    </w:p>
    <w:p w14:paraId="014CD33A" w14:textId="77777777" w:rsidR="00F17608" w:rsidRDefault="00F17608" w:rsidP="00F17608">
      <w:pPr>
        <w:spacing w:before="120" w:after="120" w:line="480" w:lineRule="auto"/>
        <w:contextualSpacing/>
        <w:rPr>
          <w:rFonts w:ascii="Times New Roman" w:hAnsi="Times New Roman" w:cs="Times New Roman"/>
          <w:sz w:val="24"/>
          <w:szCs w:val="24"/>
        </w:rPr>
      </w:pPr>
    </w:p>
    <w:p w14:paraId="7B50095F" w14:textId="77777777" w:rsidR="00F17608" w:rsidRDefault="00F17608" w:rsidP="00F17608">
      <w:pPr>
        <w:spacing w:before="120" w:after="120" w:line="480" w:lineRule="auto"/>
        <w:contextualSpacing/>
        <w:rPr>
          <w:rFonts w:ascii="Times New Roman" w:hAnsi="Times New Roman" w:cs="Times New Roman"/>
          <w:sz w:val="24"/>
          <w:szCs w:val="24"/>
        </w:rPr>
      </w:pPr>
    </w:p>
    <w:p w14:paraId="48846F48" w14:textId="77777777" w:rsidR="00F17608" w:rsidRDefault="00F17608" w:rsidP="00F17608">
      <w:pPr>
        <w:spacing w:before="120" w:after="120" w:line="480" w:lineRule="auto"/>
        <w:contextualSpacing/>
        <w:rPr>
          <w:rFonts w:ascii="Times New Roman" w:hAnsi="Times New Roman" w:cs="Times New Roman"/>
          <w:sz w:val="24"/>
          <w:szCs w:val="24"/>
        </w:rPr>
      </w:pPr>
    </w:p>
    <w:p w14:paraId="1BAE0695" w14:textId="77777777" w:rsidR="00F17608" w:rsidRDefault="00F17608" w:rsidP="00F17608">
      <w:pPr>
        <w:spacing w:before="120" w:after="120" w:line="240" w:lineRule="auto"/>
        <w:contextualSpacing/>
        <w:rPr>
          <w:rFonts w:ascii="Times New Roman" w:hAnsi="Times New Roman" w:cs="Times New Roman"/>
          <w:sz w:val="24"/>
          <w:szCs w:val="24"/>
        </w:rPr>
      </w:pPr>
    </w:p>
    <w:p w14:paraId="7E3F4B68" w14:textId="77777777" w:rsidR="00F17608" w:rsidRDefault="00F17608" w:rsidP="00F17608">
      <w:pPr>
        <w:spacing w:before="120" w:after="120" w:line="240" w:lineRule="auto"/>
        <w:contextualSpacing/>
        <w:rPr>
          <w:rFonts w:ascii="Times New Roman" w:hAnsi="Times New Roman" w:cs="Times New Roman"/>
          <w:sz w:val="24"/>
          <w:szCs w:val="24"/>
        </w:rPr>
      </w:pPr>
    </w:p>
    <w:p w14:paraId="5D3CC758" w14:textId="77777777" w:rsidR="00F17608" w:rsidRDefault="00F17608" w:rsidP="00F17608">
      <w:pPr>
        <w:spacing w:before="120" w:after="120" w:line="240" w:lineRule="auto"/>
        <w:contextualSpacing/>
        <w:rPr>
          <w:rFonts w:ascii="Times New Roman" w:hAnsi="Times New Roman" w:cs="Times New Roman"/>
          <w:sz w:val="24"/>
          <w:szCs w:val="24"/>
        </w:rPr>
      </w:pPr>
    </w:p>
    <w:p w14:paraId="7FB870D4" w14:textId="77777777" w:rsidR="00F17608" w:rsidRDefault="00F17608" w:rsidP="00F17608">
      <w:pPr>
        <w:spacing w:before="120" w:after="120" w:line="240" w:lineRule="auto"/>
        <w:contextualSpacing/>
        <w:rPr>
          <w:rFonts w:ascii="Times New Roman" w:hAnsi="Times New Roman" w:cs="Times New Roman"/>
          <w:sz w:val="24"/>
          <w:szCs w:val="24"/>
        </w:rPr>
      </w:pPr>
    </w:p>
    <w:p w14:paraId="61CD6A80" w14:textId="77777777" w:rsidR="00F17608" w:rsidRDefault="00F17608" w:rsidP="00F17608">
      <w:pPr>
        <w:spacing w:before="120" w:after="120" w:line="240" w:lineRule="auto"/>
        <w:contextualSpacing/>
        <w:rPr>
          <w:rFonts w:ascii="Times New Roman" w:hAnsi="Times New Roman" w:cs="Times New Roman"/>
          <w:sz w:val="24"/>
          <w:szCs w:val="24"/>
        </w:rPr>
      </w:pPr>
    </w:p>
    <w:p w14:paraId="207BA983" w14:textId="77777777" w:rsidR="00F17608" w:rsidRDefault="00F17608" w:rsidP="00F17608">
      <w:pPr>
        <w:spacing w:before="120" w:after="120" w:line="240" w:lineRule="auto"/>
        <w:contextualSpacing/>
        <w:rPr>
          <w:rFonts w:ascii="Times New Roman" w:hAnsi="Times New Roman" w:cs="Times New Roman"/>
          <w:sz w:val="24"/>
          <w:szCs w:val="24"/>
        </w:rPr>
      </w:pPr>
    </w:p>
    <w:p w14:paraId="4322C77A" w14:textId="77777777" w:rsidR="00F17608" w:rsidRDefault="00F17608" w:rsidP="00F17608">
      <w:pPr>
        <w:spacing w:before="120" w:after="120" w:line="240" w:lineRule="auto"/>
        <w:contextualSpacing/>
        <w:rPr>
          <w:rFonts w:ascii="Times New Roman" w:hAnsi="Times New Roman" w:cs="Times New Roman"/>
          <w:sz w:val="24"/>
          <w:szCs w:val="24"/>
        </w:rPr>
      </w:pPr>
    </w:p>
    <w:p w14:paraId="284B78B3" w14:textId="77777777" w:rsidR="00F17608" w:rsidRDefault="00F17608" w:rsidP="00F17608">
      <w:pPr>
        <w:spacing w:before="120" w:after="120" w:line="360" w:lineRule="auto"/>
        <w:contextualSpacing/>
        <w:jc w:val="center"/>
        <w:rPr>
          <w:rFonts w:ascii="Times New Roman" w:hAnsi="Times New Roman" w:cs="Times New Roman"/>
          <w:b/>
          <w:sz w:val="24"/>
          <w:szCs w:val="24"/>
        </w:rPr>
      </w:pPr>
    </w:p>
    <w:p w14:paraId="72623BA6" w14:textId="77777777" w:rsidR="00F17608" w:rsidRDefault="00F17608" w:rsidP="00F17608">
      <w:pPr>
        <w:spacing w:before="120" w:after="120" w:line="360" w:lineRule="auto"/>
        <w:contextualSpacing/>
        <w:jc w:val="center"/>
        <w:rPr>
          <w:rFonts w:ascii="Times New Roman" w:hAnsi="Times New Roman" w:cs="Times New Roman"/>
          <w:b/>
          <w:sz w:val="24"/>
          <w:szCs w:val="24"/>
        </w:rPr>
      </w:pPr>
    </w:p>
    <w:p w14:paraId="3D973A3A" w14:textId="77777777" w:rsidR="00F17608" w:rsidRDefault="00F17608" w:rsidP="00F17608">
      <w:pPr>
        <w:spacing w:before="120" w:after="120" w:line="360" w:lineRule="auto"/>
        <w:contextualSpacing/>
        <w:jc w:val="center"/>
        <w:rPr>
          <w:rFonts w:ascii="Times New Roman" w:hAnsi="Times New Roman" w:cs="Times New Roman"/>
          <w:b/>
          <w:sz w:val="24"/>
          <w:szCs w:val="24"/>
        </w:rPr>
      </w:pPr>
    </w:p>
    <w:p w14:paraId="6DA1A4B3" w14:textId="77777777" w:rsidR="00F17608" w:rsidRDefault="00F17608" w:rsidP="00F17608">
      <w:pPr>
        <w:spacing w:before="120" w:after="120" w:line="360" w:lineRule="auto"/>
        <w:contextualSpacing/>
        <w:jc w:val="center"/>
        <w:rPr>
          <w:rFonts w:ascii="Times New Roman" w:hAnsi="Times New Roman" w:cs="Times New Roman"/>
          <w:b/>
          <w:sz w:val="24"/>
          <w:szCs w:val="24"/>
        </w:rPr>
      </w:pPr>
    </w:p>
    <w:p w14:paraId="6D385ADD" w14:textId="77777777" w:rsidR="00F17608" w:rsidRDefault="00F17608" w:rsidP="00F17608">
      <w:pPr>
        <w:spacing w:before="120" w:after="120" w:line="360" w:lineRule="auto"/>
        <w:contextualSpacing/>
        <w:jc w:val="center"/>
        <w:rPr>
          <w:rFonts w:ascii="Times New Roman" w:hAnsi="Times New Roman" w:cs="Times New Roman"/>
          <w:b/>
          <w:sz w:val="24"/>
          <w:szCs w:val="24"/>
        </w:rPr>
      </w:pPr>
    </w:p>
    <w:p w14:paraId="53FCA90E" w14:textId="77777777" w:rsidR="00F17608" w:rsidRPr="00F73D45" w:rsidRDefault="00F17608" w:rsidP="00F17608">
      <w:pPr>
        <w:spacing w:before="120" w:after="120" w:line="480" w:lineRule="auto"/>
        <w:contextualSpacing/>
        <w:jc w:val="center"/>
        <w:rPr>
          <w:rFonts w:ascii="Times New Roman" w:hAnsi="Times New Roman" w:cs="Times New Roman"/>
          <w:b/>
          <w:sz w:val="32"/>
          <w:szCs w:val="28"/>
        </w:rPr>
      </w:pPr>
      <w:r w:rsidRPr="00F73D45">
        <w:rPr>
          <w:rFonts w:ascii="Times New Roman" w:hAnsi="Times New Roman" w:cs="Times New Roman"/>
          <w:b/>
          <w:sz w:val="32"/>
          <w:szCs w:val="28"/>
        </w:rPr>
        <w:lastRenderedPageBreak/>
        <w:t>List of Tables</w:t>
      </w:r>
    </w:p>
    <w:p w14:paraId="1EEE59F3" w14:textId="03A49CB4" w:rsidR="00F17608" w:rsidRDefault="00F17608" w:rsidP="00F17608">
      <w:pPr>
        <w:spacing w:before="120" w:after="120" w:line="480" w:lineRule="auto"/>
        <w:contextualSpacing/>
        <w:rPr>
          <w:rFonts w:ascii="Times New Roman" w:hAnsi="Times New Roman" w:cs="Times New Roman"/>
          <w:sz w:val="24"/>
          <w:szCs w:val="24"/>
        </w:rPr>
      </w:pPr>
      <w:r>
        <w:rPr>
          <w:rFonts w:ascii="Times New Roman" w:hAnsi="Times New Roman" w:cs="Times New Roman"/>
          <w:sz w:val="24"/>
          <w:szCs w:val="24"/>
        </w:rPr>
        <w:t>Table 1.1 Material Thermal Conductivity at 25°C (</w:t>
      </w:r>
      <w:r>
        <w:rPr>
          <w:rFonts w:ascii="Times New Roman" w:hAnsi="Times New Roman" w:cs="Times New Roman"/>
          <w:bCs/>
          <w:sz w:val="24"/>
          <w:szCs w:val="24"/>
        </w:rPr>
        <w:t>W</w:t>
      </w:r>
      <m:oMath>
        <m:sSup>
          <m:sSupPr>
            <m:ctrlPr>
              <w:rPr>
                <w:rFonts w:ascii="Cambria Math" w:hAnsi="Cambria Math" w:cs="Times New Roman"/>
                <w:bCs/>
                <w:sz w:val="24"/>
                <w:szCs w:val="24"/>
              </w:rPr>
            </m:ctrlPr>
          </m:sSupPr>
          <m:e>
            <m:r>
              <m:rPr>
                <m:sty m:val="p"/>
              </m:rPr>
              <w:rPr>
                <w:rFonts w:ascii="Cambria Math" w:hAnsi="Cambria Math" w:cs="Times New Roman"/>
                <w:sz w:val="24"/>
                <w:szCs w:val="24"/>
              </w:rPr>
              <m:t>m</m:t>
            </m:r>
          </m:e>
          <m:sup>
            <m:r>
              <m:rPr>
                <m:sty m:val="p"/>
              </m:rPr>
              <w:rPr>
                <w:rFonts w:ascii="Cambria Math" w:hAnsi="Cambria Math" w:cs="Times New Roman"/>
                <w:sz w:val="24"/>
                <w:szCs w:val="24"/>
              </w:rPr>
              <m:t>-1</m:t>
            </m:r>
          </m:sup>
        </m:sSup>
        <m:sSup>
          <m:sSupPr>
            <m:ctrlPr>
              <w:rPr>
                <w:rFonts w:ascii="Cambria Math" w:hAnsi="Cambria Math" w:cs="Times New Roman"/>
                <w:bCs/>
                <w:sz w:val="24"/>
                <w:szCs w:val="24"/>
              </w:rPr>
            </m:ctrlPr>
          </m:sSupPr>
          <m:e>
            <m:r>
              <m:rPr>
                <m:sty m:val="p"/>
              </m:rPr>
              <w:rPr>
                <w:rFonts w:ascii="Cambria Math" w:hAnsi="Cambria Math" w:cs="Times New Roman"/>
                <w:sz w:val="24"/>
                <w:szCs w:val="24"/>
              </w:rPr>
              <m:t>K</m:t>
            </m:r>
          </m:e>
          <m:sup>
            <m:r>
              <m:rPr>
                <m:sty m:val="p"/>
              </m:rPr>
              <w:rPr>
                <w:rFonts w:ascii="Cambria Math" w:hAnsi="Cambria Math" w:cs="Times New Roman"/>
                <w:sz w:val="24"/>
                <w:szCs w:val="24"/>
              </w:rPr>
              <m:t>-1</m:t>
            </m:r>
          </m:sup>
        </m:sSup>
      </m:oMath>
      <w:r>
        <w:rPr>
          <w:rFonts w:ascii="Times New Roman" w:hAnsi="Times New Roman" w:cs="Times New Roman"/>
          <w:sz w:val="24"/>
          <w:szCs w:val="24"/>
        </w:rPr>
        <w:t>)…………………………………</w:t>
      </w:r>
      <w:r w:rsidR="002F185D">
        <w:rPr>
          <w:rFonts w:ascii="Times New Roman" w:hAnsi="Times New Roman" w:cs="Times New Roman"/>
          <w:sz w:val="24"/>
          <w:szCs w:val="24"/>
        </w:rPr>
        <w:t xml:space="preserve"> 2</w:t>
      </w:r>
    </w:p>
    <w:p w14:paraId="38FD8D47" w14:textId="302B9D3E" w:rsidR="00F17608" w:rsidRDefault="00F17608" w:rsidP="00F17608">
      <w:pPr>
        <w:spacing w:before="120" w:after="120" w:line="480" w:lineRule="auto"/>
        <w:contextualSpacing/>
      </w:pPr>
      <w:r>
        <w:rPr>
          <w:rFonts w:ascii="Times New Roman" w:hAnsi="Times New Roman" w:cs="Times New Roman"/>
          <w:sz w:val="24"/>
          <w:szCs w:val="24"/>
        </w:rPr>
        <w:t>Table 2.1 High density polyethylene properties (from Sigma-Aldrich)…………………………</w:t>
      </w:r>
      <w:r w:rsidR="002F185D">
        <w:rPr>
          <w:rFonts w:ascii="Times New Roman" w:hAnsi="Times New Roman" w:cs="Times New Roman"/>
          <w:sz w:val="24"/>
          <w:szCs w:val="24"/>
        </w:rPr>
        <w:t>. 6</w:t>
      </w:r>
    </w:p>
    <w:p w14:paraId="7221BA00" w14:textId="25325FC5" w:rsidR="00F17608" w:rsidRDefault="00F17608" w:rsidP="00F17608">
      <w:pPr>
        <w:spacing w:before="120" w:after="120" w:line="480" w:lineRule="auto"/>
        <w:contextualSpacing/>
        <w:jc w:val="both"/>
        <w:rPr>
          <w:rFonts w:ascii="Times New Roman" w:hAnsi="Times New Roman" w:cs="Times New Roman"/>
          <w:sz w:val="24"/>
          <w:szCs w:val="24"/>
        </w:rPr>
      </w:pPr>
      <w:r>
        <w:rPr>
          <w:rFonts w:ascii="Times New Roman" w:hAnsi="Times New Roman" w:cs="Times New Roman"/>
          <w:sz w:val="24"/>
          <w:szCs w:val="24"/>
        </w:rPr>
        <w:t>Table 2.2 Specific Heat Analysis of High-Density Polyethylene ………………………………</w:t>
      </w:r>
      <w:r w:rsidR="002F185D">
        <w:rPr>
          <w:rFonts w:ascii="Times New Roman" w:hAnsi="Times New Roman" w:cs="Times New Roman"/>
          <w:sz w:val="24"/>
          <w:szCs w:val="24"/>
        </w:rPr>
        <w:t>.. 7</w:t>
      </w:r>
    </w:p>
    <w:p w14:paraId="12E990B5" w14:textId="480ACAAA" w:rsidR="00F17608" w:rsidRDefault="00F17608" w:rsidP="00F17608">
      <w:pPr>
        <w:spacing w:before="120" w:after="120" w:line="480" w:lineRule="auto"/>
        <w:contextualSpacing/>
      </w:pPr>
      <w:r>
        <w:rPr>
          <w:rFonts w:ascii="Times New Roman" w:hAnsi="Times New Roman" w:cs="Times New Roman"/>
          <w:sz w:val="24"/>
          <w:szCs w:val="24"/>
        </w:rPr>
        <w:t xml:space="preserve">Table 2.3 Specifications of </w:t>
      </w:r>
      <w:proofErr w:type="spellStart"/>
      <w:r>
        <w:rPr>
          <w:rFonts w:ascii="Times New Roman" w:hAnsi="Times New Roman" w:cs="Times New Roman"/>
          <w:sz w:val="24"/>
          <w:szCs w:val="24"/>
        </w:rPr>
        <w:t>G</w:t>
      </w:r>
      <w:r w:rsidR="002F185D">
        <w:rPr>
          <w:rFonts w:ascii="Times New Roman" w:hAnsi="Times New Roman" w:cs="Times New Roman"/>
          <w:sz w:val="24"/>
          <w:szCs w:val="24"/>
        </w:rPr>
        <w:t>n</w:t>
      </w:r>
      <w:r>
        <w:rPr>
          <w:rFonts w:ascii="Times New Roman" w:hAnsi="Times New Roman" w:cs="Times New Roman"/>
          <w:sz w:val="24"/>
          <w:szCs w:val="24"/>
        </w:rPr>
        <w:t>P</w:t>
      </w:r>
      <w:proofErr w:type="spellEnd"/>
      <w:r>
        <w:rPr>
          <w:rFonts w:ascii="Times New Roman" w:hAnsi="Times New Roman" w:cs="Times New Roman"/>
          <w:sz w:val="24"/>
          <w:szCs w:val="24"/>
        </w:rPr>
        <w:t xml:space="preserve"> flakes available at Graphene Supermarket</w:t>
      </w:r>
      <w:r w:rsidR="002F185D">
        <w:rPr>
          <w:rFonts w:ascii="Times New Roman" w:hAnsi="Times New Roman" w:cs="Times New Roman"/>
          <w:sz w:val="24"/>
          <w:szCs w:val="24"/>
        </w:rPr>
        <w:t xml:space="preserve"> </w:t>
      </w:r>
      <w:r>
        <w:rPr>
          <w:rFonts w:ascii="Times New Roman" w:hAnsi="Times New Roman" w:cs="Times New Roman"/>
          <w:sz w:val="24"/>
          <w:szCs w:val="24"/>
        </w:rPr>
        <w:t>………………</w:t>
      </w:r>
      <w:r w:rsidR="002F185D">
        <w:rPr>
          <w:rFonts w:ascii="Times New Roman" w:hAnsi="Times New Roman" w:cs="Times New Roman"/>
          <w:sz w:val="24"/>
          <w:szCs w:val="24"/>
        </w:rPr>
        <w:t>….. 11</w:t>
      </w:r>
    </w:p>
    <w:p w14:paraId="2561293A" w14:textId="368F2ED7" w:rsidR="00F17608" w:rsidRDefault="00F17608" w:rsidP="00F17608">
      <w:pPr>
        <w:spacing w:before="120" w:after="120" w:line="480" w:lineRule="auto"/>
        <w:contextualSpacing/>
      </w:pPr>
      <w:r>
        <w:rPr>
          <w:rFonts w:ascii="Times New Roman" w:hAnsi="Times New Roman" w:cs="Times New Roman"/>
          <w:sz w:val="24"/>
          <w:szCs w:val="24"/>
        </w:rPr>
        <w:t xml:space="preserve">Table 5.1 Specific Heat and density of the </w:t>
      </w:r>
      <w:r w:rsidR="002F185D">
        <w:rPr>
          <w:rFonts w:ascii="Times New Roman" w:hAnsi="Times New Roman" w:cs="Times New Roman"/>
          <w:sz w:val="24"/>
          <w:szCs w:val="24"/>
        </w:rPr>
        <w:t xml:space="preserve">composite material </w:t>
      </w:r>
      <w:r>
        <w:rPr>
          <w:rFonts w:ascii="Times New Roman" w:hAnsi="Times New Roman" w:cs="Times New Roman"/>
          <w:sz w:val="24"/>
          <w:szCs w:val="24"/>
        </w:rPr>
        <w:t>………………………………</w:t>
      </w:r>
      <w:r w:rsidR="002F185D">
        <w:rPr>
          <w:rFonts w:ascii="Times New Roman" w:hAnsi="Times New Roman" w:cs="Times New Roman"/>
          <w:sz w:val="24"/>
          <w:szCs w:val="24"/>
        </w:rPr>
        <w:t>... 27</w:t>
      </w:r>
    </w:p>
    <w:p w14:paraId="1B7755C3" w14:textId="460EAD5D" w:rsidR="00F17608" w:rsidRDefault="00F17608" w:rsidP="00F17608">
      <w:pPr>
        <w:spacing w:before="120" w:after="120" w:line="480" w:lineRule="auto"/>
        <w:contextualSpacing/>
        <w:rPr>
          <w:rFonts w:ascii="Times New Roman" w:hAnsi="Times New Roman" w:cs="Times New Roman"/>
          <w:bCs/>
          <w:sz w:val="24"/>
          <w:szCs w:val="24"/>
        </w:rPr>
      </w:pPr>
      <w:r>
        <w:rPr>
          <w:rFonts w:ascii="Times New Roman" w:hAnsi="Times New Roman" w:cs="Times New Roman"/>
          <w:bCs/>
          <w:sz w:val="24"/>
          <w:szCs w:val="24"/>
        </w:rPr>
        <w:t>Table 5.2 Thermal Conductivity value of Pure PE and PE/GNP composite</w:t>
      </w:r>
      <w:r w:rsidR="002F185D">
        <w:rPr>
          <w:rFonts w:ascii="Times New Roman" w:hAnsi="Times New Roman" w:cs="Times New Roman"/>
          <w:bCs/>
          <w:sz w:val="24"/>
          <w:szCs w:val="24"/>
        </w:rPr>
        <w:t xml:space="preserve"> </w:t>
      </w:r>
      <w:r w:rsidR="00FF0779">
        <w:rPr>
          <w:rFonts w:ascii="Times New Roman" w:hAnsi="Times New Roman" w:cs="Times New Roman"/>
          <w:bCs/>
          <w:sz w:val="24"/>
          <w:szCs w:val="24"/>
        </w:rPr>
        <w:t>…………………</w:t>
      </w:r>
      <w:r w:rsidR="002F185D">
        <w:rPr>
          <w:rFonts w:ascii="Times New Roman" w:hAnsi="Times New Roman" w:cs="Times New Roman"/>
          <w:bCs/>
          <w:sz w:val="24"/>
          <w:szCs w:val="24"/>
        </w:rPr>
        <w:t xml:space="preserve">... 27 </w:t>
      </w:r>
    </w:p>
    <w:p w14:paraId="4C21DC73" w14:textId="38C61581" w:rsidR="00F17608" w:rsidRDefault="00F17608" w:rsidP="00F17608">
      <w:pPr>
        <w:spacing w:before="120" w:after="120" w:line="480" w:lineRule="auto"/>
        <w:contextualSpacing/>
        <w:rPr>
          <w:rFonts w:ascii="Times New Roman" w:hAnsi="Times New Roman" w:cs="Times New Roman"/>
          <w:sz w:val="24"/>
          <w:szCs w:val="24"/>
        </w:rPr>
      </w:pPr>
      <w:r>
        <w:rPr>
          <w:rFonts w:ascii="Times New Roman" w:hAnsi="Times New Roman" w:cs="Times New Roman"/>
          <w:sz w:val="24"/>
          <w:szCs w:val="24"/>
        </w:rPr>
        <w:t>Table 5.3 Specification of materials used to calculate effective thermal conductivity…………</w:t>
      </w:r>
      <w:r w:rsidR="008C6F59">
        <w:rPr>
          <w:rFonts w:ascii="Times New Roman" w:hAnsi="Times New Roman" w:cs="Times New Roman"/>
          <w:sz w:val="24"/>
          <w:szCs w:val="24"/>
        </w:rPr>
        <w:t xml:space="preserve"> 30</w:t>
      </w:r>
    </w:p>
    <w:p w14:paraId="4A1313F9" w14:textId="4E0D509F" w:rsidR="00F17608" w:rsidRDefault="00F17608" w:rsidP="00113203">
      <w:pPr>
        <w:spacing w:before="120" w:after="120" w:line="480" w:lineRule="auto"/>
        <w:contextualSpacing/>
        <w:rPr>
          <w:rFonts w:ascii="Times New Roman" w:eastAsiaTheme="minorEastAsia" w:hAnsi="Times New Roman" w:cs="Times New Roman"/>
          <w:sz w:val="24"/>
          <w:szCs w:val="24"/>
        </w:rPr>
      </w:pPr>
      <w:r>
        <w:rPr>
          <w:rFonts w:ascii="Times New Roman" w:eastAsiaTheme="minorEastAsia" w:hAnsi="Times New Roman" w:cs="Times New Roman"/>
          <w:sz w:val="24"/>
          <w:szCs w:val="24"/>
        </w:rPr>
        <w:t>Tabl</w:t>
      </w:r>
      <w:r w:rsidR="00113203">
        <w:rPr>
          <w:rFonts w:ascii="Times New Roman" w:eastAsiaTheme="minorEastAsia" w:hAnsi="Times New Roman" w:cs="Times New Roman"/>
          <w:sz w:val="24"/>
          <w:szCs w:val="24"/>
        </w:rPr>
        <w:t xml:space="preserve">e </w:t>
      </w:r>
      <w:r>
        <w:rPr>
          <w:rFonts w:ascii="Times New Roman" w:eastAsiaTheme="minorEastAsia" w:hAnsi="Times New Roman" w:cs="Times New Roman"/>
          <w:sz w:val="24"/>
          <w:szCs w:val="24"/>
        </w:rPr>
        <w:t xml:space="preserve">5.4 Measured Angle value </w:t>
      </w:r>
      <w:r w:rsidR="00113203" w:rsidRPr="00113203">
        <w:rPr>
          <w:rFonts w:ascii="Times New Roman" w:eastAsiaTheme="minorEastAsia" w:hAnsi="Times New Roman" w:cs="Times New Roman"/>
          <w:sz w:val="24"/>
          <w:szCs w:val="24"/>
        </w:rPr>
        <w:t>for 9wt% PE-</w:t>
      </w:r>
      <w:proofErr w:type="spellStart"/>
      <w:r w:rsidR="00113203" w:rsidRPr="00113203">
        <w:rPr>
          <w:rFonts w:ascii="Times New Roman" w:eastAsiaTheme="minorEastAsia" w:hAnsi="Times New Roman" w:cs="Times New Roman"/>
          <w:sz w:val="24"/>
          <w:szCs w:val="24"/>
        </w:rPr>
        <w:t>GnP</w:t>
      </w:r>
      <w:proofErr w:type="spellEnd"/>
      <w:r w:rsidR="00113203" w:rsidRPr="00113203">
        <w:rPr>
          <w:rFonts w:ascii="Times New Roman" w:eastAsiaTheme="minorEastAsia" w:hAnsi="Times New Roman" w:cs="Times New Roman"/>
          <w:sz w:val="24"/>
          <w:szCs w:val="24"/>
        </w:rPr>
        <w:t xml:space="preserve"> composite </w:t>
      </w:r>
      <w:r>
        <w:rPr>
          <w:rFonts w:ascii="Times New Roman" w:eastAsiaTheme="minorEastAsia" w:hAnsi="Times New Roman" w:cs="Times New Roman"/>
          <w:sz w:val="24"/>
          <w:szCs w:val="24"/>
        </w:rPr>
        <w:t>from ImageJ</w:t>
      </w:r>
      <w:r w:rsidR="00113203">
        <w:rPr>
          <w:rFonts w:ascii="Times New Roman" w:eastAsiaTheme="minorEastAsia" w:hAnsi="Times New Roman" w:cs="Times New Roman"/>
          <w:sz w:val="24"/>
          <w:szCs w:val="24"/>
        </w:rPr>
        <w:t xml:space="preserve"> an</w:t>
      </w:r>
      <w:r>
        <w:rPr>
          <w:rFonts w:ascii="Times New Roman" w:eastAsiaTheme="minorEastAsia" w:hAnsi="Times New Roman" w:cs="Times New Roman"/>
          <w:sz w:val="24"/>
          <w:szCs w:val="24"/>
        </w:rPr>
        <w:t>alysis</w:t>
      </w:r>
      <w:r w:rsidR="00113203">
        <w:rPr>
          <w:rFonts w:ascii="Times New Roman" w:eastAsiaTheme="minorEastAsia" w:hAnsi="Times New Roman" w:cs="Times New Roman"/>
          <w:sz w:val="24"/>
          <w:szCs w:val="24"/>
        </w:rPr>
        <w:t xml:space="preserve"> ………..</w:t>
      </w:r>
      <w:r w:rsidR="008C6F59">
        <w:rPr>
          <w:rFonts w:ascii="Times New Roman" w:eastAsiaTheme="minorEastAsia" w:hAnsi="Times New Roman" w:cs="Times New Roman"/>
          <w:sz w:val="24"/>
          <w:szCs w:val="24"/>
        </w:rPr>
        <w:t xml:space="preserve"> 31</w:t>
      </w:r>
    </w:p>
    <w:p w14:paraId="58F21C62" w14:textId="77777777" w:rsidR="00F17608" w:rsidRDefault="00F17608" w:rsidP="00F17608">
      <w:pPr>
        <w:spacing w:before="120" w:after="120" w:line="480" w:lineRule="auto"/>
        <w:contextualSpacing/>
        <w:jc w:val="center"/>
        <w:rPr>
          <w:rFonts w:ascii="Times New Roman" w:hAnsi="Times New Roman" w:cs="Times New Roman"/>
          <w:b/>
          <w:sz w:val="28"/>
          <w:szCs w:val="24"/>
        </w:rPr>
      </w:pPr>
    </w:p>
    <w:p w14:paraId="5B37CF24" w14:textId="77777777" w:rsidR="00F17608" w:rsidRDefault="00F17608" w:rsidP="00F17608">
      <w:pPr>
        <w:spacing w:before="120" w:after="120" w:line="480" w:lineRule="auto"/>
        <w:contextualSpacing/>
        <w:jc w:val="center"/>
        <w:rPr>
          <w:rFonts w:ascii="Times New Roman" w:hAnsi="Times New Roman" w:cs="Times New Roman"/>
          <w:b/>
          <w:sz w:val="28"/>
          <w:szCs w:val="24"/>
        </w:rPr>
      </w:pPr>
    </w:p>
    <w:p w14:paraId="0712755E" w14:textId="77777777" w:rsidR="00F17608" w:rsidRDefault="00F17608" w:rsidP="00F17608">
      <w:pPr>
        <w:spacing w:before="120" w:after="120" w:line="480" w:lineRule="auto"/>
        <w:contextualSpacing/>
        <w:jc w:val="center"/>
        <w:rPr>
          <w:rFonts w:ascii="Times New Roman" w:hAnsi="Times New Roman" w:cs="Times New Roman"/>
          <w:b/>
          <w:sz w:val="28"/>
          <w:szCs w:val="24"/>
        </w:rPr>
      </w:pPr>
    </w:p>
    <w:p w14:paraId="6A2D5017" w14:textId="77777777" w:rsidR="00F17608" w:rsidRDefault="00F17608" w:rsidP="00F17608">
      <w:pPr>
        <w:spacing w:before="120" w:after="120" w:line="480" w:lineRule="auto"/>
        <w:contextualSpacing/>
        <w:jc w:val="center"/>
        <w:rPr>
          <w:rFonts w:ascii="Times New Roman" w:hAnsi="Times New Roman" w:cs="Times New Roman"/>
          <w:b/>
          <w:sz w:val="28"/>
          <w:szCs w:val="24"/>
        </w:rPr>
      </w:pPr>
    </w:p>
    <w:p w14:paraId="6766845B" w14:textId="77777777" w:rsidR="00F17608" w:rsidRDefault="00F17608" w:rsidP="00F17608">
      <w:pPr>
        <w:spacing w:before="120" w:after="120" w:line="480" w:lineRule="auto"/>
        <w:contextualSpacing/>
        <w:jc w:val="center"/>
        <w:rPr>
          <w:rFonts w:ascii="Times New Roman" w:hAnsi="Times New Roman" w:cs="Times New Roman"/>
          <w:b/>
          <w:sz w:val="28"/>
          <w:szCs w:val="24"/>
        </w:rPr>
      </w:pPr>
    </w:p>
    <w:p w14:paraId="62F07684" w14:textId="77777777" w:rsidR="00F17608" w:rsidRDefault="00F17608" w:rsidP="00F17608">
      <w:pPr>
        <w:spacing w:before="120" w:after="120" w:line="480" w:lineRule="auto"/>
        <w:contextualSpacing/>
        <w:jc w:val="center"/>
        <w:rPr>
          <w:rFonts w:ascii="Times New Roman" w:hAnsi="Times New Roman" w:cs="Times New Roman"/>
          <w:b/>
          <w:sz w:val="28"/>
          <w:szCs w:val="24"/>
        </w:rPr>
      </w:pPr>
    </w:p>
    <w:p w14:paraId="3DFF8F87" w14:textId="77777777" w:rsidR="00F17608" w:rsidRDefault="00F17608" w:rsidP="00F17608">
      <w:pPr>
        <w:spacing w:before="120" w:after="120" w:line="480" w:lineRule="auto"/>
        <w:contextualSpacing/>
        <w:jc w:val="center"/>
        <w:rPr>
          <w:rFonts w:ascii="Times New Roman" w:hAnsi="Times New Roman" w:cs="Times New Roman"/>
          <w:b/>
          <w:sz w:val="28"/>
          <w:szCs w:val="24"/>
        </w:rPr>
      </w:pPr>
    </w:p>
    <w:p w14:paraId="10320543" w14:textId="77777777" w:rsidR="00F17608" w:rsidRDefault="00F17608" w:rsidP="00F17608">
      <w:pPr>
        <w:spacing w:before="120" w:after="120" w:line="480" w:lineRule="auto"/>
        <w:contextualSpacing/>
        <w:jc w:val="center"/>
        <w:rPr>
          <w:rFonts w:ascii="Times New Roman" w:hAnsi="Times New Roman" w:cs="Times New Roman"/>
          <w:b/>
          <w:sz w:val="28"/>
          <w:szCs w:val="24"/>
        </w:rPr>
      </w:pPr>
    </w:p>
    <w:p w14:paraId="6A009F4C" w14:textId="77777777" w:rsidR="00F17608" w:rsidRDefault="00F17608" w:rsidP="00F17608">
      <w:pPr>
        <w:spacing w:before="120" w:after="120" w:line="480" w:lineRule="auto"/>
        <w:contextualSpacing/>
        <w:jc w:val="center"/>
        <w:rPr>
          <w:rFonts w:ascii="Times New Roman" w:hAnsi="Times New Roman" w:cs="Times New Roman"/>
          <w:b/>
          <w:sz w:val="28"/>
          <w:szCs w:val="24"/>
        </w:rPr>
      </w:pPr>
    </w:p>
    <w:p w14:paraId="34EC1D26" w14:textId="77777777" w:rsidR="00F17608" w:rsidRDefault="00F17608" w:rsidP="00F17608">
      <w:pPr>
        <w:spacing w:before="120" w:after="120" w:line="480" w:lineRule="auto"/>
        <w:contextualSpacing/>
        <w:jc w:val="center"/>
        <w:rPr>
          <w:rFonts w:ascii="Times New Roman" w:hAnsi="Times New Roman" w:cs="Times New Roman"/>
          <w:b/>
          <w:sz w:val="28"/>
          <w:szCs w:val="24"/>
        </w:rPr>
      </w:pPr>
    </w:p>
    <w:p w14:paraId="6126FBEA" w14:textId="77777777" w:rsidR="00F17608" w:rsidRDefault="00F17608" w:rsidP="00F17608">
      <w:pPr>
        <w:spacing w:before="120" w:after="120" w:line="480" w:lineRule="auto"/>
        <w:contextualSpacing/>
        <w:jc w:val="center"/>
        <w:rPr>
          <w:rFonts w:ascii="Times New Roman" w:hAnsi="Times New Roman" w:cs="Times New Roman"/>
          <w:b/>
          <w:sz w:val="28"/>
          <w:szCs w:val="24"/>
        </w:rPr>
      </w:pPr>
    </w:p>
    <w:p w14:paraId="2F9B3A4B" w14:textId="77777777" w:rsidR="00F17608" w:rsidRDefault="00F17608" w:rsidP="00F17608">
      <w:pPr>
        <w:spacing w:before="120" w:after="120" w:line="480" w:lineRule="auto"/>
        <w:contextualSpacing/>
        <w:jc w:val="center"/>
        <w:rPr>
          <w:rFonts w:ascii="Times New Roman" w:hAnsi="Times New Roman" w:cs="Times New Roman"/>
          <w:b/>
          <w:sz w:val="28"/>
          <w:szCs w:val="24"/>
        </w:rPr>
      </w:pPr>
    </w:p>
    <w:p w14:paraId="71181381" w14:textId="77777777" w:rsidR="00F17608" w:rsidRPr="00F73D45" w:rsidRDefault="00F17608" w:rsidP="00F17608">
      <w:pPr>
        <w:spacing w:before="120" w:after="120" w:line="480" w:lineRule="auto"/>
        <w:contextualSpacing/>
        <w:jc w:val="center"/>
        <w:rPr>
          <w:rFonts w:ascii="Times New Roman" w:hAnsi="Times New Roman" w:cs="Times New Roman"/>
          <w:b/>
          <w:sz w:val="36"/>
          <w:szCs w:val="32"/>
        </w:rPr>
      </w:pPr>
      <w:r w:rsidRPr="00F73D45">
        <w:rPr>
          <w:rFonts w:ascii="Times New Roman" w:hAnsi="Times New Roman" w:cs="Times New Roman"/>
          <w:b/>
          <w:sz w:val="32"/>
          <w:szCs w:val="28"/>
        </w:rPr>
        <w:lastRenderedPageBreak/>
        <w:t>List of Figures</w:t>
      </w:r>
    </w:p>
    <w:p w14:paraId="43B127E9" w14:textId="2A202695" w:rsidR="00F17608" w:rsidRDefault="00F17608" w:rsidP="00F17608">
      <w:pPr>
        <w:spacing w:before="120" w:after="120" w:line="480" w:lineRule="auto"/>
        <w:contextualSpacing/>
        <w:jc w:val="both"/>
        <w:rPr>
          <w:rFonts w:ascii="Times New Roman" w:hAnsi="Times New Roman" w:cs="Times New Roman"/>
          <w:sz w:val="24"/>
          <w:szCs w:val="24"/>
        </w:rPr>
      </w:pPr>
      <w:r>
        <w:rPr>
          <w:rFonts w:ascii="Times New Roman" w:hAnsi="Times New Roman" w:cs="Times New Roman"/>
          <w:sz w:val="24"/>
          <w:szCs w:val="24"/>
        </w:rPr>
        <w:t>Figure 1.1</w:t>
      </w:r>
      <w:r w:rsidR="00CE3F3A">
        <w:rPr>
          <w:rFonts w:ascii="Times New Roman" w:hAnsi="Times New Roman" w:cs="Times New Roman"/>
          <w:sz w:val="24"/>
          <w:szCs w:val="24"/>
        </w:rPr>
        <w:t>.</w:t>
      </w:r>
      <w:r>
        <w:rPr>
          <w:rFonts w:ascii="Times New Roman" w:hAnsi="Times New Roman" w:cs="Times New Roman"/>
          <w:sz w:val="24"/>
          <w:szCs w:val="24"/>
        </w:rPr>
        <w:t>(a) Randomly oriented polymer lamellae in a semi-crystalline polymer, (b) alignment induced by strain and (c) aligned polymer-</w:t>
      </w:r>
      <w:proofErr w:type="spellStart"/>
      <w:r>
        <w:rPr>
          <w:rFonts w:ascii="Times New Roman" w:hAnsi="Times New Roman" w:cs="Times New Roman"/>
          <w:sz w:val="24"/>
          <w:szCs w:val="24"/>
        </w:rPr>
        <w:t>GnP</w:t>
      </w:r>
      <w:proofErr w:type="spellEnd"/>
      <w:r>
        <w:rPr>
          <w:rFonts w:ascii="Times New Roman" w:hAnsi="Times New Roman" w:cs="Times New Roman"/>
          <w:sz w:val="24"/>
          <w:szCs w:val="24"/>
        </w:rPr>
        <w:t xml:space="preserve"> composite……………………………………</w:t>
      </w:r>
      <w:r w:rsidR="002F3A65">
        <w:rPr>
          <w:rFonts w:ascii="Times New Roman" w:hAnsi="Times New Roman" w:cs="Times New Roman"/>
          <w:sz w:val="24"/>
          <w:szCs w:val="24"/>
        </w:rPr>
        <w:t>…. 3</w:t>
      </w:r>
      <w:r>
        <w:rPr>
          <w:rFonts w:ascii="Times New Roman" w:hAnsi="Times New Roman" w:cs="Times New Roman"/>
          <w:sz w:val="24"/>
          <w:szCs w:val="24"/>
        </w:rPr>
        <w:t xml:space="preserve">   </w:t>
      </w:r>
    </w:p>
    <w:p w14:paraId="589CEEA5" w14:textId="443D1A15" w:rsidR="002F3A65" w:rsidRDefault="00F17608" w:rsidP="00F17608">
      <w:pPr>
        <w:spacing w:before="120" w:after="120" w:line="480" w:lineRule="auto"/>
        <w:contextualSpacing/>
        <w:jc w:val="both"/>
        <w:rPr>
          <w:rFonts w:ascii="Times New Roman" w:hAnsi="Times New Roman" w:cs="Times New Roman"/>
          <w:sz w:val="24"/>
          <w:szCs w:val="24"/>
        </w:rPr>
      </w:pPr>
      <w:r>
        <w:rPr>
          <w:rFonts w:ascii="Times New Roman" w:hAnsi="Times New Roman" w:cs="Times New Roman"/>
          <w:sz w:val="24"/>
          <w:szCs w:val="24"/>
        </w:rPr>
        <w:t>Figure 2.1</w:t>
      </w:r>
      <w:r w:rsidR="00CE3F3A">
        <w:rPr>
          <w:rFonts w:ascii="Times New Roman" w:hAnsi="Times New Roman" w:cs="Times New Roman"/>
          <w:sz w:val="24"/>
          <w:szCs w:val="24"/>
        </w:rPr>
        <w:t>.</w:t>
      </w:r>
      <w:r>
        <w:rPr>
          <w:rFonts w:ascii="Times New Roman" w:hAnsi="Times New Roman" w:cs="Times New Roman"/>
          <w:sz w:val="24"/>
          <w:szCs w:val="24"/>
        </w:rPr>
        <w:t xml:space="preserve"> a) Armchair and zig-zag edges in graphene,</w:t>
      </w:r>
      <w:r w:rsidR="00425F81">
        <w:rPr>
          <w:rFonts w:ascii="Times New Roman" w:hAnsi="Times New Roman" w:cs="Times New Roman"/>
          <w:sz w:val="24"/>
          <w:szCs w:val="24"/>
        </w:rPr>
        <w:t xml:space="preserve">  </w:t>
      </w:r>
      <w:r>
        <w:rPr>
          <w:rFonts w:ascii="Times New Roman" w:hAnsi="Times New Roman" w:cs="Times New Roman"/>
          <w:sz w:val="24"/>
          <w:szCs w:val="24"/>
        </w:rPr>
        <w:t xml:space="preserve"> b) </w:t>
      </w:r>
      <m:oMath>
        <m:sSup>
          <m:sSupPr>
            <m:ctrlPr>
              <w:rPr>
                <w:rFonts w:ascii="Cambria Math" w:hAnsi="Cambria Math" w:cs="Times New Roman"/>
                <w:sz w:val="24"/>
                <w:szCs w:val="24"/>
              </w:rPr>
            </m:ctrlPr>
          </m:sSupPr>
          <m:e>
            <m:r>
              <m:rPr>
                <m:sty m:val="p"/>
              </m:rPr>
              <w:rPr>
                <w:rFonts w:ascii="Cambria Math" w:hAnsi="Cambria Math" w:cs="Times New Roman"/>
                <w:sz w:val="24"/>
                <w:szCs w:val="24"/>
              </w:rPr>
              <m:t>sp</m:t>
            </m:r>
          </m:e>
          <m:sup>
            <m:r>
              <m:rPr>
                <m:sty m:val="p"/>
              </m:rPr>
              <w:rPr>
                <w:rFonts w:ascii="Cambria Math" w:hAnsi="Cambria Math" w:cs="Times New Roman"/>
                <w:sz w:val="24"/>
                <w:szCs w:val="24"/>
              </w:rPr>
              <m:t>2</m:t>
            </m:r>
          </m:sup>
        </m:sSup>
      </m:oMath>
      <w:r>
        <w:rPr>
          <w:rFonts w:ascii="Times New Roman" w:hAnsi="Times New Roman" w:cs="Times New Roman"/>
          <w:sz w:val="24"/>
          <w:szCs w:val="24"/>
        </w:rPr>
        <w:t xml:space="preserve"> hybridization illustrated in graphene</w:t>
      </w:r>
      <w:r w:rsidR="002F3A65">
        <w:rPr>
          <w:rFonts w:ascii="Times New Roman" w:hAnsi="Times New Roman" w:cs="Times New Roman"/>
          <w:sz w:val="24"/>
          <w:szCs w:val="24"/>
        </w:rPr>
        <w:t xml:space="preserve"> </w:t>
      </w:r>
      <w:r w:rsidR="00425F81">
        <w:rPr>
          <w:rFonts w:ascii="Times New Roman" w:hAnsi="Times New Roman" w:cs="Times New Roman"/>
          <w:sz w:val="24"/>
          <w:szCs w:val="24"/>
        </w:rPr>
        <w:t>….</w:t>
      </w:r>
      <w:r w:rsidR="002F3A65">
        <w:rPr>
          <w:rFonts w:ascii="Times New Roman" w:hAnsi="Times New Roman" w:cs="Times New Roman"/>
          <w:sz w:val="24"/>
          <w:szCs w:val="24"/>
        </w:rPr>
        <w:t>……………………………………………………………………………………….8</w:t>
      </w:r>
    </w:p>
    <w:p w14:paraId="1B0CBE61" w14:textId="2934DF9A" w:rsidR="00F17608" w:rsidRDefault="00F17608" w:rsidP="00F17608">
      <w:pPr>
        <w:spacing w:before="120" w:after="120" w:line="480" w:lineRule="auto"/>
        <w:contextualSpacing/>
        <w:jc w:val="both"/>
        <w:rPr>
          <w:rFonts w:ascii="Times New Roman" w:hAnsi="Times New Roman" w:cs="Times New Roman"/>
          <w:sz w:val="24"/>
          <w:szCs w:val="24"/>
        </w:rPr>
      </w:pPr>
      <w:r>
        <w:rPr>
          <w:rFonts w:ascii="Times New Roman" w:hAnsi="Times New Roman" w:cs="Times New Roman"/>
          <w:sz w:val="24"/>
          <w:szCs w:val="24"/>
        </w:rPr>
        <w:t>Figure 2.2</w:t>
      </w:r>
      <w:r w:rsidR="00CE3F3A">
        <w:rPr>
          <w:rFonts w:ascii="Times New Roman" w:hAnsi="Times New Roman" w:cs="Times New Roman"/>
          <w:sz w:val="24"/>
          <w:szCs w:val="24"/>
        </w:rPr>
        <w:t>.</w:t>
      </w:r>
      <w:r>
        <w:rPr>
          <w:rFonts w:ascii="Times New Roman" w:hAnsi="Times New Roman" w:cs="Times New Roman"/>
          <w:sz w:val="24"/>
          <w:szCs w:val="24"/>
        </w:rPr>
        <w:t xml:space="preserve"> Carbon materials as fullerenes, carbon nanotubes (CNTs) and graphite (0D, 1D and 3D respectively) can be derived from single layer graphene (2D)…………………………………</w:t>
      </w:r>
      <w:r w:rsidR="002F3A65">
        <w:rPr>
          <w:rFonts w:ascii="Times New Roman" w:hAnsi="Times New Roman" w:cs="Times New Roman"/>
          <w:sz w:val="24"/>
          <w:szCs w:val="24"/>
        </w:rPr>
        <w:t>…8</w:t>
      </w:r>
    </w:p>
    <w:p w14:paraId="52F03D51" w14:textId="3646F540" w:rsidR="00F17608" w:rsidRDefault="00F17608" w:rsidP="00F17608">
      <w:pPr>
        <w:spacing w:before="120" w:after="120" w:line="480" w:lineRule="auto"/>
        <w:contextualSpacing/>
        <w:jc w:val="both"/>
        <w:rPr>
          <w:rFonts w:ascii="Times New Roman" w:hAnsi="Times New Roman" w:cs="Times New Roman"/>
          <w:sz w:val="24"/>
          <w:szCs w:val="24"/>
        </w:rPr>
      </w:pPr>
      <w:r>
        <w:rPr>
          <w:rFonts w:ascii="Times New Roman" w:hAnsi="Times New Roman" w:cs="Times New Roman"/>
          <w:sz w:val="24"/>
          <w:szCs w:val="24"/>
        </w:rPr>
        <w:t>Figure 2.3</w:t>
      </w:r>
      <w:r w:rsidR="00CE3F3A">
        <w:rPr>
          <w:rFonts w:ascii="Times New Roman" w:hAnsi="Times New Roman" w:cs="Times New Roman"/>
          <w:sz w:val="24"/>
          <w:szCs w:val="24"/>
        </w:rPr>
        <w:t>.</w:t>
      </w:r>
      <w:r>
        <w:rPr>
          <w:rFonts w:ascii="Times New Roman" w:hAnsi="Times New Roman" w:cs="Times New Roman"/>
          <w:sz w:val="24"/>
          <w:szCs w:val="24"/>
        </w:rPr>
        <w:t xml:space="preserve"> Thermal properties of carbon allotropes and derivatives </w:t>
      </w:r>
      <w:r w:rsidR="002F3A65">
        <w:rPr>
          <w:rFonts w:ascii="Times New Roman" w:hAnsi="Times New Roman" w:cs="Times New Roman"/>
          <w:sz w:val="24"/>
          <w:szCs w:val="24"/>
        </w:rPr>
        <w:t>………………………....</w:t>
      </w:r>
      <w:r>
        <w:rPr>
          <w:rFonts w:ascii="Times New Roman" w:hAnsi="Times New Roman" w:cs="Times New Roman"/>
          <w:sz w:val="24"/>
          <w:szCs w:val="24"/>
        </w:rPr>
        <w:t>….</w:t>
      </w:r>
      <w:r w:rsidR="002F3A65">
        <w:rPr>
          <w:rFonts w:ascii="Times New Roman" w:hAnsi="Times New Roman" w:cs="Times New Roman"/>
          <w:sz w:val="24"/>
          <w:szCs w:val="24"/>
        </w:rPr>
        <w:t>10</w:t>
      </w:r>
    </w:p>
    <w:p w14:paraId="656D4176" w14:textId="1ADB0CD8" w:rsidR="00F17608" w:rsidRDefault="00F17608" w:rsidP="00F17608">
      <w:pPr>
        <w:spacing w:before="120" w:after="120" w:line="480" w:lineRule="auto"/>
        <w:contextualSpacing/>
        <w:jc w:val="both"/>
        <w:rPr>
          <w:rFonts w:ascii="Times New Roman" w:hAnsi="Times New Roman" w:cs="Times New Roman"/>
          <w:bCs/>
          <w:sz w:val="24"/>
          <w:szCs w:val="24"/>
        </w:rPr>
      </w:pPr>
      <w:r>
        <w:rPr>
          <w:rFonts w:ascii="Times New Roman" w:hAnsi="Times New Roman" w:cs="Times New Roman"/>
          <w:bCs/>
          <w:sz w:val="24"/>
          <w:szCs w:val="24"/>
        </w:rPr>
        <w:t>Figure 2.4</w:t>
      </w:r>
      <w:r w:rsidR="00CE3F3A">
        <w:rPr>
          <w:rFonts w:ascii="Times New Roman" w:hAnsi="Times New Roman" w:cs="Times New Roman"/>
          <w:bCs/>
          <w:sz w:val="24"/>
          <w:szCs w:val="24"/>
        </w:rPr>
        <w:t>.</w:t>
      </w:r>
      <w:r w:rsidR="006B6967">
        <w:rPr>
          <w:rFonts w:ascii="Times New Roman" w:hAnsi="Times New Roman" w:cs="Times New Roman"/>
          <w:bCs/>
          <w:sz w:val="24"/>
          <w:szCs w:val="24"/>
        </w:rPr>
        <w:t xml:space="preserve"> a)</w:t>
      </w:r>
      <w:r>
        <w:rPr>
          <w:rFonts w:ascii="Times New Roman" w:hAnsi="Times New Roman" w:cs="Times New Roman"/>
          <w:bCs/>
          <w:sz w:val="24"/>
          <w:szCs w:val="24"/>
        </w:rPr>
        <w:t xml:space="preserve"> DSM Xplore 5cc Micro-Compounder </w:t>
      </w:r>
      <w:r w:rsidR="006B6967">
        <w:rPr>
          <w:rFonts w:ascii="Times New Roman" w:hAnsi="Times New Roman" w:cs="Times New Roman"/>
          <w:bCs/>
          <w:sz w:val="24"/>
          <w:szCs w:val="24"/>
        </w:rPr>
        <w:t>b</w:t>
      </w:r>
      <w:r>
        <w:rPr>
          <w:rFonts w:ascii="Times New Roman" w:hAnsi="Times New Roman" w:cs="Times New Roman"/>
          <w:bCs/>
          <w:sz w:val="24"/>
          <w:szCs w:val="24"/>
        </w:rPr>
        <w:t xml:space="preserve">) Temperature controlled section, </w:t>
      </w:r>
      <w:r w:rsidR="006B6967">
        <w:rPr>
          <w:rFonts w:ascii="Times New Roman" w:hAnsi="Times New Roman" w:cs="Times New Roman"/>
          <w:bCs/>
          <w:sz w:val="24"/>
          <w:szCs w:val="24"/>
        </w:rPr>
        <w:t xml:space="preserve">                      c</w:t>
      </w:r>
      <w:r>
        <w:rPr>
          <w:rFonts w:ascii="Times New Roman" w:hAnsi="Times New Roman" w:cs="Times New Roman"/>
          <w:bCs/>
          <w:sz w:val="24"/>
          <w:szCs w:val="24"/>
        </w:rPr>
        <w:t>) Chamber with conical screw …………………………………</w:t>
      </w:r>
      <w:r w:rsidR="006B6967">
        <w:rPr>
          <w:rFonts w:ascii="Times New Roman" w:hAnsi="Times New Roman" w:cs="Times New Roman"/>
          <w:bCs/>
          <w:sz w:val="24"/>
          <w:szCs w:val="24"/>
        </w:rPr>
        <w:t>……………………………</w:t>
      </w:r>
      <w:r w:rsidR="002F3A65">
        <w:rPr>
          <w:rFonts w:ascii="Times New Roman" w:hAnsi="Times New Roman" w:cs="Times New Roman"/>
          <w:bCs/>
          <w:sz w:val="24"/>
          <w:szCs w:val="24"/>
        </w:rPr>
        <w:t>…..12</w:t>
      </w:r>
    </w:p>
    <w:p w14:paraId="2B75416E" w14:textId="384E0DF3" w:rsidR="00F17608" w:rsidRDefault="00F17608" w:rsidP="00F17608">
      <w:pPr>
        <w:spacing w:before="120" w:after="120" w:line="480" w:lineRule="auto"/>
        <w:contextualSpacing/>
        <w:jc w:val="both"/>
        <w:rPr>
          <w:rFonts w:ascii="Times New Roman" w:hAnsi="Times New Roman" w:cs="Times New Roman"/>
          <w:sz w:val="24"/>
          <w:szCs w:val="24"/>
        </w:rPr>
      </w:pPr>
      <w:r>
        <w:rPr>
          <w:rFonts w:ascii="Times New Roman" w:hAnsi="Times New Roman" w:cs="Times New Roman"/>
          <w:sz w:val="24"/>
          <w:szCs w:val="24"/>
        </w:rPr>
        <w:t>Figure 2.5 Carver hot press for compression molding…………………………………………</w:t>
      </w:r>
      <w:r w:rsidR="002F3A65">
        <w:rPr>
          <w:rFonts w:ascii="Times New Roman" w:hAnsi="Times New Roman" w:cs="Times New Roman"/>
          <w:sz w:val="24"/>
          <w:szCs w:val="24"/>
        </w:rPr>
        <w:t>... 13</w:t>
      </w:r>
    </w:p>
    <w:p w14:paraId="4C5BF293" w14:textId="503E186B" w:rsidR="00F17608" w:rsidRDefault="00F17608" w:rsidP="00F17608">
      <w:pPr>
        <w:spacing w:before="120" w:after="120" w:line="480" w:lineRule="auto"/>
        <w:contextualSpacing/>
        <w:jc w:val="both"/>
        <w:rPr>
          <w:rFonts w:ascii="Times New Roman" w:hAnsi="Times New Roman" w:cs="Times New Roman"/>
          <w:b/>
          <w:sz w:val="24"/>
          <w:szCs w:val="24"/>
        </w:rPr>
      </w:pPr>
      <w:r>
        <w:rPr>
          <w:rFonts w:ascii="Times New Roman" w:hAnsi="Times New Roman" w:cs="Times New Roman"/>
          <w:sz w:val="24"/>
          <w:szCs w:val="24"/>
        </w:rPr>
        <w:t>Figure 2.6 a) Unstretched PE-GNP specimen with draw ratio of 1, b) Stretched PE-GNP specimen with draw ratio of 5…………………………………………………………………</w:t>
      </w:r>
      <w:r w:rsidR="002F3A65">
        <w:rPr>
          <w:rFonts w:ascii="Times New Roman" w:hAnsi="Times New Roman" w:cs="Times New Roman"/>
          <w:sz w:val="24"/>
          <w:szCs w:val="24"/>
        </w:rPr>
        <w:t>…………… 14</w:t>
      </w:r>
    </w:p>
    <w:p w14:paraId="7E75D487" w14:textId="211BD404" w:rsidR="00F17608" w:rsidRDefault="00F17608" w:rsidP="00F17608">
      <w:pPr>
        <w:spacing w:before="120" w:after="120" w:line="480" w:lineRule="auto"/>
        <w:contextualSpacing/>
        <w:jc w:val="both"/>
        <w:rPr>
          <w:rFonts w:ascii="Times New Roman" w:hAnsi="Times New Roman" w:cs="Times New Roman"/>
          <w:sz w:val="24"/>
          <w:szCs w:val="24"/>
        </w:rPr>
      </w:pPr>
      <w:r>
        <w:rPr>
          <w:rFonts w:ascii="Times New Roman" w:hAnsi="Times New Roman" w:cs="Times New Roman"/>
          <w:sz w:val="24"/>
          <w:szCs w:val="24"/>
        </w:rPr>
        <w:t>Figure 3.1: Schematic set-up diagram of Angstrom method…………………………………</w:t>
      </w:r>
      <w:r w:rsidR="00457E4C">
        <w:rPr>
          <w:rFonts w:ascii="Times New Roman" w:hAnsi="Times New Roman" w:cs="Times New Roman"/>
          <w:sz w:val="24"/>
          <w:szCs w:val="24"/>
        </w:rPr>
        <w:t>…..15</w:t>
      </w:r>
    </w:p>
    <w:p w14:paraId="09674B2A" w14:textId="1932C7A5" w:rsidR="00F17608" w:rsidRDefault="00F17608" w:rsidP="00F17608">
      <w:pPr>
        <w:spacing w:before="120" w:after="120" w:line="48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Figure 3.2. a) Thermal diffusivity measurement set-up based on the Angstrom method, b) Prepared </w:t>
      </w:r>
      <w:r w:rsidR="00CE3F3A">
        <w:rPr>
          <w:rFonts w:ascii="Times New Roman" w:hAnsi="Times New Roman" w:cs="Times New Roman"/>
          <w:sz w:val="24"/>
          <w:szCs w:val="24"/>
        </w:rPr>
        <w:t xml:space="preserve">   </w:t>
      </w:r>
      <w:r>
        <w:rPr>
          <w:rFonts w:ascii="Times New Roman" w:hAnsi="Times New Roman" w:cs="Times New Roman"/>
          <w:sz w:val="24"/>
          <w:szCs w:val="24"/>
        </w:rPr>
        <w:t>sample, c) Temperature vs time profile…………………………………………………………</w:t>
      </w:r>
      <w:r w:rsidR="00457E4C">
        <w:rPr>
          <w:rFonts w:ascii="Times New Roman" w:hAnsi="Times New Roman" w:cs="Times New Roman"/>
          <w:sz w:val="24"/>
          <w:szCs w:val="24"/>
        </w:rPr>
        <w:t>..19</w:t>
      </w:r>
    </w:p>
    <w:p w14:paraId="5ABB3125" w14:textId="06A0F0ED" w:rsidR="00F17608" w:rsidRDefault="00F17608" w:rsidP="00F17608">
      <w:pPr>
        <w:spacing w:before="120" w:after="120" w:line="48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Figure 3.3. Temperature vs Time profile for PE-GNP (9 </w:t>
      </w:r>
      <w:proofErr w:type="spellStart"/>
      <w:r>
        <w:rPr>
          <w:rFonts w:ascii="Times New Roman" w:hAnsi="Times New Roman" w:cs="Times New Roman"/>
          <w:sz w:val="24"/>
          <w:szCs w:val="24"/>
        </w:rPr>
        <w:t>wt</w:t>
      </w:r>
      <w:proofErr w:type="spellEnd"/>
      <w:r>
        <w:rPr>
          <w:rFonts w:ascii="Times New Roman" w:hAnsi="Times New Roman" w:cs="Times New Roman"/>
          <w:sz w:val="24"/>
          <w:szCs w:val="24"/>
        </w:rPr>
        <w:t>%) at draw ratio 3………………</w:t>
      </w:r>
      <w:r w:rsidR="008C0628">
        <w:rPr>
          <w:rFonts w:ascii="Times New Roman" w:hAnsi="Times New Roman" w:cs="Times New Roman"/>
          <w:sz w:val="24"/>
          <w:szCs w:val="24"/>
        </w:rPr>
        <w:t>…..20</w:t>
      </w:r>
    </w:p>
    <w:p w14:paraId="5A593CB2" w14:textId="0623AB9A" w:rsidR="00F17608" w:rsidRDefault="00F17608" w:rsidP="00F17608">
      <w:pPr>
        <w:spacing w:before="120" w:after="120" w:line="480" w:lineRule="auto"/>
        <w:contextualSpacing/>
        <w:jc w:val="both"/>
        <w:rPr>
          <w:rFonts w:ascii="Times New Roman" w:hAnsi="Times New Roman" w:cs="Times New Roman"/>
          <w:sz w:val="24"/>
          <w:szCs w:val="24"/>
        </w:rPr>
      </w:pPr>
      <w:r>
        <w:rPr>
          <w:rFonts w:ascii="Times New Roman" w:hAnsi="Times New Roman" w:cs="Times New Roman"/>
          <w:sz w:val="24"/>
          <w:szCs w:val="24"/>
        </w:rPr>
        <w:t>Figure 4.1. Schematic diagram of the optical pathway and principal components in a laser scanning confocal microscope………………………………………………………………………….....</w:t>
      </w:r>
      <w:r w:rsidR="008C0628">
        <w:rPr>
          <w:rFonts w:ascii="Times New Roman" w:hAnsi="Times New Roman" w:cs="Times New Roman"/>
          <w:sz w:val="24"/>
          <w:szCs w:val="24"/>
        </w:rPr>
        <w:t>..22</w:t>
      </w:r>
    </w:p>
    <w:p w14:paraId="2C7A53DA" w14:textId="70AE193E" w:rsidR="00F17608" w:rsidRDefault="00F17608" w:rsidP="00F17608">
      <w:pPr>
        <w:spacing w:before="120" w:after="120" w:line="480" w:lineRule="auto"/>
        <w:contextualSpacing/>
        <w:jc w:val="both"/>
        <w:rPr>
          <w:rFonts w:ascii="Times New Roman" w:hAnsi="Times New Roman" w:cs="Times New Roman"/>
          <w:sz w:val="24"/>
          <w:szCs w:val="24"/>
        </w:rPr>
      </w:pPr>
      <w:r>
        <w:rPr>
          <w:rFonts w:ascii="Times New Roman" w:hAnsi="Times New Roman" w:cs="Times New Roman"/>
          <w:sz w:val="24"/>
          <w:szCs w:val="24"/>
        </w:rPr>
        <w:t>Figure 4.2</w:t>
      </w:r>
      <w:r w:rsidR="008C0628">
        <w:rPr>
          <w:rFonts w:ascii="Times New Roman" w:hAnsi="Times New Roman" w:cs="Times New Roman"/>
          <w:sz w:val="24"/>
          <w:szCs w:val="24"/>
        </w:rPr>
        <w:t>.</w:t>
      </w:r>
      <w:r>
        <w:rPr>
          <w:rFonts w:ascii="Times New Roman" w:hAnsi="Times New Roman" w:cs="Times New Roman"/>
          <w:sz w:val="24"/>
          <w:szCs w:val="24"/>
        </w:rPr>
        <w:t xml:space="preserve"> Images of PE-GNP composite sample using Laser Scanning Confocal Microscopy for different applied strain,</w:t>
      </w:r>
      <w:r w:rsidR="006B6967">
        <w:rPr>
          <w:rFonts w:ascii="Times New Roman" w:hAnsi="Times New Roman" w:cs="Times New Roman"/>
          <w:sz w:val="24"/>
          <w:szCs w:val="24"/>
        </w:rPr>
        <w:t xml:space="preserve"> </w:t>
      </w:r>
      <w:r>
        <w:rPr>
          <w:rFonts w:ascii="Times New Roman" w:hAnsi="Times New Roman" w:cs="Times New Roman"/>
          <w:sz w:val="24"/>
          <w:szCs w:val="24"/>
        </w:rPr>
        <w:t xml:space="preserve">ε, where (a) unstretched sample, ε= 0, and stretched sample (b) ε = 1, </w:t>
      </w:r>
      <w:r w:rsidR="00CE3F3A">
        <w:rPr>
          <w:rFonts w:ascii="Times New Roman" w:hAnsi="Times New Roman" w:cs="Times New Roman"/>
          <w:sz w:val="24"/>
          <w:szCs w:val="24"/>
        </w:rPr>
        <w:t xml:space="preserve">          </w:t>
      </w:r>
      <w:r>
        <w:rPr>
          <w:rFonts w:ascii="Times New Roman" w:hAnsi="Times New Roman" w:cs="Times New Roman"/>
          <w:sz w:val="24"/>
          <w:szCs w:val="24"/>
        </w:rPr>
        <w:t>(c) ε=2, (d) ε = 3, (e) ε=4………………………………………………………………………</w:t>
      </w:r>
      <w:r w:rsidR="008C0628">
        <w:rPr>
          <w:rFonts w:ascii="Times New Roman" w:hAnsi="Times New Roman" w:cs="Times New Roman"/>
          <w:sz w:val="24"/>
          <w:szCs w:val="24"/>
        </w:rPr>
        <w:t>….24</w:t>
      </w:r>
    </w:p>
    <w:p w14:paraId="6BEFAE34" w14:textId="52E4955E" w:rsidR="00F17608" w:rsidRDefault="008C0628" w:rsidP="008C0628">
      <w:pPr>
        <w:spacing w:before="120" w:after="120" w:line="480" w:lineRule="auto"/>
        <w:contextualSpacing/>
        <w:jc w:val="both"/>
        <w:rPr>
          <w:rFonts w:ascii="Times New Roman" w:hAnsi="Times New Roman" w:cs="Times New Roman"/>
          <w:sz w:val="24"/>
          <w:szCs w:val="24"/>
        </w:rPr>
      </w:pPr>
      <w:r w:rsidRPr="008C0628">
        <w:rPr>
          <w:rFonts w:ascii="Times New Roman" w:hAnsi="Times New Roman" w:cs="Times New Roman"/>
          <w:sz w:val="24"/>
          <w:szCs w:val="24"/>
        </w:rPr>
        <w:lastRenderedPageBreak/>
        <w:t>Figure 4.3. 3D view of PE-</w:t>
      </w:r>
      <w:proofErr w:type="spellStart"/>
      <w:r w:rsidRPr="008C0628">
        <w:rPr>
          <w:rFonts w:ascii="Times New Roman" w:hAnsi="Times New Roman" w:cs="Times New Roman"/>
          <w:sz w:val="24"/>
          <w:szCs w:val="24"/>
        </w:rPr>
        <w:t>GnP</w:t>
      </w:r>
      <w:proofErr w:type="spellEnd"/>
      <w:r w:rsidRPr="008C0628">
        <w:rPr>
          <w:rFonts w:ascii="Times New Roman" w:hAnsi="Times New Roman" w:cs="Times New Roman"/>
          <w:sz w:val="24"/>
          <w:szCs w:val="24"/>
        </w:rPr>
        <w:t xml:space="preserve"> composites using ImageJ software</w:t>
      </w:r>
      <w:r>
        <w:rPr>
          <w:rFonts w:ascii="Times New Roman" w:hAnsi="Times New Roman" w:cs="Times New Roman"/>
          <w:sz w:val="24"/>
          <w:szCs w:val="24"/>
        </w:rPr>
        <w:t xml:space="preserve"> </w:t>
      </w:r>
      <w:r w:rsidRPr="008C0628">
        <w:rPr>
          <w:rFonts w:ascii="Times New Roman" w:hAnsi="Times New Roman" w:cs="Times New Roman"/>
          <w:sz w:val="24"/>
          <w:szCs w:val="24"/>
        </w:rPr>
        <w:t>a) Strain, ε= 0, and b) Strain, ε=4</w:t>
      </w:r>
      <w:r w:rsidR="00F17608">
        <w:rPr>
          <w:rFonts w:ascii="Times New Roman" w:hAnsi="Times New Roman" w:cs="Times New Roman"/>
          <w:sz w:val="24"/>
          <w:szCs w:val="24"/>
        </w:rPr>
        <w:t>…………………………</w:t>
      </w:r>
      <w:r>
        <w:rPr>
          <w:rFonts w:ascii="Times New Roman" w:hAnsi="Times New Roman" w:cs="Times New Roman"/>
          <w:sz w:val="24"/>
          <w:szCs w:val="24"/>
        </w:rPr>
        <w:t>……………………………………………………………………..25</w:t>
      </w:r>
    </w:p>
    <w:p w14:paraId="26430F91" w14:textId="5CCCD4F4" w:rsidR="008C0628" w:rsidRDefault="008C0628" w:rsidP="008C0628">
      <w:pPr>
        <w:spacing w:before="120" w:after="120" w:line="480" w:lineRule="auto"/>
        <w:contextualSpacing/>
        <w:jc w:val="both"/>
        <w:rPr>
          <w:rFonts w:ascii="Times New Roman" w:hAnsi="Times New Roman" w:cs="Times New Roman"/>
          <w:sz w:val="24"/>
          <w:szCs w:val="24"/>
        </w:rPr>
      </w:pPr>
      <w:r w:rsidRPr="008C0628">
        <w:rPr>
          <w:rFonts w:ascii="Times New Roman" w:hAnsi="Times New Roman" w:cs="Times New Roman"/>
          <w:sz w:val="24"/>
          <w:szCs w:val="24"/>
        </w:rPr>
        <w:t xml:space="preserve">Figure 4.4. ImageJ analysis to find the angle between </w:t>
      </w:r>
      <w:proofErr w:type="spellStart"/>
      <w:r w:rsidRPr="008C0628">
        <w:rPr>
          <w:rFonts w:ascii="Times New Roman" w:hAnsi="Times New Roman" w:cs="Times New Roman"/>
          <w:sz w:val="24"/>
          <w:szCs w:val="24"/>
        </w:rPr>
        <w:t>GnP</w:t>
      </w:r>
      <w:proofErr w:type="spellEnd"/>
      <w:r w:rsidRPr="008C0628">
        <w:rPr>
          <w:rFonts w:ascii="Times New Roman" w:hAnsi="Times New Roman" w:cs="Times New Roman"/>
          <w:sz w:val="24"/>
          <w:szCs w:val="24"/>
        </w:rPr>
        <w:t xml:space="preserve"> and stretching direction using a) 3D object counter plugin, and b) 3D object ellipsoid fitting plugin</w:t>
      </w:r>
      <w:r>
        <w:rPr>
          <w:rFonts w:ascii="Times New Roman" w:hAnsi="Times New Roman" w:cs="Times New Roman"/>
          <w:sz w:val="24"/>
          <w:szCs w:val="24"/>
        </w:rPr>
        <w:t>………………………………….25</w:t>
      </w:r>
    </w:p>
    <w:p w14:paraId="39127E11" w14:textId="28B78028" w:rsidR="008C0628" w:rsidRDefault="008C0628" w:rsidP="008C0628">
      <w:pPr>
        <w:spacing w:before="120" w:after="120" w:line="480" w:lineRule="auto"/>
        <w:contextualSpacing/>
        <w:jc w:val="both"/>
        <w:rPr>
          <w:rFonts w:ascii="Times New Roman" w:hAnsi="Times New Roman" w:cs="Times New Roman"/>
          <w:sz w:val="24"/>
          <w:szCs w:val="24"/>
        </w:rPr>
      </w:pPr>
      <w:r w:rsidRPr="008C0628">
        <w:rPr>
          <w:rFonts w:ascii="Times New Roman" w:hAnsi="Times New Roman" w:cs="Times New Roman"/>
          <w:sz w:val="24"/>
          <w:szCs w:val="24"/>
        </w:rPr>
        <w:t xml:space="preserve">Figure 4.5. Calculation of the angle between </w:t>
      </w:r>
      <w:proofErr w:type="spellStart"/>
      <w:r w:rsidRPr="008C0628">
        <w:rPr>
          <w:rFonts w:ascii="Times New Roman" w:hAnsi="Times New Roman" w:cs="Times New Roman"/>
          <w:sz w:val="24"/>
          <w:szCs w:val="24"/>
        </w:rPr>
        <w:t>GnP</w:t>
      </w:r>
      <w:proofErr w:type="spellEnd"/>
      <w:r w:rsidRPr="008C0628">
        <w:rPr>
          <w:rFonts w:ascii="Times New Roman" w:hAnsi="Times New Roman" w:cs="Times New Roman"/>
          <w:sz w:val="24"/>
          <w:szCs w:val="24"/>
        </w:rPr>
        <w:t xml:space="preserve"> and stretching direction</w:t>
      </w:r>
      <w:r>
        <w:rPr>
          <w:rFonts w:ascii="Times New Roman" w:hAnsi="Times New Roman" w:cs="Times New Roman"/>
          <w:sz w:val="24"/>
          <w:szCs w:val="24"/>
        </w:rPr>
        <w:t>……………………..26</w:t>
      </w:r>
    </w:p>
    <w:p w14:paraId="64FB0330" w14:textId="4DB1BCF7" w:rsidR="00F17608" w:rsidRDefault="00F17608" w:rsidP="00F17608">
      <w:pPr>
        <w:spacing w:before="120" w:after="120" w:line="480" w:lineRule="auto"/>
        <w:contextualSpacing/>
        <w:jc w:val="both"/>
        <w:rPr>
          <w:rFonts w:ascii="Times New Roman" w:hAnsi="Times New Roman" w:cs="Times New Roman"/>
          <w:sz w:val="24"/>
          <w:szCs w:val="24"/>
        </w:rPr>
      </w:pPr>
      <w:r>
        <w:rPr>
          <w:rFonts w:ascii="Times New Roman" w:hAnsi="Times New Roman" w:cs="Times New Roman"/>
          <w:sz w:val="24"/>
          <w:szCs w:val="24"/>
        </w:rPr>
        <w:t>Figure 5.1: Thermal conductivity enhancement of pure PE, PE/GNP (9wt%) and PE/GNP (13wt%) as a function of strain and curve fitting with EMT model………………………………………</w:t>
      </w:r>
      <w:r w:rsidR="008C0628">
        <w:rPr>
          <w:rFonts w:ascii="Times New Roman" w:hAnsi="Times New Roman" w:cs="Times New Roman"/>
          <w:sz w:val="24"/>
          <w:szCs w:val="24"/>
        </w:rPr>
        <w:t>...28</w:t>
      </w:r>
    </w:p>
    <w:p w14:paraId="0CB643D9" w14:textId="3D2C1F0E" w:rsidR="00F17608" w:rsidRDefault="00F17608" w:rsidP="00F17608">
      <w:pPr>
        <w:spacing w:before="120" w:after="120" w:line="480" w:lineRule="auto"/>
        <w:contextualSpacing/>
        <w:jc w:val="both"/>
        <w:rPr>
          <w:rFonts w:ascii="Times New Roman" w:hAnsi="Times New Roman" w:cs="Times New Roman"/>
          <w:sz w:val="24"/>
          <w:szCs w:val="24"/>
        </w:rPr>
      </w:pPr>
      <w:r>
        <w:rPr>
          <w:rFonts w:ascii="Times New Roman" w:hAnsi="Times New Roman" w:cs="Times New Roman"/>
          <w:sz w:val="24"/>
          <w:szCs w:val="24"/>
        </w:rPr>
        <w:t>Figure 5.2: Orientation of GNP with the stretching direction…………………………………</w:t>
      </w:r>
      <w:r w:rsidR="008C0628">
        <w:rPr>
          <w:rFonts w:ascii="Times New Roman" w:hAnsi="Times New Roman" w:cs="Times New Roman"/>
          <w:sz w:val="24"/>
          <w:szCs w:val="24"/>
        </w:rPr>
        <w:t>….30</w:t>
      </w:r>
    </w:p>
    <w:p w14:paraId="47559587" w14:textId="77777777" w:rsidR="00F17608" w:rsidRDefault="00F17608" w:rsidP="00F17608">
      <w:pPr>
        <w:spacing w:before="120" w:after="120" w:line="480" w:lineRule="auto"/>
        <w:contextualSpacing/>
        <w:jc w:val="center"/>
        <w:rPr>
          <w:rFonts w:ascii="Times New Roman" w:hAnsi="Times New Roman" w:cs="Times New Roman"/>
          <w:b/>
          <w:sz w:val="28"/>
          <w:szCs w:val="28"/>
        </w:rPr>
      </w:pPr>
    </w:p>
    <w:p w14:paraId="395630A3" w14:textId="77777777" w:rsidR="00F17608" w:rsidRDefault="00F17608" w:rsidP="00F17608">
      <w:pPr>
        <w:spacing w:before="120" w:after="120" w:line="480" w:lineRule="auto"/>
        <w:contextualSpacing/>
        <w:jc w:val="center"/>
        <w:rPr>
          <w:rFonts w:ascii="Times New Roman" w:hAnsi="Times New Roman" w:cs="Times New Roman"/>
          <w:b/>
          <w:sz w:val="28"/>
          <w:szCs w:val="28"/>
        </w:rPr>
      </w:pPr>
    </w:p>
    <w:p w14:paraId="3A94B9D4" w14:textId="77777777" w:rsidR="00F17608" w:rsidRDefault="00F17608" w:rsidP="00F17608">
      <w:pPr>
        <w:spacing w:before="120" w:after="120" w:line="480" w:lineRule="auto"/>
        <w:contextualSpacing/>
        <w:jc w:val="center"/>
        <w:rPr>
          <w:rFonts w:ascii="Times New Roman" w:hAnsi="Times New Roman" w:cs="Times New Roman"/>
          <w:b/>
          <w:sz w:val="28"/>
          <w:szCs w:val="28"/>
        </w:rPr>
      </w:pPr>
    </w:p>
    <w:p w14:paraId="76A9C0F8" w14:textId="77777777" w:rsidR="00F17608" w:rsidRDefault="00F17608" w:rsidP="00F17608">
      <w:pPr>
        <w:spacing w:before="120" w:after="120" w:line="480" w:lineRule="auto"/>
        <w:contextualSpacing/>
        <w:jc w:val="center"/>
        <w:rPr>
          <w:rFonts w:ascii="Times New Roman" w:hAnsi="Times New Roman" w:cs="Times New Roman"/>
          <w:b/>
          <w:sz w:val="28"/>
          <w:szCs w:val="28"/>
        </w:rPr>
      </w:pPr>
    </w:p>
    <w:p w14:paraId="055EEDA0" w14:textId="77777777" w:rsidR="005B3D39" w:rsidRDefault="005B3D39" w:rsidP="005B3D39">
      <w:pPr>
        <w:spacing w:before="120" w:after="120" w:line="480" w:lineRule="auto"/>
        <w:contextualSpacing/>
        <w:rPr>
          <w:rFonts w:ascii="Times New Roman" w:hAnsi="Times New Roman" w:cs="Times New Roman"/>
          <w:sz w:val="24"/>
          <w:szCs w:val="24"/>
        </w:rPr>
      </w:pPr>
    </w:p>
    <w:p w14:paraId="096681F3" w14:textId="77777777" w:rsidR="005B3D39" w:rsidRDefault="005B3D39" w:rsidP="005B3D39">
      <w:pPr>
        <w:spacing w:before="120" w:after="120" w:line="480" w:lineRule="auto"/>
        <w:contextualSpacing/>
        <w:rPr>
          <w:rFonts w:ascii="Times New Roman" w:hAnsi="Times New Roman" w:cs="Times New Roman"/>
          <w:sz w:val="24"/>
          <w:szCs w:val="24"/>
        </w:rPr>
      </w:pPr>
    </w:p>
    <w:p w14:paraId="14EEF561" w14:textId="77777777" w:rsidR="005B3D39" w:rsidRDefault="005B3D39" w:rsidP="005B3D39">
      <w:pPr>
        <w:spacing w:before="120" w:after="120" w:line="480" w:lineRule="auto"/>
        <w:contextualSpacing/>
        <w:rPr>
          <w:rFonts w:ascii="Times New Roman" w:hAnsi="Times New Roman" w:cs="Times New Roman"/>
          <w:sz w:val="24"/>
          <w:szCs w:val="24"/>
        </w:rPr>
      </w:pPr>
    </w:p>
    <w:p w14:paraId="238B91A1" w14:textId="77777777" w:rsidR="005B3D39" w:rsidRDefault="005B3D39" w:rsidP="005B3D39">
      <w:pPr>
        <w:spacing w:before="120" w:after="120" w:line="480" w:lineRule="auto"/>
        <w:contextualSpacing/>
        <w:rPr>
          <w:rFonts w:ascii="Times New Roman" w:hAnsi="Times New Roman" w:cs="Times New Roman"/>
          <w:sz w:val="24"/>
          <w:szCs w:val="24"/>
        </w:rPr>
      </w:pPr>
    </w:p>
    <w:p w14:paraId="147D07C1" w14:textId="77777777" w:rsidR="005B3D39" w:rsidRDefault="005B3D39" w:rsidP="005B3D39">
      <w:pPr>
        <w:spacing w:before="120" w:after="120" w:line="480" w:lineRule="auto"/>
        <w:contextualSpacing/>
        <w:rPr>
          <w:rFonts w:ascii="Times New Roman" w:hAnsi="Times New Roman" w:cs="Times New Roman"/>
          <w:sz w:val="24"/>
          <w:szCs w:val="24"/>
        </w:rPr>
      </w:pPr>
    </w:p>
    <w:p w14:paraId="44965000" w14:textId="77777777" w:rsidR="005B3D39" w:rsidRDefault="005B3D39" w:rsidP="005B3D39">
      <w:pPr>
        <w:spacing w:before="120" w:after="120" w:line="480" w:lineRule="auto"/>
        <w:contextualSpacing/>
        <w:rPr>
          <w:rFonts w:ascii="Times New Roman" w:hAnsi="Times New Roman" w:cs="Times New Roman"/>
          <w:sz w:val="24"/>
          <w:szCs w:val="24"/>
        </w:rPr>
      </w:pPr>
    </w:p>
    <w:p w14:paraId="5B72FFA5" w14:textId="77777777" w:rsidR="005B3D39" w:rsidRDefault="005B3D39" w:rsidP="005B3D39">
      <w:pPr>
        <w:spacing w:before="120" w:after="120" w:line="480" w:lineRule="auto"/>
        <w:contextualSpacing/>
        <w:rPr>
          <w:rFonts w:ascii="Times New Roman" w:hAnsi="Times New Roman" w:cs="Times New Roman"/>
          <w:sz w:val="24"/>
          <w:szCs w:val="24"/>
        </w:rPr>
      </w:pPr>
    </w:p>
    <w:p w14:paraId="029A6C87" w14:textId="77777777" w:rsidR="005B3D39" w:rsidRDefault="005B3D39" w:rsidP="005B3D39">
      <w:pPr>
        <w:spacing w:before="120" w:after="120" w:line="480" w:lineRule="auto"/>
        <w:contextualSpacing/>
        <w:rPr>
          <w:rFonts w:ascii="Times New Roman" w:hAnsi="Times New Roman" w:cs="Times New Roman"/>
          <w:sz w:val="24"/>
          <w:szCs w:val="24"/>
        </w:rPr>
      </w:pPr>
    </w:p>
    <w:p w14:paraId="79C7E91A" w14:textId="77777777" w:rsidR="005B3D39" w:rsidRDefault="005B3D39" w:rsidP="005B3D39">
      <w:pPr>
        <w:spacing w:before="120" w:after="120" w:line="480" w:lineRule="auto"/>
        <w:contextualSpacing/>
        <w:rPr>
          <w:rFonts w:ascii="Times New Roman" w:hAnsi="Times New Roman" w:cs="Times New Roman"/>
          <w:sz w:val="24"/>
          <w:szCs w:val="24"/>
        </w:rPr>
      </w:pPr>
    </w:p>
    <w:p w14:paraId="7B5C356A" w14:textId="77777777" w:rsidR="005B3D39" w:rsidRDefault="005B3D39" w:rsidP="005B3D39">
      <w:pPr>
        <w:spacing w:before="120" w:after="120" w:line="480" w:lineRule="auto"/>
        <w:contextualSpacing/>
        <w:rPr>
          <w:rFonts w:ascii="Times New Roman" w:hAnsi="Times New Roman" w:cs="Times New Roman"/>
          <w:sz w:val="24"/>
          <w:szCs w:val="24"/>
        </w:rPr>
      </w:pPr>
    </w:p>
    <w:p w14:paraId="370F366C" w14:textId="77777777" w:rsidR="005B3D39" w:rsidRDefault="005B3D39" w:rsidP="005B3D39">
      <w:pPr>
        <w:spacing w:before="120" w:after="120" w:line="480" w:lineRule="auto"/>
        <w:contextualSpacing/>
        <w:rPr>
          <w:rFonts w:ascii="Times New Roman" w:hAnsi="Times New Roman" w:cs="Times New Roman"/>
          <w:sz w:val="24"/>
          <w:szCs w:val="24"/>
        </w:rPr>
      </w:pPr>
    </w:p>
    <w:p w14:paraId="472D8CAC" w14:textId="56F23F68" w:rsidR="0024052C" w:rsidRPr="00BC51E7" w:rsidRDefault="00C657D4" w:rsidP="00C66723">
      <w:pPr>
        <w:spacing w:before="120" w:after="120" w:line="480" w:lineRule="auto"/>
        <w:contextualSpacing/>
        <w:jc w:val="center"/>
        <w:rPr>
          <w:rFonts w:ascii="Times New Roman" w:hAnsi="Times New Roman" w:cs="Times New Roman"/>
          <w:b/>
          <w:sz w:val="32"/>
          <w:szCs w:val="32"/>
        </w:rPr>
      </w:pPr>
      <w:r w:rsidRPr="00BC51E7">
        <w:rPr>
          <w:rFonts w:ascii="Times New Roman" w:hAnsi="Times New Roman" w:cs="Times New Roman"/>
          <w:b/>
          <w:sz w:val="32"/>
          <w:szCs w:val="32"/>
        </w:rPr>
        <w:lastRenderedPageBreak/>
        <w:t>A</w:t>
      </w:r>
      <w:r w:rsidR="0024052C" w:rsidRPr="00BC51E7">
        <w:rPr>
          <w:rFonts w:ascii="Times New Roman" w:hAnsi="Times New Roman" w:cs="Times New Roman"/>
          <w:b/>
          <w:sz w:val="32"/>
          <w:szCs w:val="32"/>
        </w:rPr>
        <w:t>bstract</w:t>
      </w:r>
    </w:p>
    <w:p w14:paraId="397A6E76" w14:textId="71A68588" w:rsidR="0024052C" w:rsidRPr="00E4716B" w:rsidRDefault="0024052C" w:rsidP="00C66723">
      <w:pPr>
        <w:spacing w:before="120" w:after="120" w:line="480" w:lineRule="auto"/>
        <w:contextualSpacing/>
        <w:jc w:val="both"/>
        <w:rPr>
          <w:rFonts w:ascii="Times New Roman" w:hAnsi="Times New Roman" w:cs="Times New Roman"/>
          <w:sz w:val="24"/>
          <w:szCs w:val="24"/>
        </w:rPr>
      </w:pPr>
      <w:r w:rsidRPr="00E4716B">
        <w:rPr>
          <w:rFonts w:ascii="Times New Roman" w:hAnsi="Times New Roman" w:cs="Times New Roman"/>
          <w:sz w:val="24"/>
          <w:szCs w:val="24"/>
        </w:rPr>
        <w:t xml:space="preserve">Polymers show low thermal conductivity (&lt;0.5 </w:t>
      </w:r>
      <w:r w:rsidR="00CE516E" w:rsidRPr="00CE516E">
        <w:rPr>
          <w:rFonts w:ascii="Times New Roman" w:hAnsi="Times New Roman" w:cs="Times New Roman"/>
          <w:sz w:val="24"/>
          <w:szCs w:val="24"/>
        </w:rPr>
        <w:t>W/</w:t>
      </w:r>
      <w:proofErr w:type="spellStart"/>
      <w:r w:rsidR="00CE516E" w:rsidRPr="00CE516E">
        <w:rPr>
          <w:rFonts w:ascii="Times New Roman" w:hAnsi="Times New Roman" w:cs="Times New Roman"/>
          <w:sz w:val="24"/>
          <w:szCs w:val="24"/>
        </w:rPr>
        <w:t>mK</w:t>
      </w:r>
      <w:proofErr w:type="spellEnd"/>
      <w:r w:rsidRPr="00E4716B">
        <w:rPr>
          <w:rFonts w:ascii="Times New Roman" w:hAnsi="Times New Roman" w:cs="Times New Roman"/>
          <w:sz w:val="24"/>
          <w:szCs w:val="24"/>
        </w:rPr>
        <w:t>)</w:t>
      </w:r>
      <w:r w:rsidR="00D01193">
        <w:rPr>
          <w:rFonts w:ascii="Times New Roman" w:hAnsi="Times New Roman" w:cs="Times New Roman"/>
          <w:sz w:val="24"/>
          <w:szCs w:val="24"/>
        </w:rPr>
        <w:t xml:space="preserve"> in</w:t>
      </w:r>
      <w:r w:rsidRPr="00E4716B">
        <w:rPr>
          <w:rFonts w:ascii="Times New Roman" w:hAnsi="Times New Roman" w:cs="Times New Roman"/>
          <w:sz w:val="24"/>
          <w:szCs w:val="24"/>
        </w:rPr>
        <w:t xml:space="preserve"> </w:t>
      </w:r>
      <w:r w:rsidR="00D01193">
        <w:rPr>
          <w:rFonts w:ascii="Times New Roman" w:hAnsi="Times New Roman" w:cs="Times New Roman"/>
          <w:sz w:val="24"/>
          <w:szCs w:val="24"/>
        </w:rPr>
        <w:t xml:space="preserve">comparison </w:t>
      </w:r>
      <w:r w:rsidRPr="00E4716B">
        <w:rPr>
          <w:rFonts w:ascii="Times New Roman" w:hAnsi="Times New Roman" w:cs="Times New Roman"/>
          <w:sz w:val="24"/>
          <w:szCs w:val="24"/>
        </w:rPr>
        <w:t>to metals</w:t>
      </w:r>
      <w:r w:rsidR="00CE516E">
        <w:rPr>
          <w:rFonts w:ascii="Times New Roman" w:hAnsi="Times New Roman" w:cs="Times New Roman"/>
          <w:sz w:val="24"/>
          <w:szCs w:val="24"/>
        </w:rPr>
        <w:t xml:space="preserve"> </w:t>
      </w:r>
      <w:r w:rsidRPr="00E4716B">
        <w:rPr>
          <w:rFonts w:ascii="Times New Roman" w:hAnsi="Times New Roman" w:cs="Times New Roman"/>
          <w:sz w:val="24"/>
          <w:szCs w:val="24"/>
        </w:rPr>
        <w:t>(&gt;20</w:t>
      </w:r>
      <w:r w:rsidR="00CE516E">
        <w:rPr>
          <w:rFonts w:ascii="Times New Roman" w:hAnsi="Times New Roman" w:cs="Times New Roman"/>
          <w:sz w:val="24"/>
          <w:szCs w:val="24"/>
        </w:rPr>
        <w:t xml:space="preserve"> </w:t>
      </w:r>
      <w:r w:rsidR="00CE516E" w:rsidRPr="00CE516E">
        <w:rPr>
          <w:rFonts w:ascii="Times New Roman" w:hAnsi="Times New Roman" w:cs="Times New Roman"/>
          <w:sz w:val="24"/>
          <w:szCs w:val="24"/>
        </w:rPr>
        <w:t>W/</w:t>
      </w:r>
      <w:proofErr w:type="spellStart"/>
      <w:r w:rsidR="00CE516E" w:rsidRPr="00CE516E">
        <w:rPr>
          <w:rFonts w:ascii="Times New Roman" w:hAnsi="Times New Roman" w:cs="Times New Roman"/>
          <w:sz w:val="24"/>
          <w:szCs w:val="24"/>
        </w:rPr>
        <w:t>mK</w:t>
      </w:r>
      <w:proofErr w:type="spellEnd"/>
      <w:r w:rsidRPr="00E4716B">
        <w:rPr>
          <w:rFonts w:ascii="Times New Roman" w:hAnsi="Times New Roman" w:cs="Times New Roman"/>
          <w:sz w:val="24"/>
          <w:szCs w:val="24"/>
        </w:rPr>
        <w:t>)</w:t>
      </w:r>
      <w:r w:rsidR="00ED5581">
        <w:rPr>
          <w:rFonts w:ascii="Times New Roman" w:hAnsi="Times New Roman" w:cs="Times New Roman"/>
          <w:sz w:val="24"/>
          <w:szCs w:val="24"/>
        </w:rPr>
        <w:t xml:space="preserve">. </w:t>
      </w:r>
      <w:r w:rsidRPr="00E4716B">
        <w:rPr>
          <w:rFonts w:ascii="Times New Roman" w:hAnsi="Times New Roman" w:cs="Times New Roman"/>
          <w:sz w:val="24"/>
          <w:szCs w:val="24"/>
        </w:rPr>
        <w:t>Increased thermal conductivity of polymer</w:t>
      </w:r>
      <w:r w:rsidR="00ED5581">
        <w:rPr>
          <w:rFonts w:ascii="Times New Roman" w:hAnsi="Times New Roman" w:cs="Times New Roman"/>
          <w:sz w:val="24"/>
          <w:szCs w:val="24"/>
        </w:rPr>
        <w:t>s</w:t>
      </w:r>
      <w:r w:rsidRPr="00E4716B">
        <w:rPr>
          <w:rFonts w:ascii="Times New Roman" w:hAnsi="Times New Roman" w:cs="Times New Roman"/>
          <w:sz w:val="24"/>
          <w:szCs w:val="24"/>
        </w:rPr>
        <w:t xml:space="preserve"> can</w:t>
      </w:r>
      <w:r w:rsidR="00ED5581">
        <w:rPr>
          <w:rFonts w:ascii="Times New Roman" w:hAnsi="Times New Roman" w:cs="Times New Roman"/>
          <w:sz w:val="24"/>
          <w:szCs w:val="24"/>
        </w:rPr>
        <w:t xml:space="preserve"> lead to</w:t>
      </w:r>
      <w:r w:rsidRPr="00E4716B">
        <w:rPr>
          <w:rFonts w:ascii="Times New Roman" w:hAnsi="Times New Roman" w:cs="Times New Roman"/>
          <w:sz w:val="24"/>
          <w:szCs w:val="24"/>
        </w:rPr>
        <w:t xml:space="preserve"> useful application</w:t>
      </w:r>
      <w:r w:rsidR="00ED5581">
        <w:rPr>
          <w:rFonts w:ascii="Times New Roman" w:hAnsi="Times New Roman" w:cs="Times New Roman"/>
          <w:sz w:val="24"/>
          <w:szCs w:val="24"/>
        </w:rPr>
        <w:t>s</w:t>
      </w:r>
      <w:r w:rsidRPr="00E4716B">
        <w:rPr>
          <w:rFonts w:ascii="Times New Roman" w:hAnsi="Times New Roman" w:cs="Times New Roman"/>
          <w:sz w:val="24"/>
          <w:szCs w:val="24"/>
        </w:rPr>
        <w:t xml:space="preserve"> in industry. The main objective of this research is to analyze the effect of alignment </w:t>
      </w:r>
      <w:r w:rsidR="00ED5581">
        <w:rPr>
          <w:rFonts w:ascii="Times New Roman" w:hAnsi="Times New Roman" w:cs="Times New Roman"/>
          <w:sz w:val="24"/>
          <w:szCs w:val="24"/>
        </w:rPr>
        <w:t xml:space="preserve">of polymer lamellae and graphene nanoplatelets </w:t>
      </w:r>
      <w:r w:rsidRPr="00E4716B">
        <w:rPr>
          <w:rFonts w:ascii="Times New Roman" w:hAnsi="Times New Roman" w:cs="Times New Roman"/>
          <w:sz w:val="24"/>
          <w:szCs w:val="24"/>
        </w:rPr>
        <w:t>on thermal conductivity enhancement</w:t>
      </w:r>
      <w:r w:rsidR="003B5875">
        <w:rPr>
          <w:rFonts w:ascii="Times New Roman" w:hAnsi="Times New Roman" w:cs="Times New Roman"/>
          <w:sz w:val="24"/>
          <w:szCs w:val="24"/>
        </w:rPr>
        <w:t xml:space="preserve"> of polymer-graphene nanocomposites</w:t>
      </w:r>
      <w:r w:rsidR="00ED5581">
        <w:rPr>
          <w:rFonts w:ascii="Times New Roman" w:hAnsi="Times New Roman" w:cs="Times New Roman"/>
          <w:sz w:val="24"/>
          <w:szCs w:val="24"/>
        </w:rPr>
        <w:t>.</w:t>
      </w:r>
      <w:r w:rsidRPr="00E4716B">
        <w:rPr>
          <w:rFonts w:ascii="Times New Roman" w:hAnsi="Times New Roman" w:cs="Times New Roman"/>
          <w:sz w:val="24"/>
          <w:szCs w:val="24"/>
        </w:rPr>
        <w:t xml:space="preserve"> </w:t>
      </w:r>
      <w:r w:rsidR="00ED5581">
        <w:rPr>
          <w:rFonts w:ascii="Times New Roman" w:hAnsi="Times New Roman" w:cs="Times New Roman"/>
          <w:sz w:val="24"/>
          <w:szCs w:val="24"/>
        </w:rPr>
        <w:t>Role of</w:t>
      </w:r>
      <w:r w:rsidRPr="00E4716B">
        <w:rPr>
          <w:rFonts w:ascii="Times New Roman" w:hAnsi="Times New Roman" w:cs="Times New Roman"/>
          <w:sz w:val="24"/>
          <w:szCs w:val="24"/>
        </w:rPr>
        <w:t xml:space="preserve"> increase of graphene </w:t>
      </w:r>
      <w:r w:rsidR="00ED5581">
        <w:rPr>
          <w:rFonts w:ascii="Times New Roman" w:hAnsi="Times New Roman" w:cs="Times New Roman"/>
          <w:sz w:val="24"/>
          <w:szCs w:val="24"/>
        </w:rPr>
        <w:t>content</w:t>
      </w:r>
      <w:r w:rsidR="00846CE9">
        <w:rPr>
          <w:rFonts w:ascii="Times New Roman" w:hAnsi="Times New Roman" w:cs="Times New Roman"/>
          <w:sz w:val="24"/>
          <w:szCs w:val="24"/>
        </w:rPr>
        <w:t xml:space="preserve"> in</w:t>
      </w:r>
      <w:r w:rsidRPr="00E4716B">
        <w:rPr>
          <w:rFonts w:ascii="Times New Roman" w:hAnsi="Times New Roman" w:cs="Times New Roman"/>
          <w:sz w:val="24"/>
          <w:szCs w:val="24"/>
        </w:rPr>
        <w:t xml:space="preserve"> polyethylene</w:t>
      </w:r>
      <w:r w:rsidR="00846CE9">
        <w:rPr>
          <w:rFonts w:ascii="Times New Roman" w:hAnsi="Times New Roman" w:cs="Times New Roman"/>
          <w:sz w:val="24"/>
          <w:szCs w:val="24"/>
        </w:rPr>
        <w:t>-</w:t>
      </w:r>
      <w:r w:rsidRPr="00E4716B">
        <w:rPr>
          <w:rFonts w:ascii="Times New Roman" w:hAnsi="Times New Roman" w:cs="Times New Roman"/>
          <w:sz w:val="24"/>
          <w:szCs w:val="24"/>
        </w:rPr>
        <w:t xml:space="preserve">graphene nanoplatelet </w:t>
      </w:r>
      <w:r w:rsidR="00186CF2" w:rsidRPr="00E4716B">
        <w:rPr>
          <w:rFonts w:ascii="Times New Roman" w:hAnsi="Times New Roman" w:cs="Times New Roman"/>
          <w:sz w:val="24"/>
          <w:szCs w:val="24"/>
        </w:rPr>
        <w:t>(PE</w:t>
      </w:r>
      <w:r w:rsidR="00186CF2">
        <w:rPr>
          <w:rFonts w:ascii="Times New Roman" w:hAnsi="Times New Roman" w:cs="Times New Roman"/>
          <w:sz w:val="24"/>
          <w:szCs w:val="24"/>
        </w:rPr>
        <w:t>-</w:t>
      </w:r>
      <w:r w:rsidR="00186CF2" w:rsidRPr="00E4716B">
        <w:rPr>
          <w:rFonts w:ascii="Times New Roman" w:hAnsi="Times New Roman" w:cs="Times New Roman"/>
          <w:sz w:val="24"/>
          <w:szCs w:val="24"/>
        </w:rPr>
        <w:t xml:space="preserve">GNP) </w:t>
      </w:r>
      <w:r w:rsidRPr="00E4716B">
        <w:rPr>
          <w:rFonts w:ascii="Times New Roman" w:hAnsi="Times New Roman" w:cs="Times New Roman"/>
          <w:sz w:val="24"/>
          <w:szCs w:val="24"/>
        </w:rPr>
        <w:t>composite materials</w:t>
      </w:r>
      <w:r w:rsidR="00ED5581">
        <w:rPr>
          <w:rFonts w:ascii="Times New Roman" w:hAnsi="Times New Roman" w:cs="Times New Roman"/>
          <w:sz w:val="24"/>
          <w:szCs w:val="24"/>
        </w:rPr>
        <w:t xml:space="preserve"> is also studied. </w:t>
      </w:r>
    </w:p>
    <w:p w14:paraId="28EC85C0" w14:textId="1008EE6A" w:rsidR="0024052C" w:rsidRPr="00E4716B" w:rsidRDefault="0024052C" w:rsidP="00C66723">
      <w:pPr>
        <w:spacing w:before="120" w:after="120" w:line="480" w:lineRule="auto"/>
        <w:contextualSpacing/>
        <w:jc w:val="both"/>
        <w:rPr>
          <w:rFonts w:ascii="Times New Roman" w:hAnsi="Times New Roman" w:cs="Times New Roman"/>
          <w:sz w:val="24"/>
          <w:szCs w:val="24"/>
        </w:rPr>
      </w:pPr>
      <w:r w:rsidRPr="00E4716B">
        <w:rPr>
          <w:rFonts w:ascii="Times New Roman" w:hAnsi="Times New Roman" w:cs="Times New Roman"/>
          <w:sz w:val="24"/>
          <w:szCs w:val="24"/>
        </w:rPr>
        <w:t xml:space="preserve">A twin conical screw micro compounder </w:t>
      </w:r>
      <w:r w:rsidR="009F74BC">
        <w:rPr>
          <w:rFonts w:ascii="Times New Roman" w:hAnsi="Times New Roman" w:cs="Times New Roman"/>
          <w:sz w:val="24"/>
          <w:szCs w:val="24"/>
        </w:rPr>
        <w:t>i</w:t>
      </w:r>
      <w:r w:rsidRPr="00E4716B">
        <w:rPr>
          <w:rFonts w:ascii="Times New Roman" w:hAnsi="Times New Roman" w:cs="Times New Roman"/>
          <w:sz w:val="24"/>
          <w:szCs w:val="24"/>
        </w:rPr>
        <w:t xml:space="preserve">s used to prepare </w:t>
      </w:r>
      <w:r w:rsidR="00186CF2">
        <w:rPr>
          <w:rFonts w:ascii="Times New Roman" w:hAnsi="Times New Roman" w:cs="Times New Roman"/>
          <w:sz w:val="24"/>
          <w:szCs w:val="24"/>
        </w:rPr>
        <w:t>PE-GNP</w:t>
      </w:r>
      <w:r w:rsidRPr="00E4716B">
        <w:rPr>
          <w:rFonts w:ascii="Times New Roman" w:hAnsi="Times New Roman" w:cs="Times New Roman"/>
          <w:sz w:val="24"/>
          <w:szCs w:val="24"/>
        </w:rPr>
        <w:t xml:space="preserve"> composite</w:t>
      </w:r>
      <w:r w:rsidR="00186CF2">
        <w:rPr>
          <w:rFonts w:ascii="Times New Roman" w:hAnsi="Times New Roman" w:cs="Times New Roman"/>
          <w:sz w:val="24"/>
          <w:szCs w:val="24"/>
        </w:rPr>
        <w:t>s</w:t>
      </w:r>
      <w:r w:rsidRPr="00E4716B">
        <w:rPr>
          <w:rFonts w:ascii="Times New Roman" w:hAnsi="Times New Roman" w:cs="Times New Roman"/>
          <w:sz w:val="24"/>
          <w:szCs w:val="24"/>
        </w:rPr>
        <w:t xml:space="preserve"> with 9</w:t>
      </w:r>
      <w:r w:rsidR="003B5875">
        <w:rPr>
          <w:rFonts w:ascii="Times New Roman" w:hAnsi="Times New Roman" w:cs="Times New Roman"/>
          <w:sz w:val="24"/>
          <w:szCs w:val="24"/>
        </w:rPr>
        <w:t xml:space="preserve"> </w:t>
      </w:r>
      <w:r w:rsidR="00186CF2">
        <w:rPr>
          <w:rFonts w:ascii="Times New Roman" w:hAnsi="Times New Roman" w:cs="Times New Roman"/>
          <w:sz w:val="24"/>
          <w:szCs w:val="24"/>
        </w:rPr>
        <w:t>w</w:t>
      </w:r>
      <w:r w:rsidR="003B5875">
        <w:rPr>
          <w:rFonts w:ascii="Times New Roman" w:hAnsi="Times New Roman" w:cs="Times New Roman"/>
          <w:sz w:val="24"/>
          <w:szCs w:val="24"/>
        </w:rPr>
        <w:t>eigh</w:t>
      </w:r>
      <w:r w:rsidR="00186CF2">
        <w:rPr>
          <w:rFonts w:ascii="Times New Roman" w:hAnsi="Times New Roman" w:cs="Times New Roman"/>
          <w:sz w:val="24"/>
          <w:szCs w:val="24"/>
        </w:rPr>
        <w:t>t</w:t>
      </w:r>
      <w:r w:rsidRPr="00E4716B">
        <w:rPr>
          <w:rFonts w:ascii="Times New Roman" w:hAnsi="Times New Roman" w:cs="Times New Roman"/>
          <w:sz w:val="24"/>
          <w:szCs w:val="24"/>
        </w:rPr>
        <w:t>% and 13</w:t>
      </w:r>
      <w:r w:rsidR="003B5875">
        <w:rPr>
          <w:rFonts w:ascii="Times New Roman" w:hAnsi="Times New Roman" w:cs="Times New Roman"/>
          <w:sz w:val="24"/>
          <w:szCs w:val="24"/>
        </w:rPr>
        <w:t xml:space="preserve"> </w:t>
      </w:r>
      <w:r w:rsidR="00186CF2">
        <w:rPr>
          <w:rFonts w:ascii="Times New Roman" w:hAnsi="Times New Roman" w:cs="Times New Roman"/>
          <w:sz w:val="24"/>
          <w:szCs w:val="24"/>
        </w:rPr>
        <w:t>w</w:t>
      </w:r>
      <w:r w:rsidR="003B5875">
        <w:rPr>
          <w:rFonts w:ascii="Times New Roman" w:hAnsi="Times New Roman" w:cs="Times New Roman"/>
          <w:sz w:val="24"/>
          <w:szCs w:val="24"/>
        </w:rPr>
        <w:t>eigh</w:t>
      </w:r>
      <w:r w:rsidR="00186CF2">
        <w:rPr>
          <w:rFonts w:ascii="Times New Roman" w:hAnsi="Times New Roman" w:cs="Times New Roman"/>
          <w:sz w:val="24"/>
          <w:szCs w:val="24"/>
        </w:rPr>
        <w:t>t</w:t>
      </w:r>
      <w:r w:rsidRPr="00E4716B">
        <w:rPr>
          <w:rFonts w:ascii="Times New Roman" w:hAnsi="Times New Roman" w:cs="Times New Roman"/>
          <w:sz w:val="24"/>
          <w:szCs w:val="24"/>
        </w:rPr>
        <w:t>% graphene</w:t>
      </w:r>
      <w:r w:rsidR="00186CF2">
        <w:rPr>
          <w:rFonts w:ascii="Times New Roman" w:hAnsi="Times New Roman" w:cs="Times New Roman"/>
          <w:sz w:val="24"/>
          <w:szCs w:val="24"/>
        </w:rPr>
        <w:t xml:space="preserve"> nanoplatelet</w:t>
      </w:r>
      <w:r w:rsidRPr="00E4716B">
        <w:rPr>
          <w:rFonts w:ascii="Times New Roman" w:hAnsi="Times New Roman" w:cs="Times New Roman"/>
          <w:sz w:val="24"/>
          <w:szCs w:val="24"/>
        </w:rPr>
        <w:t xml:space="preserve">. Linear mechanical stretching </w:t>
      </w:r>
      <w:r w:rsidR="009F74BC">
        <w:rPr>
          <w:rFonts w:ascii="Times New Roman" w:hAnsi="Times New Roman" w:cs="Times New Roman"/>
          <w:sz w:val="24"/>
          <w:szCs w:val="24"/>
        </w:rPr>
        <w:t>is</w:t>
      </w:r>
      <w:r w:rsidRPr="00E4716B">
        <w:rPr>
          <w:rFonts w:ascii="Times New Roman" w:hAnsi="Times New Roman" w:cs="Times New Roman"/>
          <w:sz w:val="24"/>
          <w:szCs w:val="24"/>
        </w:rPr>
        <w:t xml:space="preserve"> used to achieve alignment</w:t>
      </w:r>
      <w:r w:rsidR="00045AB4">
        <w:rPr>
          <w:rFonts w:ascii="Times New Roman" w:hAnsi="Times New Roman" w:cs="Times New Roman"/>
          <w:sz w:val="24"/>
          <w:szCs w:val="24"/>
        </w:rPr>
        <w:t xml:space="preserve"> of polymer and graphene</w:t>
      </w:r>
      <w:r w:rsidRPr="00E4716B">
        <w:rPr>
          <w:rFonts w:ascii="Times New Roman" w:hAnsi="Times New Roman" w:cs="Times New Roman"/>
          <w:sz w:val="24"/>
          <w:szCs w:val="24"/>
        </w:rPr>
        <w:t xml:space="preserve">. Thermal conductivity of </w:t>
      </w:r>
      <w:r w:rsidR="00186CF2">
        <w:rPr>
          <w:rFonts w:ascii="Times New Roman" w:hAnsi="Times New Roman" w:cs="Times New Roman"/>
          <w:sz w:val="24"/>
          <w:szCs w:val="24"/>
        </w:rPr>
        <w:t>nanoc</w:t>
      </w:r>
      <w:r w:rsidRPr="00E4716B">
        <w:rPr>
          <w:rFonts w:ascii="Times New Roman" w:hAnsi="Times New Roman" w:cs="Times New Roman"/>
          <w:sz w:val="24"/>
          <w:szCs w:val="24"/>
        </w:rPr>
        <w:t xml:space="preserve">omposite </w:t>
      </w:r>
      <w:r w:rsidR="00186CF2">
        <w:rPr>
          <w:rFonts w:ascii="Times New Roman" w:hAnsi="Times New Roman" w:cs="Times New Roman"/>
          <w:sz w:val="24"/>
          <w:szCs w:val="24"/>
        </w:rPr>
        <w:t>sample</w:t>
      </w:r>
      <w:r w:rsidR="009F74BC">
        <w:rPr>
          <w:rFonts w:ascii="Times New Roman" w:hAnsi="Times New Roman" w:cs="Times New Roman"/>
          <w:sz w:val="24"/>
          <w:szCs w:val="24"/>
        </w:rPr>
        <w:t>s</w:t>
      </w:r>
      <w:r w:rsidR="00186CF2">
        <w:rPr>
          <w:rFonts w:ascii="Times New Roman" w:hAnsi="Times New Roman" w:cs="Times New Roman"/>
          <w:sz w:val="24"/>
          <w:szCs w:val="24"/>
        </w:rPr>
        <w:t xml:space="preserve"> </w:t>
      </w:r>
      <w:r w:rsidRPr="00E4716B">
        <w:rPr>
          <w:rFonts w:ascii="Times New Roman" w:hAnsi="Times New Roman" w:cs="Times New Roman"/>
          <w:sz w:val="24"/>
          <w:szCs w:val="24"/>
        </w:rPr>
        <w:t>is measured using Angstrom Method. To analyze the alignment o</w:t>
      </w:r>
      <w:r w:rsidR="009F74BC">
        <w:rPr>
          <w:rFonts w:ascii="Times New Roman" w:hAnsi="Times New Roman" w:cs="Times New Roman"/>
          <w:sz w:val="24"/>
          <w:szCs w:val="24"/>
        </w:rPr>
        <w:t>f</w:t>
      </w:r>
      <w:r w:rsidRPr="00E4716B">
        <w:rPr>
          <w:rFonts w:ascii="Times New Roman" w:hAnsi="Times New Roman" w:cs="Times New Roman"/>
          <w:sz w:val="24"/>
          <w:szCs w:val="24"/>
        </w:rPr>
        <w:t xml:space="preserve"> GNP flakes, Laser Scanning Confocal Microscopy</w:t>
      </w:r>
      <w:r w:rsidR="00186CF2">
        <w:rPr>
          <w:rFonts w:ascii="Times New Roman" w:hAnsi="Times New Roman" w:cs="Times New Roman"/>
          <w:sz w:val="24"/>
          <w:szCs w:val="24"/>
        </w:rPr>
        <w:t xml:space="preserve"> (LSCM)</w:t>
      </w:r>
      <w:r w:rsidRPr="00E4716B">
        <w:rPr>
          <w:rFonts w:ascii="Times New Roman" w:hAnsi="Times New Roman" w:cs="Times New Roman"/>
          <w:sz w:val="24"/>
          <w:szCs w:val="24"/>
        </w:rPr>
        <w:t xml:space="preserve"> is used. </w:t>
      </w:r>
      <w:r w:rsidR="009F74BC">
        <w:rPr>
          <w:rFonts w:ascii="Times New Roman" w:hAnsi="Times New Roman" w:cs="Times New Roman"/>
          <w:sz w:val="24"/>
          <w:szCs w:val="24"/>
        </w:rPr>
        <w:t>E</w:t>
      </w:r>
      <w:r w:rsidR="00186CF2" w:rsidRPr="00E4716B">
        <w:rPr>
          <w:rFonts w:ascii="Times New Roman" w:hAnsi="Times New Roman" w:cs="Times New Roman"/>
          <w:sz w:val="24"/>
          <w:szCs w:val="24"/>
        </w:rPr>
        <w:t>ffective medium theory</w:t>
      </w:r>
      <w:r w:rsidR="00186CF2">
        <w:rPr>
          <w:rFonts w:ascii="Times New Roman" w:hAnsi="Times New Roman" w:cs="Times New Roman"/>
          <w:sz w:val="24"/>
          <w:szCs w:val="24"/>
        </w:rPr>
        <w:t xml:space="preserve"> (EMT)</w:t>
      </w:r>
      <w:r w:rsidR="00186CF2" w:rsidRPr="00E4716B">
        <w:rPr>
          <w:rFonts w:ascii="Times New Roman" w:hAnsi="Times New Roman" w:cs="Times New Roman"/>
          <w:sz w:val="24"/>
          <w:szCs w:val="24"/>
        </w:rPr>
        <w:t xml:space="preserve"> </w:t>
      </w:r>
      <w:r w:rsidR="009F74BC">
        <w:rPr>
          <w:rFonts w:ascii="Times New Roman" w:hAnsi="Times New Roman" w:cs="Times New Roman"/>
          <w:sz w:val="24"/>
          <w:szCs w:val="24"/>
        </w:rPr>
        <w:t>is</w:t>
      </w:r>
      <w:r w:rsidR="00186CF2">
        <w:rPr>
          <w:rFonts w:ascii="Times New Roman" w:hAnsi="Times New Roman" w:cs="Times New Roman"/>
          <w:sz w:val="24"/>
          <w:szCs w:val="24"/>
        </w:rPr>
        <w:t xml:space="preserve"> used to </w:t>
      </w:r>
      <w:r w:rsidR="009F74BC">
        <w:rPr>
          <w:rFonts w:ascii="Times New Roman" w:hAnsi="Times New Roman" w:cs="Times New Roman"/>
          <w:sz w:val="24"/>
          <w:szCs w:val="24"/>
        </w:rPr>
        <w:t xml:space="preserve">compare </w:t>
      </w:r>
      <w:r w:rsidR="00186CF2">
        <w:rPr>
          <w:rFonts w:ascii="Times New Roman" w:hAnsi="Times New Roman" w:cs="Times New Roman"/>
          <w:sz w:val="24"/>
          <w:szCs w:val="24"/>
        </w:rPr>
        <w:t>predict</w:t>
      </w:r>
      <w:r w:rsidR="009F74BC">
        <w:rPr>
          <w:rFonts w:ascii="Times New Roman" w:hAnsi="Times New Roman" w:cs="Times New Roman"/>
          <w:sz w:val="24"/>
          <w:szCs w:val="24"/>
        </w:rPr>
        <w:t>ed</w:t>
      </w:r>
      <w:r w:rsidR="00186CF2">
        <w:rPr>
          <w:rFonts w:ascii="Times New Roman" w:hAnsi="Times New Roman" w:cs="Times New Roman"/>
          <w:sz w:val="24"/>
          <w:szCs w:val="24"/>
        </w:rPr>
        <w:t xml:space="preserve"> </w:t>
      </w:r>
      <w:r w:rsidR="009F74BC">
        <w:rPr>
          <w:rFonts w:ascii="Times New Roman" w:hAnsi="Times New Roman" w:cs="Times New Roman"/>
          <w:sz w:val="24"/>
          <w:szCs w:val="24"/>
        </w:rPr>
        <w:t xml:space="preserve">and </w:t>
      </w:r>
      <w:r w:rsidR="00186CF2">
        <w:rPr>
          <w:rFonts w:ascii="Times New Roman" w:hAnsi="Times New Roman" w:cs="Times New Roman"/>
          <w:sz w:val="24"/>
          <w:szCs w:val="24"/>
        </w:rPr>
        <w:t xml:space="preserve">measured </w:t>
      </w:r>
      <w:r w:rsidR="00C657D4" w:rsidRPr="00E4716B">
        <w:rPr>
          <w:rFonts w:ascii="Times New Roman" w:hAnsi="Times New Roman" w:cs="Times New Roman"/>
          <w:sz w:val="24"/>
          <w:szCs w:val="24"/>
        </w:rPr>
        <w:t>thermal conductivity value</w:t>
      </w:r>
      <w:r w:rsidR="009F74BC">
        <w:rPr>
          <w:rFonts w:ascii="Times New Roman" w:hAnsi="Times New Roman" w:cs="Times New Roman"/>
          <w:sz w:val="24"/>
          <w:szCs w:val="24"/>
        </w:rPr>
        <w:t>s</w:t>
      </w:r>
      <w:r w:rsidR="00186CF2">
        <w:rPr>
          <w:rFonts w:ascii="Times New Roman" w:hAnsi="Times New Roman" w:cs="Times New Roman"/>
          <w:sz w:val="24"/>
          <w:szCs w:val="24"/>
        </w:rPr>
        <w:t xml:space="preserve">. </w:t>
      </w:r>
      <w:r w:rsidR="00C233CF">
        <w:rPr>
          <w:rFonts w:ascii="Times New Roman" w:hAnsi="Times New Roman" w:cs="Times New Roman"/>
          <w:sz w:val="24"/>
          <w:szCs w:val="24"/>
        </w:rPr>
        <w:t xml:space="preserve">Thermal conductivity, </w:t>
      </w:r>
      <w:r w:rsidR="00C233CF" w:rsidRPr="00C233CF">
        <w:rPr>
          <w:rFonts w:ascii="Times New Roman" w:hAnsi="Times New Roman" w:cs="Times New Roman"/>
          <w:i/>
          <w:iCs/>
          <w:sz w:val="24"/>
          <w:szCs w:val="24"/>
        </w:rPr>
        <w:t>k</w:t>
      </w:r>
      <w:r w:rsidR="00C233CF">
        <w:rPr>
          <w:rFonts w:ascii="Times New Roman" w:hAnsi="Times New Roman" w:cs="Times New Roman"/>
          <w:sz w:val="24"/>
          <w:szCs w:val="24"/>
        </w:rPr>
        <w:t xml:space="preserve"> values obtained from EMT model indicate a</w:t>
      </w:r>
      <w:r w:rsidR="009F74BC">
        <w:rPr>
          <w:rFonts w:ascii="Times New Roman" w:hAnsi="Times New Roman" w:cs="Times New Roman"/>
          <w:sz w:val="24"/>
          <w:szCs w:val="24"/>
        </w:rPr>
        <w:t>n</w:t>
      </w:r>
      <w:r w:rsidR="00C233CF">
        <w:rPr>
          <w:rFonts w:ascii="Times New Roman" w:hAnsi="Times New Roman" w:cs="Times New Roman"/>
          <w:sz w:val="24"/>
          <w:szCs w:val="24"/>
        </w:rPr>
        <w:t xml:space="preserve"> agreement with experimentally measured values </w:t>
      </w:r>
      <w:r w:rsidR="00C657D4">
        <w:rPr>
          <w:rFonts w:ascii="Times New Roman" w:hAnsi="Times New Roman" w:cs="Times New Roman"/>
          <w:sz w:val="24"/>
          <w:szCs w:val="24"/>
        </w:rPr>
        <w:t>for</w:t>
      </w:r>
      <w:r w:rsidRPr="00E4716B">
        <w:rPr>
          <w:rFonts w:ascii="Times New Roman" w:hAnsi="Times New Roman" w:cs="Times New Roman"/>
          <w:sz w:val="24"/>
          <w:szCs w:val="24"/>
        </w:rPr>
        <w:t xml:space="preserve"> </w:t>
      </w:r>
      <w:r w:rsidR="00C233CF">
        <w:rPr>
          <w:rFonts w:ascii="Times New Roman" w:hAnsi="Times New Roman" w:cs="Times New Roman"/>
          <w:sz w:val="24"/>
          <w:szCs w:val="24"/>
        </w:rPr>
        <w:t>9</w:t>
      </w:r>
      <w:r w:rsidR="00496BAD">
        <w:rPr>
          <w:rFonts w:ascii="Times New Roman" w:hAnsi="Times New Roman" w:cs="Times New Roman"/>
          <w:sz w:val="24"/>
          <w:szCs w:val="24"/>
        </w:rPr>
        <w:t xml:space="preserve"> </w:t>
      </w:r>
      <w:r w:rsidR="00C233CF">
        <w:rPr>
          <w:rFonts w:ascii="Times New Roman" w:hAnsi="Times New Roman" w:cs="Times New Roman"/>
          <w:sz w:val="24"/>
          <w:szCs w:val="24"/>
        </w:rPr>
        <w:t>w</w:t>
      </w:r>
      <w:r w:rsidR="00496BAD">
        <w:rPr>
          <w:rFonts w:ascii="Times New Roman" w:hAnsi="Times New Roman" w:cs="Times New Roman"/>
          <w:sz w:val="24"/>
          <w:szCs w:val="24"/>
        </w:rPr>
        <w:t>eigh</w:t>
      </w:r>
      <w:r w:rsidR="00C233CF">
        <w:rPr>
          <w:rFonts w:ascii="Times New Roman" w:hAnsi="Times New Roman" w:cs="Times New Roman"/>
          <w:sz w:val="24"/>
          <w:szCs w:val="24"/>
        </w:rPr>
        <w:t>t% and 13</w:t>
      </w:r>
      <w:r w:rsidR="00496BAD">
        <w:rPr>
          <w:rFonts w:ascii="Times New Roman" w:hAnsi="Times New Roman" w:cs="Times New Roman"/>
          <w:sz w:val="24"/>
          <w:szCs w:val="24"/>
        </w:rPr>
        <w:t xml:space="preserve"> </w:t>
      </w:r>
      <w:r w:rsidR="00C233CF">
        <w:rPr>
          <w:rFonts w:ascii="Times New Roman" w:hAnsi="Times New Roman" w:cs="Times New Roman"/>
          <w:sz w:val="24"/>
          <w:szCs w:val="24"/>
        </w:rPr>
        <w:t>w</w:t>
      </w:r>
      <w:r w:rsidR="00496BAD">
        <w:rPr>
          <w:rFonts w:ascii="Times New Roman" w:hAnsi="Times New Roman" w:cs="Times New Roman"/>
          <w:sz w:val="24"/>
          <w:szCs w:val="24"/>
        </w:rPr>
        <w:t>eigh</w:t>
      </w:r>
      <w:r w:rsidR="00C233CF">
        <w:rPr>
          <w:rFonts w:ascii="Times New Roman" w:hAnsi="Times New Roman" w:cs="Times New Roman"/>
          <w:sz w:val="24"/>
          <w:szCs w:val="24"/>
        </w:rPr>
        <w:t xml:space="preserve">t% </w:t>
      </w:r>
      <w:r w:rsidRPr="00E4716B">
        <w:rPr>
          <w:rFonts w:ascii="Times New Roman" w:hAnsi="Times New Roman" w:cs="Times New Roman"/>
          <w:sz w:val="24"/>
          <w:szCs w:val="24"/>
        </w:rPr>
        <w:t>GNP</w:t>
      </w:r>
      <w:r w:rsidR="00C657D4">
        <w:rPr>
          <w:rFonts w:ascii="Times New Roman" w:hAnsi="Times New Roman" w:cs="Times New Roman"/>
          <w:sz w:val="24"/>
          <w:szCs w:val="24"/>
        </w:rPr>
        <w:t xml:space="preserve"> </w:t>
      </w:r>
      <w:r w:rsidR="00C233CF">
        <w:rPr>
          <w:rFonts w:ascii="Times New Roman" w:hAnsi="Times New Roman" w:cs="Times New Roman"/>
          <w:sz w:val="24"/>
          <w:szCs w:val="24"/>
        </w:rPr>
        <w:t>content in the composite</w:t>
      </w:r>
      <w:r w:rsidRPr="00E4716B">
        <w:rPr>
          <w:rFonts w:ascii="Times New Roman" w:hAnsi="Times New Roman" w:cs="Times New Roman"/>
          <w:sz w:val="24"/>
          <w:szCs w:val="24"/>
        </w:rPr>
        <w:t>.</w:t>
      </w:r>
    </w:p>
    <w:p w14:paraId="0A31D156" w14:textId="77777777" w:rsidR="0024052C" w:rsidRDefault="0024052C" w:rsidP="00C657D4">
      <w:pPr>
        <w:spacing w:before="100" w:beforeAutospacing="1" w:after="100" w:afterAutospacing="1" w:line="276" w:lineRule="auto"/>
        <w:contextualSpacing/>
        <w:jc w:val="center"/>
        <w:rPr>
          <w:rFonts w:ascii="Times New Roman" w:hAnsi="Times New Roman" w:cs="Times New Roman"/>
          <w:b/>
          <w:sz w:val="24"/>
          <w:szCs w:val="24"/>
        </w:rPr>
      </w:pPr>
    </w:p>
    <w:p w14:paraId="76A66113" w14:textId="77777777" w:rsidR="0024052C" w:rsidRDefault="0024052C" w:rsidP="00C657D4">
      <w:pPr>
        <w:spacing w:before="100" w:beforeAutospacing="1" w:after="100" w:afterAutospacing="1" w:line="276" w:lineRule="auto"/>
        <w:contextualSpacing/>
        <w:jc w:val="center"/>
        <w:rPr>
          <w:rFonts w:ascii="Times New Roman" w:hAnsi="Times New Roman" w:cs="Times New Roman"/>
          <w:b/>
          <w:sz w:val="24"/>
          <w:szCs w:val="24"/>
        </w:rPr>
      </w:pPr>
    </w:p>
    <w:p w14:paraId="250615A0" w14:textId="77777777" w:rsidR="0024052C" w:rsidRDefault="0024052C" w:rsidP="00C657D4">
      <w:pPr>
        <w:spacing w:before="100" w:beforeAutospacing="1" w:after="100" w:afterAutospacing="1" w:line="276" w:lineRule="auto"/>
        <w:contextualSpacing/>
        <w:jc w:val="center"/>
        <w:rPr>
          <w:rFonts w:ascii="Times New Roman" w:hAnsi="Times New Roman" w:cs="Times New Roman"/>
          <w:b/>
          <w:sz w:val="24"/>
          <w:szCs w:val="24"/>
        </w:rPr>
      </w:pPr>
    </w:p>
    <w:p w14:paraId="28D89D28" w14:textId="77777777" w:rsidR="0024052C" w:rsidRDefault="0024052C" w:rsidP="00C657D4">
      <w:pPr>
        <w:spacing w:before="100" w:beforeAutospacing="1" w:after="100" w:afterAutospacing="1" w:line="276" w:lineRule="auto"/>
        <w:contextualSpacing/>
        <w:jc w:val="center"/>
        <w:rPr>
          <w:rFonts w:ascii="Times New Roman" w:hAnsi="Times New Roman" w:cs="Times New Roman"/>
          <w:b/>
          <w:sz w:val="24"/>
          <w:szCs w:val="24"/>
        </w:rPr>
      </w:pPr>
    </w:p>
    <w:p w14:paraId="58DB466A" w14:textId="77777777" w:rsidR="0024052C" w:rsidRDefault="0024052C" w:rsidP="00C657D4">
      <w:pPr>
        <w:spacing w:before="100" w:beforeAutospacing="1" w:after="100" w:afterAutospacing="1" w:line="276" w:lineRule="auto"/>
        <w:contextualSpacing/>
        <w:jc w:val="center"/>
        <w:rPr>
          <w:rFonts w:ascii="Times New Roman" w:hAnsi="Times New Roman" w:cs="Times New Roman"/>
          <w:b/>
          <w:sz w:val="24"/>
          <w:szCs w:val="24"/>
        </w:rPr>
      </w:pPr>
    </w:p>
    <w:p w14:paraId="1A5E5D97" w14:textId="77777777" w:rsidR="0024052C" w:rsidRDefault="0024052C" w:rsidP="00C657D4">
      <w:pPr>
        <w:spacing w:before="100" w:beforeAutospacing="1" w:after="100" w:afterAutospacing="1" w:line="276" w:lineRule="auto"/>
        <w:contextualSpacing/>
        <w:jc w:val="center"/>
        <w:rPr>
          <w:rFonts w:ascii="Times New Roman" w:hAnsi="Times New Roman" w:cs="Times New Roman"/>
          <w:b/>
          <w:sz w:val="24"/>
          <w:szCs w:val="24"/>
        </w:rPr>
      </w:pPr>
    </w:p>
    <w:p w14:paraId="7B0F6A8B" w14:textId="77777777" w:rsidR="0024052C" w:rsidRDefault="0024052C" w:rsidP="0024052C">
      <w:pPr>
        <w:spacing w:before="100" w:beforeAutospacing="1" w:after="100" w:afterAutospacing="1" w:line="480" w:lineRule="auto"/>
        <w:contextualSpacing/>
        <w:jc w:val="center"/>
        <w:rPr>
          <w:rFonts w:ascii="Times New Roman" w:hAnsi="Times New Roman" w:cs="Times New Roman"/>
          <w:b/>
          <w:sz w:val="24"/>
          <w:szCs w:val="24"/>
        </w:rPr>
      </w:pPr>
    </w:p>
    <w:p w14:paraId="10013CE7" w14:textId="77777777" w:rsidR="0024052C" w:rsidRDefault="0024052C" w:rsidP="0024052C">
      <w:pPr>
        <w:spacing w:before="100" w:beforeAutospacing="1" w:after="100" w:afterAutospacing="1" w:line="480" w:lineRule="auto"/>
        <w:contextualSpacing/>
        <w:jc w:val="center"/>
        <w:rPr>
          <w:rFonts w:ascii="Times New Roman" w:hAnsi="Times New Roman" w:cs="Times New Roman"/>
          <w:b/>
          <w:sz w:val="24"/>
          <w:szCs w:val="24"/>
        </w:rPr>
      </w:pPr>
    </w:p>
    <w:p w14:paraId="3ED5E607" w14:textId="77777777" w:rsidR="0024052C" w:rsidRDefault="0024052C" w:rsidP="0024052C">
      <w:pPr>
        <w:spacing w:before="100" w:beforeAutospacing="1" w:after="100" w:afterAutospacing="1" w:line="480" w:lineRule="auto"/>
        <w:contextualSpacing/>
        <w:jc w:val="center"/>
        <w:rPr>
          <w:rFonts w:ascii="Times New Roman" w:hAnsi="Times New Roman" w:cs="Times New Roman"/>
          <w:b/>
          <w:sz w:val="24"/>
          <w:szCs w:val="24"/>
        </w:rPr>
      </w:pPr>
    </w:p>
    <w:p w14:paraId="00228C1E" w14:textId="77777777" w:rsidR="00BF6F50" w:rsidRDefault="00BF6F50" w:rsidP="0024052C">
      <w:pPr>
        <w:spacing w:before="100" w:beforeAutospacing="1" w:after="100" w:afterAutospacing="1" w:line="480" w:lineRule="auto"/>
        <w:contextualSpacing/>
        <w:jc w:val="center"/>
        <w:rPr>
          <w:rFonts w:ascii="Times New Roman" w:hAnsi="Times New Roman" w:cs="Times New Roman"/>
          <w:b/>
          <w:sz w:val="24"/>
          <w:szCs w:val="24"/>
        </w:rPr>
        <w:sectPr w:rsidR="00BF6F50" w:rsidSect="002F185D">
          <w:headerReference w:type="default" r:id="rId9"/>
          <w:footerReference w:type="default" r:id="rId10"/>
          <w:pgSz w:w="12240" w:h="15840"/>
          <w:pgMar w:top="1440" w:right="1440" w:bottom="1440" w:left="1440" w:header="720" w:footer="720" w:gutter="0"/>
          <w:pgNumType w:fmt="lowerRoman" w:start="4"/>
          <w:cols w:space="720"/>
          <w:docGrid w:linePitch="360"/>
        </w:sectPr>
      </w:pPr>
    </w:p>
    <w:p w14:paraId="4EFBCA13" w14:textId="2AD7C180" w:rsidR="007A4B8C" w:rsidRPr="00BC51E7" w:rsidRDefault="00925FAD" w:rsidP="00925FAD">
      <w:pPr>
        <w:spacing w:before="120" w:after="120" w:line="480" w:lineRule="auto"/>
        <w:contextualSpacing/>
        <w:jc w:val="center"/>
        <w:rPr>
          <w:rFonts w:ascii="Times New Roman" w:hAnsi="Times New Roman" w:cs="Times New Roman"/>
          <w:b/>
          <w:sz w:val="32"/>
          <w:szCs w:val="28"/>
        </w:rPr>
      </w:pPr>
      <w:r w:rsidRPr="00BC51E7">
        <w:rPr>
          <w:rFonts w:ascii="Times New Roman" w:hAnsi="Times New Roman" w:cs="Times New Roman"/>
          <w:b/>
          <w:sz w:val="32"/>
          <w:szCs w:val="28"/>
        </w:rPr>
        <w:lastRenderedPageBreak/>
        <w:t>Ch</w:t>
      </w:r>
      <w:r w:rsidR="00F2704A" w:rsidRPr="00BC51E7">
        <w:rPr>
          <w:rFonts w:ascii="Times New Roman" w:hAnsi="Times New Roman" w:cs="Times New Roman"/>
          <w:b/>
          <w:sz w:val="32"/>
          <w:szCs w:val="28"/>
        </w:rPr>
        <w:t>apter</w:t>
      </w:r>
      <w:r w:rsidR="00C66723" w:rsidRPr="00BC51E7">
        <w:rPr>
          <w:rFonts w:ascii="Times New Roman" w:hAnsi="Times New Roman" w:cs="Times New Roman"/>
          <w:b/>
          <w:sz w:val="32"/>
          <w:szCs w:val="28"/>
        </w:rPr>
        <w:t xml:space="preserve"> 1</w:t>
      </w:r>
      <w:r w:rsidRPr="00BC51E7">
        <w:rPr>
          <w:rFonts w:ascii="Times New Roman" w:hAnsi="Times New Roman" w:cs="Times New Roman"/>
          <w:b/>
          <w:sz w:val="32"/>
          <w:szCs w:val="28"/>
        </w:rPr>
        <w:t>: Introduction</w:t>
      </w:r>
    </w:p>
    <w:p w14:paraId="55C04FD3" w14:textId="667F7A99" w:rsidR="00CA56F0" w:rsidRPr="00A32679" w:rsidRDefault="00CA56F0" w:rsidP="00A32679">
      <w:pPr>
        <w:spacing w:line="360" w:lineRule="auto"/>
        <w:jc w:val="both"/>
        <w:rPr>
          <w:rFonts w:ascii="Times New Roman" w:hAnsi="Times New Roman" w:cs="Times New Roman"/>
          <w:b/>
          <w:sz w:val="28"/>
          <w:szCs w:val="28"/>
        </w:rPr>
      </w:pPr>
      <w:r w:rsidRPr="00A32679">
        <w:rPr>
          <w:rFonts w:ascii="Times New Roman" w:hAnsi="Times New Roman" w:cs="Times New Roman"/>
          <w:b/>
          <w:sz w:val="28"/>
          <w:szCs w:val="28"/>
        </w:rPr>
        <w:t>1.1 Motivation</w:t>
      </w:r>
    </w:p>
    <w:p w14:paraId="2C841664" w14:textId="5688C839" w:rsidR="007A4B8C" w:rsidRPr="00BE49CA" w:rsidRDefault="00456F38" w:rsidP="00BE49CA">
      <w:pPr>
        <w:spacing w:line="480" w:lineRule="auto"/>
        <w:jc w:val="both"/>
        <w:rPr>
          <w:rFonts w:ascii="Times New Roman" w:hAnsi="Times New Roman" w:cs="Times New Roman"/>
          <w:sz w:val="24"/>
          <w:szCs w:val="24"/>
        </w:rPr>
      </w:pPr>
      <w:bookmarkStart w:id="0" w:name="_Hlk13295093"/>
      <w:r>
        <w:rPr>
          <w:rFonts w:ascii="Times New Roman" w:hAnsi="Times New Roman" w:cs="Times New Roman"/>
          <w:sz w:val="24"/>
          <w:szCs w:val="24"/>
        </w:rPr>
        <w:t>R</w:t>
      </w:r>
      <w:r w:rsidR="007A4B8C" w:rsidRPr="00BE49CA">
        <w:rPr>
          <w:rFonts w:ascii="Times New Roman" w:hAnsi="Times New Roman" w:cs="Times New Roman"/>
          <w:sz w:val="24"/>
          <w:szCs w:val="24"/>
        </w:rPr>
        <w:t xml:space="preserve">apid developments in the processing </w:t>
      </w:r>
      <w:r w:rsidR="0097243E">
        <w:rPr>
          <w:rFonts w:ascii="Times New Roman" w:hAnsi="Times New Roman" w:cs="Times New Roman"/>
          <w:sz w:val="24"/>
          <w:szCs w:val="24"/>
        </w:rPr>
        <w:t xml:space="preserve">and synthesis </w:t>
      </w:r>
      <w:r w:rsidR="007A4B8C" w:rsidRPr="00BE49CA">
        <w:rPr>
          <w:rFonts w:ascii="Times New Roman" w:hAnsi="Times New Roman" w:cs="Times New Roman"/>
          <w:sz w:val="24"/>
          <w:szCs w:val="24"/>
        </w:rPr>
        <w:t>of carbon-based nanomaterials have</w:t>
      </w:r>
      <w:r w:rsidR="005A4358">
        <w:rPr>
          <w:rFonts w:ascii="Times New Roman" w:hAnsi="Times New Roman" w:cs="Times New Roman"/>
          <w:sz w:val="24"/>
          <w:szCs w:val="24"/>
        </w:rPr>
        <w:t xml:space="preserve"> created new avenues to achieve high thermal conductivity materials</w:t>
      </w:r>
      <w:r>
        <w:rPr>
          <w:rFonts w:ascii="Times New Roman" w:hAnsi="Times New Roman" w:cs="Times New Roman"/>
          <w:sz w:val="24"/>
          <w:szCs w:val="24"/>
        </w:rPr>
        <w:t xml:space="preserve"> in the </w:t>
      </w:r>
      <w:r w:rsidR="0097243E">
        <w:rPr>
          <w:rFonts w:ascii="Times New Roman" w:hAnsi="Times New Roman" w:cs="Times New Roman"/>
          <w:sz w:val="24"/>
          <w:szCs w:val="24"/>
        </w:rPr>
        <w:t>last</w:t>
      </w:r>
      <w:r>
        <w:rPr>
          <w:rFonts w:ascii="Times New Roman" w:hAnsi="Times New Roman" w:cs="Times New Roman"/>
          <w:sz w:val="24"/>
          <w:szCs w:val="24"/>
        </w:rPr>
        <w:t xml:space="preserve"> two decades</w:t>
      </w:r>
      <w:r w:rsidR="007A4B8C" w:rsidRPr="00BE49CA">
        <w:rPr>
          <w:rFonts w:ascii="Times New Roman" w:hAnsi="Times New Roman" w:cs="Times New Roman"/>
          <w:sz w:val="24"/>
          <w:szCs w:val="24"/>
        </w:rPr>
        <w:t xml:space="preserve">. The </w:t>
      </w:r>
      <w:r w:rsidR="007A4B8C" w:rsidRPr="00456F38">
        <w:rPr>
          <w:rFonts w:ascii="Times New Roman" w:hAnsi="Times New Roman" w:cs="Times New Roman"/>
          <w:sz w:val="24"/>
          <w:szCs w:val="24"/>
        </w:rPr>
        <w:t>power required for some processor modules can reach 250W</w:t>
      </w:r>
      <w:r w:rsidR="00C233CF" w:rsidRPr="00456F38">
        <w:rPr>
          <w:rFonts w:ascii="Times New Roman" w:hAnsi="Times New Roman" w:cs="Times New Roman"/>
          <w:sz w:val="24"/>
          <w:szCs w:val="24"/>
        </w:rPr>
        <w:t xml:space="preserve"> </w:t>
      </w:r>
      <w:r w:rsidR="007A4B8C" w:rsidRPr="00456F38">
        <w:rPr>
          <w:rFonts w:ascii="Times New Roman" w:hAnsi="Times New Roman" w:cs="Times New Roman"/>
          <w:sz w:val="24"/>
          <w:szCs w:val="24"/>
        </w:rPr>
        <w:t>in a high-performance compute</w:t>
      </w:r>
      <w:r w:rsidR="002F5962" w:rsidRPr="00456F38">
        <w:rPr>
          <w:rFonts w:ascii="Times New Roman" w:hAnsi="Times New Roman" w:cs="Times New Roman"/>
          <w:sz w:val="24"/>
          <w:szCs w:val="24"/>
        </w:rPr>
        <w:t xml:space="preserve">r </w:t>
      </w:r>
      <w:r w:rsidR="002F5962" w:rsidRPr="00456F38">
        <w:rPr>
          <w:rFonts w:ascii="Times New Roman" w:hAnsi="Times New Roman" w:cs="Times New Roman"/>
          <w:sz w:val="24"/>
          <w:szCs w:val="24"/>
        </w:rPr>
        <w:fldChar w:fldCharType="begin"/>
      </w:r>
      <w:r w:rsidR="00AC3424" w:rsidRPr="00456F38">
        <w:rPr>
          <w:rFonts w:ascii="Times New Roman" w:hAnsi="Times New Roman" w:cs="Times New Roman"/>
          <w:sz w:val="24"/>
          <w:szCs w:val="24"/>
        </w:rPr>
        <w:instrText xml:space="preserve"> ADDIN EN.CITE &lt;EndNote&gt;&lt;Cite&gt;&lt;Author&gt;Moore&lt;/Author&gt;&lt;Year&gt;2014&lt;/Year&gt;&lt;RecNum&gt;1&lt;/RecNum&gt;&lt;DisplayText&gt;&lt;style face="superscript"&gt;[1]&lt;/style&gt;&lt;/DisplayText&gt;&lt;record&gt;&lt;rec-number&gt;1&lt;/rec-number&gt;&lt;foreign-keys&gt;&lt;key app="EN" db-id="wpe2paxse5z2pwedzs7xae9rx5z2s2ddrt0t" timestamp="1562170930"&gt;1&lt;/key&gt;&lt;/foreign-keys&gt;&lt;ref-type name="Journal Article"&gt;17&lt;/ref-type&gt;&lt;contributors&gt;&lt;authors&gt;&lt;author&gt;Moore, Arden L&lt;/author&gt;&lt;author&gt;Shi, Li&lt;/author&gt;&lt;/authors&gt;&lt;/contributors&gt;&lt;titles&gt;&lt;title&gt;Emerging challenges and materials for thermal management of electronics&lt;/title&gt;&lt;secondary-title&gt;Materials today&lt;/secondary-title&gt;&lt;/titles&gt;&lt;periodical&gt;&lt;full-title&gt;Materials today&lt;/full-title&gt;&lt;/periodical&gt;&lt;pages&gt;163-174&lt;/pages&gt;&lt;volume&gt;17&lt;/volume&gt;&lt;number&gt;4&lt;/number&gt;&lt;dates&gt;&lt;year&gt;2014&lt;/year&gt;&lt;/dates&gt;&lt;isbn&gt;1369-7021&lt;/isbn&gt;&lt;urls&gt;&lt;/urls&gt;&lt;/record&gt;&lt;/Cite&gt;&lt;/EndNote&gt;</w:instrText>
      </w:r>
      <w:r w:rsidR="002F5962" w:rsidRPr="00456F38">
        <w:rPr>
          <w:rFonts w:ascii="Times New Roman" w:hAnsi="Times New Roman" w:cs="Times New Roman"/>
          <w:sz w:val="24"/>
          <w:szCs w:val="24"/>
        </w:rPr>
        <w:fldChar w:fldCharType="separate"/>
      </w:r>
      <w:r w:rsidR="00AC3424" w:rsidRPr="00456F38">
        <w:rPr>
          <w:rFonts w:ascii="Times New Roman" w:hAnsi="Times New Roman" w:cs="Times New Roman"/>
          <w:noProof/>
          <w:sz w:val="24"/>
          <w:szCs w:val="24"/>
          <w:vertAlign w:val="superscript"/>
        </w:rPr>
        <w:t>[1]</w:t>
      </w:r>
      <w:r w:rsidR="002F5962" w:rsidRPr="00456F38">
        <w:rPr>
          <w:rFonts w:ascii="Times New Roman" w:hAnsi="Times New Roman" w:cs="Times New Roman"/>
          <w:sz w:val="24"/>
          <w:szCs w:val="24"/>
        </w:rPr>
        <w:fldChar w:fldCharType="end"/>
      </w:r>
      <w:r w:rsidR="007A4B8C" w:rsidRPr="00456F38">
        <w:rPr>
          <w:rFonts w:ascii="Times New Roman" w:hAnsi="Times New Roman" w:cs="Times New Roman"/>
          <w:sz w:val="24"/>
          <w:szCs w:val="24"/>
        </w:rPr>
        <w:t xml:space="preserve">. </w:t>
      </w:r>
      <w:r w:rsidRPr="00456F38">
        <w:rPr>
          <w:rFonts w:ascii="Times New Roman" w:hAnsi="Times New Roman" w:cs="Times New Roman"/>
          <w:sz w:val="24"/>
          <w:szCs w:val="24"/>
        </w:rPr>
        <w:t>Prompt heat dissipation is very necessary for extended lifetime and efficiency of the system. High thermal conductivity materials are strongly recommended to eradicate this thermal issue and enhance the performance of thermal management system</w:t>
      </w:r>
      <w:r w:rsidR="002F5962" w:rsidRPr="00456F38">
        <w:rPr>
          <w:rFonts w:ascii="Times New Roman" w:hAnsi="Times New Roman" w:cs="Times New Roman"/>
          <w:sz w:val="24"/>
          <w:szCs w:val="24"/>
        </w:rPr>
        <w:fldChar w:fldCharType="begin"/>
      </w:r>
      <w:r w:rsidR="00AC3424" w:rsidRPr="00456F38">
        <w:rPr>
          <w:rFonts w:ascii="Times New Roman" w:hAnsi="Times New Roman" w:cs="Times New Roman"/>
          <w:sz w:val="24"/>
          <w:szCs w:val="24"/>
        </w:rPr>
        <w:instrText xml:space="preserve"> ADDIN EN.CITE &lt;EndNote&gt;&lt;Cite&gt;&lt;Author&gt;Chen&lt;/Author&gt;&lt;Year&gt;2016&lt;/Year&gt;&lt;RecNum&gt;3&lt;/RecNum&gt;&lt;DisplayText&gt;&lt;style face="superscript"&gt;[2]&lt;/style&gt;&lt;/DisplayText&gt;&lt;record&gt;&lt;rec-number&gt;3&lt;/rec-number&gt;&lt;foreign-keys&gt;&lt;key app="EN" db-id="wpe2paxse5z2pwedzs7xae9rx5z2s2ddrt0t" timestamp="1562259920"&gt;3&lt;/key&gt;&lt;/foreign-keys&gt;&lt;ref-type name="Journal Article"&gt;17&lt;/ref-type&gt;&lt;contributors&gt;&lt;authors&gt;&lt;author&gt;Chen, Hongyu&lt;/author&gt;&lt;author&gt;Ginzburg, Valeriy V&lt;/author&gt;&lt;author&gt;Yang, Jian&lt;/author&gt;&lt;author&gt;Yang, Yunfeng&lt;/author&gt;&lt;author&gt;Liu, Wei&lt;/author&gt;&lt;author&gt;Huang, Yan&lt;/author&gt;&lt;author&gt;Du, Libo&lt;/author&gt;&lt;author&gt;Chen, Bin&lt;/author&gt;&lt;/authors&gt;&lt;/contributors&gt;&lt;titles&gt;&lt;title&gt;Thermal conductivity of polymer-based composites: Fundamentals and applications&lt;/title&gt;&lt;secondary-title&gt;Progress in Polymer Science&lt;/secondary-title&gt;&lt;/titles&gt;&lt;periodical&gt;&lt;full-title&gt;Progress in Polymer Science&lt;/full-title&gt;&lt;/periodical&gt;&lt;pages&gt;41-85&lt;/pages&gt;&lt;volume&gt;59&lt;/volume&gt;&lt;dates&gt;&lt;year&gt;2016&lt;/year&gt;&lt;/dates&gt;&lt;isbn&gt;0079-6700&lt;/isbn&gt;&lt;urls&gt;&lt;/urls&gt;&lt;/record&gt;&lt;/Cite&gt;&lt;/EndNote&gt;</w:instrText>
      </w:r>
      <w:r w:rsidR="002F5962" w:rsidRPr="00456F38">
        <w:rPr>
          <w:rFonts w:ascii="Times New Roman" w:hAnsi="Times New Roman" w:cs="Times New Roman"/>
          <w:sz w:val="24"/>
          <w:szCs w:val="24"/>
        </w:rPr>
        <w:fldChar w:fldCharType="separate"/>
      </w:r>
      <w:r w:rsidR="00AC3424" w:rsidRPr="00456F38">
        <w:rPr>
          <w:rFonts w:ascii="Times New Roman" w:hAnsi="Times New Roman" w:cs="Times New Roman"/>
          <w:noProof/>
          <w:sz w:val="24"/>
          <w:szCs w:val="24"/>
          <w:vertAlign w:val="superscript"/>
        </w:rPr>
        <w:t>[2]</w:t>
      </w:r>
      <w:r w:rsidR="002F5962" w:rsidRPr="00456F38">
        <w:rPr>
          <w:rFonts w:ascii="Times New Roman" w:hAnsi="Times New Roman" w:cs="Times New Roman"/>
          <w:sz w:val="24"/>
          <w:szCs w:val="24"/>
        </w:rPr>
        <w:fldChar w:fldCharType="end"/>
      </w:r>
      <w:r w:rsidR="007A4B8C" w:rsidRPr="00456F38">
        <w:rPr>
          <w:rFonts w:ascii="Times New Roman" w:hAnsi="Times New Roman" w:cs="Times New Roman"/>
          <w:sz w:val="24"/>
          <w:szCs w:val="24"/>
        </w:rPr>
        <w:t>.</w:t>
      </w:r>
    </w:p>
    <w:bookmarkEnd w:id="0"/>
    <w:p w14:paraId="2C544CAD" w14:textId="41F3A943" w:rsidR="00042295" w:rsidRPr="00042295" w:rsidRDefault="00DB23DD" w:rsidP="004861E5">
      <w:pPr>
        <w:spacing w:line="480" w:lineRule="auto"/>
        <w:jc w:val="both"/>
        <w:rPr>
          <w:rFonts w:ascii="Times New Roman" w:hAnsi="Times New Roman" w:cs="Times New Roman"/>
          <w:b/>
          <w:sz w:val="24"/>
          <w:szCs w:val="24"/>
        </w:rPr>
      </w:pPr>
      <w:r>
        <w:rPr>
          <w:rFonts w:ascii="Times New Roman" w:hAnsi="Times New Roman" w:cs="Times New Roman"/>
          <w:sz w:val="24"/>
          <w:szCs w:val="24"/>
        </w:rPr>
        <w:t>T</w:t>
      </w:r>
      <w:r w:rsidR="007A4B8C" w:rsidRPr="00BE49CA">
        <w:rPr>
          <w:rFonts w:ascii="Times New Roman" w:hAnsi="Times New Roman" w:cs="Times New Roman"/>
          <w:sz w:val="24"/>
          <w:szCs w:val="24"/>
        </w:rPr>
        <w:t>he operating limitations of metallic heat exchangers in some applications have created the need of using polymers because of their resistance to fouling and corrosion</w:t>
      </w:r>
      <w:r>
        <w:rPr>
          <w:rFonts w:ascii="Times New Roman" w:hAnsi="Times New Roman" w:cs="Times New Roman"/>
          <w:sz w:val="24"/>
          <w:szCs w:val="24"/>
        </w:rPr>
        <w:t>. U</w:t>
      </w:r>
      <w:r w:rsidR="007A4B8C" w:rsidRPr="00BE49CA">
        <w:rPr>
          <w:rFonts w:ascii="Times New Roman" w:hAnsi="Times New Roman" w:cs="Times New Roman"/>
          <w:sz w:val="24"/>
          <w:szCs w:val="24"/>
        </w:rPr>
        <w:t>se of polymers offers substantial weight, volume, space, and cost savings which can provide a competitive edge over heat exchangers manufactured from more exotic metallic alloys</w:t>
      </w:r>
      <w:r w:rsidR="006116C1">
        <w:rPr>
          <w:rFonts w:ascii="Times New Roman" w:hAnsi="Times New Roman" w:cs="Times New Roman"/>
          <w:sz w:val="24"/>
          <w:szCs w:val="24"/>
        </w:rPr>
        <w:t xml:space="preserve"> </w:t>
      </w:r>
      <w:r w:rsidR="006116C1">
        <w:rPr>
          <w:rFonts w:ascii="Times New Roman" w:hAnsi="Times New Roman" w:cs="Times New Roman"/>
          <w:sz w:val="24"/>
          <w:szCs w:val="24"/>
        </w:rPr>
        <w:fldChar w:fldCharType="begin"/>
      </w:r>
      <w:r w:rsidR="00AC3424">
        <w:rPr>
          <w:rFonts w:ascii="Times New Roman" w:hAnsi="Times New Roman" w:cs="Times New Roman"/>
          <w:sz w:val="24"/>
          <w:szCs w:val="24"/>
        </w:rPr>
        <w:instrText xml:space="preserve"> ADDIN EN.CITE &lt;EndNote&gt;&lt;Cite&gt;&lt;Author&gt;T&amp;apos;Joen&lt;/Author&gt;&lt;Year&gt;2009&lt;/Year&gt;&lt;RecNum&gt;4&lt;/RecNum&gt;&lt;DisplayText&gt;&lt;style face="superscript"&gt;[3]&lt;/style&gt;&lt;/DisplayText&gt;&lt;record&gt;&lt;rec-number&gt;4&lt;/rec-number&gt;&lt;foreign-keys&gt;&lt;key app="EN" db-id="wpe2paxse5z2pwedzs7xae9rx5z2s2ddrt0t" timestamp="1562260821"&gt;4&lt;/key&gt;&lt;/foreign-keys&gt;&lt;ref-type name="Journal Article"&gt;17&lt;/ref-type&gt;&lt;contributors&gt;&lt;authors&gt;&lt;author&gt;T&amp;apos;Joen, Christophe&lt;/author&gt;&lt;author&gt;Park, Y&lt;/author&gt;&lt;author&gt;Wang, Q&lt;/author&gt;&lt;author&gt;Sommers, A&lt;/author&gt;&lt;author&gt;Han, X&lt;/author&gt;&lt;author&gt;Jacobi, A&lt;/author&gt;&lt;/authors&gt;&lt;/contributors&gt;&lt;titles&gt;&lt;title&gt;A review on polymer heat exchangers for HVAC&amp;amp;R applications&lt;/title&gt;&lt;secondary-title&gt;International journal of refrigeration&lt;/secondary-title&gt;&lt;/titles&gt;&lt;periodical&gt;&lt;full-title&gt;International journal of refrigeration&lt;/full-title&gt;&lt;/periodical&gt;&lt;pages&gt;763-779&lt;/pages&gt;&lt;volume&gt;32&lt;/volume&gt;&lt;number&gt;5&lt;/number&gt;&lt;dates&gt;&lt;year&gt;2009&lt;/year&gt;&lt;/dates&gt;&lt;isbn&gt;0140-7007&lt;/isbn&gt;&lt;urls&gt;&lt;/urls&gt;&lt;/record&gt;&lt;/Cite&gt;&lt;/EndNote&gt;</w:instrText>
      </w:r>
      <w:r w:rsidR="006116C1">
        <w:rPr>
          <w:rFonts w:ascii="Times New Roman" w:hAnsi="Times New Roman" w:cs="Times New Roman"/>
          <w:sz w:val="24"/>
          <w:szCs w:val="24"/>
        </w:rPr>
        <w:fldChar w:fldCharType="separate"/>
      </w:r>
      <w:r w:rsidR="00AC3424" w:rsidRPr="00AC3424">
        <w:rPr>
          <w:rFonts w:ascii="Times New Roman" w:hAnsi="Times New Roman" w:cs="Times New Roman"/>
          <w:noProof/>
          <w:sz w:val="24"/>
          <w:szCs w:val="24"/>
          <w:vertAlign w:val="superscript"/>
        </w:rPr>
        <w:t>[3]</w:t>
      </w:r>
      <w:r w:rsidR="006116C1">
        <w:rPr>
          <w:rFonts w:ascii="Times New Roman" w:hAnsi="Times New Roman" w:cs="Times New Roman"/>
          <w:sz w:val="24"/>
          <w:szCs w:val="24"/>
        </w:rPr>
        <w:fldChar w:fldCharType="end"/>
      </w:r>
      <w:r w:rsidR="007A4B8C" w:rsidRPr="00BE49CA">
        <w:rPr>
          <w:rFonts w:ascii="Times New Roman" w:hAnsi="Times New Roman" w:cs="Times New Roman"/>
          <w:sz w:val="24"/>
          <w:szCs w:val="24"/>
        </w:rPr>
        <w:t>.</w:t>
      </w:r>
      <w:r w:rsidR="00966BB4">
        <w:rPr>
          <w:rFonts w:ascii="Times New Roman" w:hAnsi="Times New Roman" w:cs="Times New Roman"/>
          <w:sz w:val="24"/>
          <w:szCs w:val="24"/>
        </w:rPr>
        <w:t xml:space="preserve"> </w:t>
      </w:r>
      <w:r w:rsidR="00966BB4" w:rsidRPr="00BE49CA">
        <w:rPr>
          <w:rFonts w:ascii="Times New Roman" w:hAnsi="Times New Roman" w:cs="Times New Roman"/>
          <w:sz w:val="24"/>
          <w:szCs w:val="24"/>
        </w:rPr>
        <w:t xml:space="preserve">Moreover, the energy required to produce polymers is about two times lower than common metals, making them environmentally attractive. Polymers, due to their resistance to chemicals, also improve reliability in corrosive environments such as natural gas liquefaction in offshore applications and condensing boilers where they hold potential to replace expensive metals such as titanium </w:t>
      </w:r>
      <w:r w:rsidR="006116C1">
        <w:rPr>
          <w:rFonts w:ascii="Times New Roman" w:hAnsi="Times New Roman" w:cs="Times New Roman"/>
          <w:sz w:val="24"/>
          <w:szCs w:val="24"/>
        </w:rPr>
        <w:fldChar w:fldCharType="begin">
          <w:fldData xml:space="preserve">PEVuZE5vdGU+PENpdGU+PEF1dGhvcj5CaWdnPC9BdXRob3I+PFllYXI+MTk4OTwvWWVhcj48UmVj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</w:fldData>
        </w:fldChar>
      </w:r>
      <w:r w:rsidR="00456F38">
        <w:rPr>
          <w:rFonts w:ascii="Times New Roman" w:hAnsi="Times New Roman" w:cs="Times New Roman"/>
          <w:sz w:val="24"/>
          <w:szCs w:val="24"/>
        </w:rPr>
        <w:instrText xml:space="preserve"> ADDIN EN.CITE </w:instrText>
      </w:r>
      <w:r w:rsidR="00456F38">
        <w:rPr>
          <w:rFonts w:ascii="Times New Roman" w:hAnsi="Times New Roman" w:cs="Times New Roman"/>
          <w:sz w:val="24"/>
          <w:szCs w:val="24"/>
        </w:rPr>
        <w:fldChar w:fldCharType="begin">
          <w:fldData xml:space="preserve">PEVuZE5vdGU+PENpdGU+PEF1dGhvcj5CaWdnPC9BdXRob3I+PFllYXI+MTk4OTwvWWVhcj48UmVj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</w:fldData>
        </w:fldChar>
      </w:r>
      <w:r w:rsidR="00456F38">
        <w:rPr>
          <w:rFonts w:ascii="Times New Roman" w:hAnsi="Times New Roman" w:cs="Times New Roman"/>
          <w:sz w:val="24"/>
          <w:szCs w:val="24"/>
        </w:rPr>
        <w:instrText xml:space="preserve"> ADDIN EN.CITE.DATA </w:instrText>
      </w:r>
      <w:r w:rsidR="00456F38">
        <w:rPr>
          <w:rFonts w:ascii="Times New Roman" w:hAnsi="Times New Roman" w:cs="Times New Roman"/>
          <w:sz w:val="24"/>
          <w:szCs w:val="24"/>
        </w:rPr>
      </w:r>
      <w:r w:rsidR="00456F38">
        <w:rPr>
          <w:rFonts w:ascii="Times New Roman" w:hAnsi="Times New Roman" w:cs="Times New Roman"/>
          <w:sz w:val="24"/>
          <w:szCs w:val="24"/>
        </w:rPr>
        <w:fldChar w:fldCharType="end"/>
      </w:r>
      <w:r w:rsidR="006116C1">
        <w:rPr>
          <w:rFonts w:ascii="Times New Roman" w:hAnsi="Times New Roman" w:cs="Times New Roman"/>
          <w:sz w:val="24"/>
          <w:szCs w:val="24"/>
        </w:rPr>
      </w:r>
      <w:r w:rsidR="006116C1">
        <w:rPr>
          <w:rFonts w:ascii="Times New Roman" w:hAnsi="Times New Roman" w:cs="Times New Roman"/>
          <w:sz w:val="24"/>
          <w:szCs w:val="24"/>
        </w:rPr>
        <w:fldChar w:fldCharType="separate"/>
      </w:r>
      <w:r w:rsidR="00456F38" w:rsidRPr="00456F38">
        <w:rPr>
          <w:rFonts w:ascii="Times New Roman" w:hAnsi="Times New Roman" w:cs="Times New Roman"/>
          <w:noProof/>
          <w:sz w:val="24"/>
          <w:szCs w:val="24"/>
          <w:vertAlign w:val="superscript"/>
        </w:rPr>
        <w:t>[4-6]</w:t>
      </w:r>
      <w:r w:rsidR="006116C1">
        <w:rPr>
          <w:rFonts w:ascii="Times New Roman" w:hAnsi="Times New Roman" w:cs="Times New Roman"/>
          <w:sz w:val="24"/>
          <w:szCs w:val="24"/>
        </w:rPr>
        <w:fldChar w:fldCharType="end"/>
      </w:r>
      <w:r w:rsidR="00966BB4" w:rsidRPr="00BE49CA">
        <w:rPr>
          <w:rFonts w:ascii="Times New Roman" w:hAnsi="Times New Roman" w:cs="Times New Roman"/>
          <w:sz w:val="24"/>
          <w:szCs w:val="24"/>
        </w:rPr>
        <w:t xml:space="preserve">. </w:t>
      </w:r>
      <w:r w:rsidR="00AF0EF7">
        <w:rPr>
          <w:rFonts w:ascii="Times New Roman" w:hAnsi="Times New Roman" w:cs="Times New Roman"/>
          <w:sz w:val="24"/>
          <w:szCs w:val="24"/>
        </w:rPr>
        <w:t>H</w:t>
      </w:r>
      <w:r w:rsidR="00966BB4">
        <w:rPr>
          <w:rFonts w:ascii="Times New Roman" w:hAnsi="Times New Roman" w:cs="Times New Roman"/>
          <w:sz w:val="24"/>
          <w:szCs w:val="24"/>
        </w:rPr>
        <w:t>eat exchangers</w:t>
      </w:r>
      <w:r w:rsidR="00847819">
        <w:rPr>
          <w:rFonts w:ascii="Times New Roman" w:hAnsi="Times New Roman" w:cs="Times New Roman"/>
          <w:sz w:val="24"/>
          <w:szCs w:val="24"/>
        </w:rPr>
        <w:fldChar w:fldCharType="begin"/>
      </w:r>
      <w:r w:rsidR="00456F38">
        <w:rPr>
          <w:rFonts w:ascii="Times New Roman" w:hAnsi="Times New Roman" w:cs="Times New Roman"/>
          <w:sz w:val="24"/>
          <w:szCs w:val="24"/>
        </w:rPr>
        <w:instrText xml:space="preserve"> ADDIN EN.CITE &lt;EndNote&gt;&lt;Cite&gt;&lt;Author&gt;Chen&lt;/Author&gt;&lt;Year&gt;2016&lt;/Year&gt;&lt;RecNum&gt;11&lt;/RecNum&gt;&lt;DisplayText&gt;&lt;style face="superscript"&gt;[7, 8]&lt;/style&gt;&lt;/DisplayText&gt;&lt;record&gt;&lt;rec-number&gt;11&lt;/rec-number&gt;&lt;foreign-keys&gt;&lt;key app="EN" db-id="wpe2paxse5z2pwedzs7xae9rx5z2s2ddrt0t" timestamp="1562264569"&gt;11&lt;/key&gt;&lt;/foreign-keys&gt;&lt;ref-type name="Journal Article"&gt;17&lt;/ref-type&gt;&lt;contributors&gt;&lt;authors&gt;&lt;author&gt;Chen, Xiangjie&lt;/author&gt;&lt;author&gt;Su, Yuehong&lt;/author&gt;&lt;author&gt;Reay, David&lt;/author&gt;&lt;author&gt;Riffat, Saffa&lt;/author&gt;&lt;/authors&gt;&lt;/contributors&gt;&lt;titles&gt;&lt;title&gt;Recent research developments in polymer heat exchangers–A review&lt;/title&gt;&lt;secondary-title&gt;Renewable and Sustainable Energy Reviews&lt;/secondary-title&gt;&lt;/titles&gt;&lt;periodical&gt;&lt;full-title&gt;Renewable and Sustainable Energy Reviews&lt;/full-title&gt;&lt;/periodical&gt;&lt;pages&gt;1367-1386&lt;/pages&gt;&lt;volume&gt;60&lt;/volume&gt;&lt;dates&gt;&lt;year&gt;2016&lt;/year&gt;&lt;/dates&gt;&lt;isbn&gt;1364-0321&lt;/isbn&gt;&lt;urls&gt;&lt;/urls&gt;&lt;/record&gt;&lt;/Cite&gt;&lt;Cite&gt;&lt;Author&gt;Kolasińska&lt;/Author&gt;&lt;Year&gt;2016&lt;/Year&gt;&lt;RecNum&gt;10&lt;/RecNum&gt;&lt;record&gt;&lt;rec-number&gt;10&lt;/rec-number&gt;&lt;foreign-keys&gt;&lt;key app="EN" db-id="wpe2paxse5z2pwedzs7xae9rx5z2s2ddrt0t" timestamp="1562264533"&gt;10&lt;/key&gt;&lt;/foreign-keys&gt;&lt;ref-type name="Journal Article"&gt;17&lt;/ref-type&gt;&lt;contributors&gt;&lt;authors&gt;&lt;author&gt;Kolasińska, Ewa&lt;/author&gt;&lt;author&gt;Kolasiński, Piotr&lt;/author&gt;&lt;/authors&gt;&lt;/contributors&gt;&lt;titles&gt;&lt;title&gt;A review on electroactive polymers for waste heat recovery&lt;/title&gt;&lt;secondary-title&gt;Materials&lt;/secondary-title&gt;&lt;/titles&gt;&lt;periodical&gt;&lt;full-title&gt;Materials&lt;/full-title&gt;&lt;/periodical&gt;&lt;pages&gt;485&lt;/pages&gt;&lt;volume&gt;9&lt;/volume&gt;&lt;number&gt;6&lt;/number&gt;&lt;dates&gt;&lt;year&gt;2016&lt;/year&gt;&lt;/dates&gt;&lt;urls&gt;&lt;/urls&gt;&lt;/record&gt;&lt;/Cite&gt;&lt;/EndNote&gt;</w:instrText>
      </w:r>
      <w:r w:rsidR="00847819">
        <w:rPr>
          <w:rFonts w:ascii="Times New Roman" w:hAnsi="Times New Roman" w:cs="Times New Roman"/>
          <w:sz w:val="24"/>
          <w:szCs w:val="24"/>
        </w:rPr>
        <w:fldChar w:fldCharType="separate"/>
      </w:r>
      <w:r w:rsidR="00456F38" w:rsidRPr="00456F38">
        <w:rPr>
          <w:rFonts w:ascii="Times New Roman" w:hAnsi="Times New Roman" w:cs="Times New Roman"/>
          <w:noProof/>
          <w:sz w:val="24"/>
          <w:szCs w:val="24"/>
          <w:vertAlign w:val="superscript"/>
        </w:rPr>
        <w:t>[7, 8]</w:t>
      </w:r>
      <w:r w:rsidR="00847819">
        <w:rPr>
          <w:rFonts w:ascii="Times New Roman" w:hAnsi="Times New Roman" w:cs="Times New Roman"/>
          <w:sz w:val="24"/>
          <w:szCs w:val="24"/>
        </w:rPr>
        <w:fldChar w:fldCharType="end"/>
      </w:r>
      <w:r w:rsidR="00966BB4">
        <w:rPr>
          <w:rFonts w:ascii="Times New Roman" w:hAnsi="Times New Roman" w:cs="Times New Roman"/>
          <w:sz w:val="24"/>
          <w:szCs w:val="24"/>
        </w:rPr>
        <w:t xml:space="preserve"> </w:t>
      </w:r>
      <w:r w:rsidR="007A4B8C" w:rsidRPr="00BE49CA">
        <w:rPr>
          <w:rFonts w:ascii="Times New Roman" w:hAnsi="Times New Roman" w:cs="Times New Roman"/>
          <w:sz w:val="24"/>
          <w:szCs w:val="24"/>
        </w:rPr>
        <w:t xml:space="preserve">based on polymers such as polyethylene and polypropylene are </w:t>
      </w:r>
      <w:r w:rsidR="00F33728" w:rsidRPr="00BE49CA">
        <w:rPr>
          <w:rFonts w:ascii="Times New Roman" w:hAnsi="Times New Roman" w:cs="Times New Roman"/>
          <w:sz w:val="24"/>
          <w:szCs w:val="24"/>
        </w:rPr>
        <w:t>extensively</w:t>
      </w:r>
      <w:r w:rsidR="007A4B8C" w:rsidRPr="00BE49CA">
        <w:rPr>
          <w:rFonts w:ascii="Times New Roman" w:hAnsi="Times New Roman" w:cs="Times New Roman"/>
          <w:sz w:val="24"/>
          <w:szCs w:val="24"/>
        </w:rPr>
        <w:t xml:space="preserve"> used in</w:t>
      </w:r>
      <w:r w:rsidR="00090464">
        <w:rPr>
          <w:rFonts w:ascii="Times New Roman" w:hAnsi="Times New Roman" w:cs="Times New Roman"/>
          <w:sz w:val="24"/>
          <w:szCs w:val="24"/>
        </w:rPr>
        <w:t xml:space="preserve"> various </w:t>
      </w:r>
      <w:r w:rsidR="007A4B8C" w:rsidRPr="00BE49CA">
        <w:rPr>
          <w:rFonts w:ascii="Times New Roman" w:hAnsi="Times New Roman" w:cs="Times New Roman"/>
          <w:sz w:val="24"/>
          <w:szCs w:val="24"/>
        </w:rPr>
        <w:t xml:space="preserve"> </w:t>
      </w:r>
      <w:r w:rsidR="00090464">
        <w:rPr>
          <w:rFonts w:ascii="Times New Roman" w:hAnsi="Times New Roman" w:cs="Times New Roman"/>
          <w:sz w:val="24"/>
          <w:szCs w:val="24"/>
        </w:rPr>
        <w:t>fields</w:t>
      </w:r>
      <w:r w:rsidR="007A4B8C" w:rsidRPr="00BE49CA">
        <w:rPr>
          <w:rFonts w:ascii="Times New Roman" w:hAnsi="Times New Roman" w:cs="Times New Roman"/>
          <w:sz w:val="24"/>
          <w:szCs w:val="24"/>
        </w:rPr>
        <w:t xml:space="preserve"> inc</w:t>
      </w:r>
      <w:bookmarkStart w:id="1" w:name="_GoBack"/>
      <w:bookmarkEnd w:id="1"/>
      <w:r w:rsidR="007A4B8C" w:rsidRPr="00BE49CA">
        <w:rPr>
          <w:rFonts w:ascii="Times New Roman" w:hAnsi="Times New Roman" w:cs="Times New Roman"/>
          <w:sz w:val="24"/>
          <w:szCs w:val="24"/>
        </w:rPr>
        <w:t xml:space="preserve">luding water desalination </w:t>
      </w:r>
      <w:r w:rsidR="00847819">
        <w:rPr>
          <w:rFonts w:ascii="Times New Roman" w:hAnsi="Times New Roman" w:cs="Times New Roman"/>
          <w:sz w:val="24"/>
          <w:szCs w:val="24"/>
        </w:rPr>
        <w:fldChar w:fldCharType="begin"/>
      </w:r>
      <w:r w:rsidR="00456F38">
        <w:rPr>
          <w:rFonts w:ascii="Times New Roman" w:hAnsi="Times New Roman" w:cs="Times New Roman"/>
          <w:sz w:val="24"/>
          <w:szCs w:val="24"/>
        </w:rPr>
        <w:instrText xml:space="preserve"> ADDIN EN.CITE &lt;EndNote&gt;&lt;Cite&gt;&lt;Author&gt;Dreiser&lt;/Author&gt;&lt;Year&gt;2013&lt;/Year&gt;&lt;RecNum&gt;12&lt;/RecNum&gt;&lt;DisplayText&gt;&lt;style face="superscript"&gt;[9]&lt;/style&gt;&lt;/DisplayText&gt;&lt;record&gt;&lt;rec-number&gt;12&lt;/rec-number&gt;&lt;foreign-keys&gt;&lt;key app="EN" db-id="wpe2paxse5z2pwedzs7xae9rx5z2s2ddrt0t" timestamp="1562266631"&gt;12&lt;/key&gt;&lt;/foreign-keys&gt;&lt;ref-type name="Conference Proceedings"&gt;10&lt;/ref-type&gt;&lt;contributors&gt;&lt;authors&gt;&lt;author&gt;Dreiser, C&lt;/author&gt;&lt;author&gt;Krätz, LJ&lt;/author&gt;&lt;author&gt;Bart, HJ&lt;/author&gt;&lt;/authors&gt;&lt;/contributors&gt;&lt;titles&gt;&lt;title&gt;Polymer film heat exchanger for seawater desalination: Prevention and cleaning of fouling deposits&lt;/title&gt;&lt;secondary-title&gt;Proceedings of International Conference on Heat Exchanger Fouling and Cleaning X&lt;/secondary-title&gt;&lt;/titles&gt;&lt;pages&gt;2013&lt;/pages&gt;&lt;volume&gt;9&lt;/volume&gt;&lt;number&gt;14.06&lt;/number&gt;&lt;dates&gt;&lt;year&gt;2013&lt;/year&gt;&lt;/dates&gt;&lt;urls&gt;&lt;/urls&gt;&lt;/record&gt;&lt;/Cite&gt;&lt;/EndNote&gt;</w:instrText>
      </w:r>
      <w:r w:rsidR="00847819">
        <w:rPr>
          <w:rFonts w:ascii="Times New Roman" w:hAnsi="Times New Roman" w:cs="Times New Roman"/>
          <w:sz w:val="24"/>
          <w:szCs w:val="24"/>
        </w:rPr>
        <w:fldChar w:fldCharType="separate"/>
      </w:r>
      <w:r w:rsidR="00456F38" w:rsidRPr="00456F38">
        <w:rPr>
          <w:rFonts w:ascii="Times New Roman" w:hAnsi="Times New Roman" w:cs="Times New Roman"/>
          <w:noProof/>
          <w:sz w:val="24"/>
          <w:szCs w:val="24"/>
          <w:vertAlign w:val="superscript"/>
        </w:rPr>
        <w:t>[9]</w:t>
      </w:r>
      <w:r w:rsidR="00847819">
        <w:rPr>
          <w:rFonts w:ascii="Times New Roman" w:hAnsi="Times New Roman" w:cs="Times New Roman"/>
          <w:sz w:val="24"/>
          <w:szCs w:val="24"/>
        </w:rPr>
        <w:fldChar w:fldCharType="end"/>
      </w:r>
      <w:r w:rsidR="007A4B8C" w:rsidRPr="00BE49CA">
        <w:rPr>
          <w:rFonts w:ascii="Times New Roman" w:hAnsi="Times New Roman" w:cs="Times New Roman"/>
          <w:sz w:val="24"/>
          <w:szCs w:val="24"/>
        </w:rPr>
        <w:t xml:space="preserve">, solar energy harvesting </w:t>
      </w:r>
      <w:r w:rsidR="00C04409">
        <w:rPr>
          <w:rFonts w:ascii="Times New Roman" w:hAnsi="Times New Roman" w:cs="Times New Roman"/>
          <w:sz w:val="24"/>
          <w:szCs w:val="24"/>
        </w:rPr>
        <w:fldChar w:fldCharType="begin"/>
      </w:r>
      <w:r w:rsidR="00456F38">
        <w:rPr>
          <w:rFonts w:ascii="Times New Roman" w:hAnsi="Times New Roman" w:cs="Times New Roman"/>
          <w:sz w:val="24"/>
          <w:szCs w:val="24"/>
        </w:rPr>
        <w:instrText xml:space="preserve"> ADDIN EN.CITE &lt;EndNote&gt;&lt;Cite&gt;&lt;Author&gt;Liu&lt;/Author&gt;&lt;Year&gt;2000&lt;/Year&gt;&lt;RecNum&gt;13&lt;/RecNum&gt;&lt;DisplayText&gt;&lt;style face="superscript"&gt;[10]&lt;/style&gt;&lt;/DisplayText&gt;&lt;record&gt;&lt;rec-number&gt;13&lt;/rec-number&gt;&lt;foreign-keys&gt;&lt;key app="EN" db-id="wpe2paxse5z2pwedzs7xae9rx5z2s2ddrt0t" timestamp="1562266850"&gt;13&lt;/key&gt;&lt;/foreign-keys&gt;&lt;ref-type name="Journal Article"&gt;17&lt;/ref-type&gt;&lt;contributors&gt;&lt;authors&gt;&lt;author&gt;Liu, Wei&lt;/author&gt;&lt;author&gt;Davidson, Jane&lt;/author&gt;&lt;author&gt;Mantell, Susan&lt;/author&gt;&lt;/authors&gt;&lt;/contributors&gt;&lt;titles&gt;&lt;title&gt;Thermal analysis of polymer heat exchangers for solar water heating: a case study&lt;/title&gt;&lt;secondary-title&gt;TRANSACTIONS-AMERICAN SOCIETY OF MECHANICAL ENGINEERS JOURNAL OF SOLAR ENERGY ENGINEERING&lt;/secondary-title&gt;&lt;/titles&gt;&lt;periodical&gt;&lt;full-title&gt;TRANSACTIONS-AMERICAN SOCIETY OF MECHANICAL ENGINEERS JOURNAL OF SOLAR ENERGY ENGINEERING&lt;/full-title&gt;&lt;/periodical&gt;&lt;pages&gt;84-91&lt;/pages&gt;&lt;volume&gt;122&lt;/volume&gt;&lt;number&gt;2&lt;/number&gt;&lt;dates&gt;&lt;year&gt;2000&lt;/year&gt;&lt;/dates&gt;&lt;isbn&gt;0199-6231&lt;/isbn&gt;&lt;urls&gt;&lt;/urls&gt;&lt;/record&gt;&lt;/Cite&gt;&lt;/EndNote&gt;</w:instrText>
      </w:r>
      <w:r w:rsidR="00C04409">
        <w:rPr>
          <w:rFonts w:ascii="Times New Roman" w:hAnsi="Times New Roman" w:cs="Times New Roman"/>
          <w:sz w:val="24"/>
          <w:szCs w:val="24"/>
        </w:rPr>
        <w:fldChar w:fldCharType="separate"/>
      </w:r>
      <w:r w:rsidR="00456F38" w:rsidRPr="00456F38">
        <w:rPr>
          <w:rFonts w:ascii="Times New Roman" w:hAnsi="Times New Roman" w:cs="Times New Roman"/>
          <w:noProof/>
          <w:sz w:val="24"/>
          <w:szCs w:val="24"/>
          <w:vertAlign w:val="superscript"/>
        </w:rPr>
        <w:t>[10]</w:t>
      </w:r>
      <w:r w:rsidR="00C04409">
        <w:rPr>
          <w:rFonts w:ascii="Times New Roman" w:hAnsi="Times New Roman" w:cs="Times New Roman"/>
          <w:sz w:val="24"/>
          <w:szCs w:val="24"/>
        </w:rPr>
        <w:fldChar w:fldCharType="end"/>
      </w:r>
      <w:r w:rsidR="007A4B8C" w:rsidRPr="00BE49CA">
        <w:rPr>
          <w:rFonts w:ascii="Times New Roman" w:hAnsi="Times New Roman" w:cs="Times New Roman"/>
          <w:sz w:val="24"/>
          <w:szCs w:val="24"/>
        </w:rPr>
        <w:t xml:space="preserve">, automotive control units </w:t>
      </w:r>
      <w:r w:rsidR="00C04409">
        <w:rPr>
          <w:rFonts w:ascii="Times New Roman" w:hAnsi="Times New Roman" w:cs="Times New Roman"/>
          <w:sz w:val="24"/>
          <w:szCs w:val="24"/>
        </w:rPr>
        <w:fldChar w:fldCharType="begin"/>
      </w:r>
      <w:r w:rsidR="00456F38">
        <w:rPr>
          <w:rFonts w:ascii="Times New Roman" w:hAnsi="Times New Roman" w:cs="Times New Roman"/>
          <w:sz w:val="24"/>
          <w:szCs w:val="24"/>
        </w:rPr>
        <w:instrText xml:space="preserve"> ADDIN EN.CITE &lt;EndNote&gt;&lt;Cite&gt;&lt;Author&gt;Mallik&lt;/Author&gt;&lt;Year&gt;2011&lt;/Year&gt;&lt;RecNum&gt;16&lt;/RecNum&gt;&lt;DisplayText&gt;&lt;style face="superscript"&gt;[11]&lt;/style&gt;&lt;/DisplayText&gt;&lt;record&gt;&lt;rec-number&gt;16&lt;/rec-number&gt;&lt;foreign-keys&gt;&lt;key app="EN" db-id="wpe2paxse5z2pwedzs7xae9rx5z2s2ddrt0t" timestamp="1562269168"&gt;16&lt;/key&gt;&lt;/foreign-keys&gt;&lt;ref-type name="Journal Article"&gt;17&lt;/ref-type&gt;&lt;contributors&gt;&lt;authors&gt;&lt;author&gt;Mallik, Sabuj&lt;/author&gt;&lt;author&gt;Ekere, Ndy&lt;/author&gt;&lt;author&gt;Best, Chris&lt;/author&gt;&lt;author&gt;Bhatti, Raj&lt;/author&gt;&lt;/authors&gt;&lt;/contributors&gt;&lt;titles&gt;&lt;title&gt;Investigation of thermal management materials for automotive electronic control units&lt;/title&gt;&lt;secondary-title&gt;Applied Thermal Engineering&lt;/secondary-title&gt;&lt;/titles&gt;&lt;periodical&gt;&lt;full-title&gt;Applied Thermal Engineering&lt;/full-title&gt;&lt;/periodical&gt;&lt;pages&gt;355-362&lt;/pages&gt;&lt;volume&gt;31&lt;/volume&gt;&lt;number&gt;2-3&lt;/number&gt;&lt;dates&gt;&lt;year&gt;2011&lt;/year&gt;&lt;/dates&gt;&lt;isbn&gt;1359-4311&lt;/isbn&gt;&lt;urls&gt;&lt;/urls&gt;&lt;/record&gt;&lt;/Cite&gt;&lt;/EndNote&gt;</w:instrText>
      </w:r>
      <w:r w:rsidR="00C04409">
        <w:rPr>
          <w:rFonts w:ascii="Times New Roman" w:hAnsi="Times New Roman" w:cs="Times New Roman"/>
          <w:sz w:val="24"/>
          <w:szCs w:val="24"/>
        </w:rPr>
        <w:fldChar w:fldCharType="separate"/>
      </w:r>
      <w:r w:rsidR="00456F38" w:rsidRPr="00456F38">
        <w:rPr>
          <w:rFonts w:ascii="Times New Roman" w:hAnsi="Times New Roman" w:cs="Times New Roman"/>
          <w:noProof/>
          <w:sz w:val="24"/>
          <w:szCs w:val="24"/>
          <w:vertAlign w:val="superscript"/>
        </w:rPr>
        <w:t>[11]</w:t>
      </w:r>
      <w:r w:rsidR="00C04409">
        <w:rPr>
          <w:rFonts w:ascii="Times New Roman" w:hAnsi="Times New Roman" w:cs="Times New Roman"/>
          <w:sz w:val="24"/>
          <w:szCs w:val="24"/>
        </w:rPr>
        <w:fldChar w:fldCharType="end"/>
      </w:r>
      <w:r w:rsidR="007A4B8C" w:rsidRPr="00BE49CA">
        <w:rPr>
          <w:rFonts w:ascii="Times New Roman" w:hAnsi="Times New Roman" w:cs="Times New Roman"/>
          <w:sz w:val="24"/>
          <w:szCs w:val="24"/>
        </w:rPr>
        <w:t xml:space="preserve"> and micro-electronics cooling </w:t>
      </w:r>
      <w:r w:rsidR="00C04409">
        <w:rPr>
          <w:rFonts w:ascii="Times New Roman" w:hAnsi="Times New Roman" w:cs="Times New Roman"/>
          <w:sz w:val="24"/>
          <w:szCs w:val="24"/>
        </w:rPr>
        <w:fldChar w:fldCharType="begin">
          <w:fldData xml:space="preserve">PEVuZE5vdGU+PENpdGU+PEF1dGhvcj5HYXJnPC9BdXRob3I+PFllYXI+MjAxNzwvWWVhcj48UmVj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</w:fldData>
        </w:fldChar>
      </w:r>
      <w:r w:rsidR="00456F38">
        <w:rPr>
          <w:rFonts w:ascii="Times New Roman" w:hAnsi="Times New Roman" w:cs="Times New Roman"/>
          <w:sz w:val="24"/>
          <w:szCs w:val="24"/>
        </w:rPr>
        <w:instrText xml:space="preserve"> ADDIN EN.CITE </w:instrText>
      </w:r>
      <w:r w:rsidR="00456F38">
        <w:rPr>
          <w:rFonts w:ascii="Times New Roman" w:hAnsi="Times New Roman" w:cs="Times New Roman"/>
          <w:sz w:val="24"/>
          <w:szCs w:val="24"/>
        </w:rPr>
        <w:fldChar w:fldCharType="begin">
          <w:fldData xml:space="preserve">PEVuZE5vdGU+PENpdGU+PEF1dGhvcj5HYXJnPC9BdXRob3I+PFllYXI+MjAxNzwvWWVhcj48UmVj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</w:fldData>
        </w:fldChar>
      </w:r>
      <w:r w:rsidR="00456F38">
        <w:rPr>
          <w:rFonts w:ascii="Times New Roman" w:hAnsi="Times New Roman" w:cs="Times New Roman"/>
          <w:sz w:val="24"/>
          <w:szCs w:val="24"/>
        </w:rPr>
        <w:instrText xml:space="preserve"> ADDIN EN.CITE.DATA </w:instrText>
      </w:r>
      <w:r w:rsidR="00456F38">
        <w:rPr>
          <w:rFonts w:ascii="Times New Roman" w:hAnsi="Times New Roman" w:cs="Times New Roman"/>
          <w:sz w:val="24"/>
          <w:szCs w:val="24"/>
        </w:rPr>
      </w:r>
      <w:r w:rsidR="00456F38">
        <w:rPr>
          <w:rFonts w:ascii="Times New Roman" w:hAnsi="Times New Roman" w:cs="Times New Roman"/>
          <w:sz w:val="24"/>
          <w:szCs w:val="24"/>
        </w:rPr>
        <w:fldChar w:fldCharType="end"/>
      </w:r>
      <w:r w:rsidR="00C04409">
        <w:rPr>
          <w:rFonts w:ascii="Times New Roman" w:hAnsi="Times New Roman" w:cs="Times New Roman"/>
          <w:sz w:val="24"/>
          <w:szCs w:val="24"/>
        </w:rPr>
      </w:r>
      <w:r w:rsidR="00C04409">
        <w:rPr>
          <w:rFonts w:ascii="Times New Roman" w:hAnsi="Times New Roman" w:cs="Times New Roman"/>
          <w:sz w:val="24"/>
          <w:szCs w:val="24"/>
        </w:rPr>
        <w:fldChar w:fldCharType="separate"/>
      </w:r>
      <w:r w:rsidR="00456F38" w:rsidRPr="00456F38">
        <w:rPr>
          <w:rFonts w:ascii="Times New Roman" w:hAnsi="Times New Roman" w:cs="Times New Roman"/>
          <w:noProof/>
          <w:sz w:val="24"/>
          <w:szCs w:val="24"/>
          <w:vertAlign w:val="superscript"/>
        </w:rPr>
        <w:t>[12-14]</w:t>
      </w:r>
      <w:r w:rsidR="00C04409">
        <w:rPr>
          <w:rFonts w:ascii="Times New Roman" w:hAnsi="Times New Roman" w:cs="Times New Roman"/>
          <w:sz w:val="24"/>
          <w:szCs w:val="24"/>
        </w:rPr>
        <w:fldChar w:fldCharType="end"/>
      </w:r>
      <w:r w:rsidR="007A4B8C" w:rsidRPr="00BE49CA">
        <w:rPr>
          <w:rFonts w:ascii="Times New Roman" w:hAnsi="Times New Roman" w:cs="Times New Roman"/>
          <w:sz w:val="24"/>
          <w:szCs w:val="24"/>
        </w:rPr>
        <w:t>.</w:t>
      </w:r>
    </w:p>
    <w:p w14:paraId="09C933D3" w14:textId="0EDB22B1" w:rsidR="005A7372" w:rsidRDefault="00456F38" w:rsidP="00EC36BB">
      <w:pPr>
        <w:spacing w:line="480" w:lineRule="auto"/>
        <w:jc w:val="both"/>
        <w:rPr>
          <w:rFonts w:ascii="Times New Roman" w:hAnsi="Times New Roman" w:cs="Times New Roman"/>
          <w:sz w:val="24"/>
          <w:szCs w:val="24"/>
        </w:rPr>
      </w:pPr>
      <w:r>
        <w:rPr>
          <w:rFonts w:ascii="Times New Roman" w:hAnsi="Times New Roman" w:cs="Times New Roman"/>
          <w:sz w:val="24"/>
          <w:szCs w:val="24"/>
        </w:rPr>
        <w:t>P</w:t>
      </w:r>
      <w:r w:rsidR="007A4B8C" w:rsidRPr="00063C49">
        <w:rPr>
          <w:rFonts w:ascii="Times New Roman" w:hAnsi="Times New Roman" w:cs="Times New Roman"/>
          <w:sz w:val="24"/>
          <w:szCs w:val="24"/>
        </w:rPr>
        <w:t>olymers have</w:t>
      </w:r>
      <w:r w:rsidR="00DB23DD">
        <w:rPr>
          <w:rFonts w:ascii="Times New Roman" w:hAnsi="Times New Roman" w:cs="Times New Roman"/>
          <w:sz w:val="24"/>
          <w:szCs w:val="24"/>
        </w:rPr>
        <w:t xml:space="preserve"> also</w:t>
      </w:r>
      <w:r w:rsidR="007A4B8C" w:rsidRPr="00063C49">
        <w:rPr>
          <w:rFonts w:ascii="Times New Roman" w:hAnsi="Times New Roman" w:cs="Times New Roman"/>
          <w:sz w:val="24"/>
          <w:szCs w:val="24"/>
        </w:rPr>
        <w:t xml:space="preserve"> been </w:t>
      </w:r>
      <w:r w:rsidR="0028703C" w:rsidRPr="00063C49">
        <w:rPr>
          <w:rFonts w:ascii="Times New Roman" w:hAnsi="Times New Roman" w:cs="Times New Roman"/>
          <w:sz w:val="24"/>
          <w:szCs w:val="24"/>
        </w:rPr>
        <w:t>commonly</w:t>
      </w:r>
      <w:r w:rsidR="007A4B8C" w:rsidRPr="00063C49">
        <w:rPr>
          <w:rFonts w:ascii="Times New Roman" w:hAnsi="Times New Roman" w:cs="Times New Roman"/>
          <w:sz w:val="24"/>
          <w:szCs w:val="24"/>
        </w:rPr>
        <w:t xml:space="preserve"> used as aerospace materials</w:t>
      </w:r>
      <w:r w:rsidR="0028703C">
        <w:rPr>
          <w:rFonts w:ascii="Times New Roman" w:hAnsi="Times New Roman" w:cs="Times New Roman"/>
          <w:sz w:val="24"/>
          <w:szCs w:val="24"/>
        </w:rPr>
        <w:t xml:space="preserve"> and </w:t>
      </w:r>
      <w:r w:rsidR="0028703C" w:rsidRPr="00063C49">
        <w:rPr>
          <w:rFonts w:ascii="Times New Roman" w:hAnsi="Times New Roman" w:cs="Times New Roman"/>
          <w:sz w:val="24"/>
          <w:szCs w:val="24"/>
        </w:rPr>
        <w:t>electronic</w:t>
      </w:r>
      <w:r w:rsidR="0028703C">
        <w:rPr>
          <w:rFonts w:ascii="Times New Roman" w:hAnsi="Times New Roman" w:cs="Times New Roman"/>
          <w:sz w:val="24"/>
          <w:szCs w:val="24"/>
        </w:rPr>
        <w:t>s</w:t>
      </w:r>
      <w:r w:rsidR="0028703C" w:rsidRPr="00063C49">
        <w:rPr>
          <w:rFonts w:ascii="Times New Roman" w:hAnsi="Times New Roman" w:cs="Times New Roman"/>
          <w:sz w:val="24"/>
          <w:szCs w:val="24"/>
        </w:rPr>
        <w:t xml:space="preserve"> pack</w:t>
      </w:r>
      <w:r w:rsidR="0028703C">
        <w:rPr>
          <w:rFonts w:ascii="Times New Roman" w:hAnsi="Times New Roman" w:cs="Times New Roman"/>
          <w:sz w:val="24"/>
          <w:szCs w:val="24"/>
        </w:rPr>
        <w:t>ag</w:t>
      </w:r>
      <w:r w:rsidR="0028703C" w:rsidRPr="00063C49">
        <w:rPr>
          <w:rFonts w:ascii="Times New Roman" w:hAnsi="Times New Roman" w:cs="Times New Roman"/>
          <w:sz w:val="24"/>
          <w:szCs w:val="24"/>
        </w:rPr>
        <w:t xml:space="preserve">ing materials </w:t>
      </w:r>
      <w:r>
        <w:rPr>
          <w:rFonts w:ascii="Times New Roman" w:hAnsi="Times New Roman" w:cs="Times New Roman"/>
          <w:sz w:val="24"/>
          <w:szCs w:val="24"/>
        </w:rPr>
        <w:t>b</w:t>
      </w:r>
      <w:r w:rsidRPr="00456F38">
        <w:rPr>
          <w:rFonts w:ascii="Times New Roman" w:hAnsi="Times New Roman" w:cs="Times New Roman"/>
          <w:sz w:val="24"/>
          <w:szCs w:val="24"/>
        </w:rPr>
        <w:t>ecause of their</w:t>
      </w:r>
      <w:r w:rsidR="0028703C">
        <w:rPr>
          <w:rFonts w:ascii="Times New Roman" w:hAnsi="Times New Roman" w:cs="Times New Roman"/>
          <w:sz w:val="24"/>
          <w:szCs w:val="24"/>
        </w:rPr>
        <w:t xml:space="preserve"> various</w:t>
      </w:r>
      <w:r w:rsidRPr="00456F38">
        <w:rPr>
          <w:rFonts w:ascii="Times New Roman" w:hAnsi="Times New Roman" w:cs="Times New Roman"/>
          <w:sz w:val="24"/>
          <w:szCs w:val="24"/>
        </w:rPr>
        <w:t xml:space="preserve"> </w:t>
      </w:r>
      <w:r w:rsidR="0028703C">
        <w:rPr>
          <w:rFonts w:ascii="Times New Roman" w:hAnsi="Times New Roman" w:cs="Times New Roman"/>
          <w:sz w:val="24"/>
          <w:szCs w:val="24"/>
        </w:rPr>
        <w:t>excellent</w:t>
      </w:r>
      <w:r w:rsidRPr="00456F38">
        <w:rPr>
          <w:rFonts w:ascii="Times New Roman" w:hAnsi="Times New Roman" w:cs="Times New Roman"/>
          <w:sz w:val="24"/>
          <w:szCs w:val="24"/>
        </w:rPr>
        <w:t xml:space="preserve"> properties</w:t>
      </w:r>
      <w:r w:rsidR="003B2543">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&lt;EndNote&gt;&lt;Cite&gt;&lt;Author&gt;Luzi&lt;/Author&gt;&lt;Year&gt;2019&lt;/Year&gt;&lt;RecNum&gt;24&lt;/RecNum&gt;&lt;DisplayText&gt;&lt;style face="superscript"&gt;[15, 16]&lt;/style&gt;&lt;/DisplayText&gt;&lt;record&gt;&lt;rec-number&gt;24&lt;/rec-number&gt;&lt;foreign-keys&gt;&lt;key app="EN" db-id="wpe2paxse5z2pwedzs7xae9rx5z2s2ddrt0t" timestamp="1562275029"&gt;24&lt;/key&gt;&lt;/foreign-keys&gt;&lt;ref-type name="Journal Article"&gt;17&lt;/ref-type&gt;&lt;contributors&gt;&lt;authors&gt;&lt;author&gt;Luzi, Francesca&lt;/author&gt;&lt;author&gt;Torre, Luigi&lt;/author&gt;&lt;author&gt;Kenny, José Maria&lt;/author&gt;&lt;author&gt;Puglia, Debora&lt;/author&gt;&lt;/authors&gt;&lt;/contributors&gt;&lt;titles&gt;&lt;title&gt;Bio-and fossil-based polymeric blends and nanocomposites for packaging: Structure–property relationship&lt;/title&gt;&lt;secondary-title&gt;Materials&lt;/secondary-title&gt;&lt;/titles&gt;&lt;periodical&gt;&lt;full-title&gt;Materials&lt;/full-title&gt;&lt;/periodical&gt;&lt;pages&gt;471&lt;/pages&gt;&lt;volume&gt;12&lt;/volume&gt;&lt;number&gt;3&lt;/number&gt;&lt;dates&gt;&lt;year&gt;2019&lt;/year&gt;&lt;/dates&gt;&lt;urls&gt;&lt;/urls&gt;&lt;/record&gt;&lt;/Cite&gt;&lt;Cite&gt;&lt;Author&gt;Pan&lt;/Author&gt;&lt;Year&gt;2016&lt;/Year&gt;&lt;RecNum&gt;23&lt;/RecNum&gt;&lt;record&gt;&lt;rec-number&gt;23&lt;/rec-number&gt;&lt;foreign-keys&gt;&lt;key app="EN" db-id="wpe2paxse5z2pwedzs7xae9rx5z2s2ddrt0t" timestamp="1562274949"&gt;23&lt;/key&gt;&lt;/foreign-keys&gt;&lt;ref-type name="Journal Article"&gt;17&lt;/ref-type&gt;&lt;contributors&gt;&lt;authors&gt;&lt;author&gt;Pan, Yuanfeng&lt;/author&gt;&lt;author&gt;Farmahini-Farahani, Madjid&lt;/author&gt;&lt;author&gt;O’Hearn, Perry&lt;/author&gt;&lt;author&gt;Xiao, Huining&lt;/author&gt;&lt;author&gt;Ocampo, Helen&lt;/author&gt;&lt;/authors&gt;&lt;/contributors&gt;&lt;titles&gt;&lt;title&gt;An overview of bio-based polymers for packaging materials&lt;/title&gt;&lt;secondary-title&gt;Journal of Bioresources and Bioproducts&lt;/secondary-title&gt;&lt;/titles&gt;&lt;periodical&gt;&lt;full-title&gt;Journal of Bioresources and Bioproducts&lt;/full-title&gt;&lt;/periodical&gt;&lt;pages&gt;106-113&lt;/pages&gt;&lt;volume&gt;1&lt;/volume&gt;&lt;number&gt;3&lt;/number&gt;&lt;dates&gt;&lt;year&gt;2016&lt;/year&gt;&lt;/dates&gt;&lt;isbn&gt;2369-9698&lt;/isbn&gt;&lt;urls&gt;&lt;/urls&gt;&lt;/record&gt;&lt;/Cite&gt;&lt;/EndNote&gt;</w:instrText>
      </w:r>
      <w:r w:rsidR="003B2543">
        <w:rPr>
          <w:rFonts w:ascii="Times New Roman" w:hAnsi="Times New Roman" w:cs="Times New Roman"/>
          <w:sz w:val="24"/>
          <w:szCs w:val="24"/>
        </w:rPr>
        <w:fldChar w:fldCharType="separate"/>
      </w:r>
      <w:r w:rsidRPr="00456F38">
        <w:rPr>
          <w:rFonts w:ascii="Times New Roman" w:hAnsi="Times New Roman" w:cs="Times New Roman"/>
          <w:noProof/>
          <w:sz w:val="24"/>
          <w:szCs w:val="24"/>
          <w:vertAlign w:val="superscript"/>
        </w:rPr>
        <w:t>[15, 16]</w:t>
      </w:r>
      <w:r w:rsidR="003B2543">
        <w:rPr>
          <w:rFonts w:ascii="Times New Roman" w:hAnsi="Times New Roman" w:cs="Times New Roman"/>
          <w:sz w:val="24"/>
          <w:szCs w:val="24"/>
        </w:rPr>
        <w:fldChar w:fldCharType="end"/>
      </w:r>
      <w:r w:rsidR="007A4B8C" w:rsidRPr="00063C49">
        <w:rPr>
          <w:rFonts w:ascii="Times New Roman" w:hAnsi="Times New Roman" w:cs="Times New Roman"/>
          <w:sz w:val="24"/>
          <w:szCs w:val="24"/>
        </w:rPr>
        <w:t xml:space="preserve">. </w:t>
      </w:r>
      <w:r w:rsidR="008E0C5A">
        <w:rPr>
          <w:rFonts w:ascii="Times New Roman" w:hAnsi="Times New Roman" w:cs="Times New Roman"/>
          <w:sz w:val="24"/>
          <w:szCs w:val="24"/>
        </w:rPr>
        <w:t>Polymers</w:t>
      </w:r>
      <w:r w:rsidR="00C85D13">
        <w:rPr>
          <w:rFonts w:ascii="Times New Roman" w:hAnsi="Times New Roman" w:cs="Times New Roman"/>
          <w:sz w:val="24"/>
          <w:szCs w:val="24"/>
        </w:rPr>
        <w:t>, however,</w:t>
      </w:r>
      <w:r w:rsidR="008E0C5A">
        <w:rPr>
          <w:rFonts w:ascii="Times New Roman" w:hAnsi="Times New Roman" w:cs="Times New Roman"/>
          <w:sz w:val="24"/>
          <w:szCs w:val="24"/>
        </w:rPr>
        <w:t xml:space="preserve"> typically have</w:t>
      </w:r>
      <w:r w:rsidR="007A4B8C" w:rsidRPr="00063C49">
        <w:rPr>
          <w:rFonts w:ascii="Times New Roman" w:hAnsi="Times New Roman" w:cs="Times New Roman"/>
          <w:sz w:val="24"/>
          <w:szCs w:val="24"/>
        </w:rPr>
        <w:t xml:space="preserve"> </w:t>
      </w:r>
      <w:r w:rsidR="0028703C">
        <w:rPr>
          <w:rFonts w:ascii="Times New Roman" w:hAnsi="Times New Roman" w:cs="Times New Roman"/>
          <w:sz w:val="24"/>
          <w:szCs w:val="24"/>
        </w:rPr>
        <w:t xml:space="preserve">quite </w:t>
      </w:r>
      <w:r w:rsidR="007A4B8C" w:rsidRPr="00063C49">
        <w:rPr>
          <w:rFonts w:ascii="Times New Roman" w:hAnsi="Times New Roman" w:cs="Times New Roman"/>
          <w:sz w:val="24"/>
          <w:szCs w:val="24"/>
        </w:rPr>
        <w:t>low thermal conductivity (</w:t>
      </w:r>
      <w:r w:rsidR="000C106B">
        <w:rPr>
          <w:rFonts w:ascii="Times New Roman" w:hAnsi="Times New Roman" w:cs="Times New Roman"/>
          <w:sz w:val="24"/>
          <w:szCs w:val="24"/>
        </w:rPr>
        <w:t>~</w:t>
      </w:r>
      <w:r w:rsidR="007A4B8C" w:rsidRPr="00063C49">
        <w:rPr>
          <w:rFonts w:ascii="Times New Roman" w:hAnsi="Times New Roman" w:cs="Times New Roman"/>
          <w:sz w:val="24"/>
          <w:szCs w:val="24"/>
        </w:rPr>
        <w:t>0.1</w:t>
      </w:r>
      <w:r w:rsidR="000C106B">
        <w:rPr>
          <w:rFonts w:ascii="Times New Roman" w:hAnsi="Times New Roman" w:cs="Times New Roman"/>
          <w:sz w:val="24"/>
          <w:szCs w:val="24"/>
        </w:rPr>
        <w:t>-0.5</w:t>
      </w:r>
      <w:r w:rsidR="007A4B8C" w:rsidRPr="00063C49">
        <w:rPr>
          <w:rFonts w:ascii="Times New Roman" w:hAnsi="Times New Roman" w:cs="Times New Roman"/>
          <w:sz w:val="24"/>
          <w:szCs w:val="24"/>
        </w:rPr>
        <w:t xml:space="preserve"> W/m</w:t>
      </w:r>
      <w:r w:rsidR="00CE516E">
        <w:rPr>
          <w:rFonts w:ascii="Times New Roman" w:hAnsi="Times New Roman" w:cs="Times New Roman"/>
          <w:sz w:val="24"/>
          <w:szCs w:val="24"/>
        </w:rPr>
        <w:t xml:space="preserve"> </w:t>
      </w:r>
      <w:r w:rsidR="007A4B8C" w:rsidRPr="00063C49">
        <w:rPr>
          <w:rFonts w:ascii="Times New Roman" w:hAnsi="Times New Roman" w:cs="Times New Roman"/>
          <w:sz w:val="24"/>
          <w:szCs w:val="24"/>
        </w:rPr>
        <w:t xml:space="preserve">K) </w:t>
      </w:r>
      <w:r w:rsidR="002A3425">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&lt;EndNote&gt;&lt;Cite&gt;&lt;Author&gt;T&amp;apos;Joen&lt;/Author&gt;&lt;Year&gt;2009&lt;/Year&gt;&lt;RecNum&gt;4&lt;/RecNum&gt;&lt;DisplayText&gt;&lt;style face="superscript"&gt;[3, 17]&lt;/style&gt;&lt;/DisplayText&gt;&lt;record&gt;&lt;rec-number&gt;4&lt;/rec-number&gt;&lt;foreign-keys&gt;&lt;key app="EN" db-id="wpe2paxse5z2pwedzs7xae9rx5z2s2ddrt0t" timestamp="1562260821"&gt;4&lt;/key&gt;&lt;/foreign-keys&gt;&lt;ref-type name="Journal Article"&gt;17&lt;/ref-type&gt;&lt;contributors&gt;&lt;authors&gt;&lt;author&gt;T&amp;apos;Joen, Christophe&lt;/author&gt;&lt;author&gt;Park, Y&lt;/author&gt;&lt;author&gt;Wang, Q&lt;/author&gt;&lt;author&gt;Sommers, A&lt;/author&gt;&lt;author&gt;Han, X&lt;/author&gt;&lt;author&gt;Jacobi, A&lt;/author&gt;&lt;/authors&gt;&lt;/contributors&gt;&lt;titles&gt;&lt;title&gt;A review on polymer heat exchangers for HVAC&amp;amp;R applications&lt;/title&gt;&lt;secondary-title&gt;International journal of refrigeration&lt;/secondary-title&gt;&lt;/titles&gt;&lt;periodical&gt;&lt;full-title&gt;International journal of refrigeration&lt;/full-title&gt;&lt;/periodical&gt;&lt;pages&gt;763-779&lt;/pages&gt;&lt;volume&gt;32&lt;/volume&gt;&lt;number&gt;5&lt;/number&gt;&lt;dates&gt;&lt;year&gt;2009&lt;/year&gt;&lt;/dates&gt;&lt;isbn&gt;0140-7007&lt;/isbn&gt;&lt;urls&gt;&lt;/urls&gt;&lt;/record&gt;&lt;/Cite&gt;&lt;Cite&gt;&lt;Author&gt;Hu&lt;/Author&gt;&lt;Year&gt;2007&lt;/Year&gt;&lt;RecNum&gt;16&lt;/RecNum&gt;&lt;record&gt;&lt;rec-number&gt;16&lt;/rec-number&gt;&lt;foreign-keys&gt;&lt;key app="EN" db-id="wrdxpv2wrzsrw8ep9vrvttxb295zaddsettp"&gt;16&lt;/key&gt;&lt;/foreign-keys&gt;&lt;ref-type name="Journal Article"&gt;17&lt;/ref-type&gt;&lt;contributors&gt;&lt;authors&gt;&lt;author&gt;Hu, Min&lt;/author&gt;&lt;author&gt;Yu, Demei&lt;/author&gt;&lt;author&gt;Wei, Jianbo&lt;/author&gt;&lt;/authors&gt;&lt;/contributors&gt;&lt;titles&gt;&lt;title&gt;Thermal conductivity determination of small polymer samples by differential scanning calorimetry&lt;/title&gt;&lt;secondary-title&gt;Polymer testing&lt;/secondary-title&gt;&lt;/titles&gt;&lt;periodical&gt;&lt;full-title&gt;Polymer testing&lt;/full-title&gt;&lt;/periodical&gt;&lt;pages&gt;333-337&lt;/pages&gt;&lt;volume&gt;26&lt;/volume&gt;&lt;number&gt;3&lt;/number&gt;&lt;dates&gt;&lt;year&gt;2007&lt;/year&gt;&lt;/dates&gt;&lt;isbn&gt;0142-9418&lt;/isbn&gt;&lt;urls&gt;&lt;/urls&gt;&lt;/record&gt;&lt;/Cite&gt;&lt;/EndNote&gt;</w:instrText>
      </w:r>
      <w:r w:rsidR="002A3425">
        <w:rPr>
          <w:rFonts w:ascii="Times New Roman" w:hAnsi="Times New Roman" w:cs="Times New Roman"/>
          <w:sz w:val="24"/>
          <w:szCs w:val="24"/>
        </w:rPr>
        <w:fldChar w:fldCharType="separate"/>
      </w:r>
      <w:r w:rsidRPr="00456F38">
        <w:rPr>
          <w:rFonts w:ascii="Times New Roman" w:hAnsi="Times New Roman" w:cs="Times New Roman"/>
          <w:noProof/>
          <w:sz w:val="24"/>
          <w:szCs w:val="24"/>
          <w:vertAlign w:val="superscript"/>
        </w:rPr>
        <w:t>[3, 17]</w:t>
      </w:r>
      <w:r w:rsidR="002A3425">
        <w:rPr>
          <w:rFonts w:ascii="Times New Roman" w:hAnsi="Times New Roman" w:cs="Times New Roman"/>
          <w:sz w:val="24"/>
          <w:szCs w:val="24"/>
        </w:rPr>
        <w:fldChar w:fldCharType="end"/>
      </w:r>
      <w:r w:rsidR="007A4B8C" w:rsidRPr="00063C49">
        <w:rPr>
          <w:rFonts w:ascii="Times New Roman" w:hAnsi="Times New Roman" w:cs="Times New Roman"/>
          <w:sz w:val="24"/>
          <w:szCs w:val="24"/>
        </w:rPr>
        <w:t xml:space="preserve"> due to </w:t>
      </w:r>
      <w:r w:rsidR="008E0C5A">
        <w:rPr>
          <w:rFonts w:ascii="Times New Roman" w:hAnsi="Times New Roman" w:cs="Times New Roman"/>
          <w:sz w:val="24"/>
          <w:szCs w:val="24"/>
        </w:rPr>
        <w:t xml:space="preserve">random orientation of polymer </w:t>
      </w:r>
      <w:r w:rsidR="008E0C5A">
        <w:rPr>
          <w:rFonts w:ascii="Times New Roman" w:hAnsi="Times New Roman" w:cs="Times New Roman"/>
          <w:sz w:val="24"/>
          <w:szCs w:val="24"/>
        </w:rPr>
        <w:lastRenderedPageBreak/>
        <w:t xml:space="preserve">lamellae and presence of </w:t>
      </w:r>
      <w:r w:rsidR="007A4B8C" w:rsidRPr="00063C49">
        <w:rPr>
          <w:rFonts w:ascii="Times New Roman" w:hAnsi="Times New Roman" w:cs="Times New Roman"/>
          <w:sz w:val="24"/>
          <w:szCs w:val="24"/>
        </w:rPr>
        <w:t xml:space="preserve"> amorphous </w:t>
      </w:r>
      <w:r w:rsidR="008E0C5A">
        <w:rPr>
          <w:rFonts w:ascii="Times New Roman" w:hAnsi="Times New Roman" w:cs="Times New Roman"/>
          <w:sz w:val="24"/>
          <w:szCs w:val="24"/>
        </w:rPr>
        <w:t>regions</w:t>
      </w:r>
      <w:r w:rsidR="00115E9E">
        <w:rPr>
          <w:rFonts w:ascii="Times New Roman" w:hAnsi="Times New Roman" w:cs="Times New Roman"/>
          <w:sz w:val="24"/>
          <w:szCs w:val="24"/>
        </w:rPr>
        <w:t xml:space="preserve"> as shown in </w:t>
      </w:r>
      <w:r w:rsidR="00774769">
        <w:rPr>
          <w:rFonts w:ascii="Times New Roman" w:hAnsi="Times New Roman" w:cs="Times New Roman"/>
          <w:sz w:val="24"/>
          <w:szCs w:val="24"/>
        </w:rPr>
        <w:t>F</w:t>
      </w:r>
      <w:r w:rsidR="00115E9E">
        <w:rPr>
          <w:rFonts w:ascii="Times New Roman" w:hAnsi="Times New Roman" w:cs="Times New Roman"/>
          <w:sz w:val="24"/>
          <w:szCs w:val="24"/>
        </w:rPr>
        <w:t>igure</w:t>
      </w:r>
      <w:r w:rsidR="00774769">
        <w:rPr>
          <w:rFonts w:ascii="Times New Roman" w:hAnsi="Times New Roman" w:cs="Times New Roman"/>
          <w:sz w:val="24"/>
          <w:szCs w:val="24"/>
        </w:rPr>
        <w:t xml:space="preserve"> </w:t>
      </w:r>
      <w:r w:rsidR="00115E9E">
        <w:rPr>
          <w:rFonts w:ascii="Times New Roman" w:hAnsi="Times New Roman" w:cs="Times New Roman"/>
          <w:sz w:val="24"/>
          <w:szCs w:val="24"/>
        </w:rPr>
        <w:t>1</w:t>
      </w:r>
      <w:r w:rsidR="00656631">
        <w:rPr>
          <w:rFonts w:ascii="Times New Roman" w:hAnsi="Times New Roman" w:cs="Times New Roman"/>
          <w:sz w:val="24"/>
          <w:szCs w:val="24"/>
        </w:rPr>
        <w:t>.1</w:t>
      </w:r>
      <w:r w:rsidR="007A4B8C" w:rsidRPr="00063C49">
        <w:rPr>
          <w:rFonts w:ascii="Times New Roman" w:hAnsi="Times New Roman" w:cs="Times New Roman"/>
          <w:sz w:val="24"/>
          <w:szCs w:val="24"/>
        </w:rPr>
        <w:t>.</w:t>
      </w:r>
      <w:r w:rsidR="007A4B8C" w:rsidRPr="00BE49CA">
        <w:rPr>
          <w:rFonts w:ascii="Times New Roman" w:hAnsi="Times New Roman" w:cs="Times New Roman"/>
          <w:sz w:val="24"/>
          <w:szCs w:val="24"/>
        </w:rPr>
        <w:t xml:space="preserve"> </w:t>
      </w:r>
      <w:r w:rsidR="00C85D13">
        <w:rPr>
          <w:rFonts w:ascii="Times New Roman" w:hAnsi="Times New Roman" w:cs="Times New Roman"/>
          <w:sz w:val="24"/>
          <w:szCs w:val="24"/>
        </w:rPr>
        <w:t xml:space="preserve">Some representative values are presented in Table 1.1. </w:t>
      </w:r>
      <w:r w:rsidR="000C106B">
        <w:rPr>
          <w:rFonts w:ascii="Times New Roman" w:hAnsi="Times New Roman" w:cs="Times New Roman"/>
          <w:sz w:val="24"/>
          <w:szCs w:val="24"/>
        </w:rPr>
        <w:t>Most of the heat in polymers is conducted by p</w:t>
      </w:r>
      <w:r w:rsidR="007A4B8C" w:rsidRPr="00BE49CA">
        <w:rPr>
          <w:rFonts w:ascii="Times New Roman" w:hAnsi="Times New Roman" w:cs="Times New Roman"/>
          <w:sz w:val="24"/>
          <w:szCs w:val="24"/>
        </w:rPr>
        <w:t xml:space="preserve">honons </w:t>
      </w:r>
      <w:r w:rsidR="000C106B">
        <w:rPr>
          <w:rFonts w:ascii="Times New Roman" w:hAnsi="Times New Roman" w:cs="Times New Roman"/>
          <w:sz w:val="24"/>
          <w:szCs w:val="24"/>
        </w:rPr>
        <w:t xml:space="preserve">which </w:t>
      </w:r>
      <w:r w:rsidR="007A4B8C" w:rsidRPr="00BE49CA">
        <w:rPr>
          <w:rFonts w:ascii="Times New Roman" w:hAnsi="Times New Roman" w:cs="Times New Roman"/>
          <w:sz w:val="24"/>
          <w:szCs w:val="24"/>
        </w:rPr>
        <w:t>are quantized modes of vibration in a crystal lattice</w:t>
      </w:r>
      <w:r w:rsidR="00774769">
        <w:rPr>
          <w:rFonts w:ascii="Times New Roman" w:hAnsi="Times New Roman" w:cs="Times New Roman"/>
          <w:sz w:val="24"/>
          <w:szCs w:val="24"/>
        </w:rPr>
        <w:t xml:space="preserve"> </w:t>
      </w:r>
      <w:r w:rsidR="00774769">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&lt;EndNote&gt;&lt;Cite&gt;&lt;Author&gt;Agari&lt;/Author&gt;&lt;Year&gt;1997&lt;/Year&gt;&lt;RecNum&gt;28&lt;/RecNum&gt;&lt;DisplayText&gt;&lt;style face="superscript"&gt;[18]&lt;/style&gt;&lt;/DisplayText&gt;&lt;record&gt;&lt;rec-number&gt;28&lt;/rec-number&gt;&lt;foreign-keys&gt;&lt;key app="EN" db-id="wpe2paxse5z2pwedzs7xae9rx5z2s2ddrt0t" timestamp="1562278013"&gt;28&lt;/key&gt;&lt;/foreign-keys&gt;&lt;ref-type name="Journal Article"&gt;17&lt;/ref-type&gt;&lt;contributors&gt;&lt;authors&gt;&lt;author&gt;Agari, Y&lt;/author&gt;&lt;author&gt;Ueda, A&lt;/author&gt;&lt;author&gt;Omura, Y&lt;/author&gt;&lt;author&gt;Nagai, S&lt;/author&gt;&lt;/authors&gt;&lt;/contributors&gt;&lt;titles&gt;&lt;title&gt;Thermal diffusivity and conductivity of PMMA/PC blends&lt;/title&gt;&lt;secondary-title&gt;Polymer&lt;/secondary-title&gt;&lt;/titles&gt;&lt;periodical&gt;&lt;full-title&gt;Polymer&lt;/full-title&gt;&lt;/periodical&gt;&lt;pages&gt;801-807&lt;/pages&gt;&lt;volume&gt;38&lt;/volume&gt;&lt;number&gt;4&lt;/number&gt;&lt;dates&gt;&lt;year&gt;1997&lt;/year&gt;&lt;/dates&gt;&lt;isbn&gt;0032-3861&lt;/isbn&gt;&lt;urls&gt;&lt;/urls&gt;&lt;/record&gt;&lt;/Cite&gt;&lt;/EndNote&gt;</w:instrText>
      </w:r>
      <w:r w:rsidR="00774769">
        <w:rPr>
          <w:rFonts w:ascii="Times New Roman" w:hAnsi="Times New Roman" w:cs="Times New Roman"/>
          <w:sz w:val="24"/>
          <w:szCs w:val="24"/>
        </w:rPr>
        <w:fldChar w:fldCharType="separate"/>
      </w:r>
      <w:r w:rsidRPr="00456F38">
        <w:rPr>
          <w:rFonts w:ascii="Times New Roman" w:hAnsi="Times New Roman" w:cs="Times New Roman"/>
          <w:noProof/>
          <w:sz w:val="24"/>
          <w:szCs w:val="24"/>
          <w:vertAlign w:val="superscript"/>
        </w:rPr>
        <w:t>[18]</w:t>
      </w:r>
      <w:r w:rsidR="00774769">
        <w:rPr>
          <w:rFonts w:ascii="Times New Roman" w:hAnsi="Times New Roman" w:cs="Times New Roman"/>
          <w:sz w:val="24"/>
          <w:szCs w:val="24"/>
        </w:rPr>
        <w:fldChar w:fldCharType="end"/>
      </w:r>
      <w:r w:rsidR="007A4B8C" w:rsidRPr="00BE49CA">
        <w:rPr>
          <w:rFonts w:ascii="Times New Roman" w:hAnsi="Times New Roman" w:cs="Times New Roman"/>
          <w:sz w:val="24"/>
          <w:szCs w:val="24"/>
        </w:rPr>
        <w:t xml:space="preserve">. </w:t>
      </w:r>
    </w:p>
    <w:p w14:paraId="7E24F228" w14:textId="281EDE99" w:rsidR="00042295" w:rsidRPr="00042295" w:rsidRDefault="00042295" w:rsidP="00042295">
      <w:pPr>
        <w:spacing w:line="276" w:lineRule="auto"/>
        <w:jc w:val="center"/>
        <w:rPr>
          <w:rFonts w:ascii="Times New Roman" w:hAnsi="Times New Roman" w:cs="Times New Roman"/>
          <w:b/>
          <w:sz w:val="24"/>
          <w:szCs w:val="24"/>
        </w:rPr>
      </w:pPr>
      <w:r w:rsidRPr="00042295">
        <w:rPr>
          <w:rFonts w:ascii="Times New Roman" w:hAnsi="Times New Roman" w:cs="Times New Roman"/>
          <w:b/>
          <w:sz w:val="24"/>
          <w:szCs w:val="24"/>
        </w:rPr>
        <w:t>Table 1</w:t>
      </w:r>
      <w:r w:rsidR="00656631">
        <w:rPr>
          <w:rFonts w:ascii="Times New Roman" w:hAnsi="Times New Roman" w:cs="Times New Roman"/>
          <w:b/>
          <w:sz w:val="24"/>
          <w:szCs w:val="24"/>
        </w:rPr>
        <w:t>.1</w:t>
      </w:r>
      <w:r w:rsidR="002F185D">
        <w:rPr>
          <w:rFonts w:ascii="Times New Roman" w:hAnsi="Times New Roman" w:cs="Times New Roman"/>
          <w:b/>
          <w:sz w:val="24"/>
          <w:szCs w:val="24"/>
        </w:rPr>
        <w:t>.</w:t>
      </w:r>
      <w:r>
        <w:rPr>
          <w:rFonts w:ascii="Times New Roman" w:hAnsi="Times New Roman" w:cs="Times New Roman"/>
          <w:b/>
          <w:sz w:val="24"/>
          <w:szCs w:val="24"/>
        </w:rPr>
        <w:t xml:space="preserve"> </w:t>
      </w:r>
      <w:r w:rsidRPr="00042295">
        <w:rPr>
          <w:rFonts w:ascii="Times New Roman" w:hAnsi="Times New Roman" w:cs="Times New Roman"/>
          <w:b/>
          <w:sz w:val="24"/>
          <w:szCs w:val="24"/>
        </w:rPr>
        <w:t xml:space="preserve">Material Thermal Conductivity at 25°C (W/m K) </w:t>
      </w:r>
      <w:r w:rsidR="00C12C42">
        <w:rPr>
          <w:rFonts w:ascii="Times New Roman" w:hAnsi="Times New Roman" w:cs="Times New Roman"/>
          <w:b/>
          <w:sz w:val="24"/>
          <w:szCs w:val="24"/>
        </w:rPr>
        <w:fldChar w:fldCharType="begin">
          <w:fldData xml:space="preserve">PEVuZE5vdGU+PENpdGU+PEF1dGhvcj5FYmFkaS1EZWhhZ2hhbmk8L0F1dGhvcj48WWVhcj4yMDEy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</w:fldData>
        </w:fldChar>
      </w:r>
      <w:r w:rsidR="00456F38">
        <w:rPr>
          <w:rFonts w:ascii="Times New Roman" w:hAnsi="Times New Roman" w:cs="Times New Roman"/>
          <w:b/>
          <w:sz w:val="24"/>
          <w:szCs w:val="24"/>
        </w:rPr>
        <w:instrText xml:space="preserve"> ADDIN EN.CITE </w:instrText>
      </w:r>
      <w:r w:rsidR="00456F38">
        <w:rPr>
          <w:rFonts w:ascii="Times New Roman" w:hAnsi="Times New Roman" w:cs="Times New Roman"/>
          <w:b/>
          <w:sz w:val="24"/>
          <w:szCs w:val="24"/>
        </w:rPr>
        <w:fldChar w:fldCharType="begin">
          <w:fldData xml:space="preserve">PEVuZE5vdGU+PENpdGU+PEF1dGhvcj5FYmFkaS1EZWhhZ2hhbmk8L0F1dGhvcj48WWVhcj4yMDEy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</w:fldData>
        </w:fldChar>
      </w:r>
      <w:r w:rsidR="00456F38">
        <w:rPr>
          <w:rFonts w:ascii="Times New Roman" w:hAnsi="Times New Roman" w:cs="Times New Roman"/>
          <w:b/>
          <w:sz w:val="24"/>
          <w:szCs w:val="24"/>
        </w:rPr>
        <w:instrText xml:space="preserve"> ADDIN EN.CITE.DATA </w:instrText>
      </w:r>
      <w:r w:rsidR="00456F38">
        <w:rPr>
          <w:rFonts w:ascii="Times New Roman" w:hAnsi="Times New Roman" w:cs="Times New Roman"/>
          <w:b/>
          <w:sz w:val="24"/>
          <w:szCs w:val="24"/>
        </w:rPr>
      </w:r>
      <w:r w:rsidR="00456F38">
        <w:rPr>
          <w:rFonts w:ascii="Times New Roman" w:hAnsi="Times New Roman" w:cs="Times New Roman"/>
          <w:b/>
          <w:sz w:val="24"/>
          <w:szCs w:val="24"/>
        </w:rPr>
        <w:fldChar w:fldCharType="end"/>
      </w:r>
      <w:r w:rsidR="00C12C42">
        <w:rPr>
          <w:rFonts w:ascii="Times New Roman" w:hAnsi="Times New Roman" w:cs="Times New Roman"/>
          <w:b/>
          <w:sz w:val="24"/>
          <w:szCs w:val="24"/>
        </w:rPr>
      </w:r>
      <w:r w:rsidR="00C12C42">
        <w:rPr>
          <w:rFonts w:ascii="Times New Roman" w:hAnsi="Times New Roman" w:cs="Times New Roman"/>
          <w:b/>
          <w:sz w:val="24"/>
          <w:szCs w:val="24"/>
        </w:rPr>
        <w:fldChar w:fldCharType="separate"/>
      </w:r>
      <w:r w:rsidR="00456F38" w:rsidRPr="00456F38">
        <w:rPr>
          <w:rFonts w:ascii="Times New Roman" w:hAnsi="Times New Roman" w:cs="Times New Roman"/>
          <w:b/>
          <w:noProof/>
          <w:sz w:val="24"/>
          <w:szCs w:val="24"/>
          <w:vertAlign w:val="superscript"/>
        </w:rPr>
        <w:t>[3, 17, 19]</w:t>
      </w:r>
      <w:r w:rsidR="00C12C42">
        <w:rPr>
          <w:rFonts w:ascii="Times New Roman" w:hAnsi="Times New Roman" w:cs="Times New Roman"/>
          <w:b/>
          <w:sz w:val="24"/>
          <w:szCs w:val="24"/>
        </w:rPr>
        <w:fldChar w:fldCharType="end"/>
      </w:r>
    </w:p>
    <w:tbl>
      <w:tblPr>
        <w:tblW w:w="93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00"/>
        <w:gridCol w:w="3960"/>
      </w:tblGrid>
      <w:tr w:rsidR="00042295" w:rsidRPr="00BE49CA" w14:paraId="4F3928F2" w14:textId="77777777" w:rsidTr="004F179B">
        <w:trPr>
          <w:trHeight w:val="289"/>
        </w:trPr>
        <w:tc>
          <w:tcPr>
            <w:tcW w:w="5400" w:type="dxa"/>
            <w:vAlign w:val="center"/>
          </w:tcPr>
          <w:p w14:paraId="4A7A222B" w14:textId="77777777" w:rsidR="00042295" w:rsidRPr="00C12C42" w:rsidRDefault="00042295" w:rsidP="002E139E">
            <w:pPr>
              <w:spacing w:before="120" w:after="0" w:line="360" w:lineRule="auto"/>
              <w:jc w:val="center"/>
              <w:rPr>
                <w:rFonts w:ascii="Times New Roman" w:hAnsi="Times New Roman" w:cs="Times New Roman"/>
                <w:b/>
                <w:bCs/>
                <w:sz w:val="24"/>
                <w:szCs w:val="24"/>
              </w:rPr>
            </w:pPr>
            <w:r w:rsidRPr="00C12C42">
              <w:rPr>
                <w:rFonts w:ascii="Times New Roman" w:hAnsi="Times New Roman" w:cs="Times New Roman"/>
                <w:b/>
                <w:bCs/>
                <w:sz w:val="24"/>
                <w:szCs w:val="24"/>
              </w:rPr>
              <w:t>Material</w:t>
            </w:r>
          </w:p>
        </w:tc>
        <w:tc>
          <w:tcPr>
            <w:tcW w:w="3960" w:type="dxa"/>
            <w:vAlign w:val="center"/>
          </w:tcPr>
          <w:p w14:paraId="4A7D97E6" w14:textId="19102E80" w:rsidR="00042295" w:rsidRPr="00C12C42" w:rsidRDefault="00042295" w:rsidP="002E139E">
            <w:pPr>
              <w:spacing w:before="120" w:after="0" w:line="360" w:lineRule="auto"/>
              <w:jc w:val="center"/>
              <w:rPr>
                <w:rFonts w:ascii="Times New Roman" w:hAnsi="Times New Roman" w:cs="Times New Roman"/>
                <w:b/>
                <w:bCs/>
                <w:sz w:val="24"/>
                <w:szCs w:val="24"/>
              </w:rPr>
            </w:pPr>
            <w:r w:rsidRPr="00C12C42">
              <w:rPr>
                <w:rFonts w:ascii="Times New Roman" w:hAnsi="Times New Roman" w:cs="Times New Roman"/>
                <w:b/>
                <w:bCs/>
                <w:sz w:val="24"/>
                <w:szCs w:val="24"/>
              </w:rPr>
              <w:t xml:space="preserve">Thermal Conductivity </w:t>
            </w:r>
            <w:r w:rsidR="004E3567" w:rsidRPr="00C12C42">
              <w:rPr>
                <w:rFonts w:ascii="Times New Roman" w:hAnsi="Times New Roman" w:cs="Times New Roman"/>
                <w:b/>
                <w:bCs/>
                <w:sz w:val="24"/>
                <w:szCs w:val="24"/>
              </w:rPr>
              <w:t>(W</w:t>
            </w:r>
            <m:oMath>
              <m:sSup>
                <m:sSupPr>
                  <m:ctrlPr>
                    <w:rPr>
                      <w:rFonts w:ascii="Cambria Math" w:hAnsi="Cambria Math" w:cs="Times New Roman"/>
                      <w:b/>
                      <w:bCs/>
                      <w:sz w:val="24"/>
                      <w:szCs w:val="24"/>
                    </w:rPr>
                  </m:ctrlPr>
                </m:sSupPr>
                <m:e>
                  <m:r>
                    <m:rPr>
                      <m:sty m:val="b"/>
                    </m:rPr>
                    <w:rPr>
                      <w:rFonts w:ascii="Cambria Math" w:hAnsi="Cambria Math" w:cs="Times New Roman"/>
                      <w:sz w:val="24"/>
                      <w:szCs w:val="24"/>
                    </w:rPr>
                    <m:t>m</m:t>
                  </m:r>
                </m:e>
                <m:sup>
                  <m:r>
                    <m:rPr>
                      <m:sty m:val="b"/>
                    </m:rPr>
                    <w:rPr>
                      <w:rFonts w:ascii="Cambria Math" w:hAnsi="Cambria Math" w:cs="Times New Roman"/>
                      <w:sz w:val="24"/>
                      <w:szCs w:val="24"/>
                    </w:rPr>
                    <m:t>-1</m:t>
                  </m:r>
                </m:sup>
              </m:sSup>
              <m:sSup>
                <m:sSupPr>
                  <m:ctrlPr>
                    <w:rPr>
                      <w:rFonts w:ascii="Cambria Math" w:hAnsi="Cambria Math" w:cs="Times New Roman"/>
                      <w:b/>
                      <w:bCs/>
                      <w:sz w:val="24"/>
                      <w:szCs w:val="24"/>
                    </w:rPr>
                  </m:ctrlPr>
                </m:sSupPr>
                <m:e>
                  <m:r>
                    <m:rPr>
                      <m:sty m:val="b"/>
                    </m:rPr>
                    <w:rPr>
                      <w:rFonts w:ascii="Cambria Math" w:hAnsi="Cambria Math" w:cs="Times New Roman"/>
                      <w:sz w:val="24"/>
                      <w:szCs w:val="24"/>
                    </w:rPr>
                    <m:t>K</m:t>
                  </m:r>
                </m:e>
                <m:sup>
                  <m:r>
                    <m:rPr>
                      <m:sty m:val="b"/>
                    </m:rPr>
                    <w:rPr>
                      <w:rFonts w:ascii="Cambria Math" w:hAnsi="Cambria Math" w:cs="Times New Roman"/>
                      <w:sz w:val="24"/>
                      <w:szCs w:val="24"/>
                    </w:rPr>
                    <m:t>-1</m:t>
                  </m:r>
                </m:sup>
              </m:sSup>
            </m:oMath>
            <w:r w:rsidRPr="00C12C42">
              <w:rPr>
                <w:rFonts w:ascii="Times New Roman" w:hAnsi="Times New Roman" w:cs="Times New Roman"/>
                <w:b/>
                <w:bCs/>
                <w:sz w:val="24"/>
                <w:szCs w:val="24"/>
              </w:rPr>
              <w:t>)</w:t>
            </w:r>
          </w:p>
        </w:tc>
      </w:tr>
      <w:tr w:rsidR="00042295" w:rsidRPr="00BE49CA" w14:paraId="4882983F" w14:textId="77777777" w:rsidTr="004F179B">
        <w:trPr>
          <w:trHeight w:val="289"/>
        </w:trPr>
        <w:tc>
          <w:tcPr>
            <w:tcW w:w="5400" w:type="dxa"/>
            <w:vAlign w:val="center"/>
          </w:tcPr>
          <w:p w14:paraId="5EE4B650" w14:textId="77777777" w:rsidR="00042295" w:rsidRPr="00BE49CA" w:rsidRDefault="00042295" w:rsidP="002E139E">
            <w:pPr>
              <w:spacing w:before="120" w:after="0" w:line="480" w:lineRule="auto"/>
              <w:jc w:val="center"/>
              <w:rPr>
                <w:rFonts w:ascii="Times New Roman" w:hAnsi="Times New Roman" w:cs="Times New Roman"/>
                <w:sz w:val="24"/>
                <w:szCs w:val="24"/>
              </w:rPr>
            </w:pPr>
            <w:r w:rsidRPr="00BE49CA">
              <w:rPr>
                <w:rFonts w:ascii="Times New Roman" w:hAnsi="Times New Roman" w:cs="Times New Roman"/>
                <w:sz w:val="24"/>
                <w:szCs w:val="24"/>
              </w:rPr>
              <w:t>Low density polyethylene (LDPE)</w:t>
            </w:r>
          </w:p>
        </w:tc>
        <w:tc>
          <w:tcPr>
            <w:tcW w:w="3960" w:type="dxa"/>
            <w:vAlign w:val="center"/>
          </w:tcPr>
          <w:p w14:paraId="0732F235" w14:textId="77777777" w:rsidR="00042295" w:rsidRPr="00BE49CA" w:rsidRDefault="00042295" w:rsidP="002E139E">
            <w:pPr>
              <w:spacing w:before="120" w:after="0" w:line="480" w:lineRule="auto"/>
              <w:jc w:val="center"/>
              <w:rPr>
                <w:rFonts w:ascii="Times New Roman" w:hAnsi="Times New Roman" w:cs="Times New Roman"/>
                <w:sz w:val="24"/>
                <w:szCs w:val="24"/>
              </w:rPr>
            </w:pPr>
            <w:r w:rsidRPr="00BE49CA">
              <w:rPr>
                <w:rFonts w:ascii="Times New Roman" w:hAnsi="Times New Roman" w:cs="Times New Roman"/>
                <w:sz w:val="24"/>
                <w:szCs w:val="24"/>
              </w:rPr>
              <w:t>0.30</w:t>
            </w:r>
          </w:p>
        </w:tc>
      </w:tr>
      <w:tr w:rsidR="00042295" w:rsidRPr="00BE49CA" w14:paraId="4B38E701" w14:textId="77777777" w:rsidTr="004F179B">
        <w:trPr>
          <w:trHeight w:val="328"/>
        </w:trPr>
        <w:tc>
          <w:tcPr>
            <w:tcW w:w="5400" w:type="dxa"/>
            <w:vAlign w:val="center"/>
          </w:tcPr>
          <w:p w14:paraId="55177D2E" w14:textId="77777777" w:rsidR="00042295" w:rsidRPr="00BE49CA" w:rsidRDefault="00042295" w:rsidP="002E139E">
            <w:pPr>
              <w:spacing w:before="120" w:after="0" w:line="480" w:lineRule="auto"/>
              <w:jc w:val="center"/>
              <w:rPr>
                <w:rFonts w:ascii="Times New Roman" w:hAnsi="Times New Roman" w:cs="Times New Roman"/>
                <w:sz w:val="24"/>
                <w:szCs w:val="24"/>
              </w:rPr>
            </w:pPr>
            <w:r w:rsidRPr="00BE49CA">
              <w:rPr>
                <w:rFonts w:ascii="Times New Roman" w:hAnsi="Times New Roman" w:cs="Times New Roman"/>
                <w:sz w:val="24"/>
                <w:szCs w:val="24"/>
              </w:rPr>
              <w:t>High density polyethylene (HDPE)</w:t>
            </w:r>
          </w:p>
        </w:tc>
        <w:tc>
          <w:tcPr>
            <w:tcW w:w="3960" w:type="dxa"/>
            <w:vAlign w:val="center"/>
          </w:tcPr>
          <w:p w14:paraId="012A34D1" w14:textId="77777777" w:rsidR="00042295" w:rsidRPr="00BE49CA" w:rsidRDefault="00042295" w:rsidP="002E139E">
            <w:pPr>
              <w:spacing w:before="120" w:after="0" w:line="480" w:lineRule="auto"/>
              <w:jc w:val="center"/>
              <w:rPr>
                <w:rFonts w:ascii="Times New Roman" w:hAnsi="Times New Roman" w:cs="Times New Roman"/>
                <w:sz w:val="24"/>
                <w:szCs w:val="24"/>
              </w:rPr>
            </w:pPr>
            <w:r w:rsidRPr="00BE49CA">
              <w:rPr>
                <w:rFonts w:ascii="Times New Roman" w:hAnsi="Times New Roman" w:cs="Times New Roman"/>
                <w:sz w:val="24"/>
                <w:szCs w:val="24"/>
              </w:rPr>
              <w:t>0.44</w:t>
            </w:r>
          </w:p>
        </w:tc>
      </w:tr>
      <w:tr w:rsidR="00042295" w:rsidRPr="00BE49CA" w14:paraId="10B50857" w14:textId="77777777" w:rsidTr="004F179B">
        <w:trPr>
          <w:trHeight w:val="321"/>
        </w:trPr>
        <w:tc>
          <w:tcPr>
            <w:tcW w:w="5400" w:type="dxa"/>
            <w:vAlign w:val="center"/>
          </w:tcPr>
          <w:p w14:paraId="6102EA3A" w14:textId="77777777" w:rsidR="00042295" w:rsidRPr="00BE49CA" w:rsidRDefault="00042295" w:rsidP="002E139E">
            <w:pPr>
              <w:spacing w:before="120" w:after="0" w:line="480" w:lineRule="auto"/>
              <w:jc w:val="center"/>
              <w:rPr>
                <w:rFonts w:ascii="Times New Roman" w:hAnsi="Times New Roman" w:cs="Times New Roman"/>
                <w:sz w:val="24"/>
                <w:szCs w:val="24"/>
              </w:rPr>
            </w:pPr>
            <w:r w:rsidRPr="00BE49CA">
              <w:rPr>
                <w:rFonts w:ascii="Times New Roman" w:hAnsi="Times New Roman" w:cs="Times New Roman"/>
                <w:sz w:val="24"/>
                <w:szCs w:val="24"/>
              </w:rPr>
              <w:t>Polypropylene (PP)</w:t>
            </w:r>
          </w:p>
        </w:tc>
        <w:tc>
          <w:tcPr>
            <w:tcW w:w="3960" w:type="dxa"/>
            <w:vAlign w:val="center"/>
          </w:tcPr>
          <w:p w14:paraId="47E0A8B5" w14:textId="77777777" w:rsidR="00042295" w:rsidRPr="00BE49CA" w:rsidRDefault="00042295" w:rsidP="002E139E">
            <w:pPr>
              <w:spacing w:before="120" w:after="0" w:line="480" w:lineRule="auto"/>
              <w:jc w:val="center"/>
              <w:rPr>
                <w:rFonts w:ascii="Times New Roman" w:hAnsi="Times New Roman" w:cs="Times New Roman"/>
                <w:sz w:val="24"/>
                <w:szCs w:val="24"/>
              </w:rPr>
            </w:pPr>
            <w:r w:rsidRPr="00BE49CA">
              <w:rPr>
                <w:rFonts w:ascii="Times New Roman" w:hAnsi="Times New Roman" w:cs="Times New Roman"/>
                <w:sz w:val="24"/>
                <w:szCs w:val="24"/>
              </w:rPr>
              <w:t>0.11</w:t>
            </w:r>
          </w:p>
        </w:tc>
      </w:tr>
      <w:tr w:rsidR="00042295" w:rsidRPr="00BE49CA" w14:paraId="2C1135D2" w14:textId="77777777" w:rsidTr="004F179B">
        <w:trPr>
          <w:trHeight w:val="302"/>
        </w:trPr>
        <w:tc>
          <w:tcPr>
            <w:tcW w:w="5400" w:type="dxa"/>
            <w:vAlign w:val="center"/>
          </w:tcPr>
          <w:p w14:paraId="0C0DAA41" w14:textId="77777777" w:rsidR="00042295" w:rsidRPr="00BE49CA" w:rsidRDefault="00042295" w:rsidP="002E139E">
            <w:pPr>
              <w:spacing w:before="120" w:after="0" w:line="480" w:lineRule="auto"/>
              <w:jc w:val="center"/>
              <w:rPr>
                <w:rFonts w:ascii="Times New Roman" w:hAnsi="Times New Roman" w:cs="Times New Roman"/>
                <w:sz w:val="24"/>
                <w:szCs w:val="24"/>
              </w:rPr>
            </w:pPr>
            <w:r w:rsidRPr="00BE49CA">
              <w:rPr>
                <w:rFonts w:ascii="Times New Roman" w:hAnsi="Times New Roman" w:cs="Times New Roman"/>
                <w:sz w:val="24"/>
                <w:szCs w:val="24"/>
              </w:rPr>
              <w:t>Polystyrene (PS)</w:t>
            </w:r>
          </w:p>
        </w:tc>
        <w:tc>
          <w:tcPr>
            <w:tcW w:w="3960" w:type="dxa"/>
            <w:vAlign w:val="center"/>
          </w:tcPr>
          <w:p w14:paraId="03493F62" w14:textId="77777777" w:rsidR="00042295" w:rsidRPr="00BE49CA" w:rsidRDefault="00042295" w:rsidP="002E139E">
            <w:pPr>
              <w:spacing w:before="120" w:after="0" w:line="480" w:lineRule="auto"/>
              <w:jc w:val="center"/>
              <w:rPr>
                <w:rFonts w:ascii="Times New Roman" w:hAnsi="Times New Roman" w:cs="Times New Roman"/>
                <w:sz w:val="24"/>
                <w:szCs w:val="24"/>
              </w:rPr>
            </w:pPr>
            <w:r w:rsidRPr="00BE49CA">
              <w:rPr>
                <w:rFonts w:ascii="Times New Roman" w:hAnsi="Times New Roman" w:cs="Times New Roman"/>
                <w:sz w:val="24"/>
                <w:szCs w:val="24"/>
              </w:rPr>
              <w:t>0.14</w:t>
            </w:r>
          </w:p>
        </w:tc>
      </w:tr>
      <w:tr w:rsidR="00042295" w:rsidRPr="00BE49CA" w14:paraId="1B81B64A" w14:textId="77777777" w:rsidTr="004F179B">
        <w:trPr>
          <w:trHeight w:val="301"/>
        </w:trPr>
        <w:tc>
          <w:tcPr>
            <w:tcW w:w="5400" w:type="dxa"/>
            <w:vAlign w:val="center"/>
          </w:tcPr>
          <w:p w14:paraId="2B4A7B01" w14:textId="77777777" w:rsidR="00042295" w:rsidRPr="00BE49CA" w:rsidRDefault="00042295" w:rsidP="002E139E">
            <w:pPr>
              <w:spacing w:before="120" w:after="0" w:line="480" w:lineRule="auto"/>
              <w:jc w:val="center"/>
              <w:rPr>
                <w:rFonts w:ascii="Times New Roman" w:hAnsi="Times New Roman" w:cs="Times New Roman"/>
                <w:sz w:val="24"/>
                <w:szCs w:val="24"/>
              </w:rPr>
            </w:pPr>
            <w:r w:rsidRPr="00BE49CA">
              <w:rPr>
                <w:rFonts w:ascii="Times New Roman" w:hAnsi="Times New Roman" w:cs="Times New Roman"/>
                <w:sz w:val="24"/>
                <w:szCs w:val="24"/>
              </w:rPr>
              <w:t>Polymethylmethacrylate (PMMA)</w:t>
            </w:r>
          </w:p>
        </w:tc>
        <w:tc>
          <w:tcPr>
            <w:tcW w:w="3960" w:type="dxa"/>
            <w:vAlign w:val="center"/>
          </w:tcPr>
          <w:p w14:paraId="635DAB4E" w14:textId="77777777" w:rsidR="00042295" w:rsidRPr="00BE49CA" w:rsidRDefault="00042295" w:rsidP="002E139E">
            <w:pPr>
              <w:spacing w:before="120" w:after="0" w:line="480" w:lineRule="auto"/>
              <w:jc w:val="center"/>
              <w:rPr>
                <w:rFonts w:ascii="Times New Roman" w:hAnsi="Times New Roman" w:cs="Times New Roman"/>
                <w:sz w:val="24"/>
                <w:szCs w:val="24"/>
              </w:rPr>
            </w:pPr>
            <w:r w:rsidRPr="00BE49CA">
              <w:rPr>
                <w:rFonts w:ascii="Times New Roman" w:hAnsi="Times New Roman" w:cs="Times New Roman"/>
                <w:sz w:val="24"/>
                <w:szCs w:val="24"/>
              </w:rPr>
              <w:t>0.21</w:t>
            </w:r>
          </w:p>
        </w:tc>
      </w:tr>
      <w:tr w:rsidR="00042295" w:rsidRPr="00BE49CA" w14:paraId="792284F6" w14:textId="77777777" w:rsidTr="004F179B">
        <w:trPr>
          <w:trHeight w:val="283"/>
        </w:trPr>
        <w:tc>
          <w:tcPr>
            <w:tcW w:w="5400" w:type="dxa"/>
            <w:vAlign w:val="center"/>
          </w:tcPr>
          <w:p w14:paraId="5A3AFE63" w14:textId="77777777" w:rsidR="00042295" w:rsidRPr="00BE49CA" w:rsidRDefault="00042295" w:rsidP="002E139E">
            <w:pPr>
              <w:spacing w:before="120" w:after="0" w:line="480" w:lineRule="auto"/>
              <w:jc w:val="center"/>
              <w:rPr>
                <w:rFonts w:ascii="Times New Roman" w:hAnsi="Times New Roman" w:cs="Times New Roman"/>
                <w:sz w:val="24"/>
                <w:szCs w:val="24"/>
              </w:rPr>
            </w:pPr>
            <w:r w:rsidRPr="00BE49CA">
              <w:rPr>
                <w:rFonts w:ascii="Times New Roman" w:hAnsi="Times New Roman" w:cs="Times New Roman"/>
                <w:sz w:val="24"/>
                <w:szCs w:val="24"/>
              </w:rPr>
              <w:t>Nylon-6 (PA6)</w:t>
            </w:r>
          </w:p>
        </w:tc>
        <w:tc>
          <w:tcPr>
            <w:tcW w:w="3960" w:type="dxa"/>
            <w:vAlign w:val="center"/>
          </w:tcPr>
          <w:p w14:paraId="243DFD13" w14:textId="77777777" w:rsidR="00042295" w:rsidRPr="00BE49CA" w:rsidRDefault="00042295" w:rsidP="002E139E">
            <w:pPr>
              <w:spacing w:before="120" w:after="0" w:line="480" w:lineRule="auto"/>
              <w:jc w:val="center"/>
              <w:rPr>
                <w:rFonts w:ascii="Times New Roman" w:hAnsi="Times New Roman" w:cs="Times New Roman"/>
                <w:sz w:val="24"/>
                <w:szCs w:val="24"/>
              </w:rPr>
            </w:pPr>
            <w:r w:rsidRPr="00BE49CA">
              <w:rPr>
                <w:rFonts w:ascii="Times New Roman" w:hAnsi="Times New Roman" w:cs="Times New Roman"/>
                <w:sz w:val="24"/>
                <w:szCs w:val="24"/>
              </w:rPr>
              <w:t>0.25</w:t>
            </w:r>
          </w:p>
        </w:tc>
      </w:tr>
      <w:tr w:rsidR="00042295" w:rsidRPr="00BE49CA" w14:paraId="1887386A" w14:textId="77777777" w:rsidTr="004F179B">
        <w:trPr>
          <w:trHeight w:val="255"/>
        </w:trPr>
        <w:tc>
          <w:tcPr>
            <w:tcW w:w="5400" w:type="dxa"/>
            <w:vAlign w:val="center"/>
          </w:tcPr>
          <w:p w14:paraId="3C53C103" w14:textId="77777777" w:rsidR="00042295" w:rsidRPr="00BE49CA" w:rsidRDefault="00042295" w:rsidP="002E139E">
            <w:pPr>
              <w:spacing w:before="120" w:after="0" w:line="480" w:lineRule="auto"/>
              <w:jc w:val="center"/>
              <w:rPr>
                <w:rFonts w:ascii="Times New Roman" w:hAnsi="Times New Roman" w:cs="Times New Roman"/>
                <w:sz w:val="24"/>
                <w:szCs w:val="24"/>
              </w:rPr>
            </w:pPr>
            <w:r w:rsidRPr="00BE49CA">
              <w:rPr>
                <w:rFonts w:ascii="Times New Roman" w:hAnsi="Times New Roman" w:cs="Times New Roman"/>
                <w:sz w:val="24"/>
                <w:szCs w:val="24"/>
              </w:rPr>
              <w:t>Nylon-6.6 (PA66)</w:t>
            </w:r>
          </w:p>
        </w:tc>
        <w:tc>
          <w:tcPr>
            <w:tcW w:w="3960" w:type="dxa"/>
            <w:vAlign w:val="center"/>
          </w:tcPr>
          <w:p w14:paraId="74205C70" w14:textId="77777777" w:rsidR="00042295" w:rsidRPr="00BE49CA" w:rsidRDefault="00042295" w:rsidP="002E139E">
            <w:pPr>
              <w:spacing w:before="120" w:after="0" w:line="480" w:lineRule="auto"/>
              <w:jc w:val="center"/>
              <w:rPr>
                <w:rFonts w:ascii="Times New Roman" w:hAnsi="Times New Roman" w:cs="Times New Roman"/>
                <w:sz w:val="24"/>
                <w:szCs w:val="24"/>
              </w:rPr>
            </w:pPr>
            <w:r w:rsidRPr="00BE49CA">
              <w:rPr>
                <w:rFonts w:ascii="Times New Roman" w:hAnsi="Times New Roman" w:cs="Times New Roman"/>
                <w:sz w:val="24"/>
                <w:szCs w:val="24"/>
              </w:rPr>
              <w:t>0.26</w:t>
            </w:r>
          </w:p>
        </w:tc>
      </w:tr>
      <w:tr w:rsidR="00042295" w:rsidRPr="00BE49CA" w14:paraId="319EF15E" w14:textId="77777777" w:rsidTr="004F179B">
        <w:trPr>
          <w:trHeight w:val="366"/>
        </w:trPr>
        <w:tc>
          <w:tcPr>
            <w:tcW w:w="5400" w:type="dxa"/>
            <w:vAlign w:val="center"/>
          </w:tcPr>
          <w:p w14:paraId="168BFA93" w14:textId="77777777" w:rsidR="00042295" w:rsidRPr="00BE49CA" w:rsidRDefault="00042295" w:rsidP="002E139E">
            <w:pPr>
              <w:spacing w:before="120" w:after="0" w:line="480" w:lineRule="auto"/>
              <w:jc w:val="center"/>
              <w:rPr>
                <w:rFonts w:ascii="Times New Roman" w:hAnsi="Times New Roman" w:cs="Times New Roman"/>
                <w:sz w:val="24"/>
                <w:szCs w:val="24"/>
              </w:rPr>
            </w:pPr>
            <w:r w:rsidRPr="00BE49CA">
              <w:rPr>
                <w:rFonts w:ascii="Times New Roman" w:hAnsi="Times New Roman" w:cs="Times New Roman"/>
                <w:sz w:val="24"/>
                <w:szCs w:val="24"/>
              </w:rPr>
              <w:t>Poly(ethylene terephthalate) (PET)</w:t>
            </w:r>
          </w:p>
        </w:tc>
        <w:tc>
          <w:tcPr>
            <w:tcW w:w="3960" w:type="dxa"/>
            <w:vAlign w:val="center"/>
          </w:tcPr>
          <w:p w14:paraId="1318987F" w14:textId="77777777" w:rsidR="00042295" w:rsidRPr="00BE49CA" w:rsidRDefault="00042295" w:rsidP="002E139E">
            <w:pPr>
              <w:spacing w:before="120" w:after="0" w:line="480" w:lineRule="auto"/>
              <w:jc w:val="center"/>
              <w:rPr>
                <w:rFonts w:ascii="Times New Roman" w:hAnsi="Times New Roman" w:cs="Times New Roman"/>
                <w:sz w:val="24"/>
                <w:szCs w:val="24"/>
              </w:rPr>
            </w:pPr>
            <w:r w:rsidRPr="00BE49CA">
              <w:rPr>
                <w:rFonts w:ascii="Times New Roman" w:hAnsi="Times New Roman" w:cs="Times New Roman"/>
                <w:sz w:val="24"/>
                <w:szCs w:val="24"/>
              </w:rPr>
              <w:t>0.15</w:t>
            </w:r>
          </w:p>
        </w:tc>
      </w:tr>
    </w:tbl>
    <w:p w14:paraId="72D28A90" w14:textId="77777777" w:rsidR="00115E9E" w:rsidRDefault="00115E9E" w:rsidP="00115E9E">
      <w:pPr>
        <w:spacing w:after="0" w:line="240" w:lineRule="auto"/>
        <w:jc w:val="both"/>
        <w:rPr>
          <w:rFonts w:ascii="Times New Roman" w:hAnsi="Times New Roman" w:cs="Times New Roman"/>
          <w:sz w:val="24"/>
          <w:szCs w:val="24"/>
        </w:rPr>
      </w:pPr>
    </w:p>
    <w:p w14:paraId="50883A0B" w14:textId="68DCFA9B" w:rsidR="004861E5" w:rsidRDefault="0032372F" w:rsidP="004861E5">
      <w:pPr>
        <w:spacing w:line="480" w:lineRule="auto"/>
        <w:jc w:val="both"/>
        <w:rPr>
          <w:rFonts w:ascii="Times New Roman" w:hAnsi="Times New Roman" w:cs="Times New Roman"/>
          <w:sz w:val="24"/>
          <w:szCs w:val="24"/>
        </w:rPr>
      </w:pPr>
      <w:r w:rsidRPr="0032372F">
        <w:rPr>
          <w:rFonts w:ascii="Times New Roman" w:hAnsi="Times New Roman" w:cs="Times New Roman"/>
          <w:sz w:val="24"/>
          <w:szCs w:val="24"/>
        </w:rPr>
        <w:t xml:space="preserve">Composite materials are typically </w:t>
      </w:r>
      <w:r w:rsidR="00C85D13">
        <w:rPr>
          <w:rFonts w:ascii="Times New Roman" w:hAnsi="Times New Roman" w:cs="Times New Roman"/>
          <w:sz w:val="24"/>
          <w:szCs w:val="24"/>
        </w:rPr>
        <w:t xml:space="preserve">more </w:t>
      </w:r>
      <w:r w:rsidRPr="0032372F">
        <w:rPr>
          <w:rFonts w:ascii="Times New Roman" w:hAnsi="Times New Roman" w:cs="Times New Roman"/>
          <w:sz w:val="24"/>
          <w:szCs w:val="24"/>
        </w:rPr>
        <w:t>desi</w:t>
      </w:r>
      <w:r w:rsidR="00C85D13">
        <w:rPr>
          <w:rFonts w:ascii="Times New Roman" w:hAnsi="Times New Roman" w:cs="Times New Roman"/>
          <w:sz w:val="24"/>
          <w:szCs w:val="24"/>
        </w:rPr>
        <w:t>rable</w:t>
      </w:r>
      <w:r w:rsidRPr="0032372F">
        <w:rPr>
          <w:rFonts w:ascii="Times New Roman" w:hAnsi="Times New Roman" w:cs="Times New Roman"/>
          <w:sz w:val="24"/>
          <w:szCs w:val="24"/>
        </w:rPr>
        <w:t xml:space="preserve"> </w:t>
      </w:r>
      <w:r w:rsidR="00C85D13">
        <w:rPr>
          <w:rFonts w:ascii="Times New Roman" w:hAnsi="Times New Roman" w:cs="Times New Roman"/>
          <w:sz w:val="24"/>
          <w:szCs w:val="24"/>
        </w:rPr>
        <w:t>than</w:t>
      </w:r>
      <w:r w:rsidRPr="0032372F">
        <w:rPr>
          <w:rFonts w:ascii="Times New Roman" w:hAnsi="Times New Roman" w:cs="Times New Roman"/>
          <w:sz w:val="24"/>
          <w:szCs w:val="24"/>
        </w:rPr>
        <w:t xml:space="preserve"> traditional materials due to their enhanced </w:t>
      </w:r>
      <w:r w:rsidR="00C85D13">
        <w:rPr>
          <w:rFonts w:ascii="Times New Roman" w:hAnsi="Times New Roman" w:cs="Times New Roman"/>
          <w:sz w:val="24"/>
          <w:szCs w:val="24"/>
        </w:rPr>
        <w:t xml:space="preserve">properties </w:t>
      </w:r>
      <w:r>
        <w:rPr>
          <w:rFonts w:ascii="Times New Roman" w:hAnsi="Times New Roman" w:cs="Times New Roman"/>
          <w:sz w:val="24"/>
          <w:szCs w:val="24"/>
        </w:rPr>
        <w:fldChar w:fldCharType="begin"/>
      </w:r>
      <w:r w:rsidR="00456F38">
        <w:rPr>
          <w:rFonts w:ascii="Times New Roman" w:hAnsi="Times New Roman" w:cs="Times New Roman"/>
          <w:sz w:val="24"/>
          <w:szCs w:val="24"/>
        </w:rPr>
        <w:instrText xml:space="preserve"> ADDIN EN.CITE &lt;EndNote&gt;&lt;Cite&gt;&lt;Author&gt;Tanaka&lt;/Author&gt;&lt;Year&gt;2004&lt;/Year&gt;&lt;RecNum&gt;36&lt;/RecNum&gt;&lt;DisplayText&gt;&lt;style face="superscript"&gt;[20]&lt;/style&gt;&lt;/DisplayText&gt;&lt;record&gt;&lt;rec-number&gt;36&lt;/rec-number&gt;&lt;foreign-keys&gt;&lt;key app="EN" db-id="wpe2paxse5z2pwedzs7xae9rx5z2s2ddrt0t" timestamp="1562280356"&gt;36&lt;/key&gt;&lt;/foreign-keys&gt;&lt;ref-type name="Journal Article"&gt;17&lt;/ref-type&gt;&lt;contributors&gt;&lt;authors&gt;&lt;author&gt;Tanaka, Toshikatsu&lt;/author&gt;&lt;author&gt;Montanari, GC&lt;/author&gt;&lt;author&gt;Mulhaupt, R&lt;/author&gt;&lt;/authors&gt;&lt;/contributors&gt;&lt;titles&gt;&lt;title&gt;Polymer nanocomposites as dielectrics and electrical insulation-perspectives for processing technologies, material characterization and future applications&lt;/title&gt;&lt;secondary-title&gt;IEEE transactions on Dielectrics and Electrical Insulation&lt;/secondary-title&gt;&lt;/titles&gt;&lt;periodical&gt;&lt;full-title&gt;IEEE transactions on Dielectrics and Electrical Insulation&lt;/full-title&gt;&lt;/periodical&gt;&lt;pages&gt;763-784&lt;/pages&gt;&lt;volume&gt;11&lt;/volume&gt;&lt;number&gt;5&lt;/number&gt;&lt;dates&gt;&lt;year&gt;2004&lt;/year&gt;&lt;/dates&gt;&lt;isbn&gt;1070-9878&lt;/isbn&gt;&lt;urls&gt;&lt;/urls&gt;&lt;/record&gt;&lt;/Cite&gt;&lt;/EndNote&gt;</w:instrText>
      </w:r>
      <w:r>
        <w:rPr>
          <w:rFonts w:ascii="Times New Roman" w:hAnsi="Times New Roman" w:cs="Times New Roman"/>
          <w:sz w:val="24"/>
          <w:szCs w:val="24"/>
        </w:rPr>
        <w:fldChar w:fldCharType="separate"/>
      </w:r>
      <w:r w:rsidR="00456F38" w:rsidRPr="00456F38">
        <w:rPr>
          <w:rFonts w:ascii="Times New Roman" w:hAnsi="Times New Roman" w:cs="Times New Roman"/>
          <w:noProof/>
          <w:sz w:val="24"/>
          <w:szCs w:val="24"/>
          <w:vertAlign w:val="superscript"/>
        </w:rPr>
        <w:t>[20]</w:t>
      </w:r>
      <w:r>
        <w:rPr>
          <w:rFonts w:ascii="Times New Roman" w:hAnsi="Times New Roman" w:cs="Times New Roman"/>
          <w:sz w:val="24"/>
          <w:szCs w:val="24"/>
        </w:rPr>
        <w:fldChar w:fldCharType="end"/>
      </w:r>
      <w:r w:rsidRPr="0032372F">
        <w:rPr>
          <w:rFonts w:ascii="Times New Roman" w:hAnsi="Times New Roman" w:cs="Times New Roman"/>
          <w:sz w:val="24"/>
          <w:szCs w:val="24"/>
        </w:rPr>
        <w:t>.</w:t>
      </w:r>
      <w:r>
        <w:rPr>
          <w:rFonts w:ascii="Times New Roman" w:hAnsi="Times New Roman" w:cs="Times New Roman"/>
          <w:sz w:val="24"/>
          <w:szCs w:val="24"/>
        </w:rPr>
        <w:t xml:space="preserve"> </w:t>
      </w:r>
      <w:r w:rsidR="001909EC" w:rsidRPr="001909EC">
        <w:rPr>
          <w:rFonts w:ascii="Times New Roman" w:hAnsi="Times New Roman" w:cs="Times New Roman"/>
          <w:sz w:val="24"/>
          <w:szCs w:val="24"/>
        </w:rPr>
        <w:t xml:space="preserve">Different nanocomposite-based systems </w:t>
      </w:r>
      <w:r w:rsidR="001909EC">
        <w:rPr>
          <w:rFonts w:ascii="Times New Roman" w:hAnsi="Times New Roman" w:cs="Times New Roman"/>
          <w:sz w:val="24"/>
          <w:szCs w:val="24"/>
        </w:rPr>
        <w:t>can be processed</w:t>
      </w:r>
      <w:r w:rsidR="001909EC" w:rsidRPr="001909EC">
        <w:rPr>
          <w:rFonts w:ascii="Times New Roman" w:hAnsi="Times New Roman" w:cs="Times New Roman"/>
          <w:sz w:val="24"/>
          <w:szCs w:val="24"/>
        </w:rPr>
        <w:t xml:space="preserve"> by combining different polymers and fillers at the nanoscale level.</w:t>
      </w:r>
      <w:r w:rsidR="001909EC">
        <w:rPr>
          <w:rFonts w:ascii="Times New Roman" w:hAnsi="Times New Roman" w:cs="Times New Roman"/>
          <w:sz w:val="24"/>
          <w:szCs w:val="24"/>
        </w:rPr>
        <w:t xml:space="preserve"> </w:t>
      </w:r>
      <w:r w:rsidR="00C85D13">
        <w:rPr>
          <w:rFonts w:ascii="Times New Roman" w:hAnsi="Times New Roman" w:cs="Times New Roman"/>
          <w:sz w:val="24"/>
          <w:szCs w:val="24"/>
        </w:rPr>
        <w:t>H</w:t>
      </w:r>
      <w:r w:rsidR="007A4B8C" w:rsidRPr="00BE49CA">
        <w:rPr>
          <w:rFonts w:ascii="Times New Roman" w:hAnsi="Times New Roman" w:cs="Times New Roman"/>
          <w:sz w:val="24"/>
          <w:szCs w:val="24"/>
        </w:rPr>
        <w:t>igh thermal conductivity materials are used as fillers to enhance the thermal conductivity of polymer matrix</w:t>
      </w:r>
      <w:r w:rsidR="00823701">
        <w:rPr>
          <w:rFonts w:ascii="Times New Roman" w:hAnsi="Times New Roman" w:cs="Times New Roman"/>
          <w:sz w:val="24"/>
          <w:szCs w:val="24"/>
        </w:rPr>
        <w:t xml:space="preserve"> </w:t>
      </w:r>
      <w:r w:rsidR="00823701">
        <w:rPr>
          <w:rFonts w:ascii="Times New Roman" w:hAnsi="Times New Roman" w:cs="Times New Roman"/>
          <w:sz w:val="24"/>
          <w:szCs w:val="24"/>
        </w:rPr>
        <w:fldChar w:fldCharType="begin">
          <w:fldData xml:space="preserve">PEVuZE5vdGU+PENpdGU+PEF1dGhvcj5IdTwvQXV0aG9yPjxZZWFyPjIwMTc8L1llYXI+PFJlY051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</w:fldData>
        </w:fldChar>
      </w:r>
      <w:r w:rsidR="00456F38">
        <w:rPr>
          <w:rFonts w:ascii="Times New Roman" w:hAnsi="Times New Roman" w:cs="Times New Roman"/>
          <w:sz w:val="24"/>
          <w:szCs w:val="24"/>
        </w:rPr>
        <w:instrText xml:space="preserve"> ADDIN EN.CITE </w:instrText>
      </w:r>
      <w:r w:rsidR="00456F38">
        <w:rPr>
          <w:rFonts w:ascii="Times New Roman" w:hAnsi="Times New Roman" w:cs="Times New Roman"/>
          <w:sz w:val="24"/>
          <w:szCs w:val="24"/>
        </w:rPr>
        <w:fldChar w:fldCharType="begin">
          <w:fldData xml:space="preserve">PEVuZE5vdGU+PENpdGU+PEF1dGhvcj5IdTwvQXV0aG9yPjxZZWFyPjIwMTc8L1llYXI+PFJlY051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</w:fldData>
        </w:fldChar>
      </w:r>
      <w:r w:rsidR="00456F38">
        <w:rPr>
          <w:rFonts w:ascii="Times New Roman" w:hAnsi="Times New Roman" w:cs="Times New Roman"/>
          <w:sz w:val="24"/>
          <w:szCs w:val="24"/>
        </w:rPr>
        <w:instrText xml:space="preserve"> ADDIN EN.CITE.DATA </w:instrText>
      </w:r>
      <w:r w:rsidR="00456F38">
        <w:rPr>
          <w:rFonts w:ascii="Times New Roman" w:hAnsi="Times New Roman" w:cs="Times New Roman"/>
          <w:sz w:val="24"/>
          <w:szCs w:val="24"/>
        </w:rPr>
      </w:r>
      <w:r w:rsidR="00456F38">
        <w:rPr>
          <w:rFonts w:ascii="Times New Roman" w:hAnsi="Times New Roman" w:cs="Times New Roman"/>
          <w:sz w:val="24"/>
          <w:szCs w:val="24"/>
        </w:rPr>
        <w:fldChar w:fldCharType="end"/>
      </w:r>
      <w:r w:rsidR="00823701">
        <w:rPr>
          <w:rFonts w:ascii="Times New Roman" w:hAnsi="Times New Roman" w:cs="Times New Roman"/>
          <w:sz w:val="24"/>
          <w:szCs w:val="24"/>
        </w:rPr>
      </w:r>
      <w:r w:rsidR="00823701">
        <w:rPr>
          <w:rFonts w:ascii="Times New Roman" w:hAnsi="Times New Roman" w:cs="Times New Roman"/>
          <w:sz w:val="24"/>
          <w:szCs w:val="24"/>
        </w:rPr>
        <w:fldChar w:fldCharType="separate"/>
      </w:r>
      <w:r w:rsidR="00456F38" w:rsidRPr="00456F38">
        <w:rPr>
          <w:rFonts w:ascii="Times New Roman" w:hAnsi="Times New Roman" w:cs="Times New Roman"/>
          <w:noProof/>
          <w:sz w:val="24"/>
          <w:szCs w:val="24"/>
          <w:vertAlign w:val="superscript"/>
        </w:rPr>
        <w:t>[21-28]</w:t>
      </w:r>
      <w:r w:rsidR="00823701">
        <w:rPr>
          <w:rFonts w:ascii="Times New Roman" w:hAnsi="Times New Roman" w:cs="Times New Roman"/>
          <w:sz w:val="24"/>
          <w:szCs w:val="24"/>
        </w:rPr>
        <w:fldChar w:fldCharType="end"/>
      </w:r>
      <w:r w:rsidR="007A4B8C" w:rsidRPr="00BE49CA">
        <w:rPr>
          <w:rFonts w:ascii="Times New Roman" w:hAnsi="Times New Roman" w:cs="Times New Roman"/>
          <w:sz w:val="24"/>
          <w:szCs w:val="24"/>
        </w:rPr>
        <w:t>. Metallic fillers have been widely used in polymer composites to improve their thermal conductivity</w:t>
      </w:r>
      <w:r w:rsidR="007F1FDD">
        <w:rPr>
          <w:rFonts w:ascii="Times New Roman" w:hAnsi="Times New Roman" w:cs="Times New Roman"/>
          <w:sz w:val="24"/>
          <w:szCs w:val="24"/>
        </w:rPr>
        <w:fldChar w:fldCharType="begin"/>
      </w:r>
      <w:r w:rsidR="00456F38">
        <w:rPr>
          <w:rFonts w:ascii="Times New Roman" w:hAnsi="Times New Roman" w:cs="Times New Roman"/>
          <w:sz w:val="24"/>
          <w:szCs w:val="24"/>
        </w:rPr>
        <w:instrText xml:space="preserve"> ADDIN EN.CITE &lt;EndNote&gt;&lt;Cite&gt;&lt;Author&gt;Han&lt;/Author&gt;&lt;Year&gt;2011&lt;/Year&gt;&lt;RecNum&gt;17&lt;/RecNum&gt;&lt;DisplayText&gt;&lt;style face="superscript"&gt;[29]&lt;/style&gt;&lt;/DisplayText&gt;&lt;record&gt;&lt;rec-number&gt;17&lt;/rec-number&gt;&lt;foreign-keys&gt;&lt;key app="EN" db-id="wrdxpv2wrzsrw8ep9vrvttxb295zaddsettp"&gt;17&lt;/key&gt;&lt;/foreign-keys&gt;&lt;ref-type name="Journal Article"&gt;17&lt;/ref-type&gt;&lt;contributors&gt;&lt;authors&gt;&lt;author&gt;Han, Zhidong&lt;/author&gt;&lt;author&gt;Fina, Alberto&lt;/author&gt;&lt;/authors&gt;&lt;/contributors&gt;&lt;titles&gt;&lt;title&gt;Thermal conductivity of carbon nanotubes and their polymer nanocomposites: A review&lt;/title&gt;&lt;secondary-title&gt;Progress in polymer science&lt;/secondary-title&gt;&lt;/titles&gt;&lt;periodical&gt;&lt;full-title&gt;Progress in Polymer Science&lt;/full-title&gt;&lt;/periodical&gt;&lt;pages&gt;914-944&lt;/pages&gt;&lt;volume&gt;36&lt;/volume&gt;&lt;number&gt;7&lt;/number&gt;&lt;dates&gt;&lt;year&gt;2011&lt;/year&gt;&lt;/dates&gt;&lt;isbn&gt;0079-6700&lt;/isbn&gt;&lt;urls&gt;&lt;/urls&gt;&lt;/record&gt;&lt;/Cite&gt;&lt;/EndNote&gt;</w:instrText>
      </w:r>
      <w:r w:rsidR="007F1FDD">
        <w:rPr>
          <w:rFonts w:ascii="Times New Roman" w:hAnsi="Times New Roman" w:cs="Times New Roman"/>
          <w:sz w:val="24"/>
          <w:szCs w:val="24"/>
        </w:rPr>
        <w:fldChar w:fldCharType="separate"/>
      </w:r>
      <w:r w:rsidR="00456F38" w:rsidRPr="00456F38">
        <w:rPr>
          <w:rFonts w:ascii="Times New Roman" w:hAnsi="Times New Roman" w:cs="Times New Roman"/>
          <w:noProof/>
          <w:sz w:val="24"/>
          <w:szCs w:val="24"/>
          <w:vertAlign w:val="superscript"/>
        </w:rPr>
        <w:t>[29]</w:t>
      </w:r>
      <w:r w:rsidR="007F1FDD">
        <w:rPr>
          <w:rFonts w:ascii="Times New Roman" w:hAnsi="Times New Roman" w:cs="Times New Roman"/>
          <w:sz w:val="24"/>
          <w:szCs w:val="24"/>
        </w:rPr>
        <w:fldChar w:fldCharType="end"/>
      </w:r>
      <w:r w:rsidR="007A4B8C" w:rsidRPr="00BE49CA">
        <w:rPr>
          <w:rFonts w:ascii="Times New Roman" w:hAnsi="Times New Roman" w:cs="Times New Roman"/>
          <w:sz w:val="24"/>
          <w:szCs w:val="24"/>
        </w:rPr>
        <w:t xml:space="preserve">. The thermal conductivity of metallic fillers </w:t>
      </w:r>
      <w:r w:rsidR="00C85D13">
        <w:rPr>
          <w:rFonts w:ascii="Times New Roman" w:hAnsi="Times New Roman" w:cs="Times New Roman"/>
          <w:sz w:val="24"/>
          <w:szCs w:val="24"/>
        </w:rPr>
        <w:t>can reach and exceed</w:t>
      </w:r>
      <w:r w:rsidR="00A0401E">
        <w:rPr>
          <w:rFonts w:ascii="Times New Roman" w:hAnsi="Times New Roman" w:cs="Times New Roman"/>
          <w:sz w:val="24"/>
          <w:szCs w:val="24"/>
        </w:rPr>
        <w:t xml:space="preserve"> </w:t>
      </w:r>
      <w:r w:rsidR="007A4B8C" w:rsidRPr="00BE49CA">
        <w:rPr>
          <w:rFonts w:ascii="Times New Roman" w:hAnsi="Times New Roman" w:cs="Times New Roman"/>
          <w:sz w:val="24"/>
          <w:szCs w:val="24"/>
        </w:rPr>
        <w:t xml:space="preserve">100 </w:t>
      </w:r>
      <w:r w:rsidR="00656631" w:rsidRPr="00656631">
        <w:rPr>
          <w:rFonts w:ascii="Times New Roman" w:hAnsi="Times New Roman" w:cs="Times New Roman"/>
          <w:sz w:val="24"/>
          <w:szCs w:val="24"/>
        </w:rPr>
        <w:t>W</w:t>
      </w:r>
      <m:oMath>
        <m:sSup>
          <m:sSupPr>
            <m:ctrlPr>
              <w:rPr>
                <w:rFonts w:ascii="Cambria Math" w:hAnsi="Cambria Math" w:cs="Times New Roman"/>
                <w:sz w:val="24"/>
                <w:szCs w:val="24"/>
              </w:rPr>
            </m:ctrlPr>
          </m:sSupPr>
          <m:e>
            <m:r>
              <m:rPr>
                <m:sty m:val="p"/>
              </m:rPr>
              <w:rPr>
                <w:rFonts w:ascii="Cambria Math" w:hAnsi="Cambria Math" w:cs="Times New Roman"/>
                <w:sz w:val="24"/>
                <w:szCs w:val="24"/>
              </w:rPr>
              <m:t>m</m:t>
            </m:r>
          </m:e>
          <m:sup>
            <m:r>
              <m:rPr>
                <m:sty m:val="p"/>
              </m:rPr>
              <w:rPr>
                <w:rFonts w:ascii="Cambria Math" w:hAnsi="Cambria Math" w:cs="Times New Roman"/>
                <w:sz w:val="24"/>
                <w:szCs w:val="24"/>
              </w:rPr>
              <m:t>-1</m:t>
            </m:r>
          </m:sup>
        </m:sSup>
        <m:sSup>
          <m:sSupPr>
            <m:ctrlPr>
              <w:rPr>
                <w:rFonts w:ascii="Cambria Math" w:hAnsi="Cambria Math" w:cs="Times New Roman"/>
                <w:sz w:val="24"/>
                <w:szCs w:val="24"/>
              </w:rPr>
            </m:ctrlPr>
          </m:sSupPr>
          <m:e>
            <m:r>
              <m:rPr>
                <m:sty m:val="p"/>
              </m:rPr>
              <w:rPr>
                <w:rFonts w:ascii="Cambria Math" w:hAnsi="Cambria Math" w:cs="Times New Roman"/>
                <w:sz w:val="24"/>
                <w:szCs w:val="24"/>
              </w:rPr>
              <m:t>K</m:t>
            </m:r>
          </m:e>
          <m:sup>
            <m:r>
              <m:rPr>
                <m:sty m:val="p"/>
              </m:rPr>
              <w:rPr>
                <w:rFonts w:ascii="Cambria Math" w:hAnsi="Cambria Math" w:cs="Times New Roman"/>
                <w:sz w:val="24"/>
                <w:szCs w:val="24"/>
              </w:rPr>
              <m:t>-1</m:t>
            </m:r>
          </m:sup>
        </m:sSup>
      </m:oMath>
      <w:r w:rsidR="005A7372">
        <w:rPr>
          <w:rFonts w:ascii="Times New Roman" w:hAnsi="Times New Roman" w:cs="Times New Roman"/>
          <w:sz w:val="24"/>
          <w:szCs w:val="24"/>
        </w:rPr>
        <w:fldChar w:fldCharType="begin"/>
      </w:r>
      <w:r w:rsidR="00456F38">
        <w:rPr>
          <w:rFonts w:ascii="Times New Roman" w:hAnsi="Times New Roman" w:cs="Times New Roman"/>
          <w:sz w:val="24"/>
          <w:szCs w:val="24"/>
        </w:rPr>
        <w:instrText xml:space="preserve"> ADDIN EN.CITE &lt;EndNote&gt;&lt;Cite&gt;&lt;Author&gt;Mamunya&lt;/Author&gt;&lt;Year&gt;2002&lt;/Year&gt;&lt;RecNum&gt;33&lt;/RecNum&gt;&lt;DisplayText&gt;&lt;style face="superscript"&gt;[30]&lt;/style&gt;&lt;/DisplayText&gt;&lt;record&gt;&lt;rec-number&gt;33&lt;/rec-number&gt;&lt;foreign-keys&gt;&lt;key app="EN" db-id="wpe2paxse5z2pwedzs7xae9rx5z2s2ddrt0t" timestamp="1562278986"&gt;33&lt;/key&gt;&lt;/foreign-keys&gt;&lt;ref-type name="Journal Article"&gt;17&lt;/ref-type&gt;&lt;contributors&gt;&lt;authors&gt;&lt;author&gt;Mamunya, Ye P&lt;/author&gt;&lt;author&gt;Davydenko, VV&lt;/author&gt;&lt;author&gt;Pissis, P&lt;/author&gt;&lt;author&gt;Lebedev, EV&lt;/author&gt;&lt;/authors&gt;&lt;/contributors&gt;&lt;titles&gt;&lt;title&gt;Electrical and thermal conductivity of polymers filled with metal powders&lt;/title&gt;&lt;secondary-title&gt;European polymer journal&lt;/secondary-title&gt;&lt;/titles&gt;&lt;periodical&gt;&lt;full-title&gt;European polymer journal&lt;/full-title&gt;&lt;/periodical&gt;&lt;pages&gt;1887-1897&lt;/pages&gt;&lt;volume&gt;38&lt;/volume&gt;&lt;number&gt;9&lt;/number&gt;&lt;dates&gt;&lt;year&gt;2002&lt;/year&gt;&lt;/dates&gt;&lt;isbn&gt;0014-3057&lt;/isbn&gt;&lt;urls&gt;&lt;/urls&gt;&lt;/record&gt;&lt;/Cite&gt;&lt;/EndNote&gt;</w:instrText>
      </w:r>
      <w:r w:rsidR="005A7372">
        <w:rPr>
          <w:rFonts w:ascii="Times New Roman" w:hAnsi="Times New Roman" w:cs="Times New Roman"/>
          <w:sz w:val="24"/>
          <w:szCs w:val="24"/>
        </w:rPr>
        <w:fldChar w:fldCharType="separate"/>
      </w:r>
      <w:r w:rsidR="00456F38" w:rsidRPr="00456F38">
        <w:rPr>
          <w:rFonts w:ascii="Times New Roman" w:hAnsi="Times New Roman" w:cs="Times New Roman"/>
          <w:noProof/>
          <w:sz w:val="24"/>
          <w:szCs w:val="24"/>
          <w:vertAlign w:val="superscript"/>
        </w:rPr>
        <w:t>[30]</w:t>
      </w:r>
      <w:r w:rsidR="005A7372">
        <w:rPr>
          <w:rFonts w:ascii="Times New Roman" w:hAnsi="Times New Roman" w:cs="Times New Roman"/>
          <w:sz w:val="24"/>
          <w:szCs w:val="24"/>
        </w:rPr>
        <w:fldChar w:fldCharType="end"/>
      </w:r>
      <w:r w:rsidR="005A7372">
        <w:rPr>
          <w:rFonts w:ascii="Times New Roman" w:hAnsi="Times New Roman" w:cs="Times New Roman"/>
          <w:sz w:val="24"/>
          <w:szCs w:val="24"/>
        </w:rPr>
        <w:t>.</w:t>
      </w:r>
      <w:r w:rsidR="007A4B8C" w:rsidRPr="00BE49CA">
        <w:rPr>
          <w:rFonts w:ascii="Times New Roman" w:hAnsi="Times New Roman" w:cs="Times New Roman"/>
          <w:sz w:val="24"/>
          <w:szCs w:val="24"/>
        </w:rPr>
        <w:t xml:space="preserve"> </w:t>
      </w:r>
      <w:r w:rsidR="00A0401E">
        <w:rPr>
          <w:rFonts w:ascii="Times New Roman" w:hAnsi="Times New Roman" w:cs="Times New Roman"/>
          <w:sz w:val="24"/>
          <w:szCs w:val="24"/>
        </w:rPr>
        <w:t>N</w:t>
      </w:r>
      <w:r w:rsidR="007A4B8C" w:rsidRPr="00BE49CA">
        <w:rPr>
          <w:rFonts w:ascii="Times New Roman" w:hAnsi="Times New Roman" w:cs="Times New Roman"/>
          <w:sz w:val="24"/>
          <w:szCs w:val="24"/>
        </w:rPr>
        <w:t xml:space="preserve">anomaterials </w:t>
      </w:r>
      <w:r w:rsidR="00A0401E">
        <w:rPr>
          <w:rFonts w:ascii="Times New Roman" w:hAnsi="Times New Roman" w:cs="Times New Roman"/>
          <w:sz w:val="24"/>
          <w:szCs w:val="24"/>
        </w:rPr>
        <w:t xml:space="preserve">such as graphene have </w:t>
      </w:r>
      <w:r w:rsidR="007A4B8C" w:rsidRPr="00BE49CA">
        <w:rPr>
          <w:rFonts w:ascii="Times New Roman" w:hAnsi="Times New Roman" w:cs="Times New Roman"/>
          <w:sz w:val="24"/>
          <w:szCs w:val="24"/>
        </w:rPr>
        <w:t xml:space="preserve">excellent thermal conductivity </w:t>
      </w:r>
      <w:r w:rsidR="00F27D5B">
        <w:rPr>
          <w:rFonts w:ascii="Times New Roman" w:hAnsi="Times New Roman" w:cs="Times New Roman"/>
          <w:sz w:val="24"/>
          <w:szCs w:val="24"/>
        </w:rPr>
        <w:t>(exceeding 1000 W/</w:t>
      </w:r>
      <w:proofErr w:type="spellStart"/>
      <w:r w:rsidR="00F27D5B">
        <w:rPr>
          <w:rFonts w:ascii="Times New Roman" w:hAnsi="Times New Roman" w:cs="Times New Roman"/>
          <w:sz w:val="24"/>
          <w:szCs w:val="24"/>
        </w:rPr>
        <w:t>mK</w:t>
      </w:r>
      <w:proofErr w:type="spellEnd"/>
      <w:r w:rsidR="00F27D5B">
        <w:rPr>
          <w:rFonts w:ascii="Times New Roman" w:hAnsi="Times New Roman" w:cs="Times New Roman"/>
          <w:sz w:val="24"/>
          <w:szCs w:val="24"/>
        </w:rPr>
        <w:t xml:space="preserve">) </w:t>
      </w:r>
      <w:r w:rsidR="00A0401E">
        <w:rPr>
          <w:rFonts w:ascii="Times New Roman" w:hAnsi="Times New Roman" w:cs="Times New Roman"/>
          <w:sz w:val="24"/>
          <w:szCs w:val="24"/>
        </w:rPr>
        <w:t xml:space="preserve">and can lead to </w:t>
      </w:r>
      <w:r w:rsidR="007A4B8C" w:rsidRPr="00BE49CA">
        <w:rPr>
          <w:rFonts w:ascii="Times New Roman" w:hAnsi="Times New Roman" w:cs="Times New Roman"/>
          <w:sz w:val="24"/>
          <w:szCs w:val="24"/>
        </w:rPr>
        <w:t>polymer composites</w:t>
      </w:r>
      <w:r w:rsidR="00A0401E">
        <w:rPr>
          <w:rFonts w:ascii="Times New Roman" w:hAnsi="Times New Roman" w:cs="Times New Roman"/>
          <w:sz w:val="24"/>
          <w:szCs w:val="24"/>
        </w:rPr>
        <w:t xml:space="preserve"> with enhanced thermal properties </w:t>
      </w:r>
      <w:r w:rsidR="00E96A34">
        <w:rPr>
          <w:rFonts w:ascii="Times New Roman" w:hAnsi="Times New Roman" w:cs="Times New Roman"/>
          <w:sz w:val="24"/>
          <w:szCs w:val="24"/>
        </w:rPr>
        <w:fldChar w:fldCharType="begin"/>
      </w:r>
      <w:r w:rsidR="00456F38">
        <w:rPr>
          <w:rFonts w:ascii="Times New Roman" w:hAnsi="Times New Roman" w:cs="Times New Roman"/>
          <w:sz w:val="24"/>
          <w:szCs w:val="24"/>
        </w:rPr>
        <w:instrText xml:space="preserve"> ADDIN EN.CITE &lt;EndNote&gt;&lt;Cite&gt;&lt;Author&gt;Chen&lt;/Author&gt;&lt;Year&gt;2018&lt;/Year&gt;&lt;RecNum&gt;48&lt;/RecNum&gt;&lt;DisplayText&gt;&lt;style face="superscript"&gt;[31]&lt;/style&gt;&lt;/DisplayText&gt;&lt;record&gt;&lt;rec-number&gt;48&lt;/rec-number&gt;&lt;foreign-keys&gt;&lt;key app="EN" db-id="wpe2paxse5z2pwedzs7xae9rx5z2s2ddrt0t" timestamp="1562312821"&gt;48&lt;/key&gt;&lt;/foreign-keys&gt;&lt;ref-type name="Journal Article"&gt;17&lt;/ref-type&gt;&lt;contributors&gt;&lt;authors&gt;&lt;author&gt;Chen, Yapeng&lt;/author&gt;&lt;author&gt;Gao, Jingyao&lt;/author&gt;&lt;author&gt;Yan, Qingwei&lt;/author&gt;&lt;author&gt;Hou, Xiao&lt;/author&gt;&lt;author&gt;Shu, Shengcheng&lt;/author&gt;&lt;author&gt;Wu, Mingliang&lt;/author&gt;&lt;author&gt;Jiang, Nan&lt;/author&gt;&lt;author&gt;Li, Xinming&lt;/author&gt;&lt;author&gt;Xu, Jian-Bin&lt;/author&gt;&lt;author&gt;Lin, Cheng-Te&lt;/author&gt;&lt;/authors&gt;&lt;/contributors&gt;&lt;titles&gt;&lt;title&gt;Advances in graphene-based polymer composites with high thermal conductivity&lt;/title&gt;&lt;secondary-title&gt;Veruscript Functional Nanomaterials&lt;/secondary-title&gt;&lt;/titles&gt;&lt;periodical&gt;&lt;full-title&gt;Veruscript Functional Nanomaterials&lt;/full-title&gt;&lt;/periodical&gt;&lt;pages&gt;OOSB06&lt;/pages&gt;&lt;volume&gt;2&lt;/volume&gt;&lt;dates&gt;&lt;year&gt;2018&lt;/year&gt;&lt;/dates&gt;&lt;isbn&gt;2515-5687&lt;/isbn&gt;&lt;urls&gt;&lt;/urls&gt;&lt;/record&gt;&lt;/Cite&gt;&lt;/EndNote&gt;</w:instrText>
      </w:r>
      <w:r w:rsidR="00E96A34">
        <w:rPr>
          <w:rFonts w:ascii="Times New Roman" w:hAnsi="Times New Roman" w:cs="Times New Roman"/>
          <w:sz w:val="24"/>
          <w:szCs w:val="24"/>
        </w:rPr>
        <w:fldChar w:fldCharType="separate"/>
      </w:r>
      <w:r w:rsidR="00456F38" w:rsidRPr="00456F38">
        <w:rPr>
          <w:rFonts w:ascii="Times New Roman" w:hAnsi="Times New Roman" w:cs="Times New Roman"/>
          <w:noProof/>
          <w:sz w:val="24"/>
          <w:szCs w:val="24"/>
          <w:vertAlign w:val="superscript"/>
        </w:rPr>
        <w:t>[31]</w:t>
      </w:r>
      <w:r w:rsidR="00E96A34">
        <w:rPr>
          <w:rFonts w:ascii="Times New Roman" w:hAnsi="Times New Roman" w:cs="Times New Roman"/>
          <w:sz w:val="24"/>
          <w:szCs w:val="24"/>
        </w:rPr>
        <w:fldChar w:fldCharType="end"/>
      </w:r>
      <w:r w:rsidR="00A0401E">
        <w:rPr>
          <w:rFonts w:ascii="Times New Roman" w:hAnsi="Times New Roman" w:cs="Times New Roman"/>
          <w:sz w:val="24"/>
          <w:szCs w:val="24"/>
        </w:rPr>
        <w:t xml:space="preserve">. </w:t>
      </w:r>
    </w:p>
    <w:p w14:paraId="1527A59E" w14:textId="77777777" w:rsidR="004861E5" w:rsidRDefault="004861E5" w:rsidP="004861E5">
      <w:pPr>
        <w:spacing w:line="480" w:lineRule="auto"/>
        <w:jc w:val="center"/>
        <w:rPr>
          <w:rFonts w:ascii="Times New Roman" w:hAnsi="Times New Roman" w:cs="Times New Roman"/>
          <w:sz w:val="24"/>
          <w:szCs w:val="24"/>
        </w:rPr>
      </w:pPr>
      <w:r w:rsidRPr="00BE49CA">
        <w:rPr>
          <w:rFonts w:ascii="Times New Roman" w:hAnsi="Times New Roman" w:cs="Times New Roman"/>
          <w:noProof/>
          <w:sz w:val="24"/>
          <w:szCs w:val="24"/>
        </w:rPr>
        <w:lastRenderedPageBreak/>
        <w:drawing>
          <wp:inline distT="0" distB="0" distL="0" distR="0" wp14:anchorId="5DD83F08" wp14:editId="3E96CA06">
            <wp:extent cx="2789819" cy="2261680"/>
            <wp:effectExtent l="19050" t="19050" r="10795" b="24765"/>
            <wp:docPr id="1" name="Picture 1"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PNG"/>
                    <pic:cNvPicPr/>
                  </pic:nvPicPr>
                  <pic:blipFill>
                    <a:blip r:embed="rId11">
                      <a:extLst>
                        <a:ext uri="{28A0092B-C50C-407E-A947-70E740481C1C}">
                          <a14:useLocalDpi xmlns:a14="http://schemas.microsoft.com/office/drawing/2010/main" val="0"/>
                        </a:ext>
                      </a:extLst>
                    </a:blip>
                    <a:stretch>
                      <a:fillRect/>
                    </a:stretch>
                  </pic:blipFill>
                  <pic:spPr>
                    <a:xfrm>
                      <a:off x="0" y="0"/>
                      <a:ext cx="2825804" cy="2290853"/>
                    </a:xfrm>
                    <a:prstGeom prst="rect">
                      <a:avLst/>
                    </a:prstGeom>
                    <a:ln>
                      <a:solidFill>
                        <a:schemeClr val="bg2">
                          <a:lumMod val="75000"/>
                        </a:schemeClr>
                      </a:solidFill>
                    </a:ln>
                  </pic:spPr>
                </pic:pic>
              </a:graphicData>
            </a:graphic>
          </wp:inline>
        </w:drawing>
      </w:r>
    </w:p>
    <w:p w14:paraId="3EC775CC" w14:textId="057FDCBC" w:rsidR="004861E5" w:rsidRDefault="004861E5" w:rsidP="004861E5">
      <w:pPr>
        <w:spacing w:line="360" w:lineRule="auto"/>
        <w:jc w:val="center"/>
        <w:rPr>
          <w:rFonts w:ascii="Times New Roman" w:hAnsi="Times New Roman" w:cs="Times New Roman"/>
          <w:b/>
          <w:sz w:val="24"/>
          <w:szCs w:val="24"/>
        </w:rPr>
      </w:pPr>
      <w:r w:rsidRPr="00042295">
        <w:rPr>
          <w:rFonts w:ascii="Times New Roman" w:hAnsi="Times New Roman" w:cs="Times New Roman"/>
          <w:b/>
          <w:sz w:val="24"/>
          <w:szCs w:val="24"/>
        </w:rPr>
        <w:t>Fig</w:t>
      </w:r>
      <w:r>
        <w:rPr>
          <w:rFonts w:ascii="Times New Roman" w:hAnsi="Times New Roman" w:cs="Times New Roman"/>
          <w:b/>
          <w:sz w:val="24"/>
          <w:szCs w:val="24"/>
        </w:rPr>
        <w:t>ure</w:t>
      </w:r>
      <w:r w:rsidR="005E64B1">
        <w:rPr>
          <w:rFonts w:ascii="Times New Roman" w:hAnsi="Times New Roman" w:cs="Times New Roman"/>
          <w:b/>
          <w:sz w:val="24"/>
          <w:szCs w:val="24"/>
        </w:rPr>
        <w:t xml:space="preserve"> 1.1</w:t>
      </w:r>
      <w:r w:rsidR="00B85354">
        <w:rPr>
          <w:rFonts w:ascii="Times New Roman" w:hAnsi="Times New Roman" w:cs="Times New Roman"/>
          <w:b/>
          <w:sz w:val="24"/>
          <w:szCs w:val="24"/>
        </w:rPr>
        <w:t>.</w:t>
      </w:r>
      <w:r w:rsidRPr="00042295">
        <w:rPr>
          <w:rFonts w:ascii="Times New Roman" w:hAnsi="Times New Roman" w:cs="Times New Roman"/>
          <w:b/>
          <w:sz w:val="24"/>
          <w:szCs w:val="24"/>
        </w:rPr>
        <w:t xml:space="preserve"> (a) Randomly oriented polymer lamellae in a semi-crystalline polymer,</w:t>
      </w:r>
      <w:r>
        <w:rPr>
          <w:rFonts w:ascii="Times New Roman" w:hAnsi="Times New Roman" w:cs="Times New Roman"/>
          <w:b/>
          <w:sz w:val="24"/>
          <w:szCs w:val="24"/>
        </w:rPr>
        <w:t xml:space="preserve">                     </w:t>
      </w:r>
      <w:r w:rsidRPr="00042295">
        <w:rPr>
          <w:rFonts w:ascii="Times New Roman" w:hAnsi="Times New Roman" w:cs="Times New Roman"/>
          <w:b/>
          <w:sz w:val="24"/>
          <w:szCs w:val="24"/>
        </w:rPr>
        <w:t>(b) alignment induced by strain and (c) aligned polymer-</w:t>
      </w:r>
      <w:proofErr w:type="spellStart"/>
      <w:r w:rsidRPr="00042295">
        <w:rPr>
          <w:rFonts w:ascii="Times New Roman" w:hAnsi="Times New Roman" w:cs="Times New Roman"/>
          <w:b/>
          <w:sz w:val="24"/>
          <w:szCs w:val="24"/>
        </w:rPr>
        <w:t>GnP</w:t>
      </w:r>
      <w:proofErr w:type="spellEnd"/>
      <w:r w:rsidRPr="00042295">
        <w:rPr>
          <w:rFonts w:ascii="Times New Roman" w:hAnsi="Times New Roman" w:cs="Times New Roman"/>
          <w:b/>
          <w:sz w:val="24"/>
          <w:szCs w:val="24"/>
        </w:rPr>
        <w:t xml:space="preserve"> composite</w:t>
      </w:r>
      <w:r w:rsidR="005A7372">
        <w:rPr>
          <w:rFonts w:ascii="Times New Roman" w:hAnsi="Times New Roman" w:cs="Times New Roman"/>
          <w:b/>
          <w:sz w:val="24"/>
          <w:szCs w:val="24"/>
        </w:rPr>
        <w:t xml:space="preserve"> </w:t>
      </w:r>
      <w:r w:rsidR="005A7372">
        <w:rPr>
          <w:rFonts w:ascii="Times New Roman" w:hAnsi="Times New Roman" w:cs="Times New Roman"/>
          <w:b/>
          <w:sz w:val="24"/>
          <w:szCs w:val="24"/>
        </w:rPr>
        <w:fldChar w:fldCharType="begin"/>
      </w:r>
      <w:r w:rsidR="00456F38">
        <w:rPr>
          <w:rFonts w:ascii="Times New Roman" w:hAnsi="Times New Roman" w:cs="Times New Roman"/>
          <w:b/>
          <w:sz w:val="24"/>
          <w:szCs w:val="24"/>
        </w:rPr>
        <w:instrText xml:space="preserve"> ADDIN EN.CITE &lt;EndNote&gt;&lt;Cite&gt;&lt;Author&gt;Saeidi-Javash&lt;/Author&gt;&lt;Year&gt;2017&lt;/Year&gt;&lt;RecNum&gt;49&lt;/RecNum&gt;&lt;DisplayText&gt;&lt;style face="superscript"&gt;[6]&lt;/style&gt;&lt;/DisplayText&gt;&lt;record&gt;&lt;rec-number&gt;49&lt;/rec-number&gt;&lt;foreign-keys&gt;&lt;key app="EN" db-id="wpe2paxse5z2pwedzs7xae9rx5z2s2ddrt0t" timestamp="1562330818"&gt;49&lt;/key&gt;&lt;/foreign-keys&gt;&lt;ref-type name="Journal Article"&gt;17&lt;/ref-type&gt;&lt;contributors&gt;&lt;authors&gt;&lt;author&gt;Saeidi-Javash, Mortaza&lt;/author&gt;&lt;/authors&gt;&lt;/contributors&gt;&lt;titles&gt;&lt;title&gt;Effect of Alignment on Thermal Conductivity Enhancement of Polyethylene/Graphene Nanoplatelet Composite Materials&lt;/title&gt;&lt;/titles&gt;&lt;dates&gt;&lt;year&gt;2017&lt;/year&gt;&lt;/dates&gt;&lt;urls&gt;&lt;/urls&gt;&lt;/record&gt;&lt;/Cite&gt;&lt;/EndNote&gt;</w:instrText>
      </w:r>
      <w:r w:rsidR="005A7372">
        <w:rPr>
          <w:rFonts w:ascii="Times New Roman" w:hAnsi="Times New Roman" w:cs="Times New Roman"/>
          <w:b/>
          <w:sz w:val="24"/>
          <w:szCs w:val="24"/>
        </w:rPr>
        <w:fldChar w:fldCharType="separate"/>
      </w:r>
      <w:r w:rsidR="00456F38" w:rsidRPr="00456F38">
        <w:rPr>
          <w:rFonts w:ascii="Times New Roman" w:hAnsi="Times New Roman" w:cs="Times New Roman"/>
          <w:b/>
          <w:noProof/>
          <w:sz w:val="24"/>
          <w:szCs w:val="24"/>
          <w:vertAlign w:val="superscript"/>
        </w:rPr>
        <w:t>[6]</w:t>
      </w:r>
      <w:r w:rsidR="005A7372">
        <w:rPr>
          <w:rFonts w:ascii="Times New Roman" w:hAnsi="Times New Roman" w:cs="Times New Roman"/>
          <w:b/>
          <w:sz w:val="24"/>
          <w:szCs w:val="24"/>
        </w:rPr>
        <w:fldChar w:fldCharType="end"/>
      </w:r>
    </w:p>
    <w:p w14:paraId="1E8DD495" w14:textId="4943F24B" w:rsidR="00E276FF" w:rsidRDefault="007A4B8C" w:rsidP="00E276FF">
      <w:pPr>
        <w:spacing w:line="480" w:lineRule="auto"/>
        <w:jc w:val="both"/>
        <w:rPr>
          <w:rFonts w:ascii="Times New Roman" w:hAnsi="Times New Roman" w:cs="Times New Roman"/>
          <w:sz w:val="24"/>
          <w:szCs w:val="24"/>
        </w:rPr>
      </w:pPr>
      <w:r w:rsidRPr="00BE49CA">
        <w:rPr>
          <w:rFonts w:ascii="Times New Roman" w:hAnsi="Times New Roman" w:cs="Times New Roman"/>
          <w:sz w:val="24"/>
          <w:szCs w:val="24"/>
        </w:rPr>
        <w:t xml:space="preserve">In this work, polyethylene (PE) </w:t>
      </w:r>
      <w:r w:rsidR="0041775B">
        <w:rPr>
          <w:rFonts w:ascii="Times New Roman" w:hAnsi="Times New Roman" w:cs="Times New Roman"/>
          <w:sz w:val="24"/>
          <w:szCs w:val="24"/>
        </w:rPr>
        <w:t xml:space="preserve">is </w:t>
      </w:r>
      <w:r w:rsidRPr="00BE49CA">
        <w:rPr>
          <w:rFonts w:ascii="Times New Roman" w:hAnsi="Times New Roman" w:cs="Times New Roman"/>
          <w:sz w:val="24"/>
          <w:szCs w:val="24"/>
        </w:rPr>
        <w:t>used as the polymer</w:t>
      </w:r>
      <w:r w:rsidR="0028703C">
        <w:rPr>
          <w:rFonts w:ascii="Times New Roman" w:hAnsi="Times New Roman" w:cs="Times New Roman"/>
          <w:sz w:val="24"/>
          <w:szCs w:val="24"/>
        </w:rPr>
        <w:t xml:space="preserve"> matrix</w:t>
      </w:r>
      <w:r w:rsidRPr="00BE49CA">
        <w:rPr>
          <w:rFonts w:ascii="Times New Roman" w:hAnsi="Times New Roman" w:cs="Times New Roman"/>
          <w:sz w:val="24"/>
          <w:szCs w:val="24"/>
        </w:rPr>
        <w:t xml:space="preserve"> and graphene nanoplatelets </w:t>
      </w:r>
      <w:r w:rsidR="00413F5E">
        <w:rPr>
          <w:rFonts w:ascii="Times New Roman" w:hAnsi="Times New Roman" w:cs="Times New Roman"/>
          <w:sz w:val="24"/>
          <w:szCs w:val="24"/>
        </w:rPr>
        <w:t>are</w:t>
      </w:r>
      <w:r w:rsidRPr="00BE49CA">
        <w:rPr>
          <w:rFonts w:ascii="Times New Roman" w:hAnsi="Times New Roman" w:cs="Times New Roman"/>
          <w:sz w:val="24"/>
          <w:szCs w:val="24"/>
        </w:rPr>
        <w:t xml:space="preserve"> used as </w:t>
      </w:r>
      <w:r w:rsidR="0028703C">
        <w:rPr>
          <w:rFonts w:ascii="Times New Roman" w:hAnsi="Times New Roman" w:cs="Times New Roman"/>
          <w:sz w:val="24"/>
          <w:szCs w:val="24"/>
        </w:rPr>
        <w:t xml:space="preserve">nano </w:t>
      </w:r>
      <w:r w:rsidRPr="00BE49CA">
        <w:rPr>
          <w:rFonts w:ascii="Times New Roman" w:hAnsi="Times New Roman" w:cs="Times New Roman"/>
          <w:sz w:val="24"/>
          <w:szCs w:val="24"/>
        </w:rPr>
        <w:t xml:space="preserve">filler material </w:t>
      </w:r>
      <w:r w:rsidR="0028703C">
        <w:rPr>
          <w:rFonts w:ascii="Times New Roman" w:hAnsi="Times New Roman" w:cs="Times New Roman"/>
          <w:sz w:val="24"/>
          <w:szCs w:val="24"/>
        </w:rPr>
        <w:t>because of</w:t>
      </w:r>
      <w:r w:rsidRPr="00BE49CA">
        <w:rPr>
          <w:rFonts w:ascii="Times New Roman" w:hAnsi="Times New Roman" w:cs="Times New Roman"/>
          <w:sz w:val="24"/>
          <w:szCs w:val="24"/>
        </w:rPr>
        <w:t xml:space="preserve"> their </w:t>
      </w:r>
      <w:r w:rsidR="0028703C">
        <w:rPr>
          <w:rFonts w:ascii="Times New Roman" w:hAnsi="Times New Roman" w:cs="Times New Roman"/>
          <w:sz w:val="24"/>
          <w:szCs w:val="24"/>
        </w:rPr>
        <w:t>superior</w:t>
      </w:r>
      <w:r w:rsidRPr="00BE49CA">
        <w:rPr>
          <w:rFonts w:ascii="Times New Roman" w:hAnsi="Times New Roman" w:cs="Times New Roman"/>
          <w:sz w:val="24"/>
          <w:szCs w:val="24"/>
        </w:rPr>
        <w:t xml:space="preserve"> therma</w:t>
      </w:r>
      <w:r w:rsidR="0041775B">
        <w:rPr>
          <w:rFonts w:ascii="Times New Roman" w:hAnsi="Times New Roman" w:cs="Times New Roman"/>
          <w:sz w:val="24"/>
          <w:szCs w:val="24"/>
        </w:rPr>
        <w:t xml:space="preserve">l conductivity </w:t>
      </w:r>
      <w:r w:rsidR="0028703C">
        <w:rPr>
          <w:rFonts w:ascii="Times New Roman" w:hAnsi="Times New Roman" w:cs="Times New Roman"/>
          <w:sz w:val="24"/>
          <w:szCs w:val="24"/>
        </w:rPr>
        <w:t xml:space="preserve">of </w:t>
      </w:r>
      <w:r w:rsidR="0041775B">
        <w:rPr>
          <w:rFonts w:ascii="Times New Roman" w:hAnsi="Times New Roman" w:cs="Times New Roman"/>
          <w:sz w:val="24"/>
          <w:szCs w:val="24"/>
        </w:rPr>
        <w:t xml:space="preserve">1500-5000 </w:t>
      </w:r>
      <w:r w:rsidR="005E64B1" w:rsidRPr="005E64B1">
        <w:rPr>
          <w:rFonts w:ascii="Times New Roman" w:hAnsi="Times New Roman" w:cs="Times New Roman"/>
          <w:sz w:val="24"/>
          <w:szCs w:val="24"/>
        </w:rPr>
        <w:t>W</w:t>
      </w:r>
      <m:oMath>
        <m:sSup>
          <m:sSupPr>
            <m:ctrlPr>
              <w:rPr>
                <w:rFonts w:ascii="Cambria Math" w:hAnsi="Cambria Math" w:cs="Times New Roman"/>
                <w:sz w:val="24"/>
                <w:szCs w:val="24"/>
              </w:rPr>
            </m:ctrlPr>
          </m:sSupPr>
          <m:e>
            <m:r>
              <m:rPr>
                <m:sty m:val="p"/>
              </m:rPr>
              <w:rPr>
                <w:rFonts w:ascii="Cambria Math" w:hAnsi="Cambria Math" w:cs="Times New Roman"/>
                <w:sz w:val="24"/>
                <w:szCs w:val="24"/>
              </w:rPr>
              <m:t>m</m:t>
            </m:r>
          </m:e>
          <m:sup>
            <m:r>
              <m:rPr>
                <m:sty m:val="p"/>
              </m:rPr>
              <w:rPr>
                <w:rFonts w:ascii="Cambria Math" w:hAnsi="Cambria Math" w:cs="Times New Roman"/>
                <w:sz w:val="24"/>
                <w:szCs w:val="24"/>
              </w:rPr>
              <m:t>-1</m:t>
            </m:r>
          </m:sup>
        </m:sSup>
        <m:sSup>
          <m:sSupPr>
            <m:ctrlPr>
              <w:rPr>
                <w:rFonts w:ascii="Cambria Math" w:hAnsi="Cambria Math" w:cs="Times New Roman"/>
                <w:sz w:val="24"/>
                <w:szCs w:val="24"/>
              </w:rPr>
            </m:ctrlPr>
          </m:sSupPr>
          <m:e>
            <m:r>
              <m:rPr>
                <m:sty m:val="p"/>
              </m:rPr>
              <w:rPr>
                <w:rFonts w:ascii="Cambria Math" w:hAnsi="Cambria Math" w:cs="Times New Roman"/>
                <w:sz w:val="24"/>
                <w:szCs w:val="24"/>
              </w:rPr>
              <m:t>K</m:t>
            </m:r>
          </m:e>
          <m:sup>
            <m:r>
              <m:rPr>
                <m:sty m:val="p"/>
              </m:rPr>
              <w:rPr>
                <w:rFonts w:ascii="Cambria Math" w:hAnsi="Cambria Math" w:cs="Times New Roman"/>
                <w:sz w:val="24"/>
                <w:szCs w:val="24"/>
              </w:rPr>
              <m:t>-1</m:t>
            </m:r>
          </m:sup>
        </m:sSup>
      </m:oMath>
      <w:r w:rsidR="00730346">
        <w:rPr>
          <w:rFonts w:ascii="Times New Roman" w:hAnsi="Times New Roman" w:cs="Times New Roman"/>
          <w:sz w:val="24"/>
          <w:szCs w:val="24"/>
        </w:rPr>
        <w:fldChar w:fldCharType="begin">
          <w:fldData xml:space="preserve">PEVuZE5vdGU+PENpdGU+PEF1dGhvcj5CYWxhbmRpbjwvQXV0aG9yPjxZZWFyPjIwMDg8L1llYXI+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</w:fldData>
        </w:fldChar>
      </w:r>
      <w:r w:rsidR="0028703C">
        <w:rPr>
          <w:rFonts w:ascii="Times New Roman" w:hAnsi="Times New Roman" w:cs="Times New Roman"/>
          <w:sz w:val="24"/>
          <w:szCs w:val="24"/>
        </w:rPr>
        <w:instrText xml:space="preserve"> ADDIN EN.CITE </w:instrText>
      </w:r>
      <w:r w:rsidR="0028703C">
        <w:rPr>
          <w:rFonts w:ascii="Times New Roman" w:hAnsi="Times New Roman" w:cs="Times New Roman"/>
          <w:sz w:val="24"/>
          <w:szCs w:val="24"/>
        </w:rPr>
        <w:fldChar w:fldCharType="begin">
          <w:fldData xml:space="preserve">PEVuZE5vdGU+PENpdGU+PEF1dGhvcj5CYWxhbmRpbjwvQXV0aG9yPjxZZWFyPjIwMDg8L1llYXI+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</w:fldData>
        </w:fldChar>
      </w:r>
      <w:r w:rsidR="0028703C">
        <w:rPr>
          <w:rFonts w:ascii="Times New Roman" w:hAnsi="Times New Roman" w:cs="Times New Roman"/>
          <w:sz w:val="24"/>
          <w:szCs w:val="24"/>
        </w:rPr>
        <w:instrText xml:space="preserve"> ADDIN EN.CITE.DATA </w:instrText>
      </w:r>
      <w:r w:rsidR="0028703C">
        <w:rPr>
          <w:rFonts w:ascii="Times New Roman" w:hAnsi="Times New Roman" w:cs="Times New Roman"/>
          <w:sz w:val="24"/>
          <w:szCs w:val="24"/>
        </w:rPr>
      </w:r>
      <w:r w:rsidR="0028703C">
        <w:rPr>
          <w:rFonts w:ascii="Times New Roman" w:hAnsi="Times New Roman" w:cs="Times New Roman"/>
          <w:sz w:val="24"/>
          <w:szCs w:val="24"/>
        </w:rPr>
        <w:fldChar w:fldCharType="end"/>
      </w:r>
      <w:r w:rsidR="00730346">
        <w:rPr>
          <w:rFonts w:ascii="Times New Roman" w:hAnsi="Times New Roman" w:cs="Times New Roman"/>
          <w:sz w:val="24"/>
          <w:szCs w:val="24"/>
        </w:rPr>
      </w:r>
      <w:r w:rsidR="00730346">
        <w:rPr>
          <w:rFonts w:ascii="Times New Roman" w:hAnsi="Times New Roman" w:cs="Times New Roman"/>
          <w:sz w:val="24"/>
          <w:szCs w:val="24"/>
        </w:rPr>
        <w:fldChar w:fldCharType="separate"/>
      </w:r>
      <w:r w:rsidR="0028703C" w:rsidRPr="0028703C">
        <w:rPr>
          <w:rFonts w:ascii="Times New Roman" w:hAnsi="Times New Roman" w:cs="Times New Roman"/>
          <w:noProof/>
          <w:sz w:val="24"/>
          <w:szCs w:val="24"/>
          <w:vertAlign w:val="superscript"/>
        </w:rPr>
        <w:t>[6, 32-34]</w:t>
      </w:r>
      <w:r w:rsidR="00730346">
        <w:rPr>
          <w:rFonts w:ascii="Times New Roman" w:hAnsi="Times New Roman" w:cs="Times New Roman"/>
          <w:sz w:val="24"/>
          <w:szCs w:val="24"/>
        </w:rPr>
        <w:fldChar w:fldCharType="end"/>
      </w:r>
      <w:r w:rsidRPr="00BE49CA">
        <w:rPr>
          <w:rFonts w:ascii="Times New Roman" w:hAnsi="Times New Roman" w:cs="Times New Roman"/>
          <w:sz w:val="24"/>
          <w:szCs w:val="24"/>
        </w:rPr>
        <w:t>. Fig. 1</w:t>
      </w:r>
      <w:r w:rsidR="005E64B1">
        <w:rPr>
          <w:rFonts w:ascii="Times New Roman" w:hAnsi="Times New Roman" w:cs="Times New Roman"/>
          <w:sz w:val="24"/>
          <w:szCs w:val="24"/>
        </w:rPr>
        <w:t>.1</w:t>
      </w:r>
      <w:r w:rsidRPr="00BE49CA">
        <w:rPr>
          <w:rFonts w:ascii="Times New Roman" w:hAnsi="Times New Roman" w:cs="Times New Roman"/>
          <w:sz w:val="24"/>
          <w:szCs w:val="24"/>
        </w:rPr>
        <w:t xml:space="preserve">(a) shows a typical structure of a semi-crystalline polyethylene, which consists of crystalline domains </w:t>
      </w:r>
      <w:r w:rsidR="00413F5E">
        <w:rPr>
          <w:rFonts w:ascii="Times New Roman" w:hAnsi="Times New Roman" w:cs="Times New Roman"/>
          <w:sz w:val="24"/>
          <w:szCs w:val="24"/>
        </w:rPr>
        <w:t xml:space="preserve">(called lamellae) </w:t>
      </w:r>
      <w:r w:rsidRPr="00BE49CA">
        <w:rPr>
          <w:rFonts w:ascii="Times New Roman" w:hAnsi="Times New Roman" w:cs="Times New Roman"/>
          <w:sz w:val="24"/>
          <w:szCs w:val="24"/>
        </w:rPr>
        <w:t>where polymer chains are aligned periodically, and amorphous domains where the polymer chains are randomly entangled</w:t>
      </w:r>
      <w:r w:rsidR="00774769">
        <w:rPr>
          <w:rFonts w:ascii="Times New Roman" w:hAnsi="Times New Roman" w:cs="Times New Roman"/>
          <w:sz w:val="24"/>
          <w:szCs w:val="24"/>
        </w:rPr>
        <w:t xml:space="preserve"> </w:t>
      </w:r>
      <w:r w:rsidR="00E43BFB">
        <w:rPr>
          <w:rFonts w:ascii="Times New Roman" w:hAnsi="Times New Roman" w:cs="Times New Roman"/>
          <w:sz w:val="24"/>
          <w:szCs w:val="24"/>
        </w:rPr>
        <w:fldChar w:fldCharType="begin"/>
      </w:r>
      <w:r w:rsidR="00AC3424">
        <w:rPr>
          <w:rFonts w:ascii="Times New Roman" w:hAnsi="Times New Roman" w:cs="Times New Roman"/>
          <w:sz w:val="24"/>
          <w:szCs w:val="24"/>
        </w:rPr>
        <w:instrText xml:space="preserve"> ADDIN EN.CITE &lt;EndNote&gt;&lt;Cite&gt;&lt;Author&gt;Huang&lt;/Author&gt;&lt;Year&gt;2018&lt;/Year&gt;&lt;RecNum&gt;34&lt;/RecNum&gt;&lt;DisplayText&gt;&lt;style face="superscript"&gt;[35]&lt;/style&gt;&lt;/DisplayText&gt;&lt;record&gt;&lt;rec-number&gt;34&lt;/rec-number&gt;&lt;foreign-keys&gt;&lt;key app="EN" db-id="wrdxpv2wrzsrw8ep9vrvttxb295zaddsettp"&gt;34&lt;/key&gt;&lt;/foreign-keys&gt;&lt;ref-type name="Journal Article"&gt;17&lt;/ref-type&gt;&lt;contributors&gt;&lt;authors&gt;&lt;author&gt;Huang, Congliang&lt;/author&gt;&lt;author&gt;Qian, Xin&lt;/author&gt;&lt;author&gt;Yang, Ronggui&lt;/author&gt;&lt;/authors&gt;&lt;/contributors&gt;&lt;titles&gt;&lt;title&gt;Thermal conductivity of polymers and polymer nanocomposites&lt;/title&gt;&lt;secondary-title&gt;Materials Science and Engineering: R: Reports&lt;/secondary-title&gt;&lt;/titles&gt;&lt;periodical&gt;&lt;full-title&gt;Materials Science and Engineering: R: Reports&lt;/full-title&gt;&lt;/periodical&gt;&lt;pages&gt;1-22&lt;/pages&gt;&lt;volume&gt;132&lt;/volume&gt;&lt;dates&gt;&lt;year&gt;2018&lt;/year&gt;&lt;/dates&gt;&lt;isbn&gt;0927-796X&lt;/isbn&gt;&lt;urls&gt;&lt;/urls&gt;&lt;/record&gt;&lt;/Cite&gt;&lt;/EndNote&gt;</w:instrText>
      </w:r>
      <w:r w:rsidR="00E43BFB">
        <w:rPr>
          <w:rFonts w:ascii="Times New Roman" w:hAnsi="Times New Roman" w:cs="Times New Roman"/>
          <w:sz w:val="24"/>
          <w:szCs w:val="24"/>
        </w:rPr>
        <w:fldChar w:fldCharType="separate"/>
      </w:r>
      <w:r w:rsidR="00AC3424" w:rsidRPr="00AC3424">
        <w:rPr>
          <w:rFonts w:ascii="Times New Roman" w:hAnsi="Times New Roman" w:cs="Times New Roman"/>
          <w:noProof/>
          <w:sz w:val="24"/>
          <w:szCs w:val="24"/>
          <w:vertAlign w:val="superscript"/>
        </w:rPr>
        <w:t>[35]</w:t>
      </w:r>
      <w:r w:rsidR="00E43BFB">
        <w:rPr>
          <w:rFonts w:ascii="Times New Roman" w:hAnsi="Times New Roman" w:cs="Times New Roman"/>
          <w:sz w:val="24"/>
          <w:szCs w:val="24"/>
        </w:rPr>
        <w:fldChar w:fldCharType="end"/>
      </w:r>
      <w:r w:rsidRPr="00BE49CA">
        <w:rPr>
          <w:rFonts w:ascii="Times New Roman" w:hAnsi="Times New Roman" w:cs="Times New Roman"/>
          <w:sz w:val="24"/>
          <w:szCs w:val="24"/>
        </w:rPr>
        <w:t>. The low thermal conductivity</w:t>
      </w:r>
      <w:r w:rsidR="00EE209C">
        <w:rPr>
          <w:rFonts w:ascii="Times New Roman" w:hAnsi="Times New Roman" w:cs="Times New Roman"/>
          <w:sz w:val="24"/>
          <w:szCs w:val="24"/>
        </w:rPr>
        <w:t xml:space="preserve"> of polymers</w:t>
      </w:r>
      <w:r w:rsidRPr="00BE49CA">
        <w:rPr>
          <w:rFonts w:ascii="Times New Roman" w:hAnsi="Times New Roman" w:cs="Times New Roman"/>
          <w:sz w:val="24"/>
          <w:szCs w:val="24"/>
        </w:rPr>
        <w:t xml:space="preserve">, on the order of 0.1-0.5 </w:t>
      </w:r>
      <w:r w:rsidR="00B15607" w:rsidRPr="005E64B1">
        <w:rPr>
          <w:rFonts w:ascii="Times New Roman" w:hAnsi="Times New Roman" w:cs="Times New Roman"/>
          <w:sz w:val="24"/>
          <w:szCs w:val="24"/>
        </w:rPr>
        <w:t>W</w:t>
      </w:r>
      <m:oMath>
        <m:sSup>
          <m:sSupPr>
            <m:ctrlPr>
              <w:rPr>
                <w:rFonts w:ascii="Cambria Math" w:hAnsi="Cambria Math" w:cs="Times New Roman"/>
                <w:sz w:val="24"/>
                <w:szCs w:val="24"/>
              </w:rPr>
            </m:ctrlPr>
          </m:sSupPr>
          <m:e>
            <m:r>
              <m:rPr>
                <m:sty m:val="p"/>
              </m:rPr>
              <w:rPr>
                <w:rFonts w:ascii="Cambria Math" w:hAnsi="Cambria Math" w:cs="Times New Roman"/>
                <w:sz w:val="24"/>
                <w:szCs w:val="24"/>
              </w:rPr>
              <m:t>m</m:t>
            </m:r>
          </m:e>
          <m:sup>
            <m:r>
              <m:rPr>
                <m:sty m:val="p"/>
              </m:rPr>
              <w:rPr>
                <w:rFonts w:ascii="Cambria Math" w:hAnsi="Cambria Math" w:cs="Times New Roman"/>
                <w:sz w:val="24"/>
                <w:szCs w:val="24"/>
              </w:rPr>
              <m:t>-1</m:t>
            </m:r>
          </m:sup>
        </m:sSup>
        <m:sSup>
          <m:sSupPr>
            <m:ctrlPr>
              <w:rPr>
                <w:rFonts w:ascii="Cambria Math" w:hAnsi="Cambria Math" w:cs="Times New Roman"/>
                <w:sz w:val="24"/>
                <w:szCs w:val="24"/>
              </w:rPr>
            </m:ctrlPr>
          </m:sSupPr>
          <m:e>
            <m:r>
              <m:rPr>
                <m:sty m:val="p"/>
              </m:rPr>
              <w:rPr>
                <w:rFonts w:ascii="Cambria Math" w:hAnsi="Cambria Math" w:cs="Times New Roman"/>
                <w:sz w:val="24"/>
                <w:szCs w:val="24"/>
              </w:rPr>
              <m:t>K</m:t>
            </m:r>
          </m:e>
          <m:sup>
            <m:r>
              <m:rPr>
                <m:sty m:val="p"/>
              </m:rPr>
              <w:rPr>
                <w:rFonts w:ascii="Cambria Math" w:hAnsi="Cambria Math" w:cs="Times New Roman"/>
                <w:sz w:val="24"/>
                <w:szCs w:val="24"/>
              </w:rPr>
              <m:t>-1</m:t>
            </m:r>
          </m:sup>
        </m:sSup>
      </m:oMath>
      <w:r w:rsidRPr="00BE49CA">
        <w:rPr>
          <w:rFonts w:ascii="Times New Roman" w:hAnsi="Times New Roman" w:cs="Times New Roman"/>
          <w:sz w:val="24"/>
          <w:szCs w:val="24"/>
        </w:rPr>
        <w:t xml:space="preserve">, is </w:t>
      </w:r>
      <w:r w:rsidR="00413F5E">
        <w:rPr>
          <w:rFonts w:ascii="Times New Roman" w:hAnsi="Times New Roman" w:cs="Times New Roman"/>
          <w:sz w:val="24"/>
          <w:szCs w:val="24"/>
        </w:rPr>
        <w:t xml:space="preserve">due to the </w:t>
      </w:r>
      <w:r w:rsidRPr="00BE49CA">
        <w:rPr>
          <w:rFonts w:ascii="Times New Roman" w:hAnsi="Times New Roman" w:cs="Times New Roman"/>
          <w:sz w:val="24"/>
          <w:szCs w:val="24"/>
        </w:rPr>
        <w:t>disordered amorphous region and</w:t>
      </w:r>
      <w:r w:rsidR="00413F5E">
        <w:rPr>
          <w:rFonts w:ascii="Times New Roman" w:hAnsi="Times New Roman" w:cs="Times New Roman"/>
          <w:sz w:val="24"/>
          <w:szCs w:val="24"/>
        </w:rPr>
        <w:t xml:space="preserve"> random orientation of lamellae</w:t>
      </w:r>
      <w:r w:rsidRPr="00BE49CA">
        <w:rPr>
          <w:rFonts w:ascii="Times New Roman" w:hAnsi="Times New Roman" w:cs="Times New Roman"/>
          <w:sz w:val="24"/>
          <w:szCs w:val="24"/>
        </w:rPr>
        <w:t xml:space="preserve">. By drawing polyethylene into highly aligned fibers, chain entanglements, which act as phonon scattering centers, are significantly reduced, leading to a thermal conductivity increase by </w:t>
      </w:r>
      <w:r w:rsidR="00413F5E">
        <w:rPr>
          <w:rFonts w:ascii="Times New Roman" w:hAnsi="Times New Roman" w:cs="Times New Roman"/>
          <w:sz w:val="24"/>
          <w:szCs w:val="24"/>
        </w:rPr>
        <w:t>~</w:t>
      </w:r>
      <w:r w:rsidRPr="00BE49CA">
        <w:rPr>
          <w:rFonts w:ascii="Times New Roman" w:hAnsi="Times New Roman" w:cs="Times New Roman"/>
          <w:sz w:val="24"/>
          <w:szCs w:val="24"/>
        </w:rPr>
        <w:t>2 orders of magnitude</w:t>
      </w:r>
      <w:r w:rsidR="00413F5E">
        <w:rPr>
          <w:rFonts w:ascii="Times New Roman" w:hAnsi="Times New Roman" w:cs="Times New Roman"/>
          <w:sz w:val="24"/>
          <w:szCs w:val="24"/>
        </w:rPr>
        <w:t xml:space="preserve"> </w:t>
      </w:r>
      <w:r w:rsidR="00B25258">
        <w:rPr>
          <w:rFonts w:ascii="Times New Roman" w:hAnsi="Times New Roman" w:cs="Times New Roman"/>
          <w:sz w:val="24"/>
          <w:szCs w:val="24"/>
        </w:rPr>
        <w:fldChar w:fldCharType="begin">
          <w:fldData xml:space="preserve">PEVuZE5vdGU+PENpdGU+PEF1dGhvcj5aaGFuZzwvQXV0aG9yPjxZZWFyPjIwMTI8L1llYXI+PFJl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</w:fldData>
        </w:fldChar>
      </w:r>
      <w:r w:rsidR="00AC3424">
        <w:rPr>
          <w:rFonts w:ascii="Times New Roman" w:hAnsi="Times New Roman" w:cs="Times New Roman"/>
          <w:sz w:val="24"/>
          <w:szCs w:val="24"/>
        </w:rPr>
        <w:instrText xml:space="preserve"> ADDIN EN.CITE </w:instrText>
      </w:r>
      <w:r w:rsidR="00AC3424">
        <w:rPr>
          <w:rFonts w:ascii="Times New Roman" w:hAnsi="Times New Roman" w:cs="Times New Roman"/>
          <w:sz w:val="24"/>
          <w:szCs w:val="24"/>
        </w:rPr>
        <w:fldChar w:fldCharType="begin">
          <w:fldData xml:space="preserve">PEVuZE5vdGU+PENpdGU+PEF1dGhvcj5aaGFuZzwvQXV0aG9yPjxZZWFyPjIwMTI8L1llYXI+PFJl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</w:fldData>
        </w:fldChar>
      </w:r>
      <w:r w:rsidR="00AC3424">
        <w:rPr>
          <w:rFonts w:ascii="Times New Roman" w:hAnsi="Times New Roman" w:cs="Times New Roman"/>
          <w:sz w:val="24"/>
          <w:szCs w:val="24"/>
        </w:rPr>
        <w:instrText xml:space="preserve"> ADDIN EN.CITE.DATA </w:instrText>
      </w:r>
      <w:r w:rsidR="00AC3424">
        <w:rPr>
          <w:rFonts w:ascii="Times New Roman" w:hAnsi="Times New Roman" w:cs="Times New Roman"/>
          <w:sz w:val="24"/>
          <w:szCs w:val="24"/>
        </w:rPr>
      </w:r>
      <w:r w:rsidR="00AC3424">
        <w:rPr>
          <w:rFonts w:ascii="Times New Roman" w:hAnsi="Times New Roman" w:cs="Times New Roman"/>
          <w:sz w:val="24"/>
          <w:szCs w:val="24"/>
        </w:rPr>
        <w:fldChar w:fldCharType="end"/>
      </w:r>
      <w:r w:rsidR="00B25258">
        <w:rPr>
          <w:rFonts w:ascii="Times New Roman" w:hAnsi="Times New Roman" w:cs="Times New Roman"/>
          <w:sz w:val="24"/>
          <w:szCs w:val="24"/>
        </w:rPr>
      </w:r>
      <w:r w:rsidR="00B25258">
        <w:rPr>
          <w:rFonts w:ascii="Times New Roman" w:hAnsi="Times New Roman" w:cs="Times New Roman"/>
          <w:sz w:val="24"/>
          <w:szCs w:val="24"/>
        </w:rPr>
        <w:fldChar w:fldCharType="separate"/>
      </w:r>
      <w:r w:rsidR="00AC3424" w:rsidRPr="00AC3424">
        <w:rPr>
          <w:rFonts w:ascii="Times New Roman" w:hAnsi="Times New Roman" w:cs="Times New Roman"/>
          <w:noProof/>
          <w:sz w:val="24"/>
          <w:szCs w:val="24"/>
          <w:vertAlign w:val="superscript"/>
        </w:rPr>
        <w:t>[36-38]</w:t>
      </w:r>
      <w:r w:rsidR="00B25258">
        <w:rPr>
          <w:rFonts w:ascii="Times New Roman" w:hAnsi="Times New Roman" w:cs="Times New Roman"/>
          <w:sz w:val="24"/>
          <w:szCs w:val="24"/>
        </w:rPr>
        <w:fldChar w:fldCharType="end"/>
      </w:r>
      <w:r w:rsidRPr="00BE49CA">
        <w:rPr>
          <w:rFonts w:ascii="Times New Roman" w:hAnsi="Times New Roman" w:cs="Times New Roman"/>
          <w:sz w:val="24"/>
          <w:szCs w:val="24"/>
        </w:rPr>
        <w:t>.</w:t>
      </w:r>
      <w:r w:rsidR="00B25258">
        <w:rPr>
          <w:rFonts w:ascii="Times New Roman" w:hAnsi="Times New Roman" w:cs="Times New Roman"/>
          <w:sz w:val="24"/>
          <w:szCs w:val="24"/>
        </w:rPr>
        <w:t xml:space="preserve"> </w:t>
      </w:r>
    </w:p>
    <w:p w14:paraId="4C48C63C" w14:textId="5493B95A" w:rsidR="004512E9" w:rsidRDefault="00870853" w:rsidP="00BE49CA">
      <w:pPr>
        <w:spacing w:line="480" w:lineRule="auto"/>
        <w:jc w:val="both"/>
        <w:rPr>
          <w:rFonts w:ascii="Times New Roman" w:hAnsi="Times New Roman" w:cs="Times New Roman"/>
          <w:sz w:val="24"/>
          <w:szCs w:val="24"/>
        </w:rPr>
      </w:pPr>
      <w:r>
        <w:rPr>
          <w:rFonts w:ascii="Times New Roman" w:hAnsi="Times New Roman" w:cs="Times New Roman"/>
          <w:sz w:val="24"/>
          <w:szCs w:val="24"/>
        </w:rPr>
        <w:t>Polymer-g</w:t>
      </w:r>
      <w:r w:rsidR="00591078" w:rsidRPr="006D29D1">
        <w:rPr>
          <w:rFonts w:ascii="Times New Roman" w:hAnsi="Times New Roman" w:cs="Times New Roman"/>
          <w:sz w:val="24"/>
          <w:szCs w:val="24"/>
        </w:rPr>
        <w:t xml:space="preserve">raphene </w:t>
      </w:r>
      <w:r>
        <w:rPr>
          <w:rFonts w:ascii="Times New Roman" w:hAnsi="Times New Roman" w:cs="Times New Roman"/>
          <w:sz w:val="24"/>
          <w:szCs w:val="24"/>
        </w:rPr>
        <w:t xml:space="preserve">nanocomposites can be synthesized </w:t>
      </w:r>
      <w:r w:rsidR="00591078" w:rsidRPr="006D29D1">
        <w:rPr>
          <w:rFonts w:ascii="Times New Roman" w:hAnsi="Times New Roman" w:cs="Times New Roman"/>
          <w:sz w:val="24"/>
          <w:szCs w:val="24"/>
        </w:rPr>
        <w:t xml:space="preserve">by </w:t>
      </w:r>
      <w:r>
        <w:rPr>
          <w:rFonts w:ascii="Times New Roman" w:hAnsi="Times New Roman" w:cs="Times New Roman"/>
          <w:sz w:val="24"/>
          <w:szCs w:val="24"/>
        </w:rPr>
        <w:t>several</w:t>
      </w:r>
      <w:r w:rsidR="00591078" w:rsidRPr="006D29D1">
        <w:rPr>
          <w:rFonts w:ascii="Times New Roman" w:hAnsi="Times New Roman" w:cs="Times New Roman"/>
          <w:sz w:val="24"/>
          <w:szCs w:val="24"/>
        </w:rPr>
        <w:t xml:space="preserve"> methods, such as solution </w:t>
      </w:r>
      <w:r w:rsidR="0028703C">
        <w:rPr>
          <w:rFonts w:ascii="Times New Roman" w:hAnsi="Times New Roman" w:cs="Times New Roman"/>
          <w:sz w:val="24"/>
          <w:szCs w:val="24"/>
        </w:rPr>
        <w:t>blending</w:t>
      </w:r>
      <w:r w:rsidR="00591078" w:rsidRPr="006D29D1">
        <w:rPr>
          <w:rFonts w:ascii="Times New Roman" w:hAnsi="Times New Roman" w:cs="Times New Roman"/>
          <w:sz w:val="24"/>
          <w:szCs w:val="24"/>
        </w:rPr>
        <w:t>, melt mixing, and in-situ polymerization</w:t>
      </w:r>
      <w:r w:rsidR="00402CAD" w:rsidRPr="006D29D1">
        <w:rPr>
          <w:rFonts w:ascii="Times New Roman" w:hAnsi="Times New Roman" w:cs="Times New Roman"/>
          <w:sz w:val="24"/>
          <w:szCs w:val="24"/>
        </w:rPr>
        <w:t xml:space="preserve"> </w:t>
      </w:r>
      <w:r w:rsidR="007841D1" w:rsidRPr="006D29D1">
        <w:rPr>
          <w:rFonts w:ascii="Times New Roman" w:hAnsi="Times New Roman" w:cs="Times New Roman"/>
          <w:sz w:val="24"/>
          <w:szCs w:val="24"/>
        </w:rPr>
        <w:t xml:space="preserve"> </w:t>
      </w:r>
      <w:r w:rsidR="007841D1" w:rsidRPr="006D29D1">
        <w:rPr>
          <w:rFonts w:ascii="Times New Roman" w:hAnsi="Times New Roman" w:cs="Times New Roman"/>
          <w:sz w:val="24"/>
          <w:szCs w:val="24"/>
        </w:rPr>
        <w:fldChar w:fldCharType="begin">
          <w:fldData xml:space="preserve">PEVuZE5vdGU+PENpdGU+PEF1dGhvcj5Jc3RyYXRlPC9BdXRob3I+PFllYXI+MjAxNDwvWWVhcj48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</w:fldData>
        </w:fldChar>
      </w:r>
      <w:r w:rsidR="00AC3424">
        <w:rPr>
          <w:rFonts w:ascii="Times New Roman" w:hAnsi="Times New Roman" w:cs="Times New Roman"/>
          <w:sz w:val="24"/>
          <w:szCs w:val="24"/>
        </w:rPr>
        <w:instrText xml:space="preserve"> ADDIN EN.CITE </w:instrText>
      </w:r>
      <w:r w:rsidR="00AC3424">
        <w:rPr>
          <w:rFonts w:ascii="Times New Roman" w:hAnsi="Times New Roman" w:cs="Times New Roman"/>
          <w:sz w:val="24"/>
          <w:szCs w:val="24"/>
        </w:rPr>
        <w:fldChar w:fldCharType="begin">
          <w:fldData xml:space="preserve">PEVuZE5vdGU+PENpdGU+PEF1dGhvcj5Jc3RyYXRlPC9BdXRob3I+PFllYXI+MjAxNDwvWWVhcj48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</w:fldData>
        </w:fldChar>
      </w:r>
      <w:r w:rsidR="00AC3424">
        <w:rPr>
          <w:rFonts w:ascii="Times New Roman" w:hAnsi="Times New Roman" w:cs="Times New Roman"/>
          <w:sz w:val="24"/>
          <w:szCs w:val="24"/>
        </w:rPr>
        <w:instrText xml:space="preserve"> ADDIN EN.CITE.DATA </w:instrText>
      </w:r>
      <w:r w:rsidR="00AC3424">
        <w:rPr>
          <w:rFonts w:ascii="Times New Roman" w:hAnsi="Times New Roman" w:cs="Times New Roman"/>
          <w:sz w:val="24"/>
          <w:szCs w:val="24"/>
        </w:rPr>
      </w:r>
      <w:r w:rsidR="00AC3424">
        <w:rPr>
          <w:rFonts w:ascii="Times New Roman" w:hAnsi="Times New Roman" w:cs="Times New Roman"/>
          <w:sz w:val="24"/>
          <w:szCs w:val="24"/>
        </w:rPr>
        <w:fldChar w:fldCharType="end"/>
      </w:r>
      <w:r w:rsidR="007841D1" w:rsidRPr="006D29D1">
        <w:rPr>
          <w:rFonts w:ascii="Times New Roman" w:hAnsi="Times New Roman" w:cs="Times New Roman"/>
          <w:sz w:val="24"/>
          <w:szCs w:val="24"/>
        </w:rPr>
      </w:r>
      <w:r w:rsidR="007841D1" w:rsidRPr="006D29D1">
        <w:rPr>
          <w:rFonts w:ascii="Times New Roman" w:hAnsi="Times New Roman" w:cs="Times New Roman"/>
          <w:sz w:val="24"/>
          <w:szCs w:val="24"/>
        </w:rPr>
        <w:fldChar w:fldCharType="separate"/>
      </w:r>
      <w:r w:rsidR="00AC3424" w:rsidRPr="00AC3424">
        <w:rPr>
          <w:rFonts w:ascii="Times New Roman" w:hAnsi="Times New Roman" w:cs="Times New Roman"/>
          <w:noProof/>
          <w:sz w:val="24"/>
          <w:szCs w:val="24"/>
          <w:vertAlign w:val="superscript"/>
        </w:rPr>
        <w:t>[39-41]</w:t>
      </w:r>
      <w:r w:rsidR="007841D1" w:rsidRPr="006D29D1">
        <w:rPr>
          <w:rFonts w:ascii="Times New Roman" w:hAnsi="Times New Roman" w:cs="Times New Roman"/>
          <w:sz w:val="24"/>
          <w:szCs w:val="24"/>
        </w:rPr>
        <w:fldChar w:fldCharType="end"/>
      </w:r>
      <w:r w:rsidR="00591078" w:rsidRPr="006D29D1">
        <w:rPr>
          <w:rFonts w:ascii="Times New Roman" w:hAnsi="Times New Roman" w:cs="Times New Roman"/>
          <w:sz w:val="24"/>
          <w:szCs w:val="24"/>
        </w:rPr>
        <w:t xml:space="preserve">. </w:t>
      </w:r>
      <w:r w:rsidR="00935FA4">
        <w:rPr>
          <w:rFonts w:ascii="Times New Roman" w:hAnsi="Times New Roman" w:cs="Times New Roman"/>
          <w:sz w:val="24"/>
          <w:szCs w:val="24"/>
        </w:rPr>
        <w:t xml:space="preserve">Graphene has very high in-plane thermal conductivity (~1500 – 5000 </w:t>
      </w:r>
      <w:r w:rsidR="00B15607" w:rsidRPr="005E64B1">
        <w:rPr>
          <w:rFonts w:ascii="Times New Roman" w:hAnsi="Times New Roman" w:cs="Times New Roman"/>
          <w:sz w:val="24"/>
          <w:szCs w:val="24"/>
        </w:rPr>
        <w:t>W</w:t>
      </w:r>
      <m:oMath>
        <m:sSup>
          <m:sSupPr>
            <m:ctrlPr>
              <w:rPr>
                <w:rFonts w:ascii="Cambria Math" w:hAnsi="Cambria Math" w:cs="Times New Roman"/>
                <w:sz w:val="24"/>
                <w:szCs w:val="24"/>
              </w:rPr>
            </m:ctrlPr>
          </m:sSupPr>
          <m:e>
            <m:r>
              <m:rPr>
                <m:sty m:val="p"/>
              </m:rPr>
              <w:rPr>
                <w:rFonts w:ascii="Cambria Math" w:hAnsi="Cambria Math" w:cs="Times New Roman"/>
                <w:sz w:val="24"/>
                <w:szCs w:val="24"/>
              </w:rPr>
              <m:t>m</m:t>
            </m:r>
          </m:e>
          <m:sup>
            <m:r>
              <m:rPr>
                <m:sty m:val="p"/>
              </m:rPr>
              <w:rPr>
                <w:rFonts w:ascii="Cambria Math" w:hAnsi="Cambria Math" w:cs="Times New Roman"/>
                <w:sz w:val="24"/>
                <w:szCs w:val="24"/>
              </w:rPr>
              <m:t>-1</m:t>
            </m:r>
          </m:sup>
        </m:sSup>
        <m:sSup>
          <m:sSupPr>
            <m:ctrlPr>
              <w:rPr>
                <w:rFonts w:ascii="Cambria Math" w:hAnsi="Cambria Math" w:cs="Times New Roman"/>
                <w:sz w:val="24"/>
                <w:szCs w:val="24"/>
              </w:rPr>
            </m:ctrlPr>
          </m:sSupPr>
          <m:e>
            <m:r>
              <m:rPr>
                <m:sty m:val="p"/>
              </m:rPr>
              <w:rPr>
                <w:rFonts w:ascii="Cambria Math" w:hAnsi="Cambria Math" w:cs="Times New Roman"/>
                <w:sz w:val="24"/>
                <w:szCs w:val="24"/>
              </w:rPr>
              <m:t>K</m:t>
            </m:r>
          </m:e>
          <m:sup>
            <m:r>
              <m:rPr>
                <m:sty m:val="p"/>
              </m:rPr>
              <w:rPr>
                <w:rFonts w:ascii="Cambria Math" w:hAnsi="Cambria Math" w:cs="Times New Roman"/>
                <w:sz w:val="24"/>
                <w:szCs w:val="24"/>
              </w:rPr>
              <m:t>-1</m:t>
            </m:r>
          </m:sup>
        </m:sSup>
      </m:oMath>
      <w:r w:rsidR="00935FA4">
        <w:rPr>
          <w:rFonts w:ascii="Times New Roman" w:hAnsi="Times New Roman" w:cs="Times New Roman"/>
          <w:sz w:val="24"/>
          <w:szCs w:val="24"/>
        </w:rPr>
        <w:t xml:space="preserve">) but low out-of-plane value (~10 </w:t>
      </w:r>
      <w:r w:rsidR="00B15607" w:rsidRPr="005E64B1">
        <w:rPr>
          <w:rFonts w:ascii="Times New Roman" w:hAnsi="Times New Roman" w:cs="Times New Roman"/>
          <w:sz w:val="24"/>
          <w:szCs w:val="24"/>
        </w:rPr>
        <w:t>W</w:t>
      </w:r>
      <m:oMath>
        <m:sSup>
          <m:sSupPr>
            <m:ctrlPr>
              <w:rPr>
                <w:rFonts w:ascii="Cambria Math" w:hAnsi="Cambria Math" w:cs="Times New Roman"/>
                <w:sz w:val="24"/>
                <w:szCs w:val="24"/>
              </w:rPr>
            </m:ctrlPr>
          </m:sSupPr>
          <m:e>
            <m:r>
              <m:rPr>
                <m:sty m:val="p"/>
              </m:rPr>
              <w:rPr>
                <w:rFonts w:ascii="Cambria Math" w:hAnsi="Cambria Math" w:cs="Times New Roman"/>
                <w:sz w:val="24"/>
                <w:szCs w:val="24"/>
              </w:rPr>
              <m:t>m</m:t>
            </m:r>
          </m:e>
          <m:sup>
            <m:r>
              <m:rPr>
                <m:sty m:val="p"/>
              </m:rPr>
              <w:rPr>
                <w:rFonts w:ascii="Cambria Math" w:hAnsi="Cambria Math" w:cs="Times New Roman"/>
                <w:sz w:val="24"/>
                <w:szCs w:val="24"/>
              </w:rPr>
              <m:t>-1</m:t>
            </m:r>
          </m:sup>
        </m:sSup>
        <m:sSup>
          <m:sSupPr>
            <m:ctrlPr>
              <w:rPr>
                <w:rFonts w:ascii="Cambria Math" w:hAnsi="Cambria Math" w:cs="Times New Roman"/>
                <w:sz w:val="24"/>
                <w:szCs w:val="24"/>
              </w:rPr>
            </m:ctrlPr>
          </m:sSupPr>
          <m:e>
            <m:r>
              <m:rPr>
                <m:sty m:val="p"/>
              </m:rPr>
              <w:rPr>
                <w:rFonts w:ascii="Cambria Math" w:hAnsi="Cambria Math" w:cs="Times New Roman"/>
                <w:sz w:val="24"/>
                <w:szCs w:val="24"/>
              </w:rPr>
              <m:t>K</m:t>
            </m:r>
          </m:e>
          <m:sup>
            <m:r>
              <m:rPr>
                <m:sty m:val="p"/>
              </m:rPr>
              <w:rPr>
                <w:rFonts w:ascii="Cambria Math" w:hAnsi="Cambria Math" w:cs="Times New Roman"/>
                <w:sz w:val="24"/>
                <w:szCs w:val="24"/>
              </w:rPr>
              <m:t>-1</m:t>
            </m:r>
          </m:sup>
        </m:sSup>
      </m:oMath>
      <w:r w:rsidR="00935FA4">
        <w:rPr>
          <w:rFonts w:ascii="Times New Roman" w:hAnsi="Times New Roman" w:cs="Times New Roman"/>
          <w:sz w:val="24"/>
          <w:szCs w:val="24"/>
        </w:rPr>
        <w:t>). Due to thi</w:t>
      </w:r>
      <w:r w:rsidR="002F2376">
        <w:rPr>
          <w:rFonts w:ascii="Times New Roman" w:hAnsi="Times New Roman" w:cs="Times New Roman"/>
          <w:sz w:val="24"/>
          <w:szCs w:val="24"/>
        </w:rPr>
        <w:t>s</w:t>
      </w:r>
      <w:r w:rsidR="00935FA4">
        <w:rPr>
          <w:rFonts w:ascii="Times New Roman" w:hAnsi="Times New Roman" w:cs="Times New Roman"/>
          <w:sz w:val="24"/>
          <w:szCs w:val="24"/>
        </w:rPr>
        <w:t>, r</w:t>
      </w:r>
      <w:r w:rsidR="00156340" w:rsidRPr="007841D1">
        <w:rPr>
          <w:rFonts w:ascii="Times New Roman" w:hAnsi="Times New Roman" w:cs="Times New Roman"/>
          <w:sz w:val="24"/>
          <w:szCs w:val="24"/>
        </w:rPr>
        <w:t>andom orientation of GNPs</w:t>
      </w:r>
      <w:r w:rsidR="00935FA4">
        <w:rPr>
          <w:rFonts w:ascii="Times New Roman" w:hAnsi="Times New Roman" w:cs="Times New Roman"/>
          <w:sz w:val="24"/>
          <w:szCs w:val="24"/>
        </w:rPr>
        <w:t xml:space="preserve"> </w:t>
      </w:r>
      <w:r w:rsidR="007A4B8C" w:rsidRPr="007841D1">
        <w:rPr>
          <w:rFonts w:ascii="Times New Roman" w:hAnsi="Times New Roman" w:cs="Times New Roman"/>
          <w:sz w:val="24"/>
          <w:szCs w:val="24"/>
        </w:rPr>
        <w:t xml:space="preserve">limits their contribution to thermal conductivity enhancement along a given direction. Alignment of both the polymer lamellae and GNPs along a given direction </w:t>
      </w:r>
      <w:r w:rsidR="007A4B8C" w:rsidRPr="007841D1">
        <w:rPr>
          <w:rFonts w:ascii="Times New Roman" w:hAnsi="Times New Roman" w:cs="Times New Roman"/>
          <w:sz w:val="24"/>
          <w:szCs w:val="24"/>
        </w:rPr>
        <w:lastRenderedPageBreak/>
        <w:t>(</w:t>
      </w:r>
      <w:r w:rsidR="00CE3F3A">
        <w:rPr>
          <w:rFonts w:ascii="Times New Roman" w:hAnsi="Times New Roman" w:cs="Times New Roman"/>
          <w:sz w:val="24"/>
          <w:szCs w:val="24"/>
        </w:rPr>
        <w:t>F</w:t>
      </w:r>
      <w:r w:rsidR="007A4B8C" w:rsidRPr="007841D1">
        <w:rPr>
          <w:rFonts w:ascii="Times New Roman" w:hAnsi="Times New Roman" w:cs="Times New Roman"/>
          <w:sz w:val="24"/>
          <w:szCs w:val="24"/>
        </w:rPr>
        <w:t>igure 1.</w:t>
      </w:r>
      <w:r w:rsidR="005A7372">
        <w:rPr>
          <w:rFonts w:ascii="Times New Roman" w:hAnsi="Times New Roman" w:cs="Times New Roman"/>
          <w:sz w:val="24"/>
          <w:szCs w:val="24"/>
        </w:rPr>
        <w:t>1</w:t>
      </w:r>
      <w:r w:rsidR="007A4B8C" w:rsidRPr="007841D1">
        <w:rPr>
          <w:rFonts w:ascii="Times New Roman" w:hAnsi="Times New Roman" w:cs="Times New Roman"/>
          <w:sz w:val="24"/>
          <w:szCs w:val="24"/>
        </w:rPr>
        <w:t xml:space="preserve">) </w:t>
      </w:r>
      <w:r w:rsidR="00935FA4">
        <w:rPr>
          <w:rFonts w:ascii="Times New Roman" w:hAnsi="Times New Roman" w:cs="Times New Roman"/>
          <w:sz w:val="24"/>
          <w:szCs w:val="24"/>
        </w:rPr>
        <w:t xml:space="preserve">can </w:t>
      </w:r>
      <w:r w:rsidR="007A4B8C" w:rsidRPr="007841D1">
        <w:rPr>
          <w:rFonts w:ascii="Times New Roman" w:hAnsi="Times New Roman" w:cs="Times New Roman"/>
          <w:sz w:val="24"/>
          <w:szCs w:val="24"/>
        </w:rPr>
        <w:t xml:space="preserve">cause high thermal conductivity values along that direction. </w:t>
      </w:r>
      <w:r w:rsidR="00935FA4">
        <w:rPr>
          <w:rFonts w:ascii="Times New Roman" w:hAnsi="Times New Roman" w:cs="Times New Roman"/>
          <w:sz w:val="24"/>
          <w:szCs w:val="24"/>
        </w:rPr>
        <w:t>Several studies have addressed alignment effects</w:t>
      </w:r>
      <w:r w:rsidR="007A4B8C" w:rsidRPr="007841D1">
        <w:rPr>
          <w:rFonts w:ascii="Times New Roman" w:hAnsi="Times New Roman" w:cs="Times New Roman"/>
          <w:sz w:val="24"/>
          <w:szCs w:val="24"/>
        </w:rPr>
        <w:t>.</w:t>
      </w:r>
      <w:r w:rsidR="00591078" w:rsidRPr="007841D1">
        <w:rPr>
          <w:rFonts w:ascii="Times New Roman" w:hAnsi="Times New Roman" w:cs="Times New Roman"/>
          <w:sz w:val="24"/>
          <w:szCs w:val="24"/>
        </w:rPr>
        <w:t xml:space="preserve"> Different approaches like mechanical stretching</w:t>
      </w:r>
      <w:r w:rsidR="00D33F00" w:rsidRPr="007841D1">
        <w:rPr>
          <w:rFonts w:ascii="Times New Roman" w:hAnsi="Times New Roman" w:cs="Times New Roman"/>
          <w:sz w:val="24"/>
          <w:szCs w:val="24"/>
        </w:rPr>
        <w:t xml:space="preserve"> </w:t>
      </w:r>
      <w:r w:rsidR="00D33F00" w:rsidRPr="007841D1">
        <w:rPr>
          <w:rFonts w:ascii="Times New Roman" w:hAnsi="Times New Roman" w:cs="Times New Roman"/>
          <w:sz w:val="24"/>
          <w:szCs w:val="24"/>
        </w:rPr>
        <w:fldChar w:fldCharType="begin"/>
      </w:r>
      <w:r w:rsidR="00AC3424">
        <w:rPr>
          <w:rFonts w:ascii="Times New Roman" w:hAnsi="Times New Roman" w:cs="Times New Roman"/>
          <w:sz w:val="24"/>
          <w:szCs w:val="24"/>
        </w:rPr>
        <w:instrText xml:space="preserve"> ADDIN EN.CITE &lt;EndNote&gt;&lt;Cite&gt;&lt;Author&gt;Wang&lt;/Author&gt;&lt;Year&gt;2008&lt;/Year&gt;&lt;RecNum&gt;77&lt;/RecNum&gt;&lt;DisplayText&gt;&lt;style face="superscript"&gt;[42]&lt;/style&gt;&lt;/DisplayText&gt;&lt;record&gt;&lt;rec-number&gt;77&lt;/rec-number&gt;&lt;foreign-keys&gt;&lt;key app="EN" db-id="wpe2paxse5z2pwedzs7xae9rx5z2s2ddrt0t" timestamp="1562335824"&gt;77&lt;/key&gt;&lt;/foreign-keys&gt;&lt;ref-type name="Journal Article"&gt;17&lt;/ref-type&gt;&lt;contributors&gt;&lt;authors&gt;&lt;author&gt;Wang, Qing&lt;/author&gt;&lt;author&gt;Dai, Jianfeng&lt;/author&gt;&lt;author&gt;Li, Weixue&lt;/author&gt;&lt;author&gt;Wei, Zhiqiang&lt;/author&gt;&lt;author&gt;Jiang, Jinlong&lt;/author&gt;&lt;/authors&gt;&lt;/contributors&gt;&lt;titles&gt;&lt;title&gt;The effects of CNT alignment on electrical conductivity and mechanical properties of SWNT/epoxy nanocomposites&lt;/title&gt;&lt;secondary-title&gt;Composites science and technology&lt;/secondary-title&gt;&lt;/titles&gt;&lt;periodical&gt;&lt;full-title&gt;Composites science and technology&lt;/full-title&gt;&lt;/periodical&gt;&lt;pages&gt;1644-1648&lt;/pages&gt;&lt;volume&gt;68&lt;/volume&gt;&lt;number&gt;7-8&lt;/number&gt;&lt;dates&gt;&lt;year&gt;2008&lt;/year&gt;&lt;/dates&gt;&lt;isbn&gt;0266-3538&lt;/isbn&gt;&lt;urls&gt;&lt;/urls&gt;&lt;/record&gt;&lt;/Cite&gt;&lt;/EndNote&gt;</w:instrText>
      </w:r>
      <w:r w:rsidR="00D33F00" w:rsidRPr="007841D1">
        <w:rPr>
          <w:rFonts w:ascii="Times New Roman" w:hAnsi="Times New Roman" w:cs="Times New Roman"/>
          <w:sz w:val="24"/>
          <w:szCs w:val="24"/>
        </w:rPr>
        <w:fldChar w:fldCharType="separate"/>
      </w:r>
      <w:r w:rsidR="00AC3424" w:rsidRPr="00AC3424">
        <w:rPr>
          <w:rFonts w:ascii="Times New Roman" w:hAnsi="Times New Roman" w:cs="Times New Roman"/>
          <w:noProof/>
          <w:sz w:val="24"/>
          <w:szCs w:val="24"/>
          <w:vertAlign w:val="superscript"/>
        </w:rPr>
        <w:t>[42]</w:t>
      </w:r>
      <w:r w:rsidR="00D33F00" w:rsidRPr="007841D1">
        <w:rPr>
          <w:rFonts w:ascii="Times New Roman" w:hAnsi="Times New Roman" w:cs="Times New Roman"/>
          <w:sz w:val="24"/>
          <w:szCs w:val="24"/>
        </w:rPr>
        <w:fldChar w:fldCharType="end"/>
      </w:r>
      <w:r w:rsidR="00D33F00" w:rsidRPr="007841D1">
        <w:rPr>
          <w:rFonts w:ascii="Times New Roman" w:hAnsi="Times New Roman" w:cs="Times New Roman"/>
          <w:sz w:val="24"/>
          <w:szCs w:val="24"/>
        </w:rPr>
        <w:t xml:space="preserve">, </w:t>
      </w:r>
      <w:r w:rsidR="00591078" w:rsidRPr="007841D1">
        <w:rPr>
          <w:rFonts w:ascii="Times New Roman" w:hAnsi="Times New Roman" w:cs="Times New Roman"/>
          <w:sz w:val="24"/>
          <w:szCs w:val="24"/>
        </w:rPr>
        <w:t>electric field</w:t>
      </w:r>
      <w:r w:rsidR="00D33F00" w:rsidRPr="007841D1">
        <w:rPr>
          <w:rFonts w:ascii="Times New Roman" w:hAnsi="Times New Roman" w:cs="Times New Roman"/>
          <w:sz w:val="24"/>
          <w:szCs w:val="24"/>
        </w:rPr>
        <w:t xml:space="preserve"> </w:t>
      </w:r>
      <w:r w:rsidR="00D33F00" w:rsidRPr="007841D1">
        <w:rPr>
          <w:rFonts w:ascii="Times New Roman" w:hAnsi="Times New Roman" w:cs="Times New Roman"/>
          <w:sz w:val="24"/>
          <w:szCs w:val="24"/>
        </w:rPr>
        <w:fldChar w:fldCharType="begin">
          <w:fldData xml:space="preserve">PEVuZE5vdGU+PENpdGU+PEF1dGhvcj5Nb250aTwvQXV0aG9yPjxZZWFyPjIwMTI8L1llYXI+PFJl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</w:fldData>
        </w:fldChar>
      </w:r>
      <w:r w:rsidR="00AC3424">
        <w:rPr>
          <w:rFonts w:ascii="Times New Roman" w:hAnsi="Times New Roman" w:cs="Times New Roman"/>
          <w:sz w:val="24"/>
          <w:szCs w:val="24"/>
        </w:rPr>
        <w:instrText xml:space="preserve"> ADDIN EN.CITE </w:instrText>
      </w:r>
      <w:r w:rsidR="00AC3424">
        <w:rPr>
          <w:rFonts w:ascii="Times New Roman" w:hAnsi="Times New Roman" w:cs="Times New Roman"/>
          <w:sz w:val="24"/>
          <w:szCs w:val="24"/>
        </w:rPr>
        <w:fldChar w:fldCharType="begin">
          <w:fldData xml:space="preserve">PEVuZE5vdGU+PENpdGU+PEF1dGhvcj5Nb250aTwvQXV0aG9yPjxZZWFyPjIwMTI8L1llYXI+PFJl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</w:fldData>
        </w:fldChar>
      </w:r>
      <w:r w:rsidR="00AC3424">
        <w:rPr>
          <w:rFonts w:ascii="Times New Roman" w:hAnsi="Times New Roman" w:cs="Times New Roman"/>
          <w:sz w:val="24"/>
          <w:szCs w:val="24"/>
        </w:rPr>
        <w:instrText xml:space="preserve"> ADDIN EN.CITE.DATA </w:instrText>
      </w:r>
      <w:r w:rsidR="00AC3424">
        <w:rPr>
          <w:rFonts w:ascii="Times New Roman" w:hAnsi="Times New Roman" w:cs="Times New Roman"/>
          <w:sz w:val="24"/>
          <w:szCs w:val="24"/>
        </w:rPr>
      </w:r>
      <w:r w:rsidR="00AC3424">
        <w:rPr>
          <w:rFonts w:ascii="Times New Roman" w:hAnsi="Times New Roman" w:cs="Times New Roman"/>
          <w:sz w:val="24"/>
          <w:szCs w:val="24"/>
        </w:rPr>
        <w:fldChar w:fldCharType="end"/>
      </w:r>
      <w:r w:rsidR="00D33F00" w:rsidRPr="007841D1">
        <w:rPr>
          <w:rFonts w:ascii="Times New Roman" w:hAnsi="Times New Roman" w:cs="Times New Roman"/>
          <w:sz w:val="24"/>
          <w:szCs w:val="24"/>
        </w:rPr>
      </w:r>
      <w:r w:rsidR="00D33F00" w:rsidRPr="007841D1">
        <w:rPr>
          <w:rFonts w:ascii="Times New Roman" w:hAnsi="Times New Roman" w:cs="Times New Roman"/>
          <w:sz w:val="24"/>
          <w:szCs w:val="24"/>
        </w:rPr>
        <w:fldChar w:fldCharType="separate"/>
      </w:r>
      <w:r w:rsidR="00AC3424" w:rsidRPr="00AC3424">
        <w:rPr>
          <w:rFonts w:ascii="Times New Roman" w:hAnsi="Times New Roman" w:cs="Times New Roman"/>
          <w:noProof/>
          <w:sz w:val="24"/>
          <w:szCs w:val="24"/>
          <w:vertAlign w:val="superscript"/>
        </w:rPr>
        <w:t>[43-48]</w:t>
      </w:r>
      <w:r w:rsidR="00D33F00" w:rsidRPr="007841D1">
        <w:rPr>
          <w:rFonts w:ascii="Times New Roman" w:hAnsi="Times New Roman" w:cs="Times New Roman"/>
          <w:sz w:val="24"/>
          <w:szCs w:val="24"/>
        </w:rPr>
        <w:fldChar w:fldCharType="end"/>
      </w:r>
      <w:r w:rsidR="00591078" w:rsidRPr="007841D1">
        <w:rPr>
          <w:rFonts w:ascii="Times New Roman" w:hAnsi="Times New Roman" w:cs="Times New Roman"/>
          <w:sz w:val="24"/>
          <w:szCs w:val="24"/>
        </w:rPr>
        <w:t xml:space="preserve"> and magnetic field</w:t>
      </w:r>
      <w:r w:rsidR="007841D1" w:rsidRPr="007841D1">
        <w:rPr>
          <w:rFonts w:ascii="Times New Roman" w:hAnsi="Times New Roman" w:cs="Times New Roman"/>
          <w:sz w:val="24"/>
          <w:szCs w:val="24"/>
        </w:rPr>
        <w:t xml:space="preserve"> </w:t>
      </w:r>
      <w:r w:rsidR="007841D1" w:rsidRPr="007841D1">
        <w:rPr>
          <w:rFonts w:ascii="Times New Roman" w:hAnsi="Times New Roman" w:cs="Times New Roman"/>
          <w:sz w:val="24"/>
          <w:szCs w:val="24"/>
        </w:rPr>
        <w:fldChar w:fldCharType="begin">
          <w:fldData xml:space="preserve">PEVuZE5vdGU+PENpdGU+PEF1dGhvcj5KaWFvPC9BdXRob3I+PFllYXI+MjAxNDwvWWVhcj48UmVj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</w:fldData>
        </w:fldChar>
      </w:r>
      <w:r w:rsidR="00AC3424">
        <w:rPr>
          <w:rFonts w:ascii="Times New Roman" w:hAnsi="Times New Roman" w:cs="Times New Roman"/>
          <w:sz w:val="24"/>
          <w:szCs w:val="24"/>
        </w:rPr>
        <w:instrText xml:space="preserve"> ADDIN EN.CITE </w:instrText>
      </w:r>
      <w:r w:rsidR="00AC3424">
        <w:rPr>
          <w:rFonts w:ascii="Times New Roman" w:hAnsi="Times New Roman" w:cs="Times New Roman"/>
          <w:sz w:val="24"/>
          <w:szCs w:val="24"/>
        </w:rPr>
        <w:fldChar w:fldCharType="begin">
          <w:fldData xml:space="preserve">PEVuZE5vdGU+PENpdGU+PEF1dGhvcj5KaWFvPC9BdXRob3I+PFllYXI+MjAxNDwvWWVhcj48UmVj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</w:fldData>
        </w:fldChar>
      </w:r>
      <w:r w:rsidR="00AC3424">
        <w:rPr>
          <w:rFonts w:ascii="Times New Roman" w:hAnsi="Times New Roman" w:cs="Times New Roman"/>
          <w:sz w:val="24"/>
          <w:szCs w:val="24"/>
        </w:rPr>
        <w:instrText xml:space="preserve"> ADDIN EN.CITE.DATA </w:instrText>
      </w:r>
      <w:r w:rsidR="00AC3424">
        <w:rPr>
          <w:rFonts w:ascii="Times New Roman" w:hAnsi="Times New Roman" w:cs="Times New Roman"/>
          <w:sz w:val="24"/>
          <w:szCs w:val="24"/>
        </w:rPr>
      </w:r>
      <w:r w:rsidR="00AC3424">
        <w:rPr>
          <w:rFonts w:ascii="Times New Roman" w:hAnsi="Times New Roman" w:cs="Times New Roman"/>
          <w:sz w:val="24"/>
          <w:szCs w:val="24"/>
        </w:rPr>
        <w:fldChar w:fldCharType="end"/>
      </w:r>
      <w:r w:rsidR="007841D1" w:rsidRPr="007841D1">
        <w:rPr>
          <w:rFonts w:ascii="Times New Roman" w:hAnsi="Times New Roman" w:cs="Times New Roman"/>
          <w:sz w:val="24"/>
          <w:szCs w:val="24"/>
        </w:rPr>
      </w:r>
      <w:r w:rsidR="007841D1" w:rsidRPr="007841D1">
        <w:rPr>
          <w:rFonts w:ascii="Times New Roman" w:hAnsi="Times New Roman" w:cs="Times New Roman"/>
          <w:sz w:val="24"/>
          <w:szCs w:val="24"/>
        </w:rPr>
        <w:fldChar w:fldCharType="separate"/>
      </w:r>
      <w:r w:rsidR="00AC3424" w:rsidRPr="00AC3424">
        <w:rPr>
          <w:rFonts w:ascii="Times New Roman" w:hAnsi="Times New Roman" w:cs="Times New Roman"/>
          <w:noProof/>
          <w:sz w:val="24"/>
          <w:szCs w:val="24"/>
          <w:vertAlign w:val="superscript"/>
        </w:rPr>
        <w:t>[49-51]</w:t>
      </w:r>
      <w:r w:rsidR="007841D1" w:rsidRPr="007841D1">
        <w:rPr>
          <w:rFonts w:ascii="Times New Roman" w:hAnsi="Times New Roman" w:cs="Times New Roman"/>
          <w:sz w:val="24"/>
          <w:szCs w:val="24"/>
        </w:rPr>
        <w:fldChar w:fldCharType="end"/>
      </w:r>
      <w:r w:rsidR="00591078" w:rsidRPr="007841D1">
        <w:rPr>
          <w:rFonts w:ascii="Times New Roman" w:hAnsi="Times New Roman" w:cs="Times New Roman"/>
          <w:sz w:val="24"/>
          <w:szCs w:val="24"/>
        </w:rPr>
        <w:t xml:space="preserve"> </w:t>
      </w:r>
      <w:r w:rsidR="0009319D" w:rsidRPr="007841D1">
        <w:rPr>
          <w:rFonts w:ascii="Times New Roman" w:hAnsi="Times New Roman" w:cs="Times New Roman"/>
          <w:sz w:val="24"/>
          <w:szCs w:val="24"/>
        </w:rPr>
        <w:t>can be used for orientation of</w:t>
      </w:r>
      <w:r w:rsidR="00591078" w:rsidRPr="007841D1">
        <w:rPr>
          <w:rFonts w:ascii="Times New Roman" w:hAnsi="Times New Roman" w:cs="Times New Roman"/>
          <w:sz w:val="24"/>
          <w:szCs w:val="24"/>
        </w:rPr>
        <w:t xml:space="preserve"> nanofillers.</w:t>
      </w:r>
      <w:r w:rsidR="007A4B8C" w:rsidRPr="007841D1">
        <w:rPr>
          <w:rFonts w:ascii="Times New Roman" w:hAnsi="Times New Roman" w:cs="Times New Roman"/>
          <w:sz w:val="24"/>
          <w:szCs w:val="24"/>
        </w:rPr>
        <w:t xml:space="preserve"> </w:t>
      </w:r>
      <w:r w:rsidR="00B94D0A">
        <w:rPr>
          <w:rFonts w:ascii="Times New Roman" w:hAnsi="Times New Roman" w:cs="Times New Roman"/>
          <w:sz w:val="24"/>
          <w:szCs w:val="24"/>
        </w:rPr>
        <w:t>M</w:t>
      </w:r>
      <w:r w:rsidR="00591078" w:rsidRPr="00591078">
        <w:rPr>
          <w:rFonts w:ascii="Times New Roman" w:hAnsi="Times New Roman" w:cs="Times New Roman"/>
          <w:sz w:val="24"/>
          <w:szCs w:val="24"/>
        </w:rPr>
        <w:t xml:space="preserve">echanical stretching has been used for alignment of both the polymer </w:t>
      </w:r>
      <w:r w:rsidR="00B94D0A">
        <w:rPr>
          <w:rFonts w:ascii="Times New Roman" w:hAnsi="Times New Roman" w:cs="Times New Roman"/>
          <w:sz w:val="24"/>
          <w:szCs w:val="24"/>
        </w:rPr>
        <w:t>matrix</w:t>
      </w:r>
      <w:r w:rsidR="00877CA4">
        <w:rPr>
          <w:rFonts w:ascii="Times New Roman" w:hAnsi="Times New Roman" w:cs="Times New Roman"/>
          <w:sz w:val="24"/>
          <w:szCs w:val="24"/>
        </w:rPr>
        <w:t xml:space="preserve"> </w:t>
      </w:r>
      <w:r w:rsidR="00877CA4">
        <w:rPr>
          <w:rFonts w:ascii="Times New Roman" w:hAnsi="Times New Roman" w:cs="Times New Roman"/>
          <w:sz w:val="24"/>
          <w:szCs w:val="24"/>
        </w:rPr>
        <w:fldChar w:fldCharType="begin">
          <w:fldData xml:space="preserve">PEVuZE5vdGU+PENpdGU+PEF1dGhvcj5BZ2dhcndhbDwvQXV0aG9yPjxZZWFyPjE5NjE8L1llYXI+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</w:fldData>
        </w:fldChar>
      </w:r>
      <w:r w:rsidR="00AC3424">
        <w:rPr>
          <w:rFonts w:ascii="Times New Roman" w:hAnsi="Times New Roman" w:cs="Times New Roman"/>
          <w:sz w:val="24"/>
          <w:szCs w:val="24"/>
        </w:rPr>
        <w:instrText xml:space="preserve"> ADDIN EN.CITE </w:instrText>
      </w:r>
      <w:r w:rsidR="00AC3424">
        <w:rPr>
          <w:rFonts w:ascii="Times New Roman" w:hAnsi="Times New Roman" w:cs="Times New Roman"/>
          <w:sz w:val="24"/>
          <w:szCs w:val="24"/>
        </w:rPr>
        <w:fldChar w:fldCharType="begin">
          <w:fldData xml:space="preserve">PEVuZE5vdGU+PENpdGU+PEF1dGhvcj5BZ2dhcndhbDwvQXV0aG9yPjxZZWFyPjE5NjE8L1llYXI+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</w:fldData>
        </w:fldChar>
      </w:r>
      <w:r w:rsidR="00AC3424">
        <w:rPr>
          <w:rFonts w:ascii="Times New Roman" w:hAnsi="Times New Roman" w:cs="Times New Roman"/>
          <w:sz w:val="24"/>
          <w:szCs w:val="24"/>
        </w:rPr>
        <w:instrText xml:space="preserve"> ADDIN EN.CITE.DATA </w:instrText>
      </w:r>
      <w:r w:rsidR="00AC3424">
        <w:rPr>
          <w:rFonts w:ascii="Times New Roman" w:hAnsi="Times New Roman" w:cs="Times New Roman"/>
          <w:sz w:val="24"/>
          <w:szCs w:val="24"/>
        </w:rPr>
      </w:r>
      <w:r w:rsidR="00AC3424">
        <w:rPr>
          <w:rFonts w:ascii="Times New Roman" w:hAnsi="Times New Roman" w:cs="Times New Roman"/>
          <w:sz w:val="24"/>
          <w:szCs w:val="24"/>
        </w:rPr>
        <w:fldChar w:fldCharType="end"/>
      </w:r>
      <w:r w:rsidR="00877CA4">
        <w:rPr>
          <w:rFonts w:ascii="Times New Roman" w:hAnsi="Times New Roman" w:cs="Times New Roman"/>
          <w:sz w:val="24"/>
          <w:szCs w:val="24"/>
        </w:rPr>
      </w:r>
      <w:r w:rsidR="00877CA4">
        <w:rPr>
          <w:rFonts w:ascii="Times New Roman" w:hAnsi="Times New Roman" w:cs="Times New Roman"/>
          <w:sz w:val="24"/>
          <w:szCs w:val="24"/>
        </w:rPr>
        <w:fldChar w:fldCharType="separate"/>
      </w:r>
      <w:r w:rsidR="00AC3424" w:rsidRPr="00AC3424">
        <w:rPr>
          <w:rFonts w:ascii="Times New Roman" w:hAnsi="Times New Roman" w:cs="Times New Roman"/>
          <w:noProof/>
          <w:sz w:val="24"/>
          <w:szCs w:val="24"/>
          <w:vertAlign w:val="superscript"/>
        </w:rPr>
        <w:t>[52, 53]</w:t>
      </w:r>
      <w:r w:rsidR="00877CA4">
        <w:rPr>
          <w:rFonts w:ascii="Times New Roman" w:hAnsi="Times New Roman" w:cs="Times New Roman"/>
          <w:sz w:val="24"/>
          <w:szCs w:val="24"/>
        </w:rPr>
        <w:fldChar w:fldCharType="end"/>
      </w:r>
      <w:r w:rsidR="00591078" w:rsidRPr="00591078">
        <w:rPr>
          <w:rFonts w:ascii="Times New Roman" w:hAnsi="Times New Roman" w:cs="Times New Roman"/>
          <w:sz w:val="24"/>
          <w:szCs w:val="24"/>
        </w:rPr>
        <w:t xml:space="preserve"> and dispersed filler material</w:t>
      </w:r>
      <w:r w:rsidR="00877CA4">
        <w:rPr>
          <w:rFonts w:ascii="Times New Roman" w:hAnsi="Times New Roman" w:cs="Times New Roman"/>
          <w:sz w:val="24"/>
          <w:szCs w:val="24"/>
        </w:rPr>
        <w:t xml:space="preserve"> </w:t>
      </w:r>
      <w:r w:rsidR="00877CA4">
        <w:rPr>
          <w:rFonts w:ascii="Times New Roman" w:hAnsi="Times New Roman" w:cs="Times New Roman"/>
          <w:sz w:val="24"/>
          <w:szCs w:val="24"/>
        </w:rPr>
        <w:fldChar w:fldCharType="begin"/>
      </w:r>
      <w:r w:rsidR="00AC3424">
        <w:rPr>
          <w:rFonts w:ascii="Times New Roman" w:hAnsi="Times New Roman" w:cs="Times New Roman"/>
          <w:sz w:val="24"/>
          <w:szCs w:val="24"/>
        </w:rPr>
        <w:instrText xml:space="preserve"> ADDIN EN.CITE &lt;EndNote&gt;&lt;Cite&gt;&lt;Author&gt;Yao&lt;/Author&gt;&lt;Year&gt;2011&lt;/Year&gt;&lt;RecNum&gt;98&lt;/RecNum&gt;&lt;DisplayText&gt;&lt;style face="superscript"&gt;[54, 55]&lt;/style&gt;&lt;/DisplayText&gt;&lt;record&gt;&lt;rec-number&gt;98&lt;/rec-number&gt;&lt;foreign-keys&gt;&lt;key app="EN" db-id="wpe2paxse5z2pwedzs7xae9rx5z2s2ddrt0t" timestamp="1562340059"&gt;98&lt;/key&gt;&lt;/foreign-keys&gt;&lt;ref-type name="Journal Article"&gt;17&lt;/ref-type&gt;&lt;contributors&gt;&lt;authors&gt;&lt;author&gt;Yao, Sheng-Hong&lt;/author&gt;&lt;author&gt;Yuan, Jin-Kai&lt;/author&gt;&lt;author&gt;Zhou, Tao&lt;/author&gt;&lt;author&gt;Dang, Zhi-Min&lt;/author&gt;&lt;author&gt;Bai, Jinbo&lt;/author&gt;&lt;/authors&gt;&lt;/contributors&gt;&lt;titles&gt;&lt;title&gt;Stretch-modulated carbon nanotube alignment in ferroelectric polymer composites: characterization of the orientation state and its influence on the dielectric properties&lt;/title&gt;&lt;secondary-title&gt;The Journal of Physical Chemistry C&lt;/secondary-title&gt;&lt;/titles&gt;&lt;periodical&gt;&lt;full-title&gt;The Journal of Physical Chemistry C&lt;/full-title&gt;&lt;/periodical&gt;&lt;pages&gt;20011-20017&lt;/pages&gt;&lt;volume&gt;115&lt;/volume&gt;&lt;number&gt;40&lt;/number&gt;&lt;dates&gt;&lt;year&gt;2011&lt;/year&gt;&lt;/dates&gt;&lt;isbn&gt;1932-7447&lt;/isbn&gt;&lt;urls&gt;&lt;/urls&gt;&lt;/record&gt;&lt;/Cite&gt;&lt;Cite&gt;&lt;Author&gt;Ahir&lt;/Author&gt;&lt;Year&gt;2008&lt;/Year&gt;&lt;RecNum&gt;99&lt;/RecNum&gt;&lt;record&gt;&lt;rec-number&gt;99&lt;/rec-number&gt;&lt;foreign-keys&gt;&lt;key app="EN" db-id="wpe2paxse5z2pwedzs7xae9rx5z2s2ddrt0t" timestamp="1562340225"&gt;99&lt;/key&gt;&lt;/foreign-keys&gt;&lt;ref-type name="Journal Article"&gt;17&lt;/ref-type&gt;&lt;contributors&gt;&lt;authors&gt;&lt;author&gt;Ahir, SV&lt;/author&gt;&lt;author&gt;Huang, YY&lt;/author&gt;&lt;author&gt;Terentjev, EM&lt;/author&gt;&lt;/authors&gt;&lt;/contributors&gt;&lt;titles&gt;&lt;title&gt;Polymers with aligned carbon nanotubes: Active composite materials&lt;/title&gt;&lt;secondary-title&gt;Polymer&lt;/secondary-title&gt;&lt;/titles&gt;&lt;periodical&gt;&lt;full-title&gt;Polymer&lt;/full-title&gt;&lt;/periodical&gt;&lt;pages&gt;3841-3854&lt;/pages&gt;&lt;volume&gt;49&lt;/volume&gt;&lt;number&gt;18&lt;/number&gt;&lt;dates&gt;&lt;year&gt;2008&lt;/year&gt;&lt;/dates&gt;&lt;isbn&gt;0032-3861&lt;/isbn&gt;&lt;urls&gt;&lt;/urls&gt;&lt;/record&gt;&lt;/Cite&gt;&lt;/EndNote&gt;</w:instrText>
      </w:r>
      <w:r w:rsidR="00877CA4">
        <w:rPr>
          <w:rFonts w:ascii="Times New Roman" w:hAnsi="Times New Roman" w:cs="Times New Roman"/>
          <w:sz w:val="24"/>
          <w:szCs w:val="24"/>
        </w:rPr>
        <w:fldChar w:fldCharType="separate"/>
      </w:r>
      <w:r w:rsidR="00AC3424" w:rsidRPr="00AC3424">
        <w:rPr>
          <w:rFonts w:ascii="Times New Roman" w:hAnsi="Times New Roman" w:cs="Times New Roman"/>
          <w:noProof/>
          <w:sz w:val="24"/>
          <w:szCs w:val="24"/>
          <w:vertAlign w:val="superscript"/>
        </w:rPr>
        <w:t>[54, 55]</w:t>
      </w:r>
      <w:r w:rsidR="00877CA4">
        <w:rPr>
          <w:rFonts w:ascii="Times New Roman" w:hAnsi="Times New Roman" w:cs="Times New Roman"/>
          <w:sz w:val="24"/>
          <w:szCs w:val="24"/>
        </w:rPr>
        <w:fldChar w:fldCharType="end"/>
      </w:r>
      <w:r w:rsidR="00B94D0A">
        <w:rPr>
          <w:rFonts w:ascii="Times New Roman" w:hAnsi="Times New Roman" w:cs="Times New Roman"/>
          <w:sz w:val="24"/>
          <w:szCs w:val="24"/>
        </w:rPr>
        <w:t xml:space="preserve">. </w:t>
      </w:r>
      <w:r w:rsidR="00591078" w:rsidRPr="00591078">
        <w:rPr>
          <w:rFonts w:ascii="Times New Roman" w:hAnsi="Times New Roman" w:cs="Times New Roman"/>
          <w:sz w:val="24"/>
          <w:szCs w:val="24"/>
        </w:rPr>
        <w:t xml:space="preserve"> </w:t>
      </w:r>
      <w:r w:rsidR="007A4B8C" w:rsidRPr="00BE49CA">
        <w:rPr>
          <w:rFonts w:ascii="Times New Roman" w:hAnsi="Times New Roman" w:cs="Times New Roman"/>
          <w:sz w:val="24"/>
          <w:szCs w:val="24"/>
        </w:rPr>
        <w:t xml:space="preserve">Shen </w:t>
      </w:r>
      <w:r w:rsidR="007A4B8C" w:rsidRPr="005A7372">
        <w:rPr>
          <w:rFonts w:ascii="Times New Roman" w:hAnsi="Times New Roman" w:cs="Times New Roman"/>
          <w:i/>
          <w:iCs/>
          <w:sz w:val="24"/>
          <w:szCs w:val="24"/>
        </w:rPr>
        <w:t>et al.</w:t>
      </w:r>
      <w:r w:rsidR="007A4B8C" w:rsidRPr="00BE49CA">
        <w:rPr>
          <w:rFonts w:ascii="Times New Roman" w:hAnsi="Times New Roman" w:cs="Times New Roman"/>
          <w:sz w:val="24"/>
          <w:szCs w:val="24"/>
        </w:rPr>
        <w:t xml:space="preserve"> achieved</w:t>
      </w:r>
      <w:r w:rsidR="00F85D1A">
        <w:rPr>
          <w:rFonts w:ascii="Times New Roman" w:hAnsi="Times New Roman" w:cs="Times New Roman"/>
          <w:sz w:val="24"/>
          <w:szCs w:val="24"/>
        </w:rPr>
        <w:t xml:space="preserve"> </w:t>
      </w:r>
      <w:r w:rsidR="007A4B8C" w:rsidRPr="00BE49CA">
        <w:rPr>
          <w:rFonts w:ascii="Times New Roman" w:hAnsi="Times New Roman" w:cs="Times New Roman"/>
          <w:sz w:val="24"/>
          <w:szCs w:val="24"/>
        </w:rPr>
        <w:t xml:space="preserve">high </w:t>
      </w:r>
      <w:r w:rsidR="00F85D1A" w:rsidRPr="00BE49CA">
        <w:rPr>
          <w:rFonts w:ascii="Times New Roman" w:hAnsi="Times New Roman" w:cs="Times New Roman"/>
          <w:sz w:val="24"/>
          <w:szCs w:val="24"/>
        </w:rPr>
        <w:t xml:space="preserve">thermal conductivity </w:t>
      </w:r>
      <w:r w:rsidR="00F85D1A">
        <w:rPr>
          <w:rFonts w:ascii="Times New Roman" w:hAnsi="Times New Roman" w:cs="Times New Roman"/>
          <w:sz w:val="24"/>
          <w:szCs w:val="24"/>
        </w:rPr>
        <w:t>of</w:t>
      </w:r>
      <w:r w:rsidR="007A4B8C" w:rsidRPr="00BE49CA">
        <w:rPr>
          <w:rFonts w:ascii="Times New Roman" w:hAnsi="Times New Roman" w:cs="Times New Roman"/>
          <w:sz w:val="24"/>
          <w:szCs w:val="24"/>
        </w:rPr>
        <w:t xml:space="preserve"> 104 </w:t>
      </w:r>
      <w:r w:rsidR="005A7372">
        <w:rPr>
          <w:rFonts w:ascii="Times New Roman" w:hAnsi="Times New Roman" w:cs="Times New Roman"/>
          <w:sz w:val="24"/>
          <w:szCs w:val="24"/>
        </w:rPr>
        <w:t>W</w:t>
      </w:r>
      <m:oMath>
        <m:sSup>
          <m:sSupPr>
            <m:ctrlPr>
              <w:rPr>
                <w:rFonts w:ascii="Cambria Math" w:hAnsi="Cambria Math" w:cs="Times New Roman"/>
                <w:sz w:val="24"/>
                <w:szCs w:val="24"/>
              </w:rPr>
            </m:ctrlPr>
          </m:sSupPr>
          <m:e>
            <m:r>
              <m:rPr>
                <m:sty m:val="p"/>
              </m:rPr>
              <w:rPr>
                <w:rFonts w:ascii="Cambria Math" w:hAnsi="Cambria Math" w:cs="Times New Roman"/>
                <w:sz w:val="24"/>
                <w:szCs w:val="24"/>
              </w:rPr>
              <m:t>m</m:t>
            </m:r>
          </m:e>
          <m:sup>
            <m:r>
              <m:rPr>
                <m:sty m:val="p"/>
              </m:rPr>
              <w:rPr>
                <w:rFonts w:ascii="Cambria Math" w:hAnsi="Cambria Math" w:cs="Times New Roman"/>
                <w:sz w:val="24"/>
                <w:szCs w:val="24"/>
              </w:rPr>
              <m:t>-1</m:t>
            </m:r>
          </m:sup>
        </m:sSup>
        <m:sSup>
          <m:sSupPr>
            <m:ctrlPr>
              <w:rPr>
                <w:rFonts w:ascii="Cambria Math" w:hAnsi="Cambria Math" w:cs="Times New Roman"/>
                <w:sz w:val="24"/>
                <w:szCs w:val="24"/>
              </w:rPr>
            </m:ctrlPr>
          </m:sSupPr>
          <m:e>
            <m:r>
              <m:rPr>
                <m:sty m:val="p"/>
              </m:rPr>
              <w:rPr>
                <w:rFonts w:ascii="Cambria Math" w:hAnsi="Cambria Math" w:cs="Times New Roman"/>
                <w:sz w:val="24"/>
                <w:szCs w:val="24"/>
              </w:rPr>
              <m:t>K</m:t>
            </m:r>
          </m:e>
          <m:sup>
            <m:r>
              <m:rPr>
                <m:sty m:val="p"/>
              </m:rPr>
              <w:rPr>
                <w:rFonts w:ascii="Cambria Math" w:hAnsi="Cambria Math" w:cs="Times New Roman"/>
                <w:sz w:val="24"/>
                <w:szCs w:val="24"/>
              </w:rPr>
              <m:t>-1</m:t>
            </m:r>
          </m:sup>
        </m:sSup>
      </m:oMath>
      <w:r w:rsidR="005A7372">
        <w:rPr>
          <w:rFonts w:ascii="Times New Roman" w:hAnsi="Times New Roman" w:cs="Times New Roman"/>
          <w:sz w:val="24"/>
          <w:szCs w:val="24"/>
        </w:rPr>
        <w:t xml:space="preserve"> </w:t>
      </w:r>
      <w:r w:rsidR="007A4B8C" w:rsidRPr="00BE49CA">
        <w:rPr>
          <w:rFonts w:ascii="Times New Roman" w:hAnsi="Times New Roman" w:cs="Times New Roman"/>
          <w:sz w:val="24"/>
          <w:szCs w:val="24"/>
        </w:rPr>
        <w:t xml:space="preserve">for polyethylene (PE) after </w:t>
      </w:r>
      <w:r w:rsidR="00F85D1A">
        <w:rPr>
          <w:rFonts w:ascii="Times New Roman" w:hAnsi="Times New Roman" w:cs="Times New Roman"/>
          <w:sz w:val="24"/>
          <w:szCs w:val="24"/>
        </w:rPr>
        <w:t>u</w:t>
      </w:r>
      <w:r w:rsidR="00F85D1A" w:rsidRPr="00BE49CA">
        <w:rPr>
          <w:rFonts w:ascii="Times New Roman" w:hAnsi="Times New Roman" w:cs="Times New Roman"/>
          <w:sz w:val="24"/>
          <w:szCs w:val="24"/>
        </w:rPr>
        <w:t xml:space="preserve">sing a two-stage heating method </w:t>
      </w:r>
      <w:r w:rsidR="00F85D1A">
        <w:rPr>
          <w:rFonts w:ascii="Times New Roman" w:hAnsi="Times New Roman" w:cs="Times New Roman"/>
          <w:sz w:val="24"/>
          <w:szCs w:val="24"/>
        </w:rPr>
        <w:t xml:space="preserve"> to </w:t>
      </w:r>
      <w:r w:rsidR="007A4B8C" w:rsidRPr="00BE49CA">
        <w:rPr>
          <w:rFonts w:ascii="Times New Roman" w:hAnsi="Times New Roman" w:cs="Times New Roman"/>
          <w:sz w:val="24"/>
          <w:szCs w:val="24"/>
        </w:rPr>
        <w:t>stretch</w:t>
      </w:r>
      <w:r w:rsidR="00F85D1A">
        <w:rPr>
          <w:rFonts w:ascii="Times New Roman" w:hAnsi="Times New Roman" w:cs="Times New Roman"/>
          <w:sz w:val="24"/>
          <w:szCs w:val="24"/>
        </w:rPr>
        <w:t xml:space="preserve"> the</w:t>
      </w:r>
      <w:r w:rsidR="007A4B8C" w:rsidRPr="00BE49CA">
        <w:rPr>
          <w:rFonts w:ascii="Times New Roman" w:hAnsi="Times New Roman" w:cs="Times New Roman"/>
          <w:sz w:val="24"/>
          <w:szCs w:val="24"/>
        </w:rPr>
        <w:t xml:space="preserve"> </w:t>
      </w:r>
      <w:r w:rsidR="00247702">
        <w:rPr>
          <w:rFonts w:ascii="Times New Roman" w:hAnsi="Times New Roman" w:cs="Times New Roman"/>
          <w:sz w:val="24"/>
          <w:szCs w:val="24"/>
        </w:rPr>
        <w:t>nanofibers up to</w:t>
      </w:r>
      <w:r w:rsidR="007A4B8C" w:rsidRPr="00BE49CA">
        <w:rPr>
          <w:rFonts w:ascii="Times New Roman" w:hAnsi="Times New Roman" w:cs="Times New Roman"/>
          <w:sz w:val="24"/>
          <w:szCs w:val="24"/>
        </w:rPr>
        <w:t xml:space="preserve"> 400</w:t>
      </w:r>
      <w:r w:rsidR="00F85D1A">
        <w:rPr>
          <w:rFonts w:ascii="Times New Roman" w:hAnsi="Times New Roman" w:cs="Times New Roman"/>
          <w:sz w:val="24"/>
          <w:szCs w:val="24"/>
        </w:rPr>
        <w:t xml:space="preserve"> draw ratio</w:t>
      </w:r>
      <w:r w:rsidR="00F211D3">
        <w:rPr>
          <w:rFonts w:ascii="Times New Roman" w:hAnsi="Times New Roman" w:cs="Times New Roman"/>
          <w:sz w:val="24"/>
          <w:szCs w:val="24"/>
        </w:rPr>
        <w:fldChar w:fldCharType="begin">
          <w:fldData xml:space="preserve">PEVuZE5vdGU+PENpdGU+PEF1dGhvcj5TaGVuPC9BdXRob3I+PFllYXI+MjAxMDwvWWVhcj48UmVj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</w:fldData>
        </w:fldChar>
      </w:r>
      <w:r w:rsidR="00AC3424">
        <w:rPr>
          <w:rFonts w:ascii="Times New Roman" w:hAnsi="Times New Roman" w:cs="Times New Roman"/>
          <w:sz w:val="24"/>
          <w:szCs w:val="24"/>
        </w:rPr>
        <w:instrText xml:space="preserve"> ADDIN EN.CITE </w:instrText>
      </w:r>
      <w:r w:rsidR="00AC3424">
        <w:rPr>
          <w:rFonts w:ascii="Times New Roman" w:hAnsi="Times New Roman" w:cs="Times New Roman"/>
          <w:sz w:val="24"/>
          <w:szCs w:val="24"/>
        </w:rPr>
        <w:fldChar w:fldCharType="begin">
          <w:fldData xml:space="preserve">PEVuZE5vdGU+PENpdGU+PEF1dGhvcj5TaGVuPC9BdXRob3I+PFllYXI+MjAxMDwvWWVhcj48UmVj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</w:fldData>
        </w:fldChar>
      </w:r>
      <w:r w:rsidR="00AC3424">
        <w:rPr>
          <w:rFonts w:ascii="Times New Roman" w:hAnsi="Times New Roman" w:cs="Times New Roman"/>
          <w:sz w:val="24"/>
          <w:szCs w:val="24"/>
        </w:rPr>
        <w:instrText xml:space="preserve"> ADDIN EN.CITE.DATA </w:instrText>
      </w:r>
      <w:r w:rsidR="00AC3424">
        <w:rPr>
          <w:rFonts w:ascii="Times New Roman" w:hAnsi="Times New Roman" w:cs="Times New Roman"/>
          <w:sz w:val="24"/>
          <w:szCs w:val="24"/>
        </w:rPr>
      </w:r>
      <w:r w:rsidR="00AC3424">
        <w:rPr>
          <w:rFonts w:ascii="Times New Roman" w:hAnsi="Times New Roman" w:cs="Times New Roman"/>
          <w:sz w:val="24"/>
          <w:szCs w:val="24"/>
        </w:rPr>
        <w:fldChar w:fldCharType="end"/>
      </w:r>
      <w:r w:rsidR="00F211D3">
        <w:rPr>
          <w:rFonts w:ascii="Times New Roman" w:hAnsi="Times New Roman" w:cs="Times New Roman"/>
          <w:sz w:val="24"/>
          <w:szCs w:val="24"/>
        </w:rPr>
      </w:r>
      <w:r w:rsidR="00F211D3">
        <w:rPr>
          <w:rFonts w:ascii="Times New Roman" w:hAnsi="Times New Roman" w:cs="Times New Roman"/>
          <w:sz w:val="24"/>
          <w:szCs w:val="24"/>
        </w:rPr>
        <w:fldChar w:fldCharType="separate"/>
      </w:r>
      <w:r w:rsidR="00AC3424" w:rsidRPr="00AC3424">
        <w:rPr>
          <w:rFonts w:ascii="Times New Roman" w:hAnsi="Times New Roman" w:cs="Times New Roman"/>
          <w:noProof/>
          <w:sz w:val="24"/>
          <w:szCs w:val="24"/>
          <w:vertAlign w:val="superscript"/>
        </w:rPr>
        <w:t>[35, 56]</w:t>
      </w:r>
      <w:r w:rsidR="00F211D3">
        <w:rPr>
          <w:rFonts w:ascii="Times New Roman" w:hAnsi="Times New Roman" w:cs="Times New Roman"/>
          <w:sz w:val="24"/>
          <w:szCs w:val="24"/>
        </w:rPr>
        <w:fldChar w:fldCharType="end"/>
      </w:r>
      <w:r w:rsidR="007A4B8C" w:rsidRPr="00BE49CA">
        <w:rPr>
          <w:rFonts w:ascii="Times New Roman" w:hAnsi="Times New Roman" w:cs="Times New Roman"/>
          <w:sz w:val="24"/>
          <w:szCs w:val="24"/>
        </w:rPr>
        <w:t xml:space="preserve">. Choy </w:t>
      </w:r>
      <w:r w:rsidR="007A4B8C" w:rsidRPr="005A7372">
        <w:rPr>
          <w:rFonts w:ascii="Times New Roman" w:hAnsi="Times New Roman" w:cs="Times New Roman"/>
          <w:i/>
          <w:iCs/>
          <w:sz w:val="24"/>
          <w:szCs w:val="24"/>
        </w:rPr>
        <w:t>et al.</w:t>
      </w:r>
      <w:r w:rsidR="00661D56">
        <w:rPr>
          <w:rFonts w:ascii="Times New Roman" w:hAnsi="Times New Roman" w:cs="Times New Roman"/>
          <w:sz w:val="24"/>
          <w:szCs w:val="24"/>
        </w:rPr>
        <w:t xml:space="preserve"> </w:t>
      </w:r>
      <w:r w:rsidR="00661D56">
        <w:rPr>
          <w:rFonts w:ascii="Times New Roman" w:hAnsi="Times New Roman" w:cs="Times New Roman"/>
          <w:sz w:val="24"/>
          <w:szCs w:val="24"/>
        </w:rPr>
        <w:fldChar w:fldCharType="begin">
          <w:fldData xml:space="preserve">PEVuZE5vdGU+PENpdGU+PEF1dGhvcj5DaG95PC9BdXRob3I+PFllYXI+MTk3NzwvWWVhcj48UmVj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</w:fldData>
        </w:fldChar>
      </w:r>
      <w:r w:rsidR="00AC3424">
        <w:rPr>
          <w:rFonts w:ascii="Times New Roman" w:hAnsi="Times New Roman" w:cs="Times New Roman"/>
          <w:sz w:val="24"/>
          <w:szCs w:val="24"/>
        </w:rPr>
        <w:instrText xml:space="preserve"> ADDIN EN.CITE </w:instrText>
      </w:r>
      <w:r w:rsidR="00AC3424">
        <w:rPr>
          <w:rFonts w:ascii="Times New Roman" w:hAnsi="Times New Roman" w:cs="Times New Roman"/>
          <w:sz w:val="24"/>
          <w:szCs w:val="24"/>
        </w:rPr>
        <w:fldChar w:fldCharType="begin">
          <w:fldData xml:space="preserve">PEVuZE5vdGU+PENpdGU+PEF1dGhvcj5DaG95PC9BdXRob3I+PFllYXI+MTk3NzwvWWVhcj48UmVj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</w:fldData>
        </w:fldChar>
      </w:r>
      <w:r w:rsidR="00AC3424">
        <w:rPr>
          <w:rFonts w:ascii="Times New Roman" w:hAnsi="Times New Roman" w:cs="Times New Roman"/>
          <w:sz w:val="24"/>
          <w:szCs w:val="24"/>
        </w:rPr>
        <w:instrText xml:space="preserve"> ADDIN EN.CITE.DATA </w:instrText>
      </w:r>
      <w:r w:rsidR="00AC3424">
        <w:rPr>
          <w:rFonts w:ascii="Times New Roman" w:hAnsi="Times New Roman" w:cs="Times New Roman"/>
          <w:sz w:val="24"/>
          <w:szCs w:val="24"/>
        </w:rPr>
      </w:r>
      <w:r w:rsidR="00AC3424">
        <w:rPr>
          <w:rFonts w:ascii="Times New Roman" w:hAnsi="Times New Roman" w:cs="Times New Roman"/>
          <w:sz w:val="24"/>
          <w:szCs w:val="24"/>
        </w:rPr>
        <w:fldChar w:fldCharType="end"/>
      </w:r>
      <w:r w:rsidR="00661D56">
        <w:rPr>
          <w:rFonts w:ascii="Times New Roman" w:hAnsi="Times New Roman" w:cs="Times New Roman"/>
          <w:sz w:val="24"/>
          <w:szCs w:val="24"/>
        </w:rPr>
      </w:r>
      <w:r w:rsidR="00661D56">
        <w:rPr>
          <w:rFonts w:ascii="Times New Roman" w:hAnsi="Times New Roman" w:cs="Times New Roman"/>
          <w:sz w:val="24"/>
          <w:szCs w:val="24"/>
        </w:rPr>
        <w:fldChar w:fldCharType="separate"/>
      </w:r>
      <w:r w:rsidR="00AC3424" w:rsidRPr="00AC3424">
        <w:rPr>
          <w:rFonts w:ascii="Times New Roman" w:hAnsi="Times New Roman" w:cs="Times New Roman"/>
          <w:noProof/>
          <w:sz w:val="24"/>
          <w:szCs w:val="24"/>
          <w:vertAlign w:val="superscript"/>
        </w:rPr>
        <w:t>[57-59]</w:t>
      </w:r>
      <w:r w:rsidR="00661D56">
        <w:rPr>
          <w:rFonts w:ascii="Times New Roman" w:hAnsi="Times New Roman" w:cs="Times New Roman"/>
          <w:sz w:val="24"/>
          <w:szCs w:val="24"/>
        </w:rPr>
        <w:fldChar w:fldCharType="end"/>
      </w:r>
      <w:r w:rsidR="007A4B8C" w:rsidRPr="00BE49CA">
        <w:rPr>
          <w:rFonts w:ascii="Times New Roman" w:hAnsi="Times New Roman" w:cs="Times New Roman"/>
          <w:sz w:val="24"/>
          <w:szCs w:val="24"/>
        </w:rPr>
        <w:t>,</w:t>
      </w:r>
      <w:r w:rsidR="002E041A">
        <w:rPr>
          <w:rFonts w:ascii="Times New Roman" w:hAnsi="Times New Roman" w:cs="Times New Roman"/>
          <w:sz w:val="24"/>
          <w:szCs w:val="24"/>
        </w:rPr>
        <w:t xml:space="preserve"> </w:t>
      </w:r>
      <w:r w:rsidR="007A4B8C" w:rsidRPr="00BE49CA">
        <w:rPr>
          <w:rFonts w:ascii="Times New Roman" w:hAnsi="Times New Roman" w:cs="Times New Roman"/>
          <w:sz w:val="24"/>
          <w:szCs w:val="24"/>
        </w:rPr>
        <w:t>found that the thermal conductivity of</w:t>
      </w:r>
      <w:r w:rsidR="002E041A">
        <w:rPr>
          <w:rFonts w:ascii="Times New Roman" w:hAnsi="Times New Roman" w:cs="Times New Roman"/>
          <w:sz w:val="24"/>
          <w:szCs w:val="24"/>
        </w:rPr>
        <w:t xml:space="preserve"> </w:t>
      </w:r>
      <w:r w:rsidR="007A4B8C" w:rsidRPr="00BE49CA">
        <w:rPr>
          <w:rFonts w:ascii="Times New Roman" w:hAnsi="Times New Roman" w:cs="Times New Roman"/>
          <w:sz w:val="24"/>
          <w:szCs w:val="24"/>
        </w:rPr>
        <w:t>ultrahigh molecular weight polyethyl</w:t>
      </w:r>
      <w:r w:rsidR="00492070">
        <w:rPr>
          <w:rFonts w:ascii="Times New Roman" w:hAnsi="Times New Roman" w:cs="Times New Roman"/>
          <w:sz w:val="24"/>
          <w:szCs w:val="24"/>
        </w:rPr>
        <w:t xml:space="preserve">ene (UHMW-PE) could exceed 40 </w:t>
      </w:r>
      <w:r w:rsidR="00B15607" w:rsidRPr="005E64B1">
        <w:rPr>
          <w:rFonts w:ascii="Times New Roman" w:hAnsi="Times New Roman" w:cs="Times New Roman"/>
          <w:sz w:val="24"/>
          <w:szCs w:val="24"/>
        </w:rPr>
        <w:t>W</w:t>
      </w:r>
      <m:oMath>
        <m:sSup>
          <m:sSupPr>
            <m:ctrlPr>
              <w:rPr>
                <w:rFonts w:ascii="Cambria Math" w:hAnsi="Cambria Math" w:cs="Times New Roman"/>
                <w:sz w:val="24"/>
                <w:szCs w:val="24"/>
              </w:rPr>
            </m:ctrlPr>
          </m:sSupPr>
          <m:e>
            <m:r>
              <m:rPr>
                <m:sty m:val="p"/>
              </m:rPr>
              <w:rPr>
                <w:rFonts w:ascii="Cambria Math" w:hAnsi="Cambria Math" w:cs="Times New Roman"/>
                <w:sz w:val="24"/>
                <w:szCs w:val="24"/>
              </w:rPr>
              <m:t>m</m:t>
            </m:r>
          </m:e>
          <m:sup>
            <m:r>
              <m:rPr>
                <m:sty m:val="p"/>
              </m:rPr>
              <w:rPr>
                <w:rFonts w:ascii="Cambria Math" w:hAnsi="Cambria Math" w:cs="Times New Roman"/>
                <w:sz w:val="24"/>
                <w:szCs w:val="24"/>
              </w:rPr>
              <m:t>-1</m:t>
            </m:r>
          </m:sup>
        </m:sSup>
        <m:sSup>
          <m:sSupPr>
            <m:ctrlPr>
              <w:rPr>
                <w:rFonts w:ascii="Cambria Math" w:hAnsi="Cambria Math" w:cs="Times New Roman"/>
                <w:sz w:val="24"/>
                <w:szCs w:val="24"/>
              </w:rPr>
            </m:ctrlPr>
          </m:sSupPr>
          <m:e>
            <m:r>
              <m:rPr>
                <m:sty m:val="p"/>
              </m:rPr>
              <w:rPr>
                <w:rFonts w:ascii="Cambria Math" w:hAnsi="Cambria Math" w:cs="Times New Roman"/>
                <w:sz w:val="24"/>
                <w:szCs w:val="24"/>
              </w:rPr>
              <m:t>K</m:t>
            </m:r>
          </m:e>
          <m:sup>
            <m:r>
              <m:rPr>
                <m:sty m:val="p"/>
              </m:rPr>
              <w:rPr>
                <w:rFonts w:ascii="Cambria Math" w:hAnsi="Cambria Math" w:cs="Times New Roman"/>
                <w:sz w:val="24"/>
                <w:szCs w:val="24"/>
              </w:rPr>
              <m:t>-1</m:t>
            </m:r>
          </m:sup>
        </m:sSup>
        <m:r>
          <w:rPr>
            <w:rFonts w:ascii="Cambria Math" w:hAnsi="Cambria Math" w:cs="Times New Roman"/>
            <w:sz w:val="24"/>
            <w:szCs w:val="24"/>
          </w:rPr>
          <m:t xml:space="preserve"> </m:t>
        </m:r>
      </m:oMath>
      <w:r w:rsidR="007A4B8C" w:rsidRPr="00BE49CA">
        <w:rPr>
          <w:rFonts w:ascii="Times New Roman" w:hAnsi="Times New Roman" w:cs="Times New Roman"/>
          <w:sz w:val="24"/>
          <w:szCs w:val="24"/>
        </w:rPr>
        <w:t>when the draw ratio reaches beyond</w:t>
      </w:r>
      <w:r w:rsidR="004D6698">
        <w:rPr>
          <w:rFonts w:ascii="Times New Roman" w:hAnsi="Times New Roman" w:cs="Times New Roman"/>
          <w:sz w:val="24"/>
          <w:szCs w:val="24"/>
        </w:rPr>
        <w:t xml:space="preserve"> 300 </w:t>
      </w:r>
      <w:r w:rsidR="00CA4BFE">
        <w:rPr>
          <w:rFonts w:ascii="Times New Roman" w:hAnsi="Times New Roman" w:cs="Times New Roman"/>
          <w:sz w:val="24"/>
          <w:szCs w:val="24"/>
        </w:rPr>
        <w:fldChar w:fldCharType="begin"/>
      </w:r>
      <w:r w:rsidR="00AC3424">
        <w:rPr>
          <w:rFonts w:ascii="Times New Roman" w:hAnsi="Times New Roman" w:cs="Times New Roman"/>
          <w:sz w:val="24"/>
          <w:szCs w:val="24"/>
        </w:rPr>
        <w:instrText xml:space="preserve"> ADDIN EN.CITE &lt;EndNote&gt;&lt;Cite&gt;&lt;Author&gt;Choy&lt;/Author&gt;&lt;Year&gt;1999&lt;/Year&gt;&lt;RecNum&gt;114&lt;/RecNum&gt;&lt;DisplayText&gt;&lt;style face="superscript"&gt;[59]&lt;/style&gt;&lt;/DisplayText&gt;&lt;record&gt;&lt;rec-number&gt;114&lt;/rec-number&gt;&lt;foreign-keys&gt;&lt;key app="EN" db-id="wpe2paxse5z2pwedzs7xae9rx5z2s2ddrt0t" timestamp="1562349786"&gt;114&lt;/key&gt;&lt;/foreign-keys&gt;&lt;ref-type name="Journal Article"&gt;17&lt;/ref-type&gt;&lt;contributors&gt;&lt;authors&gt;&lt;author&gt;Choy, CL&lt;/author&gt;&lt;author&gt;Wong, YW&lt;/author&gt;&lt;author&gt;Yang, GW&lt;/author&gt;&lt;author&gt;Kanamoto, Tetsuo&lt;/author&gt;&lt;/authors&gt;&lt;/contributors&gt;&lt;titles&gt;&lt;title&gt;Elastic modulus and thermal conductivity of ultradrawn polyethylene&lt;/title&gt;&lt;secondary-title&gt;Journal of Polymer Science Part B: Polymer Physics&lt;/secondary-title&gt;&lt;/titles&gt;&lt;periodical&gt;&lt;full-title&gt;Journal of Polymer Science Part B: Polymer Physics&lt;/full-title&gt;&lt;/periodical&gt;&lt;pages&gt;3359-3367&lt;/pages&gt;&lt;volume&gt;37&lt;/volume&gt;&lt;number&gt;23&lt;/number&gt;&lt;dates&gt;&lt;year&gt;1999&lt;/year&gt;&lt;/dates&gt;&lt;isbn&gt;0887-6266&lt;/isbn&gt;&lt;urls&gt;&lt;/urls&gt;&lt;/record&gt;&lt;/Cite&gt;&lt;/EndNote&gt;</w:instrText>
      </w:r>
      <w:r w:rsidR="00CA4BFE">
        <w:rPr>
          <w:rFonts w:ascii="Times New Roman" w:hAnsi="Times New Roman" w:cs="Times New Roman"/>
          <w:sz w:val="24"/>
          <w:szCs w:val="24"/>
        </w:rPr>
        <w:fldChar w:fldCharType="separate"/>
      </w:r>
      <w:r w:rsidR="00AC3424" w:rsidRPr="00AC3424">
        <w:rPr>
          <w:rFonts w:ascii="Times New Roman" w:hAnsi="Times New Roman" w:cs="Times New Roman"/>
          <w:noProof/>
          <w:sz w:val="24"/>
          <w:szCs w:val="24"/>
          <w:vertAlign w:val="superscript"/>
        </w:rPr>
        <w:t>[59]</w:t>
      </w:r>
      <w:r w:rsidR="00CA4BFE">
        <w:rPr>
          <w:rFonts w:ascii="Times New Roman" w:hAnsi="Times New Roman" w:cs="Times New Roman"/>
          <w:sz w:val="24"/>
          <w:szCs w:val="24"/>
        </w:rPr>
        <w:fldChar w:fldCharType="end"/>
      </w:r>
      <w:r w:rsidR="007A4B8C" w:rsidRPr="00BE49CA">
        <w:rPr>
          <w:rFonts w:ascii="Times New Roman" w:hAnsi="Times New Roman" w:cs="Times New Roman"/>
          <w:sz w:val="24"/>
          <w:szCs w:val="24"/>
        </w:rPr>
        <w:t xml:space="preserve">. In another report, the effect of the alignment of polymer chains was used to achieve a thermal conductivity of </w:t>
      </w:r>
      <w:r w:rsidR="007A4B8C" w:rsidRPr="00BE49CA">
        <w:rPr>
          <w:rFonts w:ascii="Cambria Math" w:hAnsi="Cambria Math" w:cs="Cambria Math"/>
          <w:sz w:val="24"/>
          <w:szCs w:val="24"/>
        </w:rPr>
        <w:t>∼</w:t>
      </w:r>
      <w:r w:rsidR="004D6698">
        <w:rPr>
          <w:rFonts w:ascii="Times New Roman" w:hAnsi="Times New Roman" w:cs="Times New Roman"/>
          <w:sz w:val="24"/>
          <w:szCs w:val="24"/>
        </w:rPr>
        <w:t xml:space="preserve">16 </w:t>
      </w:r>
      <w:r w:rsidR="00B15607" w:rsidRPr="005E64B1">
        <w:rPr>
          <w:rFonts w:ascii="Times New Roman" w:hAnsi="Times New Roman" w:cs="Times New Roman"/>
          <w:sz w:val="24"/>
          <w:szCs w:val="24"/>
        </w:rPr>
        <w:t>W</w:t>
      </w:r>
      <m:oMath>
        <m:sSup>
          <m:sSupPr>
            <m:ctrlPr>
              <w:rPr>
                <w:rFonts w:ascii="Cambria Math" w:hAnsi="Cambria Math" w:cs="Times New Roman"/>
                <w:sz w:val="24"/>
                <w:szCs w:val="24"/>
              </w:rPr>
            </m:ctrlPr>
          </m:sSupPr>
          <m:e>
            <m:r>
              <m:rPr>
                <m:sty m:val="p"/>
              </m:rPr>
              <w:rPr>
                <w:rFonts w:ascii="Cambria Math" w:hAnsi="Cambria Math" w:cs="Times New Roman"/>
                <w:sz w:val="24"/>
                <w:szCs w:val="24"/>
              </w:rPr>
              <m:t>m</m:t>
            </m:r>
          </m:e>
          <m:sup>
            <m:r>
              <m:rPr>
                <m:sty m:val="p"/>
              </m:rPr>
              <w:rPr>
                <w:rFonts w:ascii="Cambria Math" w:hAnsi="Cambria Math" w:cs="Times New Roman"/>
                <w:sz w:val="24"/>
                <w:szCs w:val="24"/>
              </w:rPr>
              <m:t>-1</m:t>
            </m:r>
          </m:sup>
        </m:sSup>
        <m:sSup>
          <m:sSupPr>
            <m:ctrlPr>
              <w:rPr>
                <w:rFonts w:ascii="Cambria Math" w:hAnsi="Cambria Math" w:cs="Times New Roman"/>
                <w:sz w:val="24"/>
                <w:szCs w:val="24"/>
              </w:rPr>
            </m:ctrlPr>
          </m:sSupPr>
          <m:e>
            <m:r>
              <m:rPr>
                <m:sty m:val="p"/>
              </m:rPr>
              <w:rPr>
                <w:rFonts w:ascii="Cambria Math" w:hAnsi="Cambria Math" w:cs="Times New Roman"/>
                <w:sz w:val="24"/>
                <w:szCs w:val="24"/>
              </w:rPr>
              <m:t>K</m:t>
            </m:r>
          </m:e>
          <m:sup>
            <m:r>
              <m:rPr>
                <m:sty m:val="p"/>
              </m:rPr>
              <w:rPr>
                <w:rFonts w:ascii="Cambria Math" w:hAnsi="Cambria Math" w:cs="Times New Roman"/>
                <w:sz w:val="24"/>
                <w:szCs w:val="24"/>
              </w:rPr>
              <m:t>-1</m:t>
            </m:r>
          </m:sup>
        </m:sSup>
      </m:oMath>
      <w:r w:rsidR="004D6698">
        <w:rPr>
          <w:rFonts w:ascii="Times New Roman" w:hAnsi="Times New Roman" w:cs="Times New Roman"/>
          <w:sz w:val="24"/>
          <w:szCs w:val="24"/>
        </w:rPr>
        <w:t xml:space="preserve"> </w:t>
      </w:r>
      <w:r w:rsidR="007A4B8C" w:rsidRPr="00BE49CA">
        <w:rPr>
          <w:rFonts w:ascii="Times New Roman" w:hAnsi="Times New Roman" w:cs="Times New Roman"/>
          <w:sz w:val="24"/>
          <w:szCs w:val="24"/>
        </w:rPr>
        <w:t xml:space="preserve">in polyethylene films at draw ratios approaching </w:t>
      </w:r>
      <w:r w:rsidR="007A4B8C" w:rsidRPr="00BE49CA">
        <w:rPr>
          <w:rFonts w:ascii="Cambria Math" w:hAnsi="Cambria Math" w:cs="Cambria Math"/>
          <w:sz w:val="24"/>
          <w:szCs w:val="24"/>
        </w:rPr>
        <w:t>∼</w:t>
      </w:r>
      <w:r w:rsidR="007A4B8C" w:rsidRPr="00BE49CA">
        <w:rPr>
          <w:rFonts w:ascii="Times New Roman" w:hAnsi="Times New Roman" w:cs="Times New Roman"/>
          <w:sz w:val="24"/>
          <w:szCs w:val="24"/>
        </w:rPr>
        <w:t>100</w:t>
      </w:r>
      <w:r w:rsidR="009B4FED">
        <w:rPr>
          <w:rFonts w:ascii="Times New Roman" w:hAnsi="Times New Roman" w:cs="Times New Roman"/>
          <w:sz w:val="24"/>
          <w:szCs w:val="24"/>
        </w:rPr>
        <w:t xml:space="preserve"> </w:t>
      </w:r>
      <w:r w:rsidR="00CA4BFE">
        <w:rPr>
          <w:rFonts w:ascii="Times New Roman" w:hAnsi="Times New Roman" w:cs="Times New Roman"/>
          <w:sz w:val="24"/>
          <w:szCs w:val="24"/>
        </w:rPr>
        <w:fldChar w:fldCharType="begin"/>
      </w:r>
      <w:r w:rsidR="00947085">
        <w:rPr>
          <w:rFonts w:ascii="Times New Roman" w:hAnsi="Times New Roman" w:cs="Times New Roman"/>
          <w:sz w:val="24"/>
          <w:szCs w:val="24"/>
        </w:rPr>
        <w:instrText xml:space="preserve"> ADDIN EN.CITE &lt;EndNote&gt;&lt;Cite&gt;&lt;Author&gt;Saeidijavash&lt;/Author&gt;&lt;Year&gt;2017&lt;/Year&gt;&lt;RecNum&gt;182&lt;/RecNum&gt;&lt;DisplayText&gt;&lt;style face="superscript"&gt;[60]&lt;/style&gt;&lt;/DisplayText&gt;&lt;record&gt;&lt;rec-number&gt;182&lt;/rec-number&gt;&lt;foreign-keys&gt;&lt;key app="EN" db-id="wpe2paxse5z2pwedzs7xae9rx5z2s2ddrt0t" timestamp="1562679021"&gt;182&lt;/key&gt;&lt;/foreign-keys&gt;&lt;ref-type name="Journal Article"&gt;17&lt;/ref-type&gt;&lt;contributors&gt;&lt;authors&gt;&lt;author&gt;Saeidijavash, Mortaza&lt;/author&gt;&lt;author&gt;Garg, Jivtesh&lt;/author&gt;&lt;author&gt;Grady, Brian&lt;/author&gt;&lt;author&gt;Smith, Benjamin&lt;/author&gt;&lt;author&gt;Li, Zheling&lt;/author&gt;&lt;author&gt;Young, Robert J&lt;/author&gt;&lt;author&gt;Tarannum, Fatema&lt;/author&gt;&lt;author&gt;Bekri, Nour Bel&lt;/author&gt;&lt;/authors&gt;&lt;/contributors&gt;&lt;titles&gt;&lt;title&gt;High thermal conductivity through simultaneously aligned polyethylene lamellae and graphene nanoplatelets&lt;/title&gt;&lt;secondary-title&gt;Nanoscale&lt;/secondary-title&gt;&lt;/titles&gt;&lt;periodical&gt;&lt;full-title&gt;Nanoscale&lt;/full-title&gt;&lt;/periodical&gt;&lt;pages&gt;12867-12873&lt;/pages&gt;&lt;volume&gt;9&lt;/volume&gt;&lt;number&gt;35&lt;/number&gt;&lt;dates&gt;&lt;year&gt;2017&lt;/year&gt;&lt;/dates&gt;&lt;urls&gt;&lt;/urls&gt;&lt;/record&gt;&lt;/Cite&gt;&lt;/EndNote&gt;</w:instrText>
      </w:r>
      <w:r w:rsidR="00CA4BFE">
        <w:rPr>
          <w:rFonts w:ascii="Times New Roman" w:hAnsi="Times New Roman" w:cs="Times New Roman"/>
          <w:sz w:val="24"/>
          <w:szCs w:val="24"/>
        </w:rPr>
        <w:fldChar w:fldCharType="separate"/>
      </w:r>
      <w:r w:rsidR="00947085" w:rsidRPr="00947085">
        <w:rPr>
          <w:rFonts w:ascii="Times New Roman" w:hAnsi="Times New Roman" w:cs="Times New Roman"/>
          <w:noProof/>
          <w:sz w:val="24"/>
          <w:szCs w:val="24"/>
          <w:vertAlign w:val="superscript"/>
        </w:rPr>
        <w:t>[60]</w:t>
      </w:r>
      <w:r w:rsidR="00CA4BFE">
        <w:rPr>
          <w:rFonts w:ascii="Times New Roman" w:hAnsi="Times New Roman" w:cs="Times New Roman"/>
          <w:sz w:val="24"/>
          <w:szCs w:val="24"/>
        </w:rPr>
        <w:fldChar w:fldCharType="end"/>
      </w:r>
      <w:r w:rsidR="00CA4BFE">
        <w:rPr>
          <w:rFonts w:ascii="Times New Roman" w:hAnsi="Times New Roman" w:cs="Times New Roman"/>
          <w:sz w:val="24"/>
          <w:szCs w:val="24"/>
        </w:rPr>
        <w:t>.</w:t>
      </w:r>
      <w:r w:rsidR="002E041A">
        <w:rPr>
          <w:rFonts w:ascii="Times New Roman" w:hAnsi="Times New Roman" w:cs="Times New Roman"/>
          <w:sz w:val="24"/>
          <w:szCs w:val="24"/>
        </w:rPr>
        <w:t xml:space="preserve"> </w:t>
      </w:r>
    </w:p>
    <w:p w14:paraId="16661A42" w14:textId="33BEC96E" w:rsidR="002F6EA6" w:rsidRDefault="007536BA" w:rsidP="00084736">
      <w:pPr>
        <w:spacing w:line="480" w:lineRule="auto"/>
        <w:jc w:val="both"/>
        <w:rPr>
          <w:rFonts w:ascii="Times New Roman" w:eastAsiaTheme="minorEastAsia" w:hAnsi="Times New Roman" w:cs="Times New Roman"/>
          <w:sz w:val="24"/>
          <w:szCs w:val="24"/>
        </w:rPr>
      </w:pPr>
      <w:r>
        <w:rPr>
          <w:rFonts w:ascii="Times New Roman" w:hAnsi="Times New Roman" w:cs="Times New Roman"/>
          <w:sz w:val="24"/>
          <w:szCs w:val="24"/>
        </w:rPr>
        <w:t>A</w:t>
      </w:r>
      <w:r w:rsidR="007A4B8C" w:rsidRPr="00BE49CA">
        <w:rPr>
          <w:rFonts w:ascii="Times New Roman" w:hAnsi="Times New Roman" w:cs="Times New Roman"/>
          <w:sz w:val="24"/>
          <w:szCs w:val="24"/>
        </w:rPr>
        <w:t xml:space="preserve">my </w:t>
      </w:r>
      <w:r w:rsidR="007A4B8C" w:rsidRPr="005A7372">
        <w:rPr>
          <w:rFonts w:ascii="Times New Roman" w:hAnsi="Times New Roman" w:cs="Times New Roman"/>
          <w:i/>
          <w:iCs/>
          <w:sz w:val="24"/>
          <w:szCs w:val="24"/>
        </w:rPr>
        <w:t>et al.</w:t>
      </w:r>
      <w:r w:rsidR="007A4B8C" w:rsidRPr="00BE49CA">
        <w:rPr>
          <w:rFonts w:ascii="Times New Roman" w:hAnsi="Times New Roman" w:cs="Times New Roman"/>
          <w:sz w:val="24"/>
          <w:szCs w:val="24"/>
        </w:rPr>
        <w:t xml:space="preserve"> reported thermal conductivity of aligned multiwall CNT nanocomposite films for </w:t>
      </w:r>
      <w:r w:rsidR="00F767AA">
        <w:rPr>
          <w:rFonts w:ascii="Times New Roman" w:hAnsi="Times New Roman" w:cs="Times New Roman"/>
          <w:sz w:val="24"/>
          <w:szCs w:val="24"/>
        </w:rPr>
        <w:t>different</w:t>
      </w:r>
      <w:r w:rsidR="007A4B8C" w:rsidRPr="00BE49CA">
        <w:rPr>
          <w:rFonts w:ascii="Times New Roman" w:hAnsi="Times New Roman" w:cs="Times New Roman"/>
          <w:sz w:val="24"/>
          <w:szCs w:val="24"/>
        </w:rPr>
        <w:t xml:space="preserve"> </w:t>
      </w:r>
      <w:r w:rsidR="00A54786" w:rsidRPr="00A54786">
        <w:rPr>
          <w:rFonts w:ascii="Times New Roman" w:hAnsi="Times New Roman" w:cs="Times New Roman"/>
          <w:sz w:val="24"/>
          <w:szCs w:val="24"/>
        </w:rPr>
        <w:t>volume fractions</w:t>
      </w:r>
      <w:r w:rsidR="00A54786" w:rsidRPr="00A54786">
        <w:rPr>
          <w:rFonts w:ascii="Times New Roman" w:hAnsi="Times New Roman" w:cs="Times New Roman"/>
          <w:sz w:val="24"/>
          <w:szCs w:val="24"/>
        </w:rPr>
        <w:t xml:space="preserve"> </w:t>
      </w:r>
      <w:r w:rsidR="00A54786">
        <w:rPr>
          <w:rFonts w:ascii="Times New Roman" w:hAnsi="Times New Roman" w:cs="Times New Roman"/>
          <w:sz w:val="24"/>
          <w:szCs w:val="24"/>
        </w:rPr>
        <w:t xml:space="preserve">of </w:t>
      </w:r>
      <w:r w:rsidR="007A4B8C" w:rsidRPr="00BE49CA">
        <w:rPr>
          <w:rFonts w:ascii="Times New Roman" w:hAnsi="Times New Roman" w:cs="Times New Roman"/>
          <w:sz w:val="24"/>
          <w:szCs w:val="24"/>
        </w:rPr>
        <w:t xml:space="preserve">CNT. Dense </w:t>
      </w:r>
      <w:r w:rsidR="002E041A">
        <w:rPr>
          <w:rFonts w:ascii="Times New Roman" w:hAnsi="Times New Roman" w:cs="Times New Roman"/>
          <w:sz w:val="24"/>
          <w:szCs w:val="24"/>
        </w:rPr>
        <w:t xml:space="preserve">aligned </w:t>
      </w:r>
      <w:r w:rsidR="007A4B8C" w:rsidRPr="00BE49CA">
        <w:rPr>
          <w:rFonts w:ascii="Times New Roman" w:hAnsi="Times New Roman" w:cs="Times New Roman"/>
          <w:sz w:val="24"/>
          <w:szCs w:val="24"/>
        </w:rPr>
        <w:t>arrays</w:t>
      </w:r>
      <w:r w:rsidR="00947085">
        <w:rPr>
          <w:rFonts w:ascii="Times New Roman" w:hAnsi="Times New Roman" w:cs="Times New Roman"/>
          <w:sz w:val="24"/>
          <w:szCs w:val="24"/>
        </w:rPr>
        <w:t xml:space="preserve"> of </w:t>
      </w:r>
      <w:r w:rsidR="007A4B8C" w:rsidRPr="00BE49CA">
        <w:rPr>
          <w:rFonts w:ascii="Times New Roman" w:hAnsi="Times New Roman" w:cs="Times New Roman"/>
          <w:sz w:val="24"/>
          <w:szCs w:val="24"/>
        </w:rPr>
        <w:t>17 vol % CNTs enhance</w:t>
      </w:r>
      <w:r w:rsidR="002E041A">
        <w:rPr>
          <w:rFonts w:ascii="Times New Roman" w:hAnsi="Times New Roman" w:cs="Times New Roman"/>
          <w:sz w:val="24"/>
          <w:szCs w:val="24"/>
        </w:rPr>
        <w:t>d</w:t>
      </w:r>
      <w:r w:rsidR="007A4B8C" w:rsidRPr="00BE49CA">
        <w:rPr>
          <w:rFonts w:ascii="Times New Roman" w:hAnsi="Times New Roman" w:cs="Times New Roman"/>
          <w:sz w:val="24"/>
          <w:szCs w:val="24"/>
        </w:rPr>
        <w:t xml:space="preserve"> the thermal conductivity by a factor of 18</w:t>
      </w:r>
      <w:r w:rsidR="0048457E">
        <w:rPr>
          <w:rFonts w:ascii="Times New Roman" w:hAnsi="Times New Roman" w:cs="Times New Roman"/>
          <w:sz w:val="24"/>
          <w:szCs w:val="24"/>
        </w:rPr>
        <w:t xml:space="preserve"> </w:t>
      </w:r>
      <w:r w:rsidR="0048457E">
        <w:rPr>
          <w:rFonts w:ascii="Times New Roman" w:hAnsi="Times New Roman" w:cs="Times New Roman"/>
          <w:sz w:val="24"/>
          <w:szCs w:val="24"/>
        </w:rPr>
        <w:fldChar w:fldCharType="begin"/>
      </w:r>
      <w:r w:rsidR="00947085">
        <w:rPr>
          <w:rFonts w:ascii="Times New Roman" w:hAnsi="Times New Roman" w:cs="Times New Roman"/>
          <w:sz w:val="24"/>
          <w:szCs w:val="24"/>
        </w:rPr>
        <w:instrText xml:space="preserve"> ADDIN EN.CITE &lt;EndNote&gt;&lt;Cite&gt;&lt;Author&gt;Marconnet&lt;/Author&gt;&lt;Year&gt;2011&lt;/Year&gt;&lt;RecNum&gt;189&lt;/RecNum&gt;&lt;DisplayText&gt;&lt;style face="superscript"&gt;[61]&lt;/style&gt;&lt;/DisplayText&gt;&lt;record&gt;&lt;rec-number&gt;189&lt;/rec-number&gt;&lt;foreign-keys&gt;&lt;key app="EN" db-id="wpe2paxse5z2pwedzs7xae9rx5z2s2ddrt0t" timestamp="1563233181"&gt;189&lt;/key&gt;&lt;/foreign-keys&gt;&lt;ref-type name="Journal Article"&gt;17&lt;/ref-type&gt;&lt;contributors&gt;&lt;authors&gt;&lt;author&gt;Marconnet, Amy M&lt;/author&gt;&lt;author&gt;Yamamoto, Namiko&lt;/author&gt;&lt;author&gt;Panzer, Matthew A&lt;/author&gt;&lt;author&gt;Wardle, Brian L&lt;/author&gt;&lt;author&gt;Goodson, Kenneth E&lt;/author&gt;&lt;/authors&gt;&lt;/contributors&gt;&lt;titles&gt;&lt;title&gt;Thermal conduction in aligned carbon nanotube–polymer nanocomposites with high packing density&lt;/title&gt;&lt;secondary-title&gt;ACS nano&lt;/secondary-title&gt;&lt;/titles&gt;&lt;periodical&gt;&lt;full-title&gt;ACS nano&lt;/full-title&gt;&lt;/periodical&gt;&lt;pages&gt;4818-4825&lt;/pages&gt;&lt;volume&gt;5&lt;/volume&gt;&lt;number&gt;6&lt;/number&gt;&lt;dates&gt;&lt;year&gt;2011&lt;/year&gt;&lt;/dates&gt;&lt;isbn&gt;1936-0851&lt;/isbn&gt;&lt;urls&gt;&lt;/urls&gt;&lt;/record&gt;&lt;/Cite&gt;&lt;/EndNote&gt;</w:instrText>
      </w:r>
      <w:r w:rsidR="0048457E">
        <w:rPr>
          <w:rFonts w:ascii="Times New Roman" w:hAnsi="Times New Roman" w:cs="Times New Roman"/>
          <w:sz w:val="24"/>
          <w:szCs w:val="24"/>
        </w:rPr>
        <w:fldChar w:fldCharType="separate"/>
      </w:r>
      <w:r w:rsidR="00947085" w:rsidRPr="00947085">
        <w:rPr>
          <w:rFonts w:ascii="Times New Roman" w:hAnsi="Times New Roman" w:cs="Times New Roman"/>
          <w:noProof/>
          <w:sz w:val="24"/>
          <w:szCs w:val="24"/>
          <w:vertAlign w:val="superscript"/>
        </w:rPr>
        <w:t>[61]</w:t>
      </w:r>
      <w:r w:rsidR="0048457E">
        <w:rPr>
          <w:rFonts w:ascii="Times New Roman" w:hAnsi="Times New Roman" w:cs="Times New Roman"/>
          <w:sz w:val="24"/>
          <w:szCs w:val="24"/>
        </w:rPr>
        <w:fldChar w:fldCharType="end"/>
      </w:r>
      <w:r w:rsidR="007A4B8C" w:rsidRPr="00BE49CA">
        <w:rPr>
          <w:rFonts w:ascii="Times New Roman" w:hAnsi="Times New Roman" w:cs="Times New Roman"/>
          <w:sz w:val="24"/>
          <w:szCs w:val="24"/>
        </w:rPr>
        <w:t xml:space="preserve">. </w:t>
      </w:r>
      <w:r w:rsidR="00A54786">
        <w:rPr>
          <w:rFonts w:ascii="Times New Roman" w:hAnsi="Times New Roman" w:cs="Times New Roman"/>
          <w:sz w:val="24"/>
          <w:szCs w:val="24"/>
        </w:rPr>
        <w:t xml:space="preserve">According to </w:t>
      </w:r>
      <w:r w:rsidR="00A54786">
        <w:rPr>
          <w:rFonts w:ascii="Times New Roman" w:hAnsi="Times New Roman" w:cs="Times New Roman"/>
          <w:sz w:val="24"/>
          <w:szCs w:val="24"/>
        </w:rPr>
        <w:t xml:space="preserve">Yan </w:t>
      </w:r>
      <w:r w:rsidR="00A54786" w:rsidRPr="00A54786">
        <w:rPr>
          <w:rFonts w:ascii="Times New Roman" w:hAnsi="Times New Roman" w:cs="Times New Roman"/>
          <w:i/>
          <w:iCs/>
          <w:sz w:val="24"/>
          <w:szCs w:val="24"/>
        </w:rPr>
        <w:t>et al.</w:t>
      </w:r>
      <w:r w:rsidR="00A54786">
        <w:rPr>
          <w:rFonts w:ascii="Times New Roman" w:hAnsi="Times New Roman" w:cs="Times New Roman"/>
          <w:sz w:val="24"/>
          <w:szCs w:val="24"/>
        </w:rPr>
        <w:t xml:space="preserve"> m</w:t>
      </w:r>
      <w:r w:rsidR="00DF32E4">
        <w:rPr>
          <w:rFonts w:ascii="Times New Roman" w:hAnsi="Times New Roman" w:cs="Times New Roman"/>
          <w:sz w:val="24"/>
          <w:szCs w:val="24"/>
        </w:rPr>
        <w:t xml:space="preserve">agnetic </w:t>
      </w:r>
      <w:r w:rsidR="00737B14">
        <w:rPr>
          <w:rFonts w:ascii="Times New Roman" w:hAnsi="Times New Roman" w:cs="Times New Roman"/>
          <w:sz w:val="24"/>
          <w:szCs w:val="24"/>
        </w:rPr>
        <w:t xml:space="preserve">field </w:t>
      </w:r>
      <w:r w:rsidR="00A54786" w:rsidRPr="00BE49CA">
        <w:rPr>
          <w:rFonts w:ascii="Times New Roman" w:hAnsi="Times New Roman" w:cs="Times New Roman"/>
          <w:sz w:val="24"/>
          <w:szCs w:val="24"/>
        </w:rPr>
        <w:t xml:space="preserve">in </w:t>
      </w:r>
      <w:r w:rsidR="00A54786">
        <w:rPr>
          <w:rFonts w:ascii="Times New Roman" w:hAnsi="Times New Roman" w:cs="Times New Roman"/>
          <w:sz w:val="24"/>
          <w:szCs w:val="24"/>
        </w:rPr>
        <w:t xml:space="preserve">the </w:t>
      </w:r>
      <w:r w:rsidR="00A54786" w:rsidRPr="00BE49CA">
        <w:rPr>
          <w:rFonts w:ascii="Times New Roman" w:hAnsi="Times New Roman" w:cs="Times New Roman"/>
          <w:sz w:val="24"/>
          <w:szCs w:val="24"/>
        </w:rPr>
        <w:t>epoxy composites</w:t>
      </w:r>
      <w:r w:rsidR="00A54786">
        <w:rPr>
          <w:rFonts w:ascii="Times New Roman" w:hAnsi="Times New Roman" w:cs="Times New Roman"/>
          <w:sz w:val="24"/>
          <w:szCs w:val="24"/>
        </w:rPr>
        <w:t xml:space="preserve"> </w:t>
      </w:r>
      <w:r w:rsidR="00737B14">
        <w:rPr>
          <w:rFonts w:ascii="Times New Roman" w:hAnsi="Times New Roman" w:cs="Times New Roman"/>
          <w:sz w:val="24"/>
          <w:szCs w:val="24"/>
        </w:rPr>
        <w:t xml:space="preserve">was used to align </w:t>
      </w:r>
      <w:r w:rsidR="007A4B8C" w:rsidRPr="00BE49CA">
        <w:rPr>
          <w:rFonts w:ascii="Times New Roman" w:hAnsi="Times New Roman" w:cs="Times New Roman"/>
          <w:sz w:val="24"/>
          <w:szCs w:val="24"/>
        </w:rPr>
        <w:t xml:space="preserve">magnetic </w:t>
      </w:r>
      <w:proofErr w:type="spellStart"/>
      <w:r w:rsidR="007A4B8C" w:rsidRPr="00BE49CA">
        <w:rPr>
          <w:rFonts w:ascii="Times New Roman" w:hAnsi="Times New Roman" w:cs="Times New Roman"/>
          <w:sz w:val="24"/>
          <w:szCs w:val="24"/>
        </w:rPr>
        <w:t>GnP</w:t>
      </w:r>
      <w:proofErr w:type="spellEnd"/>
      <w:r w:rsidR="007A4B8C" w:rsidRPr="00BE49CA">
        <w:rPr>
          <w:rFonts w:ascii="Times New Roman" w:hAnsi="Times New Roman" w:cs="Times New Roman"/>
          <w:sz w:val="24"/>
          <w:szCs w:val="24"/>
        </w:rPr>
        <w:t>–</w:t>
      </w:r>
      <w:bookmarkStart w:id="2" w:name="_Hlk13228895"/>
      <m:oMath>
        <m:sSub>
          <m:sSubPr>
            <m:ctrlPr>
              <w:rPr>
                <w:rFonts w:ascii="Cambria Math" w:hAnsi="Cambria Math" w:cs="Times New Roman"/>
                <w:iCs/>
                <w:sz w:val="24"/>
                <w:szCs w:val="24"/>
              </w:rPr>
            </m:ctrlPr>
          </m:sSubPr>
          <m:e>
            <m:r>
              <m:rPr>
                <m:sty m:val="p"/>
              </m:rPr>
              <w:rPr>
                <w:rFonts w:ascii="Cambria Math" w:hAnsi="Cambria Math" w:cs="Times New Roman"/>
                <w:sz w:val="24"/>
                <w:szCs w:val="24"/>
              </w:rPr>
              <m:t>Fe</m:t>
            </m:r>
          </m:e>
          <m:sub>
            <m:r>
              <m:rPr>
                <m:sty m:val="p"/>
              </m:rPr>
              <w:rPr>
                <w:rFonts w:ascii="Cambria Math" w:hAnsi="Cambria Math" w:cs="Times New Roman"/>
                <w:sz w:val="24"/>
                <w:szCs w:val="24"/>
              </w:rPr>
              <m:t>3</m:t>
            </m:r>
          </m:sub>
        </m:sSub>
        <m:sSub>
          <m:sSubPr>
            <m:ctrlPr>
              <w:rPr>
                <w:rFonts w:ascii="Cambria Math" w:hAnsi="Cambria Math" w:cs="Times New Roman"/>
                <w:iCs/>
                <w:sz w:val="24"/>
                <w:szCs w:val="24"/>
              </w:rPr>
            </m:ctrlPr>
          </m:sSubPr>
          <m:e>
            <m:r>
              <m:rPr>
                <m:sty m:val="p"/>
              </m:rPr>
              <w:rPr>
                <w:rFonts w:ascii="Cambria Math" w:hAnsi="Cambria Math" w:cs="Times New Roman"/>
                <w:sz w:val="24"/>
                <w:szCs w:val="24"/>
              </w:rPr>
              <m:t>O</m:t>
            </m:r>
          </m:e>
          <m:sub>
            <m:r>
              <m:rPr>
                <m:sty m:val="p"/>
              </m:rPr>
              <w:rPr>
                <w:rFonts w:ascii="Cambria Math" w:hAnsi="Cambria Math" w:cs="Times New Roman"/>
                <w:sz w:val="24"/>
                <w:szCs w:val="24"/>
              </w:rPr>
              <m:t>4</m:t>
            </m:r>
          </m:sub>
        </m:sSub>
        <m:r>
          <w:rPr>
            <w:rFonts w:ascii="Cambria Math" w:hAnsi="Cambria Math" w:cs="Times New Roman"/>
            <w:sz w:val="24"/>
            <w:szCs w:val="24"/>
          </w:rPr>
          <m:t xml:space="preserve"> </m:t>
        </m:r>
      </m:oMath>
      <w:bookmarkEnd w:id="2"/>
      <w:r w:rsidR="007A4B8C" w:rsidRPr="00BE49CA">
        <w:rPr>
          <w:rFonts w:ascii="Times New Roman" w:hAnsi="Times New Roman" w:cs="Times New Roman"/>
          <w:sz w:val="24"/>
          <w:szCs w:val="24"/>
        </w:rPr>
        <w:t>hybrids</w:t>
      </w:r>
      <w:r w:rsidR="00F767AA">
        <w:rPr>
          <w:rFonts w:ascii="Times New Roman" w:hAnsi="Times New Roman" w:cs="Times New Roman"/>
          <w:sz w:val="24"/>
          <w:szCs w:val="24"/>
        </w:rPr>
        <w:t>.</w:t>
      </w:r>
      <w:r w:rsidR="00F767AA" w:rsidRPr="00F767AA">
        <w:rPr>
          <w:rFonts w:ascii="Times New Roman" w:hAnsi="Times New Roman" w:cs="Times New Roman"/>
          <w:sz w:val="24"/>
          <w:szCs w:val="24"/>
        </w:rPr>
        <w:t xml:space="preserve"> </w:t>
      </w:r>
      <w:r w:rsidR="00A54786">
        <w:rPr>
          <w:rFonts w:ascii="Times New Roman" w:hAnsi="Times New Roman" w:cs="Times New Roman"/>
          <w:sz w:val="24"/>
          <w:szCs w:val="24"/>
        </w:rPr>
        <w:t>It was found that homogeneous, a</w:t>
      </w:r>
      <w:r w:rsidR="00F767AA" w:rsidRPr="00BE49CA">
        <w:rPr>
          <w:rFonts w:ascii="Times New Roman" w:hAnsi="Times New Roman" w:cs="Times New Roman"/>
          <w:sz w:val="24"/>
          <w:szCs w:val="24"/>
        </w:rPr>
        <w:t xml:space="preserve">ligned </w:t>
      </w:r>
      <w:proofErr w:type="spellStart"/>
      <w:r w:rsidR="00F767AA" w:rsidRPr="00BE49CA">
        <w:rPr>
          <w:rFonts w:ascii="Times New Roman" w:hAnsi="Times New Roman" w:cs="Times New Roman"/>
          <w:sz w:val="24"/>
          <w:szCs w:val="24"/>
        </w:rPr>
        <w:t>GnP</w:t>
      </w:r>
      <w:proofErr w:type="spellEnd"/>
      <w:r w:rsidR="00F767AA" w:rsidRPr="00BE49CA">
        <w:rPr>
          <w:rFonts w:ascii="Times New Roman" w:hAnsi="Times New Roman" w:cs="Times New Roman"/>
          <w:sz w:val="24"/>
          <w:szCs w:val="24"/>
        </w:rPr>
        <w:t>–</w:t>
      </w:r>
      <m:oMath>
        <m:sSub>
          <m:sSubPr>
            <m:ctrlPr>
              <w:rPr>
                <w:rFonts w:ascii="Cambria Math" w:hAnsi="Cambria Math" w:cs="Times New Roman"/>
                <w:iCs/>
                <w:sz w:val="24"/>
                <w:szCs w:val="24"/>
              </w:rPr>
            </m:ctrlPr>
          </m:sSubPr>
          <m:e>
            <m:r>
              <m:rPr>
                <m:sty m:val="p"/>
              </m:rPr>
              <w:rPr>
                <w:rFonts w:ascii="Cambria Math" w:hAnsi="Cambria Math" w:cs="Times New Roman"/>
                <w:sz w:val="24"/>
                <w:szCs w:val="24"/>
              </w:rPr>
              <m:t>Fe</m:t>
            </m:r>
          </m:e>
          <m:sub>
            <m:r>
              <m:rPr>
                <m:sty m:val="p"/>
              </m:rPr>
              <w:rPr>
                <w:rFonts w:ascii="Cambria Math" w:hAnsi="Cambria Math" w:cs="Times New Roman"/>
                <w:sz w:val="24"/>
                <w:szCs w:val="24"/>
              </w:rPr>
              <m:t>3</m:t>
            </m:r>
          </m:sub>
        </m:sSub>
        <m:sSub>
          <m:sSubPr>
            <m:ctrlPr>
              <w:rPr>
                <w:rFonts w:ascii="Cambria Math" w:hAnsi="Cambria Math" w:cs="Times New Roman"/>
                <w:iCs/>
                <w:sz w:val="24"/>
                <w:szCs w:val="24"/>
              </w:rPr>
            </m:ctrlPr>
          </m:sSubPr>
          <m:e>
            <m:r>
              <m:rPr>
                <m:sty m:val="p"/>
              </m:rPr>
              <w:rPr>
                <w:rFonts w:ascii="Cambria Math" w:hAnsi="Cambria Math" w:cs="Times New Roman"/>
                <w:sz w:val="24"/>
                <w:szCs w:val="24"/>
              </w:rPr>
              <m:t>O</m:t>
            </m:r>
          </m:e>
          <m:sub>
            <m:r>
              <m:rPr>
                <m:sty m:val="p"/>
              </m:rPr>
              <w:rPr>
                <w:rFonts w:ascii="Cambria Math" w:hAnsi="Cambria Math" w:cs="Times New Roman"/>
                <w:sz w:val="24"/>
                <w:szCs w:val="24"/>
              </w:rPr>
              <m:t>4</m:t>
            </m:r>
          </m:sub>
        </m:sSub>
        <m:r>
          <w:rPr>
            <w:rFonts w:ascii="Cambria Math" w:hAnsi="Cambria Math" w:cs="Times New Roman"/>
            <w:sz w:val="24"/>
            <w:szCs w:val="24"/>
          </w:rPr>
          <m:t xml:space="preserve"> </m:t>
        </m:r>
      </m:oMath>
      <w:r w:rsidR="00F767AA" w:rsidRPr="00BE49CA">
        <w:rPr>
          <w:rFonts w:ascii="Times New Roman" w:hAnsi="Times New Roman" w:cs="Times New Roman"/>
          <w:sz w:val="24"/>
          <w:szCs w:val="24"/>
        </w:rPr>
        <w:t xml:space="preserve">hybrids enhance </w:t>
      </w:r>
      <w:r w:rsidR="00A54786" w:rsidRPr="00A54786">
        <w:rPr>
          <w:rFonts w:ascii="Times New Roman" w:hAnsi="Times New Roman" w:cs="Times New Roman"/>
          <w:i/>
          <w:iCs/>
          <w:sz w:val="24"/>
          <w:szCs w:val="24"/>
        </w:rPr>
        <w:t>k</w:t>
      </w:r>
      <w:r w:rsidR="00A54786">
        <w:rPr>
          <w:rFonts w:ascii="Times New Roman" w:hAnsi="Times New Roman" w:cs="Times New Roman"/>
          <w:sz w:val="24"/>
          <w:szCs w:val="24"/>
        </w:rPr>
        <w:t xml:space="preserve"> value of epoxy </w:t>
      </w:r>
      <w:r w:rsidR="00F767AA" w:rsidRPr="00BE49CA">
        <w:rPr>
          <w:rFonts w:ascii="Times New Roman" w:hAnsi="Times New Roman" w:cs="Times New Roman"/>
          <w:sz w:val="24"/>
          <w:szCs w:val="24"/>
        </w:rPr>
        <w:t xml:space="preserve">almost </w:t>
      </w:r>
      <w:r w:rsidR="00A54786">
        <w:rPr>
          <w:rFonts w:ascii="Times New Roman" w:hAnsi="Times New Roman" w:cs="Times New Roman"/>
          <w:sz w:val="24"/>
          <w:szCs w:val="24"/>
        </w:rPr>
        <w:t xml:space="preserve">by </w:t>
      </w:r>
      <w:r w:rsidR="00F767AA" w:rsidRPr="00BE49CA">
        <w:rPr>
          <w:rFonts w:ascii="Times New Roman" w:hAnsi="Times New Roman" w:cs="Times New Roman"/>
          <w:sz w:val="24"/>
          <w:szCs w:val="24"/>
        </w:rPr>
        <w:t xml:space="preserve">40% </w:t>
      </w:r>
      <w:r w:rsidR="00A54786">
        <w:rPr>
          <w:rFonts w:ascii="Times New Roman" w:hAnsi="Times New Roman" w:cs="Times New Roman"/>
          <w:sz w:val="24"/>
          <w:szCs w:val="24"/>
        </w:rPr>
        <w:t>in comparison with</w:t>
      </w:r>
      <w:r w:rsidR="00F767AA" w:rsidRPr="00BE49CA">
        <w:rPr>
          <w:rFonts w:ascii="Times New Roman" w:hAnsi="Times New Roman" w:cs="Times New Roman"/>
          <w:sz w:val="24"/>
          <w:szCs w:val="24"/>
        </w:rPr>
        <w:t xml:space="preserve"> randomly oriented </w:t>
      </w:r>
      <w:proofErr w:type="spellStart"/>
      <w:r w:rsidR="00F767AA" w:rsidRPr="00BE49CA">
        <w:rPr>
          <w:rFonts w:ascii="Times New Roman" w:hAnsi="Times New Roman" w:cs="Times New Roman"/>
          <w:sz w:val="24"/>
          <w:szCs w:val="24"/>
        </w:rPr>
        <w:t>GnPs</w:t>
      </w:r>
      <w:proofErr w:type="spellEnd"/>
      <w:r w:rsidR="00F767AA">
        <w:rPr>
          <w:rFonts w:ascii="Times New Roman" w:hAnsi="Times New Roman" w:cs="Times New Roman"/>
          <w:sz w:val="24"/>
          <w:szCs w:val="24"/>
        </w:rPr>
        <w:t xml:space="preserve"> </w:t>
      </w:r>
      <w:r w:rsidR="00663F5C">
        <w:rPr>
          <w:rFonts w:ascii="Times New Roman" w:hAnsi="Times New Roman" w:cs="Times New Roman"/>
          <w:sz w:val="24"/>
          <w:szCs w:val="24"/>
        </w:rPr>
        <w:t xml:space="preserve">in the composite </w:t>
      </w:r>
      <w:r w:rsidR="00DA1F1D">
        <w:rPr>
          <w:rFonts w:ascii="Times New Roman" w:hAnsi="Times New Roman" w:cs="Times New Roman"/>
          <w:sz w:val="24"/>
          <w:szCs w:val="24"/>
        </w:rPr>
        <w:fldChar w:fldCharType="begin"/>
      </w:r>
      <w:r w:rsidR="00F767AA">
        <w:rPr>
          <w:rFonts w:ascii="Times New Roman" w:hAnsi="Times New Roman" w:cs="Times New Roman"/>
          <w:sz w:val="24"/>
          <w:szCs w:val="24"/>
        </w:rPr>
        <w:instrText xml:space="preserve"> ADDIN EN.CITE &lt;EndNote&gt;&lt;Cite&gt;&lt;Author&gt;Yan&lt;/Author&gt;&lt;Year&gt;2014&lt;/Year&gt;&lt;RecNum&gt;66&lt;/RecNum&gt;&lt;DisplayText&gt;&lt;style face="superscript"&gt;[51, 60]&lt;/style&gt;&lt;/DisplayText&gt;&lt;record&gt;&lt;rec-number&gt;66&lt;/rec-number&gt;&lt;foreign-keys&gt;&lt;key app="EN" db-id="wrdxpv2wrzsrw8ep9vrvttxb295zaddsettp"&gt;66&lt;/key&gt;&lt;/foreign-keys&gt;&lt;ref-type name="Journal Article"&gt;17&lt;/ref-type&gt;&lt;contributors&gt;&lt;authors&gt;&lt;author&gt;Yan, Haiyan&lt;/author&gt;&lt;author&gt;Tang, Yanxia&lt;/author&gt;&lt;author&gt;Long, Wei&lt;/author&gt;&lt;author&gt;Li, Yongfei&lt;/author&gt;&lt;/authors&gt;&lt;/contributors&gt;&lt;titles&gt;&lt;title&gt;Enhanced thermal conductivity in polymer composites with aligned graphene nanosheets&lt;/title&gt;&lt;secondary-title&gt;Journal of materials science&lt;/secondary-title&gt;&lt;/titles&gt;&lt;periodical&gt;&lt;full-title&gt;Journal of materials science&lt;/full-title&gt;&lt;/periodical&gt;&lt;pages&gt;5256-5264&lt;/pages&gt;&lt;volume&gt;49&lt;/volume&gt;&lt;number&gt;15&lt;/number&gt;&lt;dates&gt;&lt;year&gt;2014&lt;/year&gt;&lt;/dates&gt;&lt;isbn&gt;0022-2461&lt;/isbn&gt;&lt;urls&gt;&lt;/urls&gt;&lt;/record&gt;&lt;/Cite&gt;&lt;Cite&gt;&lt;Author&gt;Saeidijavash&lt;/Author&gt;&lt;Year&gt;2017&lt;/Year&gt;&lt;RecNum&gt;182&lt;/RecNum&gt;&lt;record&gt;&lt;rec-number&gt;182&lt;/rec-number&gt;&lt;foreign-keys&gt;&lt;key app="EN" db-id="wpe2paxse5z2pwedzs7xae9rx5z2s2ddrt0t" timestamp="1562679021"&gt;182&lt;/key&gt;&lt;/foreign-keys&gt;&lt;ref-type name="Journal Article"&gt;17&lt;/ref-type&gt;&lt;contributors&gt;&lt;authors&gt;&lt;author&gt;Saeidijavash, Mortaza&lt;/author&gt;&lt;author&gt;Garg, Jivtesh&lt;/author&gt;&lt;author&gt;Grady, Brian&lt;/author&gt;&lt;author&gt;Smith, Benjamin&lt;/author&gt;&lt;author&gt;Li, Zheling&lt;/author&gt;&lt;author&gt;Young, Robert J&lt;/author&gt;&lt;author&gt;Tarannum, Fatema&lt;/author&gt;&lt;author&gt;Bekri, Nour Bel&lt;/author&gt;&lt;/authors&gt;&lt;/contributors&gt;&lt;titles&gt;&lt;title&gt;High thermal conductivity through simultaneously aligned polyethylene lamellae and graphene nanoplatelets&lt;/title&gt;&lt;secondary-title&gt;Nanoscale&lt;/secondary-title&gt;&lt;/titles&gt;&lt;periodical&gt;&lt;full-title&gt;Nanoscale&lt;/full-title&gt;&lt;/periodical&gt;&lt;pages&gt;12867-12873&lt;/pages&gt;&lt;volume&gt;9&lt;/volume&gt;&lt;number&gt;35&lt;/number&gt;&lt;dates&gt;&lt;year&gt;2017&lt;/year&gt;&lt;/dates&gt;&lt;urls&gt;&lt;/urls&gt;&lt;/record&gt;&lt;/Cite&gt;&lt;/EndNote&gt;</w:instrText>
      </w:r>
      <w:r w:rsidR="00DA1F1D">
        <w:rPr>
          <w:rFonts w:ascii="Times New Roman" w:hAnsi="Times New Roman" w:cs="Times New Roman"/>
          <w:sz w:val="24"/>
          <w:szCs w:val="24"/>
        </w:rPr>
        <w:fldChar w:fldCharType="separate"/>
      </w:r>
      <w:r w:rsidR="00F767AA" w:rsidRPr="00F767AA">
        <w:rPr>
          <w:rFonts w:ascii="Times New Roman" w:hAnsi="Times New Roman" w:cs="Times New Roman"/>
          <w:noProof/>
          <w:sz w:val="24"/>
          <w:szCs w:val="24"/>
          <w:vertAlign w:val="superscript"/>
        </w:rPr>
        <w:t>[51, 60]</w:t>
      </w:r>
      <w:r w:rsidR="00DA1F1D">
        <w:rPr>
          <w:rFonts w:ascii="Times New Roman" w:hAnsi="Times New Roman" w:cs="Times New Roman"/>
          <w:sz w:val="24"/>
          <w:szCs w:val="24"/>
        </w:rPr>
        <w:fldChar w:fldCharType="end"/>
      </w:r>
      <w:r w:rsidR="007A4B8C" w:rsidRPr="00BE49CA">
        <w:rPr>
          <w:rFonts w:ascii="Times New Roman" w:hAnsi="Times New Roman" w:cs="Times New Roman"/>
          <w:sz w:val="24"/>
          <w:szCs w:val="24"/>
        </w:rPr>
        <w:t xml:space="preserve">. </w:t>
      </w:r>
      <w:proofErr w:type="spellStart"/>
      <w:r w:rsidR="007A4B8C" w:rsidRPr="00BE49CA">
        <w:rPr>
          <w:rFonts w:ascii="Times New Roman" w:hAnsi="Times New Roman" w:cs="Times New Roman"/>
          <w:sz w:val="24"/>
          <w:szCs w:val="24"/>
        </w:rPr>
        <w:t>Sih</w:t>
      </w:r>
      <w:r w:rsidR="005A7372">
        <w:rPr>
          <w:rFonts w:ascii="Times New Roman" w:hAnsi="Times New Roman" w:cs="Times New Roman"/>
          <w:sz w:val="24"/>
          <w:szCs w:val="24"/>
        </w:rPr>
        <w:t>n</w:t>
      </w:r>
      <w:proofErr w:type="spellEnd"/>
      <w:r w:rsidR="007A4B8C" w:rsidRPr="00BE49CA">
        <w:rPr>
          <w:rFonts w:ascii="Times New Roman" w:hAnsi="Times New Roman" w:cs="Times New Roman"/>
          <w:sz w:val="24"/>
          <w:szCs w:val="24"/>
        </w:rPr>
        <w:t xml:space="preserve"> </w:t>
      </w:r>
      <w:r w:rsidR="007A4B8C" w:rsidRPr="005A7372">
        <w:rPr>
          <w:rFonts w:ascii="Times New Roman" w:hAnsi="Times New Roman" w:cs="Times New Roman"/>
          <w:i/>
          <w:iCs/>
          <w:sz w:val="24"/>
          <w:szCs w:val="24"/>
        </w:rPr>
        <w:t>et al.</w:t>
      </w:r>
      <w:r w:rsidR="007A4B8C" w:rsidRPr="00BE49CA">
        <w:rPr>
          <w:rFonts w:ascii="Times New Roman" w:hAnsi="Times New Roman" w:cs="Times New Roman"/>
          <w:sz w:val="24"/>
          <w:szCs w:val="24"/>
        </w:rPr>
        <w:t xml:space="preserve"> </w:t>
      </w:r>
      <w:r w:rsidR="00F767AA" w:rsidRPr="00BE49CA">
        <w:rPr>
          <w:rFonts w:ascii="Times New Roman" w:hAnsi="Times New Roman" w:cs="Times New Roman"/>
          <w:sz w:val="24"/>
          <w:szCs w:val="24"/>
        </w:rPr>
        <w:t xml:space="preserve">used aligned CNTs in adhesively bonded joints </w:t>
      </w:r>
      <w:r w:rsidR="00F767AA">
        <w:rPr>
          <w:rFonts w:ascii="Times New Roman" w:hAnsi="Times New Roman" w:cs="Times New Roman"/>
          <w:sz w:val="24"/>
          <w:szCs w:val="24"/>
        </w:rPr>
        <w:t>to achieve higher t</w:t>
      </w:r>
      <w:r w:rsidR="00F767AA" w:rsidRPr="00BE49CA">
        <w:rPr>
          <w:rFonts w:ascii="Times New Roman" w:hAnsi="Times New Roman" w:cs="Times New Roman"/>
          <w:sz w:val="24"/>
          <w:szCs w:val="24"/>
        </w:rPr>
        <w:t>hrough-thickness thermal conductivity</w:t>
      </w:r>
      <w:r w:rsidR="00A54786">
        <w:rPr>
          <w:rFonts w:ascii="Times New Roman" w:hAnsi="Times New Roman" w:cs="Times New Roman"/>
          <w:sz w:val="24"/>
          <w:szCs w:val="24"/>
        </w:rPr>
        <w:t>. The value of through thick thermal conductivity was</w:t>
      </w:r>
      <w:r w:rsidR="00F767AA">
        <w:rPr>
          <w:rFonts w:ascii="Times New Roman" w:hAnsi="Times New Roman" w:cs="Times New Roman"/>
          <w:sz w:val="24"/>
          <w:szCs w:val="24"/>
        </w:rPr>
        <w:t xml:space="preserve"> </w:t>
      </w:r>
      <w:r w:rsidR="00F767AA" w:rsidRPr="00BE49CA">
        <w:rPr>
          <w:rFonts w:ascii="Times New Roman" w:hAnsi="Times New Roman" w:cs="Times New Roman"/>
          <w:sz w:val="24"/>
          <w:szCs w:val="24"/>
        </w:rPr>
        <w:t>over 250 W/m</w:t>
      </w:r>
      <m:oMath>
        <m:sSup>
          <m:sSupPr>
            <m:ctrlPr>
              <w:rPr>
                <w:rFonts w:ascii="Cambria Math" w:hAnsi="Cambria Math" w:cs="Times New Roman"/>
                <w:sz w:val="24"/>
                <w:szCs w:val="24"/>
              </w:rPr>
            </m:ctrlPr>
          </m:sSupPr>
          <m:e>
            <m:r>
              <m:rPr>
                <m:sty m:val="p"/>
              </m:rPr>
              <w:rPr>
                <w:rFonts w:ascii="Cambria Math" w:hAnsi="Cambria Math" w:cs="Times New Roman"/>
                <w:sz w:val="24"/>
                <w:szCs w:val="24"/>
              </w:rPr>
              <m:t>K</m:t>
            </m:r>
          </m:e>
          <m:sup>
            <m:r>
              <m:rPr>
                <m:sty m:val="p"/>
              </m:rPr>
              <w:rPr>
                <w:rFonts w:ascii="Cambria Math" w:hAnsi="Cambria Math" w:cs="Times New Roman"/>
                <w:sz w:val="24"/>
                <w:szCs w:val="24"/>
              </w:rPr>
              <m:t>-1</m:t>
            </m:r>
          </m:sup>
        </m:sSup>
      </m:oMath>
      <w:r w:rsidR="00F767AA" w:rsidRPr="00BE49CA">
        <w:rPr>
          <w:rFonts w:ascii="Times New Roman" w:hAnsi="Times New Roman" w:cs="Times New Roman"/>
          <w:sz w:val="24"/>
          <w:szCs w:val="24"/>
        </w:rPr>
        <w:t xml:space="preserve">, </w:t>
      </w:r>
      <w:r w:rsidR="00F767AA">
        <w:rPr>
          <w:rFonts w:ascii="Times New Roman" w:hAnsi="Times New Roman" w:cs="Times New Roman"/>
          <w:sz w:val="24"/>
          <w:szCs w:val="24"/>
        </w:rPr>
        <w:t xml:space="preserve">which </w:t>
      </w:r>
      <w:r w:rsidR="00A54786">
        <w:rPr>
          <w:rFonts w:ascii="Times New Roman" w:hAnsi="Times New Roman" w:cs="Times New Roman"/>
          <w:sz w:val="24"/>
          <w:szCs w:val="24"/>
        </w:rPr>
        <w:t xml:space="preserve">ultimately </w:t>
      </w:r>
      <w:r w:rsidR="00F767AA">
        <w:rPr>
          <w:rFonts w:ascii="Times New Roman" w:hAnsi="Times New Roman" w:cs="Times New Roman"/>
          <w:sz w:val="24"/>
          <w:szCs w:val="24"/>
        </w:rPr>
        <w:t>supersedes</w:t>
      </w:r>
      <w:r w:rsidR="00F767AA" w:rsidRPr="00BE49CA">
        <w:rPr>
          <w:rFonts w:ascii="Times New Roman" w:hAnsi="Times New Roman" w:cs="Times New Roman"/>
          <w:sz w:val="24"/>
          <w:szCs w:val="24"/>
        </w:rPr>
        <w:t xml:space="preserve"> the thermal conductivity </w:t>
      </w:r>
      <w:r w:rsidR="00F767AA">
        <w:rPr>
          <w:rFonts w:ascii="Times New Roman" w:hAnsi="Times New Roman" w:cs="Times New Roman"/>
          <w:sz w:val="24"/>
          <w:szCs w:val="24"/>
        </w:rPr>
        <w:t xml:space="preserve">of sample with </w:t>
      </w:r>
      <w:r w:rsidR="00F767AA" w:rsidRPr="00BE49CA">
        <w:rPr>
          <w:rFonts w:ascii="Times New Roman" w:hAnsi="Times New Roman" w:cs="Times New Roman"/>
          <w:sz w:val="24"/>
          <w:szCs w:val="24"/>
        </w:rPr>
        <w:t>neat adhesive joint</w:t>
      </w:r>
      <w:r w:rsidR="00DA1F1D">
        <w:rPr>
          <w:rFonts w:ascii="Times New Roman" w:hAnsi="Times New Roman" w:cs="Times New Roman"/>
          <w:sz w:val="24"/>
          <w:szCs w:val="24"/>
        </w:rPr>
        <w:fldChar w:fldCharType="begin"/>
      </w:r>
      <w:r w:rsidR="00947085">
        <w:rPr>
          <w:rFonts w:ascii="Times New Roman" w:hAnsi="Times New Roman" w:cs="Times New Roman"/>
          <w:sz w:val="24"/>
          <w:szCs w:val="24"/>
        </w:rPr>
        <w:instrText xml:space="preserve"> ADDIN EN.CITE &lt;EndNote&gt;&lt;Cite&gt;&lt;Author&gt;Sihn&lt;/Author&gt;&lt;Year&gt;2008&lt;/Year&gt;&lt;RecNum&gt;120&lt;/RecNum&gt;&lt;DisplayText&gt;&lt;style face="superscript"&gt;[62]&lt;/style&gt;&lt;/DisplayText&gt;&lt;record&gt;&lt;rec-number&gt;120&lt;/rec-number&gt;&lt;foreign-keys&gt;&lt;key app="EN" db-id="wpe2paxse5z2pwedzs7xae9rx5z2s2ddrt0t" timestamp="1562354634"&gt;120&lt;/key&gt;&lt;/foreign-keys&gt;&lt;ref-type name="Journal Article"&gt;17&lt;/ref-type&gt;&lt;contributors&gt;&lt;authors&gt;&lt;author&gt;Sihn, Sangwook&lt;/author&gt;&lt;author&gt;Ganguli, Sabyasachi&lt;/author&gt;&lt;author&gt;Roy, Ajit K&lt;/author&gt;&lt;author&gt;Qu, Liangti&lt;/author&gt;&lt;author&gt;Dai, Liming&lt;/author&gt;&lt;/authors&gt;&lt;/contributors&gt;&lt;titles&gt;&lt;title&gt;Enhancement of through-thickness thermal conductivity in adhesively bonded joints using aligned carbon nanotubes&lt;/title&gt;&lt;secondary-title&gt;Composites Science and Technology&lt;/secondary-title&gt;&lt;/titles&gt;&lt;periodical&gt;&lt;full-title&gt;Composites science and technology&lt;/full-title&gt;&lt;/periodical&gt;&lt;pages&gt;658-665&lt;/pages&gt;&lt;volume&gt;68&lt;/volume&gt;&lt;number&gt;3-4&lt;/number&gt;&lt;dates&gt;&lt;year&gt;2008&lt;/year&gt;&lt;/dates&gt;&lt;isbn&gt;0266-3538&lt;/isbn&gt;&lt;urls&gt;&lt;/urls&gt;&lt;/record&gt;&lt;/Cite&gt;&lt;/EndNote&gt;</w:instrText>
      </w:r>
      <w:r w:rsidR="00DA1F1D">
        <w:rPr>
          <w:rFonts w:ascii="Times New Roman" w:hAnsi="Times New Roman" w:cs="Times New Roman"/>
          <w:sz w:val="24"/>
          <w:szCs w:val="24"/>
        </w:rPr>
        <w:fldChar w:fldCharType="separate"/>
      </w:r>
      <w:r w:rsidR="00947085" w:rsidRPr="00947085">
        <w:rPr>
          <w:rFonts w:ascii="Times New Roman" w:hAnsi="Times New Roman" w:cs="Times New Roman"/>
          <w:noProof/>
          <w:sz w:val="24"/>
          <w:szCs w:val="24"/>
          <w:vertAlign w:val="superscript"/>
        </w:rPr>
        <w:t>[62]</w:t>
      </w:r>
      <w:r w:rsidR="00DA1F1D">
        <w:rPr>
          <w:rFonts w:ascii="Times New Roman" w:hAnsi="Times New Roman" w:cs="Times New Roman"/>
          <w:sz w:val="24"/>
          <w:szCs w:val="24"/>
        </w:rPr>
        <w:fldChar w:fldCharType="end"/>
      </w:r>
      <w:r w:rsidR="00DA1F1D">
        <w:rPr>
          <w:rFonts w:ascii="Times New Roman" w:hAnsi="Times New Roman" w:cs="Times New Roman"/>
          <w:sz w:val="24"/>
          <w:szCs w:val="24"/>
        </w:rPr>
        <w:t>.</w:t>
      </w:r>
      <w:r w:rsidR="00837EE3">
        <w:rPr>
          <w:rFonts w:ascii="Times New Roman" w:hAnsi="Times New Roman" w:cs="Times New Roman"/>
          <w:sz w:val="24"/>
          <w:szCs w:val="24"/>
        </w:rPr>
        <w:t xml:space="preserve"> </w:t>
      </w:r>
      <w:r w:rsidR="001E7276">
        <w:rPr>
          <w:rFonts w:ascii="Times New Roman" w:hAnsi="Times New Roman" w:cs="Times New Roman"/>
          <w:sz w:val="24"/>
          <w:szCs w:val="24"/>
        </w:rPr>
        <w:t xml:space="preserve">Song </w:t>
      </w:r>
      <w:r w:rsidR="00967EDD" w:rsidRPr="00B15607">
        <w:rPr>
          <w:rFonts w:ascii="Times New Roman" w:hAnsi="Times New Roman" w:cs="Times New Roman"/>
          <w:i/>
          <w:iCs/>
          <w:sz w:val="24"/>
          <w:szCs w:val="24"/>
        </w:rPr>
        <w:t>et al.</w:t>
      </w:r>
      <w:r w:rsidR="00967EDD">
        <w:rPr>
          <w:rFonts w:ascii="Times New Roman" w:hAnsi="Times New Roman" w:cs="Times New Roman"/>
          <w:sz w:val="24"/>
          <w:szCs w:val="24"/>
        </w:rPr>
        <w:t xml:space="preserve"> </w:t>
      </w:r>
      <w:r w:rsidR="00E50A36">
        <w:rPr>
          <w:rFonts w:ascii="Times New Roman" w:hAnsi="Times New Roman" w:cs="Times New Roman"/>
          <w:sz w:val="24"/>
          <w:szCs w:val="24"/>
        </w:rPr>
        <w:t xml:space="preserve">used </w:t>
      </w:r>
      <w:r w:rsidR="00E50A36">
        <w:rPr>
          <w:rFonts w:ascii="Times New Roman" w:eastAsiaTheme="minorEastAsia" w:hAnsi="Times New Roman" w:cs="Times New Roman"/>
          <w:sz w:val="24"/>
          <w:szCs w:val="24"/>
        </w:rPr>
        <w:t>self-alignment method</w:t>
      </w:r>
      <w:r w:rsidR="00E50A36">
        <w:rPr>
          <w:rFonts w:ascii="Times New Roman" w:hAnsi="Times New Roman" w:cs="Times New Roman"/>
          <w:sz w:val="24"/>
          <w:szCs w:val="24"/>
        </w:rPr>
        <w:t xml:space="preserve"> and found</w:t>
      </w:r>
      <w:r w:rsidR="00837EE3">
        <w:rPr>
          <w:rFonts w:ascii="Times New Roman" w:hAnsi="Times New Roman" w:cs="Times New Roman"/>
          <w:sz w:val="24"/>
          <w:szCs w:val="24"/>
        </w:rPr>
        <w:t xml:space="preserve"> </w:t>
      </w:r>
      <w:r w:rsidR="00E50A36">
        <w:rPr>
          <w:rFonts w:ascii="Times New Roman" w:hAnsi="Times New Roman" w:cs="Times New Roman"/>
          <w:sz w:val="24"/>
          <w:szCs w:val="24"/>
        </w:rPr>
        <w:t xml:space="preserve">thermal conductivity of 6.168 </w:t>
      </w:r>
      <w:r w:rsidR="00E50A36" w:rsidRPr="00967EDD">
        <w:rPr>
          <w:rFonts w:ascii="Times New Roman" w:hAnsi="Times New Roman" w:cs="Times New Roman"/>
          <w:sz w:val="24"/>
          <w:szCs w:val="24"/>
        </w:rPr>
        <w:t>W</w:t>
      </w:r>
      <m:oMath>
        <m:sSup>
          <m:sSupPr>
            <m:ctrlPr>
              <w:rPr>
                <w:rFonts w:ascii="Cambria Math" w:hAnsi="Cambria Math" w:cs="Times New Roman"/>
                <w:sz w:val="24"/>
                <w:szCs w:val="24"/>
              </w:rPr>
            </m:ctrlPr>
          </m:sSupPr>
          <m:e>
            <m:r>
              <m:rPr>
                <m:sty m:val="p"/>
              </m:rPr>
              <w:rPr>
                <w:rFonts w:ascii="Cambria Math" w:hAnsi="Cambria Math" w:cs="Times New Roman"/>
                <w:sz w:val="24"/>
                <w:szCs w:val="24"/>
              </w:rPr>
              <m:t>m</m:t>
            </m:r>
          </m:e>
          <m:sup>
            <m:r>
              <m:rPr>
                <m:sty m:val="p"/>
              </m:rPr>
              <w:rPr>
                <w:rFonts w:ascii="Cambria Math" w:hAnsi="Cambria Math" w:cs="Times New Roman"/>
                <w:sz w:val="24"/>
                <w:szCs w:val="24"/>
              </w:rPr>
              <m:t>-1</m:t>
            </m:r>
          </m:sup>
        </m:sSup>
        <m:sSup>
          <m:sSupPr>
            <m:ctrlPr>
              <w:rPr>
                <w:rFonts w:ascii="Cambria Math" w:hAnsi="Cambria Math" w:cs="Times New Roman"/>
                <w:sz w:val="24"/>
                <w:szCs w:val="24"/>
              </w:rPr>
            </m:ctrlPr>
          </m:sSupPr>
          <m:e>
            <m:r>
              <m:rPr>
                <m:sty m:val="p"/>
              </m:rPr>
              <w:rPr>
                <w:rFonts w:ascii="Cambria Math" w:hAnsi="Cambria Math" w:cs="Times New Roman"/>
                <w:sz w:val="24"/>
                <w:szCs w:val="24"/>
              </w:rPr>
              <m:t>K</m:t>
            </m:r>
          </m:e>
          <m:sup>
            <m:r>
              <m:rPr>
                <m:sty m:val="p"/>
              </m:rPr>
              <w:rPr>
                <w:rFonts w:ascii="Cambria Math" w:hAnsi="Cambria Math" w:cs="Times New Roman"/>
                <w:sz w:val="24"/>
                <w:szCs w:val="24"/>
              </w:rPr>
              <m:t>-1</m:t>
            </m:r>
          </m:sup>
        </m:sSup>
      </m:oMath>
      <w:r w:rsidR="00E50A36">
        <w:rPr>
          <w:rFonts w:ascii="Times New Roman" w:eastAsiaTheme="minorEastAsia" w:hAnsi="Times New Roman" w:cs="Times New Roman"/>
          <w:sz w:val="24"/>
          <w:szCs w:val="24"/>
        </w:rPr>
        <w:t xml:space="preserve"> for </w:t>
      </w:r>
      <w:proofErr w:type="spellStart"/>
      <w:r w:rsidR="00967EDD" w:rsidRPr="00967EDD">
        <w:rPr>
          <w:rFonts w:ascii="Times New Roman" w:hAnsi="Times New Roman" w:cs="Times New Roman"/>
          <w:sz w:val="24"/>
          <w:szCs w:val="24"/>
        </w:rPr>
        <w:t>nanofibrillated</w:t>
      </w:r>
      <w:proofErr w:type="spellEnd"/>
      <w:r w:rsidR="00967EDD" w:rsidRPr="00967EDD">
        <w:rPr>
          <w:rFonts w:ascii="Times New Roman" w:hAnsi="Times New Roman" w:cs="Times New Roman"/>
          <w:sz w:val="24"/>
          <w:szCs w:val="24"/>
        </w:rPr>
        <w:t xml:space="preserve"> cellulose (NFC) and in situ reduced graphene oxide (RGO)</w:t>
      </w:r>
      <w:r w:rsidR="007F5FE1">
        <w:rPr>
          <w:rFonts w:ascii="Times New Roman" w:hAnsi="Times New Roman" w:cs="Times New Roman"/>
          <w:sz w:val="24"/>
          <w:szCs w:val="24"/>
        </w:rPr>
        <w:t xml:space="preserve"> nanosheets</w:t>
      </w:r>
      <w:r w:rsidR="00967EDD">
        <w:rPr>
          <w:rFonts w:ascii="Times New Roman" w:hAnsi="Times New Roman" w:cs="Times New Roman"/>
          <w:sz w:val="24"/>
          <w:szCs w:val="24"/>
        </w:rPr>
        <w:t xml:space="preserve"> </w:t>
      </w:r>
      <w:r w:rsidR="00E50A36">
        <w:rPr>
          <w:rFonts w:ascii="Times New Roman" w:eastAsiaTheme="minorEastAsia" w:hAnsi="Times New Roman" w:cs="Times New Roman"/>
          <w:sz w:val="24"/>
          <w:szCs w:val="24"/>
        </w:rPr>
        <w:t>hybrid film</w:t>
      </w:r>
      <w:r w:rsidR="00CD41FD">
        <w:rPr>
          <w:rFonts w:ascii="Times New Roman" w:eastAsiaTheme="minorEastAsia" w:hAnsi="Times New Roman" w:cs="Times New Roman"/>
          <w:sz w:val="24"/>
          <w:szCs w:val="24"/>
        </w:rPr>
        <w:fldChar w:fldCharType="begin"/>
      </w:r>
      <w:r w:rsidR="00947085">
        <w:rPr>
          <w:rFonts w:ascii="Times New Roman" w:eastAsiaTheme="minorEastAsia" w:hAnsi="Times New Roman" w:cs="Times New Roman"/>
          <w:sz w:val="24"/>
          <w:szCs w:val="24"/>
        </w:rPr>
        <w:instrText xml:space="preserve"> ADDIN EN.CITE &lt;EndNote&gt;&lt;Cite&gt;&lt;Author&gt;Song&lt;/Author&gt;&lt;Year&gt;2016&lt;/Year&gt;&lt;RecNum&gt;121&lt;/RecNum&gt;&lt;DisplayText&gt;&lt;style face="superscript"&gt;[63]&lt;/style&gt;&lt;/DisplayText&gt;&lt;record&gt;&lt;rec-number&gt;121&lt;/rec-number&gt;&lt;foreign-keys&gt;&lt;key app="EN" db-id="wpe2paxse5z2pwedzs7xae9rx5z2s2ddrt0t" timestamp="1562355059"&gt;121&lt;/key&gt;&lt;/foreign-keys&gt;&lt;ref-type name="Journal Article"&gt;17&lt;/ref-type&gt;&lt;contributors&gt;&lt;authors&gt;&lt;author&gt;Song, Na&lt;/author&gt;&lt;author&gt;Jiao, Dejin&lt;/author&gt;&lt;author&gt;Ding, Peng&lt;/author&gt;&lt;author&gt;Cui, Siqi&lt;/author&gt;&lt;author&gt;Tang, Shengfu&lt;/author&gt;&lt;author&gt;Shi, Liyi&lt;/author&gt;&lt;/authors&gt;&lt;/contributors&gt;&lt;titles&gt;&lt;title&gt;Anisotropic thermally conductive flexible films based on nanofibrillated cellulose and aligned graphene nanosheets&lt;/title&gt;&lt;secondary-title&gt;Journal of Materials Chemistry C&lt;/secondary-title&gt;&lt;/titles&gt;&lt;periodical&gt;&lt;full-title&gt;Journal of Materials Chemistry C&lt;/full-title&gt;&lt;/periodical&gt;&lt;pages&gt;305-314&lt;/pages&gt;&lt;volume&gt;4&lt;/volume&gt;&lt;number&gt;2&lt;/number&gt;&lt;dates&gt;&lt;year&gt;2016&lt;/year&gt;&lt;/dates&gt;&lt;urls&gt;&lt;/urls&gt;&lt;/record&gt;&lt;/Cite&gt;&lt;/EndNote&gt;</w:instrText>
      </w:r>
      <w:r w:rsidR="00CD41FD">
        <w:rPr>
          <w:rFonts w:ascii="Times New Roman" w:eastAsiaTheme="minorEastAsia" w:hAnsi="Times New Roman" w:cs="Times New Roman"/>
          <w:sz w:val="24"/>
          <w:szCs w:val="24"/>
        </w:rPr>
        <w:fldChar w:fldCharType="separate"/>
      </w:r>
      <w:r w:rsidR="00947085" w:rsidRPr="00947085">
        <w:rPr>
          <w:rFonts w:ascii="Times New Roman" w:eastAsiaTheme="minorEastAsia" w:hAnsi="Times New Roman" w:cs="Times New Roman"/>
          <w:noProof/>
          <w:sz w:val="24"/>
          <w:szCs w:val="24"/>
          <w:vertAlign w:val="superscript"/>
        </w:rPr>
        <w:t>[63]</w:t>
      </w:r>
      <w:r w:rsidR="00CD41FD">
        <w:rPr>
          <w:rFonts w:ascii="Times New Roman" w:eastAsiaTheme="minorEastAsia" w:hAnsi="Times New Roman" w:cs="Times New Roman"/>
          <w:sz w:val="24"/>
          <w:szCs w:val="24"/>
        </w:rPr>
        <w:fldChar w:fldCharType="end"/>
      </w:r>
      <w:r w:rsidR="007F5FE1">
        <w:rPr>
          <w:rFonts w:ascii="Times New Roman" w:eastAsiaTheme="minorEastAsia" w:hAnsi="Times New Roman" w:cs="Times New Roman"/>
          <w:sz w:val="24"/>
          <w:szCs w:val="24"/>
        </w:rPr>
        <w:t xml:space="preserve">. </w:t>
      </w:r>
      <w:r w:rsidR="00E50A36">
        <w:rPr>
          <w:rFonts w:ascii="Times New Roman" w:eastAsiaTheme="minorEastAsia" w:hAnsi="Times New Roman" w:cs="Times New Roman"/>
          <w:sz w:val="24"/>
          <w:szCs w:val="24"/>
        </w:rPr>
        <w:t xml:space="preserve">For </w:t>
      </w:r>
      <w:r w:rsidR="00E50A36">
        <w:rPr>
          <w:rFonts w:ascii="Times New Roman" w:hAnsi="Times New Roman" w:cs="Times New Roman"/>
          <w:sz w:val="24"/>
          <w:szCs w:val="24"/>
        </w:rPr>
        <w:t>GNP/PDMS (</w:t>
      </w:r>
      <w:r w:rsidR="00E50A36" w:rsidRPr="0010788B">
        <w:rPr>
          <w:rFonts w:ascii="Times New Roman" w:hAnsi="Times New Roman" w:cs="Times New Roman"/>
          <w:sz w:val="24"/>
          <w:szCs w:val="24"/>
        </w:rPr>
        <w:t>polydimethylsiloxane</w:t>
      </w:r>
      <w:r w:rsidR="00E50A36">
        <w:rPr>
          <w:rFonts w:ascii="Times New Roman" w:hAnsi="Times New Roman" w:cs="Times New Roman"/>
          <w:sz w:val="24"/>
          <w:szCs w:val="24"/>
        </w:rPr>
        <w:t xml:space="preserve">) composite </w:t>
      </w:r>
      <w:r w:rsidR="00E50A36">
        <w:rPr>
          <w:rFonts w:ascii="Times New Roman" w:eastAsiaTheme="minorEastAsia" w:hAnsi="Times New Roman" w:cs="Times New Roman"/>
          <w:sz w:val="24"/>
          <w:szCs w:val="24"/>
        </w:rPr>
        <w:t>G</w:t>
      </w:r>
      <w:r w:rsidR="00E50A36">
        <w:rPr>
          <w:rFonts w:ascii="Times New Roman" w:hAnsi="Times New Roman" w:cs="Times New Roman"/>
          <w:sz w:val="24"/>
          <w:szCs w:val="24"/>
        </w:rPr>
        <w:t xml:space="preserve">uo </w:t>
      </w:r>
      <w:r w:rsidR="00E50A36" w:rsidRPr="00792AB5">
        <w:rPr>
          <w:rFonts w:ascii="Times New Roman" w:hAnsi="Times New Roman" w:cs="Times New Roman"/>
          <w:i/>
          <w:iCs/>
          <w:sz w:val="24"/>
          <w:szCs w:val="24"/>
        </w:rPr>
        <w:t>et al.</w:t>
      </w:r>
      <w:r w:rsidR="00E50A36">
        <w:rPr>
          <w:rFonts w:ascii="Times New Roman" w:hAnsi="Times New Roman" w:cs="Times New Roman"/>
          <w:sz w:val="24"/>
          <w:szCs w:val="24"/>
        </w:rPr>
        <w:t xml:space="preserve"> reached at 6.05 </w:t>
      </w:r>
      <w:r w:rsidR="00E50A36" w:rsidRPr="00967EDD">
        <w:rPr>
          <w:rFonts w:ascii="Times New Roman" w:hAnsi="Times New Roman" w:cs="Times New Roman"/>
          <w:sz w:val="24"/>
          <w:szCs w:val="24"/>
        </w:rPr>
        <w:t>W</w:t>
      </w:r>
      <m:oMath>
        <m:sSup>
          <m:sSupPr>
            <m:ctrlPr>
              <w:rPr>
                <w:rFonts w:ascii="Cambria Math" w:hAnsi="Cambria Math" w:cs="Times New Roman"/>
                <w:sz w:val="24"/>
                <w:szCs w:val="24"/>
              </w:rPr>
            </m:ctrlPr>
          </m:sSupPr>
          <m:e>
            <m:r>
              <m:rPr>
                <m:sty m:val="p"/>
              </m:rPr>
              <w:rPr>
                <w:rFonts w:ascii="Cambria Math" w:hAnsi="Cambria Math" w:cs="Times New Roman"/>
                <w:sz w:val="24"/>
                <w:szCs w:val="24"/>
              </w:rPr>
              <m:t>m</m:t>
            </m:r>
          </m:e>
          <m:sup>
            <m:r>
              <m:rPr>
                <m:sty m:val="p"/>
              </m:rPr>
              <w:rPr>
                <w:rFonts w:ascii="Cambria Math" w:hAnsi="Cambria Math" w:cs="Times New Roman"/>
                <w:sz w:val="24"/>
                <w:szCs w:val="24"/>
              </w:rPr>
              <m:t>-1</m:t>
            </m:r>
          </m:sup>
        </m:sSup>
        <m:sSup>
          <m:sSupPr>
            <m:ctrlPr>
              <w:rPr>
                <w:rFonts w:ascii="Cambria Math" w:hAnsi="Cambria Math" w:cs="Times New Roman"/>
                <w:sz w:val="24"/>
                <w:szCs w:val="24"/>
              </w:rPr>
            </m:ctrlPr>
          </m:sSupPr>
          <m:e>
            <m:r>
              <m:rPr>
                <m:sty m:val="p"/>
              </m:rPr>
              <w:rPr>
                <w:rFonts w:ascii="Cambria Math" w:hAnsi="Cambria Math" w:cs="Times New Roman"/>
                <w:sz w:val="24"/>
                <w:szCs w:val="24"/>
              </w:rPr>
              <m:t>K</m:t>
            </m:r>
          </m:e>
          <m:sup>
            <m:r>
              <m:rPr>
                <m:sty m:val="p"/>
              </m:rPr>
              <w:rPr>
                <w:rFonts w:ascii="Cambria Math" w:hAnsi="Cambria Math" w:cs="Times New Roman"/>
                <w:sz w:val="24"/>
                <w:szCs w:val="24"/>
              </w:rPr>
              <m:t>-1</m:t>
            </m:r>
          </m:sup>
        </m:sSup>
      </m:oMath>
      <w:r w:rsidR="00E50A36">
        <w:rPr>
          <w:rFonts w:ascii="Times New Roman" w:eastAsiaTheme="minorEastAsia" w:hAnsi="Times New Roman" w:cs="Times New Roman"/>
          <w:sz w:val="24"/>
          <w:szCs w:val="24"/>
        </w:rPr>
        <w:t xml:space="preserve"> for </w:t>
      </w:r>
      <w:r w:rsidR="00E50A36">
        <w:rPr>
          <w:rFonts w:ascii="Times New Roman" w:hAnsi="Times New Roman" w:cs="Times New Roman"/>
          <w:sz w:val="24"/>
          <w:szCs w:val="24"/>
        </w:rPr>
        <w:t xml:space="preserve">20vol% GNP </w:t>
      </w:r>
      <w:r w:rsidR="00E50A36">
        <w:rPr>
          <w:rFonts w:ascii="Times New Roman" w:eastAsiaTheme="minorEastAsia" w:hAnsi="Times New Roman" w:cs="Times New Roman"/>
          <w:sz w:val="24"/>
          <w:szCs w:val="24"/>
        </w:rPr>
        <w:t xml:space="preserve">aligned using electric field method </w:t>
      </w:r>
      <w:r w:rsidR="00CD41FD">
        <w:rPr>
          <w:rFonts w:ascii="Times New Roman" w:eastAsiaTheme="minorEastAsia" w:hAnsi="Times New Roman" w:cs="Times New Roman"/>
          <w:sz w:val="24"/>
          <w:szCs w:val="24"/>
        </w:rPr>
        <w:fldChar w:fldCharType="begin"/>
      </w:r>
      <w:r w:rsidR="00947085">
        <w:rPr>
          <w:rFonts w:ascii="Times New Roman" w:eastAsiaTheme="minorEastAsia" w:hAnsi="Times New Roman" w:cs="Times New Roman"/>
          <w:sz w:val="24"/>
          <w:szCs w:val="24"/>
        </w:rPr>
        <w:instrText xml:space="preserve"> ADDIN EN.CITE &lt;EndNote&gt;&lt;Cite&gt;&lt;Author&gt;Guo&lt;/Author&gt;&lt;Year&gt;2016&lt;/Year&gt;&lt;RecNum&gt;125&lt;/RecNum&gt;&lt;DisplayText&gt;&lt;style face="superscript"&gt;[64]&lt;/style&gt;&lt;/DisplayText&gt;&lt;record&gt;&lt;rec-number&gt;125&lt;/rec-number&gt;&lt;foreign-keys&gt;&lt;key app="EN" db-id="wpe2paxse5z2pwedzs7xae9rx5z2s2ddrt0t" timestamp="1562355492"&gt;125&lt;/key&gt;&lt;/foreign-keys&gt;&lt;ref-type name="Journal Article"&gt;17&lt;/ref-type&gt;&lt;contributors&gt;&lt;authors&gt;&lt;author&gt;Guo, Yuanhao&lt;/author&gt;&lt;author&gt;Chen, Yuwei&lt;/author&gt;&lt;author&gt;Wang, Enmin&lt;/author&gt;&lt;author&gt;Cakmak, Miko&lt;/author&gt;&lt;/authors&gt;&lt;/contributors&gt;&lt;titles&gt;&lt;title&gt;Roll-to-Roll Continuous Manufacturing Multifunctional Nanocomposites by Electric-Field-Assisted “Z” Direction Alignment of Graphite Flakes in Poly (dimethylsiloxane)&lt;/title&gt;&lt;secondary-title&gt;ACS applied materials &amp;amp; interfaces&lt;/secondary-title&gt;&lt;/titles&gt;&lt;periodical&gt;&lt;full-title&gt;ACS applied materials &amp;amp; interfaces&lt;/full-title&gt;&lt;/periodical&gt;&lt;pages&gt;919-929&lt;/pages&gt;&lt;volume&gt;9&lt;/volume&gt;&lt;number&gt;1&lt;/number&gt;&lt;dates&gt;&lt;year&gt;2016&lt;/year&gt;&lt;/dates&gt;&lt;isbn&gt;1944-8244&lt;/isbn&gt;&lt;urls&gt;&lt;/urls&gt;&lt;/record&gt;&lt;/Cite&gt;&lt;/EndNote&gt;</w:instrText>
      </w:r>
      <w:r w:rsidR="00CD41FD">
        <w:rPr>
          <w:rFonts w:ascii="Times New Roman" w:eastAsiaTheme="minorEastAsia" w:hAnsi="Times New Roman" w:cs="Times New Roman"/>
          <w:sz w:val="24"/>
          <w:szCs w:val="24"/>
        </w:rPr>
        <w:fldChar w:fldCharType="separate"/>
      </w:r>
      <w:r w:rsidR="00947085" w:rsidRPr="00947085">
        <w:rPr>
          <w:rFonts w:ascii="Times New Roman" w:eastAsiaTheme="minorEastAsia" w:hAnsi="Times New Roman" w:cs="Times New Roman"/>
          <w:noProof/>
          <w:sz w:val="24"/>
          <w:szCs w:val="24"/>
          <w:vertAlign w:val="superscript"/>
        </w:rPr>
        <w:t>[64]</w:t>
      </w:r>
      <w:r w:rsidR="00CD41FD">
        <w:rPr>
          <w:rFonts w:ascii="Times New Roman" w:eastAsiaTheme="minorEastAsia" w:hAnsi="Times New Roman" w:cs="Times New Roman"/>
          <w:sz w:val="24"/>
          <w:szCs w:val="24"/>
        </w:rPr>
        <w:fldChar w:fldCharType="end"/>
      </w:r>
      <w:r w:rsidR="009150E1" w:rsidRPr="00CF7221">
        <w:rPr>
          <w:rFonts w:ascii="Times New Roman" w:eastAsiaTheme="minorEastAsia" w:hAnsi="Times New Roman" w:cs="Times New Roman"/>
          <w:sz w:val="24"/>
          <w:szCs w:val="24"/>
        </w:rPr>
        <w:t>.</w:t>
      </w:r>
      <w:r w:rsidR="00CD41FD">
        <w:rPr>
          <w:rFonts w:ascii="Times New Roman" w:eastAsiaTheme="minorEastAsia" w:hAnsi="Times New Roman" w:cs="Times New Roman"/>
          <w:sz w:val="24"/>
          <w:szCs w:val="24"/>
        </w:rPr>
        <w:t xml:space="preserve"> </w:t>
      </w:r>
    </w:p>
    <w:p w14:paraId="4C085E07" w14:textId="77777777" w:rsidR="00F33728" w:rsidRDefault="00F33728" w:rsidP="00084736">
      <w:pPr>
        <w:spacing w:line="480" w:lineRule="auto"/>
        <w:jc w:val="both"/>
        <w:rPr>
          <w:rFonts w:ascii="Times New Roman" w:hAnsi="Times New Roman" w:cs="Times New Roman"/>
          <w:sz w:val="24"/>
          <w:szCs w:val="24"/>
        </w:rPr>
      </w:pPr>
    </w:p>
    <w:p w14:paraId="400A9E74" w14:textId="1B06243B" w:rsidR="0018774C" w:rsidRPr="00A32679" w:rsidRDefault="00A32679" w:rsidP="00CA56F0">
      <w:pPr>
        <w:pStyle w:val="ListParagraph"/>
        <w:numPr>
          <w:ilvl w:val="1"/>
          <w:numId w:val="2"/>
        </w:numPr>
        <w:autoSpaceDE w:val="0"/>
        <w:autoSpaceDN w:val="0"/>
        <w:adjustRightInd w:val="0"/>
        <w:spacing w:before="120" w:after="120" w:line="480" w:lineRule="auto"/>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lastRenderedPageBreak/>
        <w:t xml:space="preserve"> </w:t>
      </w:r>
      <w:r w:rsidR="00941839" w:rsidRPr="00A32679">
        <w:rPr>
          <w:rFonts w:ascii="Times New Roman" w:hAnsi="Times New Roman" w:cs="Times New Roman"/>
          <w:b/>
          <w:bCs/>
          <w:color w:val="000000"/>
          <w:sz w:val="28"/>
          <w:szCs w:val="28"/>
        </w:rPr>
        <w:t xml:space="preserve">Research </w:t>
      </w:r>
      <w:r w:rsidR="0018774C" w:rsidRPr="00A32679">
        <w:rPr>
          <w:rFonts w:ascii="Times New Roman" w:hAnsi="Times New Roman" w:cs="Times New Roman"/>
          <w:b/>
          <w:bCs/>
          <w:color w:val="000000"/>
          <w:sz w:val="28"/>
          <w:szCs w:val="28"/>
        </w:rPr>
        <w:t xml:space="preserve">Objective </w:t>
      </w:r>
    </w:p>
    <w:p w14:paraId="726DA07A" w14:textId="2EA5C631" w:rsidR="0018774C" w:rsidRPr="00BE49CA" w:rsidRDefault="001753D0" w:rsidP="00BE49CA">
      <w:pPr>
        <w:autoSpaceDE w:val="0"/>
        <w:autoSpaceDN w:val="0"/>
        <w:adjustRightInd w:val="0"/>
        <w:spacing w:before="120" w:after="120" w:line="480" w:lineRule="auto"/>
        <w:contextualSpacing/>
        <w:jc w:val="both"/>
        <w:rPr>
          <w:rFonts w:ascii="Times New Roman" w:hAnsi="Times New Roman" w:cs="Times New Roman"/>
          <w:sz w:val="24"/>
          <w:szCs w:val="24"/>
        </w:rPr>
      </w:pPr>
      <w:r>
        <w:rPr>
          <w:rFonts w:ascii="Times New Roman" w:hAnsi="Times New Roman" w:cs="Times New Roman"/>
          <w:color w:val="000000"/>
          <w:sz w:val="24"/>
          <w:szCs w:val="24"/>
        </w:rPr>
        <w:t>Inspired by the different experiment</w:t>
      </w:r>
      <w:r w:rsidR="00D20BC0">
        <w:rPr>
          <w:rFonts w:ascii="Times New Roman" w:hAnsi="Times New Roman" w:cs="Times New Roman"/>
          <w:color w:val="000000"/>
          <w:sz w:val="24"/>
          <w:szCs w:val="24"/>
        </w:rPr>
        <w:t>s</w:t>
      </w:r>
      <w:r>
        <w:rPr>
          <w:rFonts w:ascii="Times New Roman" w:hAnsi="Times New Roman" w:cs="Times New Roman"/>
          <w:color w:val="000000"/>
          <w:sz w:val="24"/>
          <w:szCs w:val="24"/>
        </w:rPr>
        <w:t xml:space="preserve"> on the alignment effect of nanofiller </w:t>
      </w:r>
      <w:r w:rsidR="00D20BC0">
        <w:rPr>
          <w:rFonts w:ascii="Times New Roman" w:hAnsi="Times New Roman" w:cs="Times New Roman"/>
          <w:color w:val="000000"/>
          <w:sz w:val="24"/>
          <w:szCs w:val="24"/>
        </w:rPr>
        <w:t>polymer</w:t>
      </w:r>
      <w:r>
        <w:rPr>
          <w:rFonts w:ascii="Times New Roman" w:hAnsi="Times New Roman" w:cs="Times New Roman"/>
          <w:color w:val="000000"/>
          <w:sz w:val="24"/>
          <w:szCs w:val="24"/>
        </w:rPr>
        <w:t xml:space="preserve"> composites, t</w:t>
      </w:r>
      <w:r w:rsidR="009B3F21">
        <w:rPr>
          <w:rFonts w:ascii="Times New Roman" w:hAnsi="Times New Roman" w:cs="Times New Roman"/>
          <w:color w:val="000000"/>
          <w:sz w:val="24"/>
          <w:szCs w:val="24"/>
        </w:rPr>
        <w:t>he effect of simultaneous alignment on th</w:t>
      </w:r>
      <w:r w:rsidR="00026AF2">
        <w:rPr>
          <w:rFonts w:ascii="Times New Roman" w:hAnsi="Times New Roman" w:cs="Times New Roman"/>
          <w:color w:val="000000"/>
          <w:sz w:val="24"/>
          <w:szCs w:val="24"/>
        </w:rPr>
        <w:t xml:space="preserve">ermal </w:t>
      </w:r>
      <w:r w:rsidR="00875A98">
        <w:rPr>
          <w:rFonts w:ascii="Times New Roman" w:hAnsi="Times New Roman" w:cs="Times New Roman"/>
          <w:color w:val="000000"/>
          <w:sz w:val="24"/>
          <w:szCs w:val="24"/>
        </w:rPr>
        <w:t>property</w:t>
      </w:r>
      <w:r w:rsidR="00026AF2">
        <w:rPr>
          <w:rFonts w:ascii="Times New Roman" w:hAnsi="Times New Roman" w:cs="Times New Roman"/>
          <w:color w:val="000000"/>
          <w:sz w:val="24"/>
          <w:szCs w:val="24"/>
        </w:rPr>
        <w:t xml:space="preserve"> of</w:t>
      </w:r>
      <w:r w:rsidR="00000397">
        <w:rPr>
          <w:rFonts w:ascii="Times New Roman" w:hAnsi="Times New Roman" w:cs="Times New Roman"/>
          <w:color w:val="000000"/>
          <w:sz w:val="24"/>
          <w:szCs w:val="24"/>
        </w:rPr>
        <w:t xml:space="preserve"> </w:t>
      </w:r>
      <w:r w:rsidR="0096525C">
        <w:rPr>
          <w:rFonts w:ascii="Times New Roman" w:hAnsi="Times New Roman" w:cs="Times New Roman"/>
          <w:color w:val="000000"/>
          <w:sz w:val="24"/>
          <w:szCs w:val="24"/>
        </w:rPr>
        <w:t xml:space="preserve">GNP </w:t>
      </w:r>
      <w:r w:rsidR="005F6D34">
        <w:rPr>
          <w:rFonts w:ascii="Times New Roman" w:hAnsi="Times New Roman" w:cs="Times New Roman"/>
          <w:color w:val="000000"/>
          <w:sz w:val="24"/>
          <w:szCs w:val="24"/>
        </w:rPr>
        <w:t>filler-based</w:t>
      </w:r>
      <w:r w:rsidR="00000397">
        <w:rPr>
          <w:rFonts w:ascii="Times New Roman" w:hAnsi="Times New Roman" w:cs="Times New Roman"/>
          <w:color w:val="000000"/>
          <w:sz w:val="24"/>
          <w:szCs w:val="24"/>
        </w:rPr>
        <w:t xml:space="preserve"> polyethylene nano</w:t>
      </w:r>
      <w:r w:rsidR="0096525C">
        <w:rPr>
          <w:rFonts w:ascii="Times New Roman" w:hAnsi="Times New Roman" w:cs="Times New Roman"/>
          <w:color w:val="000000"/>
          <w:sz w:val="24"/>
          <w:szCs w:val="24"/>
        </w:rPr>
        <w:t>composites has been carr</w:t>
      </w:r>
      <w:r w:rsidR="00026AF2">
        <w:rPr>
          <w:rFonts w:ascii="Times New Roman" w:hAnsi="Times New Roman" w:cs="Times New Roman"/>
          <w:color w:val="000000"/>
          <w:sz w:val="24"/>
          <w:szCs w:val="24"/>
        </w:rPr>
        <w:t>ied</w:t>
      </w:r>
      <w:r w:rsidR="0096525C">
        <w:rPr>
          <w:rFonts w:ascii="Times New Roman" w:hAnsi="Times New Roman" w:cs="Times New Roman"/>
          <w:color w:val="000000"/>
          <w:sz w:val="24"/>
          <w:szCs w:val="24"/>
        </w:rPr>
        <w:t xml:space="preserve"> out</w:t>
      </w:r>
      <w:r w:rsidR="00026AF2">
        <w:rPr>
          <w:rFonts w:ascii="Times New Roman" w:hAnsi="Times New Roman" w:cs="Times New Roman"/>
          <w:color w:val="000000"/>
          <w:sz w:val="24"/>
          <w:szCs w:val="24"/>
        </w:rPr>
        <w:t xml:space="preserve"> </w:t>
      </w:r>
      <w:r w:rsidR="00875A98">
        <w:rPr>
          <w:rFonts w:ascii="Times New Roman" w:hAnsi="Times New Roman" w:cs="Times New Roman"/>
          <w:color w:val="000000"/>
          <w:sz w:val="24"/>
          <w:szCs w:val="24"/>
        </w:rPr>
        <w:t>through this study.</w:t>
      </w:r>
      <w:r w:rsidR="0096525C">
        <w:rPr>
          <w:rFonts w:ascii="Times New Roman" w:hAnsi="Times New Roman" w:cs="Times New Roman"/>
          <w:color w:val="000000"/>
          <w:sz w:val="24"/>
          <w:szCs w:val="24"/>
        </w:rPr>
        <w:t xml:space="preserve"> </w:t>
      </w:r>
      <w:r>
        <w:rPr>
          <w:rFonts w:ascii="Times New Roman" w:hAnsi="Times New Roman" w:cs="Times New Roman"/>
          <w:color w:val="000000"/>
          <w:sz w:val="24"/>
          <w:szCs w:val="24"/>
        </w:rPr>
        <w:t>T</w:t>
      </w:r>
      <w:r w:rsidR="0018774C" w:rsidRPr="00BE49CA">
        <w:rPr>
          <w:rFonts w:ascii="Times New Roman" w:hAnsi="Times New Roman" w:cs="Times New Roman"/>
          <w:color w:val="000000"/>
          <w:sz w:val="24"/>
          <w:szCs w:val="24"/>
        </w:rPr>
        <w:t>hermal conductivity</w:t>
      </w:r>
      <w:r w:rsidR="00000397">
        <w:rPr>
          <w:rFonts w:ascii="Times New Roman" w:hAnsi="Times New Roman" w:cs="Times New Roman"/>
          <w:color w:val="000000"/>
          <w:sz w:val="24"/>
          <w:szCs w:val="24"/>
        </w:rPr>
        <w:t xml:space="preserve"> enhancement </w:t>
      </w:r>
      <w:r w:rsidR="0018774C" w:rsidRPr="00BE49CA">
        <w:rPr>
          <w:rFonts w:ascii="Times New Roman" w:hAnsi="Times New Roman" w:cs="Times New Roman"/>
          <w:color w:val="000000"/>
          <w:sz w:val="24"/>
          <w:szCs w:val="24"/>
        </w:rPr>
        <w:t>through</w:t>
      </w:r>
      <w:r w:rsidR="00A03DC9">
        <w:rPr>
          <w:rFonts w:ascii="Times New Roman" w:hAnsi="Times New Roman" w:cs="Times New Roman"/>
          <w:color w:val="000000"/>
          <w:sz w:val="24"/>
          <w:szCs w:val="24"/>
        </w:rPr>
        <w:t xml:space="preserve"> </w:t>
      </w:r>
      <w:r w:rsidR="0018774C" w:rsidRPr="00BE49CA">
        <w:rPr>
          <w:rFonts w:ascii="Times New Roman" w:hAnsi="Times New Roman" w:cs="Times New Roman"/>
          <w:color w:val="000000"/>
          <w:sz w:val="24"/>
          <w:szCs w:val="24"/>
        </w:rPr>
        <w:t>align</w:t>
      </w:r>
      <w:r w:rsidR="003351A4">
        <w:rPr>
          <w:rFonts w:ascii="Times New Roman" w:hAnsi="Times New Roman" w:cs="Times New Roman"/>
          <w:color w:val="000000"/>
          <w:sz w:val="24"/>
          <w:szCs w:val="24"/>
        </w:rPr>
        <w:t>ing</w:t>
      </w:r>
      <w:r w:rsidR="007F42EE">
        <w:rPr>
          <w:rFonts w:ascii="Times New Roman" w:hAnsi="Times New Roman" w:cs="Times New Roman"/>
          <w:color w:val="000000"/>
          <w:sz w:val="24"/>
          <w:szCs w:val="24"/>
        </w:rPr>
        <w:t xml:space="preserve"> both</w:t>
      </w:r>
      <w:r w:rsidR="003351A4">
        <w:rPr>
          <w:rFonts w:ascii="Times New Roman" w:hAnsi="Times New Roman" w:cs="Times New Roman"/>
          <w:color w:val="000000"/>
          <w:sz w:val="24"/>
          <w:szCs w:val="24"/>
        </w:rPr>
        <w:t xml:space="preserve"> t</w:t>
      </w:r>
      <w:r w:rsidR="0018774C" w:rsidRPr="00BE49CA">
        <w:rPr>
          <w:rFonts w:ascii="Times New Roman" w:hAnsi="Times New Roman" w:cs="Times New Roman"/>
          <w:color w:val="000000"/>
          <w:sz w:val="24"/>
          <w:szCs w:val="24"/>
        </w:rPr>
        <w:t xml:space="preserve">he </w:t>
      </w:r>
      <w:r w:rsidR="003351A4">
        <w:rPr>
          <w:rFonts w:ascii="Times New Roman" w:hAnsi="Times New Roman" w:cs="Times New Roman"/>
          <w:color w:val="000000"/>
          <w:sz w:val="24"/>
          <w:szCs w:val="24"/>
        </w:rPr>
        <w:t>graphene nanoplatelet</w:t>
      </w:r>
      <w:r w:rsidR="0018774C" w:rsidRPr="00BE49CA">
        <w:rPr>
          <w:rFonts w:ascii="Times New Roman" w:hAnsi="Times New Roman" w:cs="Times New Roman"/>
          <w:color w:val="000000"/>
          <w:sz w:val="24"/>
          <w:szCs w:val="24"/>
        </w:rPr>
        <w:t xml:space="preserve"> </w:t>
      </w:r>
      <w:r w:rsidR="007F42EE">
        <w:rPr>
          <w:rFonts w:ascii="Times New Roman" w:hAnsi="Times New Roman" w:cs="Times New Roman"/>
          <w:color w:val="000000"/>
          <w:sz w:val="24"/>
          <w:szCs w:val="24"/>
        </w:rPr>
        <w:t>and the</w:t>
      </w:r>
      <w:r w:rsidR="00A03DC9">
        <w:rPr>
          <w:rFonts w:ascii="Times New Roman" w:hAnsi="Times New Roman" w:cs="Times New Roman"/>
          <w:color w:val="000000"/>
          <w:sz w:val="24"/>
          <w:szCs w:val="24"/>
        </w:rPr>
        <w:t xml:space="preserve"> polymer matrix </w:t>
      </w:r>
      <w:r w:rsidR="00A03DC9" w:rsidRPr="00A03DC9">
        <w:rPr>
          <w:rFonts w:ascii="Times New Roman" w:hAnsi="Times New Roman" w:cs="Times New Roman"/>
          <w:color w:val="000000"/>
          <w:sz w:val="24"/>
          <w:szCs w:val="24"/>
        </w:rPr>
        <w:t xml:space="preserve">simultaneously </w:t>
      </w:r>
      <w:r w:rsidR="00A03DC9">
        <w:rPr>
          <w:rFonts w:ascii="Times New Roman" w:hAnsi="Times New Roman" w:cs="Times New Roman"/>
          <w:color w:val="000000"/>
          <w:sz w:val="24"/>
          <w:szCs w:val="24"/>
        </w:rPr>
        <w:t>is the main objective of this experimental analysis</w:t>
      </w:r>
      <w:r w:rsidR="0018774C" w:rsidRPr="00BE49CA">
        <w:rPr>
          <w:rFonts w:ascii="Times New Roman" w:hAnsi="Times New Roman" w:cs="Times New Roman"/>
          <w:sz w:val="24"/>
          <w:szCs w:val="24"/>
        </w:rPr>
        <w:t xml:space="preserve">. </w:t>
      </w:r>
    </w:p>
    <w:p w14:paraId="682A7656" w14:textId="77777777" w:rsidR="0018774C" w:rsidRPr="00BE49CA" w:rsidRDefault="0018774C" w:rsidP="00BE49CA">
      <w:pPr>
        <w:spacing w:line="480" w:lineRule="auto"/>
        <w:jc w:val="both"/>
        <w:rPr>
          <w:rFonts w:ascii="Times New Roman" w:hAnsi="Times New Roman" w:cs="Times New Roman"/>
          <w:sz w:val="24"/>
          <w:szCs w:val="24"/>
        </w:rPr>
      </w:pPr>
    </w:p>
    <w:p w14:paraId="2BFF7B0D" w14:textId="77777777" w:rsidR="00E17C42" w:rsidRDefault="00E17C42" w:rsidP="00AC1791">
      <w:pPr>
        <w:spacing w:line="480" w:lineRule="auto"/>
        <w:jc w:val="center"/>
        <w:rPr>
          <w:rFonts w:ascii="Times New Roman" w:hAnsi="Times New Roman" w:cs="Times New Roman"/>
          <w:b/>
          <w:sz w:val="32"/>
          <w:szCs w:val="24"/>
        </w:rPr>
      </w:pPr>
    </w:p>
    <w:p w14:paraId="1078F1C1" w14:textId="77777777" w:rsidR="00E17C42" w:rsidRDefault="00E17C42" w:rsidP="00AC1791">
      <w:pPr>
        <w:spacing w:line="480" w:lineRule="auto"/>
        <w:jc w:val="center"/>
        <w:rPr>
          <w:rFonts w:ascii="Times New Roman" w:hAnsi="Times New Roman" w:cs="Times New Roman"/>
          <w:b/>
          <w:sz w:val="32"/>
          <w:szCs w:val="24"/>
        </w:rPr>
      </w:pPr>
    </w:p>
    <w:p w14:paraId="307C117C" w14:textId="77777777" w:rsidR="00E17C42" w:rsidRDefault="00E17C42" w:rsidP="00AC1791">
      <w:pPr>
        <w:spacing w:line="480" w:lineRule="auto"/>
        <w:jc w:val="center"/>
        <w:rPr>
          <w:rFonts w:ascii="Times New Roman" w:hAnsi="Times New Roman" w:cs="Times New Roman"/>
          <w:b/>
          <w:sz w:val="32"/>
          <w:szCs w:val="24"/>
        </w:rPr>
      </w:pPr>
    </w:p>
    <w:p w14:paraId="79799E69" w14:textId="77777777" w:rsidR="00E17C42" w:rsidRDefault="00E17C42" w:rsidP="00AC1791">
      <w:pPr>
        <w:spacing w:line="480" w:lineRule="auto"/>
        <w:jc w:val="center"/>
        <w:rPr>
          <w:rFonts w:ascii="Times New Roman" w:hAnsi="Times New Roman" w:cs="Times New Roman"/>
          <w:b/>
          <w:sz w:val="32"/>
          <w:szCs w:val="24"/>
        </w:rPr>
      </w:pPr>
    </w:p>
    <w:p w14:paraId="4125E9A7" w14:textId="77777777" w:rsidR="00E17C42" w:rsidRDefault="00E17C42" w:rsidP="00AC1791">
      <w:pPr>
        <w:spacing w:line="480" w:lineRule="auto"/>
        <w:jc w:val="center"/>
        <w:rPr>
          <w:rFonts w:ascii="Times New Roman" w:hAnsi="Times New Roman" w:cs="Times New Roman"/>
          <w:b/>
          <w:sz w:val="32"/>
          <w:szCs w:val="24"/>
        </w:rPr>
      </w:pPr>
    </w:p>
    <w:p w14:paraId="2351097C" w14:textId="77777777" w:rsidR="005A7372" w:rsidRDefault="005A7372" w:rsidP="00806C37">
      <w:pPr>
        <w:spacing w:after="120" w:line="480" w:lineRule="auto"/>
        <w:jc w:val="center"/>
        <w:rPr>
          <w:rFonts w:ascii="Times New Roman" w:hAnsi="Times New Roman" w:cs="Times New Roman"/>
          <w:b/>
          <w:sz w:val="32"/>
          <w:szCs w:val="24"/>
        </w:rPr>
      </w:pPr>
    </w:p>
    <w:p w14:paraId="62F3F700" w14:textId="77777777" w:rsidR="005A7372" w:rsidRDefault="005A7372" w:rsidP="00806C37">
      <w:pPr>
        <w:spacing w:after="120" w:line="480" w:lineRule="auto"/>
        <w:jc w:val="center"/>
        <w:rPr>
          <w:rFonts w:ascii="Times New Roman" w:hAnsi="Times New Roman" w:cs="Times New Roman"/>
          <w:b/>
          <w:sz w:val="32"/>
          <w:szCs w:val="24"/>
        </w:rPr>
      </w:pPr>
    </w:p>
    <w:p w14:paraId="71B32E38" w14:textId="24F28908" w:rsidR="005A7372" w:rsidRDefault="005A7372" w:rsidP="00806C37">
      <w:pPr>
        <w:spacing w:after="120" w:line="480" w:lineRule="auto"/>
        <w:jc w:val="center"/>
        <w:rPr>
          <w:rFonts w:ascii="Times New Roman" w:hAnsi="Times New Roman" w:cs="Times New Roman"/>
          <w:b/>
          <w:sz w:val="32"/>
          <w:szCs w:val="24"/>
        </w:rPr>
      </w:pPr>
    </w:p>
    <w:p w14:paraId="077FABD6" w14:textId="77777777" w:rsidR="00311614" w:rsidRDefault="00311614" w:rsidP="00806C37">
      <w:pPr>
        <w:spacing w:after="120" w:line="480" w:lineRule="auto"/>
        <w:jc w:val="center"/>
        <w:rPr>
          <w:rFonts w:ascii="Times New Roman" w:hAnsi="Times New Roman" w:cs="Times New Roman"/>
          <w:b/>
          <w:sz w:val="32"/>
          <w:szCs w:val="24"/>
        </w:rPr>
      </w:pPr>
    </w:p>
    <w:p w14:paraId="67AF303C" w14:textId="77777777" w:rsidR="00BC51E7" w:rsidRDefault="00BC51E7" w:rsidP="00806C37">
      <w:pPr>
        <w:spacing w:after="120" w:line="480" w:lineRule="auto"/>
        <w:jc w:val="center"/>
        <w:rPr>
          <w:rFonts w:ascii="Times New Roman" w:hAnsi="Times New Roman" w:cs="Times New Roman"/>
          <w:b/>
          <w:sz w:val="32"/>
          <w:szCs w:val="24"/>
        </w:rPr>
      </w:pPr>
    </w:p>
    <w:p w14:paraId="64591BBB" w14:textId="797063BD" w:rsidR="007A4B8C" w:rsidRPr="00AC1791" w:rsidRDefault="007A4B8C" w:rsidP="00806C37">
      <w:pPr>
        <w:spacing w:after="120" w:line="480" w:lineRule="auto"/>
        <w:jc w:val="center"/>
        <w:rPr>
          <w:rFonts w:ascii="Times New Roman" w:hAnsi="Times New Roman" w:cs="Times New Roman"/>
          <w:b/>
          <w:sz w:val="32"/>
          <w:szCs w:val="24"/>
        </w:rPr>
      </w:pPr>
      <w:r w:rsidRPr="00AC1791">
        <w:rPr>
          <w:rFonts w:ascii="Times New Roman" w:hAnsi="Times New Roman" w:cs="Times New Roman"/>
          <w:b/>
          <w:sz w:val="32"/>
          <w:szCs w:val="24"/>
        </w:rPr>
        <w:lastRenderedPageBreak/>
        <w:t xml:space="preserve">Chapter 2: </w:t>
      </w:r>
      <w:r w:rsidR="002C04E7">
        <w:rPr>
          <w:rFonts w:ascii="Times New Roman" w:hAnsi="Times New Roman" w:cs="Times New Roman"/>
          <w:b/>
          <w:sz w:val="32"/>
          <w:szCs w:val="24"/>
        </w:rPr>
        <w:t xml:space="preserve">Materials and Preparation Method </w:t>
      </w:r>
    </w:p>
    <w:p w14:paraId="42C90AAE" w14:textId="3832DDDF" w:rsidR="007A4B8C" w:rsidRPr="00E8768C" w:rsidRDefault="007A4B8C" w:rsidP="00AC1791">
      <w:pPr>
        <w:spacing w:line="480" w:lineRule="auto"/>
        <w:jc w:val="both"/>
        <w:rPr>
          <w:rFonts w:ascii="Times New Roman" w:hAnsi="Times New Roman" w:cs="Times New Roman"/>
          <w:sz w:val="24"/>
          <w:szCs w:val="24"/>
        </w:rPr>
      </w:pPr>
      <w:r w:rsidRPr="00E8768C">
        <w:rPr>
          <w:rFonts w:ascii="Times New Roman" w:hAnsi="Times New Roman" w:cs="Times New Roman"/>
          <w:sz w:val="24"/>
          <w:szCs w:val="24"/>
        </w:rPr>
        <w:t>Polymer composites are obtained by combining a natural or synthetic filler with the polymer matrix. Matrix, filler,</w:t>
      </w:r>
      <w:r w:rsidR="00E062C0">
        <w:rPr>
          <w:rFonts w:ascii="Times New Roman" w:hAnsi="Times New Roman" w:cs="Times New Roman"/>
          <w:sz w:val="24"/>
          <w:szCs w:val="24"/>
        </w:rPr>
        <w:t xml:space="preserve"> and </w:t>
      </w:r>
      <w:r w:rsidRPr="00E8768C">
        <w:rPr>
          <w:rFonts w:ascii="Times New Roman" w:hAnsi="Times New Roman" w:cs="Times New Roman"/>
          <w:sz w:val="24"/>
          <w:szCs w:val="24"/>
        </w:rPr>
        <w:t>interface properties</w:t>
      </w:r>
      <w:r w:rsidR="000C106B">
        <w:rPr>
          <w:rFonts w:ascii="Times New Roman" w:hAnsi="Times New Roman" w:cs="Times New Roman"/>
          <w:sz w:val="24"/>
          <w:szCs w:val="24"/>
        </w:rPr>
        <w:t xml:space="preserve"> and</w:t>
      </w:r>
      <w:r w:rsidRPr="00E8768C">
        <w:rPr>
          <w:rFonts w:ascii="Times New Roman" w:hAnsi="Times New Roman" w:cs="Times New Roman"/>
          <w:sz w:val="24"/>
          <w:szCs w:val="24"/>
        </w:rPr>
        <w:t xml:space="preserve"> microstructure are the main factors</w:t>
      </w:r>
      <w:r w:rsidR="000C106B">
        <w:rPr>
          <w:rFonts w:ascii="Times New Roman" w:hAnsi="Times New Roman" w:cs="Times New Roman"/>
          <w:sz w:val="24"/>
          <w:szCs w:val="24"/>
        </w:rPr>
        <w:t xml:space="preserve"> that</w:t>
      </w:r>
      <w:r w:rsidRPr="00E8768C">
        <w:rPr>
          <w:rFonts w:ascii="Times New Roman" w:hAnsi="Times New Roman" w:cs="Times New Roman"/>
          <w:sz w:val="24"/>
          <w:szCs w:val="24"/>
        </w:rPr>
        <w:t xml:space="preserve"> determine the properties of composite material</w:t>
      </w:r>
      <w:r w:rsidR="004149CD">
        <w:rPr>
          <w:rFonts w:ascii="Times New Roman" w:hAnsi="Times New Roman" w:cs="Times New Roman"/>
          <w:sz w:val="24"/>
          <w:szCs w:val="24"/>
        </w:rPr>
        <w:t xml:space="preserve">s. </w:t>
      </w:r>
      <w:r w:rsidR="004149CD" w:rsidRPr="004149CD">
        <w:rPr>
          <w:rFonts w:ascii="Times New Roman" w:hAnsi="Times New Roman" w:cs="Times New Roman"/>
          <w:sz w:val="24"/>
          <w:szCs w:val="24"/>
        </w:rPr>
        <w:t xml:space="preserve">In </w:t>
      </w:r>
      <w:r w:rsidR="004149CD">
        <w:rPr>
          <w:rFonts w:ascii="Times New Roman" w:hAnsi="Times New Roman" w:cs="Times New Roman"/>
          <w:sz w:val="24"/>
          <w:szCs w:val="24"/>
        </w:rPr>
        <w:t>a composite material</w:t>
      </w:r>
      <w:r w:rsidR="009929CB">
        <w:rPr>
          <w:rFonts w:ascii="Times New Roman" w:hAnsi="Times New Roman" w:cs="Times New Roman"/>
          <w:sz w:val="24"/>
          <w:szCs w:val="24"/>
        </w:rPr>
        <w:t xml:space="preserve">, the matrix is used as </w:t>
      </w:r>
      <w:r w:rsidR="004149CD" w:rsidRPr="004149CD">
        <w:rPr>
          <w:rFonts w:ascii="Times New Roman" w:hAnsi="Times New Roman" w:cs="Times New Roman"/>
          <w:sz w:val="24"/>
          <w:szCs w:val="24"/>
        </w:rPr>
        <w:t>the dispe</w:t>
      </w:r>
      <w:r w:rsidR="009929CB">
        <w:rPr>
          <w:rFonts w:ascii="Times New Roman" w:hAnsi="Times New Roman" w:cs="Times New Roman"/>
          <w:sz w:val="24"/>
          <w:szCs w:val="24"/>
        </w:rPr>
        <w:t xml:space="preserve">rsion medium (continuous phase) for the </w:t>
      </w:r>
      <w:r w:rsidR="004149CD" w:rsidRPr="004149CD">
        <w:rPr>
          <w:rFonts w:ascii="Times New Roman" w:hAnsi="Times New Roman" w:cs="Times New Roman"/>
          <w:sz w:val="24"/>
          <w:szCs w:val="24"/>
        </w:rPr>
        <w:t>dispersed or filler material.</w:t>
      </w:r>
      <w:r w:rsidR="004149CD">
        <w:rPr>
          <w:rFonts w:ascii="Times New Roman" w:hAnsi="Times New Roman" w:cs="Times New Roman"/>
          <w:sz w:val="24"/>
          <w:szCs w:val="24"/>
        </w:rPr>
        <w:t xml:space="preserve"> </w:t>
      </w:r>
      <w:r w:rsidR="000C106B">
        <w:rPr>
          <w:rFonts w:ascii="Times New Roman" w:hAnsi="Times New Roman" w:cs="Times New Roman"/>
          <w:sz w:val="24"/>
          <w:szCs w:val="24"/>
        </w:rPr>
        <w:t>In this work</w:t>
      </w:r>
      <w:r w:rsidR="00272EAA">
        <w:rPr>
          <w:rFonts w:ascii="Times New Roman" w:hAnsi="Times New Roman" w:cs="Times New Roman"/>
          <w:sz w:val="24"/>
          <w:szCs w:val="24"/>
        </w:rPr>
        <w:t xml:space="preserve">, </w:t>
      </w:r>
      <w:r w:rsidRPr="00E8768C">
        <w:rPr>
          <w:rFonts w:ascii="Times New Roman" w:hAnsi="Times New Roman" w:cs="Times New Roman"/>
          <w:sz w:val="24"/>
          <w:szCs w:val="24"/>
        </w:rPr>
        <w:t xml:space="preserve">graphene nanoplatelets are </w:t>
      </w:r>
      <w:r w:rsidR="00272EAA">
        <w:rPr>
          <w:rFonts w:ascii="Times New Roman" w:hAnsi="Times New Roman" w:cs="Times New Roman"/>
          <w:sz w:val="24"/>
          <w:szCs w:val="24"/>
        </w:rPr>
        <w:t xml:space="preserve">dispersed in the </w:t>
      </w:r>
      <w:r w:rsidR="002E65B1">
        <w:rPr>
          <w:rFonts w:ascii="Times New Roman" w:hAnsi="Times New Roman" w:cs="Times New Roman"/>
          <w:sz w:val="24"/>
          <w:szCs w:val="24"/>
        </w:rPr>
        <w:t>polymer matrix</w:t>
      </w:r>
      <w:r w:rsidR="000C106B">
        <w:rPr>
          <w:rFonts w:ascii="Times New Roman" w:hAnsi="Times New Roman" w:cs="Times New Roman"/>
          <w:sz w:val="24"/>
          <w:szCs w:val="24"/>
        </w:rPr>
        <w:t xml:space="preserve"> which is chosen to be </w:t>
      </w:r>
      <w:r w:rsidR="00272EAA">
        <w:rPr>
          <w:rFonts w:ascii="Times New Roman" w:hAnsi="Times New Roman" w:cs="Times New Roman"/>
          <w:sz w:val="24"/>
          <w:szCs w:val="24"/>
        </w:rPr>
        <w:t>high density polyethylene</w:t>
      </w:r>
      <w:r w:rsidR="00941839">
        <w:rPr>
          <w:rFonts w:ascii="Times New Roman" w:hAnsi="Times New Roman" w:cs="Times New Roman"/>
          <w:sz w:val="24"/>
          <w:szCs w:val="24"/>
        </w:rPr>
        <w:t xml:space="preserve">. </w:t>
      </w:r>
      <w:r w:rsidR="00D56E10">
        <w:rPr>
          <w:rFonts w:ascii="Times New Roman" w:hAnsi="Times New Roman" w:cs="Times New Roman"/>
          <w:sz w:val="24"/>
          <w:szCs w:val="24"/>
        </w:rPr>
        <w:t xml:space="preserve">All the experiments are performed using 9wt% and 13wt% of graphene nanoplatelets. </w:t>
      </w:r>
      <w:r w:rsidR="000C106B">
        <w:rPr>
          <w:rFonts w:ascii="Times New Roman" w:hAnsi="Times New Roman" w:cs="Times New Roman"/>
          <w:sz w:val="24"/>
          <w:szCs w:val="24"/>
        </w:rPr>
        <w:t>A description of materials and processing methods is provided below.</w:t>
      </w:r>
    </w:p>
    <w:p w14:paraId="0F2BF376" w14:textId="27C7EA9A" w:rsidR="007A4B8C" w:rsidRPr="00DF552E" w:rsidRDefault="007A4B8C" w:rsidP="005C39C7">
      <w:pPr>
        <w:spacing w:after="0" w:line="480" w:lineRule="auto"/>
        <w:rPr>
          <w:rFonts w:ascii="Times New Roman" w:hAnsi="Times New Roman" w:cs="Times New Roman"/>
          <w:b/>
          <w:sz w:val="24"/>
          <w:szCs w:val="24"/>
        </w:rPr>
      </w:pPr>
      <w:r w:rsidRPr="00AC1791">
        <w:rPr>
          <w:rFonts w:ascii="Times New Roman" w:hAnsi="Times New Roman" w:cs="Times New Roman"/>
          <w:b/>
          <w:sz w:val="28"/>
        </w:rPr>
        <w:t>2.1</w:t>
      </w:r>
      <w:r w:rsidR="00AC1791" w:rsidRPr="00AC1791">
        <w:rPr>
          <w:rFonts w:ascii="Times New Roman" w:hAnsi="Times New Roman" w:cs="Times New Roman"/>
          <w:b/>
          <w:sz w:val="28"/>
        </w:rPr>
        <w:t xml:space="preserve"> </w:t>
      </w:r>
      <w:r w:rsidRPr="00AC1791">
        <w:rPr>
          <w:rFonts w:ascii="Times New Roman" w:hAnsi="Times New Roman" w:cs="Times New Roman"/>
          <w:b/>
          <w:sz w:val="28"/>
        </w:rPr>
        <w:t xml:space="preserve">Materials </w:t>
      </w:r>
      <w:r w:rsidRPr="00DF552E">
        <w:rPr>
          <w:rFonts w:ascii="Times New Roman" w:hAnsi="Times New Roman" w:cs="Times New Roman"/>
          <w:b/>
          <w:sz w:val="24"/>
          <w:szCs w:val="24"/>
        </w:rPr>
        <w:br/>
      </w:r>
      <w:r w:rsidR="00941839" w:rsidRPr="00BC51E7">
        <w:rPr>
          <w:rFonts w:ascii="Times New Roman" w:hAnsi="Times New Roman" w:cs="Times New Roman"/>
          <w:b/>
          <w:sz w:val="28"/>
          <w:szCs w:val="28"/>
        </w:rPr>
        <w:t>2.1.</w:t>
      </w:r>
      <w:r w:rsidRPr="00BC51E7">
        <w:rPr>
          <w:rFonts w:ascii="Times New Roman" w:hAnsi="Times New Roman" w:cs="Times New Roman"/>
          <w:b/>
          <w:sz w:val="28"/>
          <w:szCs w:val="28"/>
        </w:rPr>
        <w:t>1 High Density Polyethylene</w:t>
      </w:r>
    </w:p>
    <w:p w14:paraId="2427B4CF" w14:textId="2845C41E" w:rsidR="007A4B8C" w:rsidRDefault="00E47CC3" w:rsidP="00580492">
      <w:pPr>
        <w:spacing w:after="0" w:line="480" w:lineRule="auto"/>
        <w:jc w:val="both"/>
        <w:rPr>
          <w:rFonts w:ascii="Times New Roman" w:hAnsi="Times New Roman" w:cs="Times New Roman"/>
          <w:sz w:val="24"/>
          <w:szCs w:val="24"/>
        </w:rPr>
      </w:pPr>
      <w:r w:rsidRPr="00E47CC3">
        <w:rPr>
          <w:rFonts w:ascii="Times New Roman" w:hAnsi="Times New Roman" w:cs="Times New Roman"/>
          <w:sz w:val="24"/>
          <w:szCs w:val="24"/>
        </w:rPr>
        <w:t>High density polyethylene (HDPE) is a linear, semi-crystalline homopolymer of ethylene</w:t>
      </w:r>
      <w:r>
        <w:rPr>
          <w:rFonts w:ascii="Times New Roman" w:hAnsi="Times New Roman" w:cs="Times New Roman"/>
          <w:sz w:val="24"/>
          <w:szCs w:val="24"/>
        </w:rPr>
        <w:t>.</w:t>
      </w:r>
      <w:r w:rsidR="00580492">
        <w:rPr>
          <w:rFonts w:ascii="Times New Roman" w:hAnsi="Times New Roman" w:cs="Times New Roman"/>
          <w:sz w:val="24"/>
          <w:szCs w:val="24"/>
        </w:rPr>
        <w:t xml:space="preserve"> Because of </w:t>
      </w:r>
      <w:r w:rsidR="00580492" w:rsidRPr="00580492">
        <w:rPr>
          <w:rFonts w:ascii="Times New Roman" w:hAnsi="Times New Roman" w:cs="Times New Roman"/>
          <w:sz w:val="24"/>
          <w:szCs w:val="24"/>
        </w:rPr>
        <w:t xml:space="preserve">low degree of </w:t>
      </w:r>
      <w:r w:rsidR="00FD2D91" w:rsidRPr="00580492">
        <w:rPr>
          <w:rFonts w:ascii="Times New Roman" w:hAnsi="Times New Roman" w:cs="Times New Roman"/>
          <w:sz w:val="24"/>
          <w:szCs w:val="24"/>
        </w:rPr>
        <w:t>branching,</w:t>
      </w:r>
      <w:r w:rsidR="00580492">
        <w:rPr>
          <w:rFonts w:ascii="Times New Roman" w:hAnsi="Times New Roman" w:cs="Times New Roman"/>
          <w:sz w:val="24"/>
          <w:szCs w:val="24"/>
        </w:rPr>
        <w:t xml:space="preserve"> it has </w:t>
      </w:r>
      <w:r w:rsidR="00580492" w:rsidRPr="00580492">
        <w:rPr>
          <w:rFonts w:ascii="Times New Roman" w:hAnsi="Times New Roman" w:cs="Times New Roman"/>
          <w:sz w:val="24"/>
          <w:szCs w:val="24"/>
        </w:rPr>
        <w:t>high densit</w:t>
      </w:r>
      <w:r w:rsidR="00DE7977">
        <w:rPr>
          <w:rFonts w:ascii="Times New Roman" w:hAnsi="Times New Roman" w:cs="Times New Roman"/>
          <w:sz w:val="24"/>
          <w:szCs w:val="24"/>
        </w:rPr>
        <w:t>y</w:t>
      </w:r>
      <w:r w:rsidR="00580492">
        <w:rPr>
          <w:rFonts w:ascii="Times New Roman" w:hAnsi="Times New Roman" w:cs="Times New Roman"/>
          <w:sz w:val="24"/>
          <w:szCs w:val="24"/>
        </w:rPr>
        <w:t>.</w:t>
      </w:r>
      <w:r w:rsidRPr="00580492">
        <w:rPr>
          <w:rFonts w:ascii="Times New Roman" w:hAnsi="Times New Roman" w:cs="Times New Roman"/>
          <w:sz w:val="24"/>
          <w:szCs w:val="24"/>
        </w:rPr>
        <w:t xml:space="preserve"> C</w:t>
      </w:r>
      <w:r>
        <w:rPr>
          <w:rFonts w:ascii="Times New Roman" w:hAnsi="Times New Roman" w:cs="Times New Roman"/>
          <w:sz w:val="24"/>
          <w:szCs w:val="24"/>
        </w:rPr>
        <w:t>hemical formula of</w:t>
      </w:r>
      <w:r w:rsidR="007A4B8C" w:rsidRPr="00E8768C">
        <w:rPr>
          <w:rFonts w:ascii="Times New Roman" w:hAnsi="Times New Roman" w:cs="Times New Roman"/>
          <w:sz w:val="24"/>
          <w:szCs w:val="24"/>
        </w:rPr>
        <w:t xml:space="preserve"> </w:t>
      </w:r>
      <w:r w:rsidR="00DE7977">
        <w:rPr>
          <w:rFonts w:ascii="Times New Roman" w:hAnsi="Times New Roman" w:cs="Times New Roman"/>
          <w:sz w:val="24"/>
          <w:szCs w:val="24"/>
        </w:rPr>
        <w:t xml:space="preserve">the </w:t>
      </w:r>
      <w:r w:rsidR="007A4B8C" w:rsidRPr="00E8768C">
        <w:rPr>
          <w:rFonts w:ascii="Times New Roman" w:hAnsi="Times New Roman" w:cs="Times New Roman"/>
          <w:sz w:val="24"/>
          <w:szCs w:val="24"/>
        </w:rPr>
        <w:t>polymer</w:t>
      </w:r>
      <w:r w:rsidR="00DE7977">
        <w:rPr>
          <w:rFonts w:ascii="Times New Roman" w:hAnsi="Times New Roman" w:cs="Times New Roman"/>
          <w:sz w:val="24"/>
          <w:szCs w:val="24"/>
        </w:rPr>
        <w:t xml:space="preserve"> is</w:t>
      </w:r>
      <w:r w:rsidR="007A4B8C" w:rsidRPr="00E8768C">
        <w:rPr>
          <w:rFonts w:ascii="Times New Roman" w:hAnsi="Times New Roman" w:cs="Times New Roman"/>
          <w:sz w:val="24"/>
          <w:szCs w:val="24"/>
        </w:rPr>
        <w:t xml:space="preserve"> </w:t>
      </w:r>
      <m:oMath>
        <m:sSub>
          <m:sSubPr>
            <m:ctrlPr>
              <w:rPr>
                <w:rFonts w:ascii="Cambria Math" w:hAnsi="Cambria Math" w:cs="Times New Roman"/>
                <w:sz w:val="24"/>
                <w:szCs w:val="24"/>
              </w:rPr>
            </m:ctrlPr>
          </m:sSubPr>
          <m:e>
            <m:r>
              <m:rPr>
                <m:sty m:val="p"/>
              </m:rPr>
              <w:rPr>
                <w:rFonts w:ascii="Cambria Math" w:hAnsi="Cambria Math" w:cs="Times New Roman"/>
                <w:sz w:val="24"/>
                <w:szCs w:val="24"/>
              </w:rPr>
              <m:t>H(</m:t>
            </m:r>
            <m:sSub>
              <m:sSubPr>
                <m:ctrlPr>
                  <w:rPr>
                    <w:rFonts w:ascii="Cambria Math" w:hAnsi="Cambria Math" w:cs="Times New Roman"/>
                    <w:sz w:val="24"/>
                    <w:szCs w:val="24"/>
                  </w:rPr>
                </m:ctrlPr>
              </m:sSubPr>
              <m:e>
                <m:r>
                  <m:rPr>
                    <m:sty m:val="p"/>
                  </m:rPr>
                  <w:rPr>
                    <w:rFonts w:ascii="Cambria Math" w:hAnsi="Cambria Math" w:cs="Times New Roman"/>
                    <w:sz w:val="24"/>
                    <w:szCs w:val="24"/>
                  </w:rPr>
                  <m:t>CH</m:t>
                </m:r>
              </m:e>
              <m:sub>
                <m:r>
                  <m:rPr>
                    <m:sty m:val="p"/>
                  </m:rPr>
                  <w:rPr>
                    <w:rFonts w:ascii="Cambria Math" w:hAnsi="Cambria Math" w:cs="Times New Roman"/>
                    <w:sz w:val="24"/>
                    <w:szCs w:val="24"/>
                  </w:rPr>
                  <m:t>2</m:t>
                </m:r>
              </m:sub>
            </m:sSub>
            <m:sSub>
              <m:sSubPr>
                <m:ctrlPr>
                  <w:rPr>
                    <w:rFonts w:ascii="Cambria Math" w:hAnsi="Cambria Math" w:cs="Times New Roman"/>
                    <w:sz w:val="24"/>
                    <w:szCs w:val="24"/>
                  </w:rPr>
                </m:ctrlPr>
              </m:sSubPr>
              <m:e>
                <m:r>
                  <m:rPr>
                    <m:sty m:val="p"/>
                  </m:rPr>
                  <w:rPr>
                    <w:rFonts w:ascii="Cambria Math" w:hAnsi="Cambria Math" w:cs="Times New Roman"/>
                    <w:sz w:val="24"/>
                    <w:szCs w:val="24"/>
                  </w:rPr>
                  <m:t>CH</m:t>
                </m:r>
              </m:e>
              <m:sub>
                <m:r>
                  <m:rPr>
                    <m:sty m:val="p"/>
                  </m:rPr>
                  <w:rPr>
                    <w:rFonts w:ascii="Cambria Math" w:hAnsi="Cambria Math" w:cs="Times New Roman"/>
                    <w:sz w:val="24"/>
                    <w:szCs w:val="24"/>
                  </w:rPr>
                  <m:t>2</m:t>
                </m:r>
              </m:sub>
            </m:sSub>
            <m:r>
              <m:rPr>
                <m:sty m:val="p"/>
              </m:rPr>
              <w:rPr>
                <w:rFonts w:ascii="Cambria Math" w:hAnsi="Cambria Math" w:cs="Times New Roman"/>
                <w:sz w:val="24"/>
                <w:szCs w:val="24"/>
              </w:rPr>
              <m:t>)</m:t>
            </m:r>
          </m:e>
          <m:sub>
            <m:r>
              <m:rPr>
                <m:sty m:val="p"/>
              </m:rPr>
              <w:rPr>
                <w:rFonts w:ascii="Cambria Math" w:hAnsi="Cambria Math" w:cs="Times New Roman"/>
                <w:sz w:val="24"/>
                <w:szCs w:val="24"/>
              </w:rPr>
              <m:t>n</m:t>
            </m:r>
          </m:sub>
        </m:sSub>
        <m:r>
          <m:rPr>
            <m:sty m:val="p"/>
          </m:rPr>
          <w:rPr>
            <w:rFonts w:ascii="Cambria Math" w:hAnsi="Cambria Math" w:cs="Times New Roman"/>
            <w:sz w:val="24"/>
            <w:szCs w:val="24"/>
          </w:rPr>
          <m:t>H</m:t>
        </m:r>
      </m:oMath>
      <w:r w:rsidR="00BF16F6">
        <w:rPr>
          <w:rFonts w:ascii="Times New Roman" w:eastAsiaTheme="minorEastAsia" w:hAnsi="Times New Roman" w:cs="Times New Roman"/>
          <w:sz w:val="24"/>
          <w:szCs w:val="24"/>
        </w:rPr>
        <w:t xml:space="preserve"> where n is</w:t>
      </w:r>
      <w:r w:rsidR="00BF16F6" w:rsidRPr="00E8768C">
        <w:rPr>
          <w:rFonts w:ascii="Times New Roman" w:hAnsi="Times New Roman" w:cs="Times New Roman"/>
          <w:sz w:val="24"/>
          <w:szCs w:val="24"/>
        </w:rPr>
        <w:t xml:space="preserve"> the</w:t>
      </w:r>
      <w:r w:rsidR="00BF16F6">
        <w:rPr>
          <w:rFonts w:ascii="Times New Roman" w:hAnsi="Times New Roman" w:cs="Times New Roman"/>
          <w:sz w:val="24"/>
          <w:szCs w:val="24"/>
        </w:rPr>
        <w:t xml:space="preserve"> number of basic repeating unit</w:t>
      </w:r>
      <w:r w:rsidR="00580492">
        <w:rPr>
          <w:rFonts w:ascii="Times New Roman" w:hAnsi="Times New Roman" w:cs="Times New Roman"/>
          <w:sz w:val="24"/>
          <w:szCs w:val="24"/>
        </w:rPr>
        <w:t>s</w:t>
      </w:r>
      <w:r w:rsidR="007A4B8C" w:rsidRPr="00941839">
        <w:rPr>
          <w:rFonts w:ascii="Times New Roman" w:hAnsi="Times New Roman" w:cs="Times New Roman"/>
          <w:sz w:val="24"/>
          <w:szCs w:val="24"/>
        </w:rPr>
        <w:t>.</w:t>
      </w:r>
      <w:r w:rsidR="007A4B8C" w:rsidRPr="00E8768C">
        <w:rPr>
          <w:rFonts w:ascii="Times New Roman" w:hAnsi="Times New Roman" w:cs="Times New Roman"/>
          <w:sz w:val="24"/>
          <w:szCs w:val="24"/>
        </w:rPr>
        <w:t xml:space="preserve"> </w:t>
      </w:r>
      <w:r w:rsidR="00580492">
        <w:rPr>
          <w:rFonts w:ascii="Times New Roman" w:hAnsi="Times New Roman" w:cs="Times New Roman"/>
          <w:sz w:val="24"/>
          <w:szCs w:val="24"/>
        </w:rPr>
        <w:t xml:space="preserve">The properties of </w:t>
      </w:r>
      <w:r w:rsidR="005F6D34">
        <w:rPr>
          <w:rFonts w:ascii="Times New Roman" w:hAnsi="Times New Roman" w:cs="Times New Roman"/>
          <w:sz w:val="24"/>
          <w:szCs w:val="24"/>
        </w:rPr>
        <w:t>high-density</w:t>
      </w:r>
      <w:r w:rsidR="00580492">
        <w:rPr>
          <w:rFonts w:ascii="Times New Roman" w:hAnsi="Times New Roman" w:cs="Times New Roman"/>
          <w:sz w:val="24"/>
          <w:szCs w:val="24"/>
        </w:rPr>
        <w:t xml:space="preserve"> polyethylene </w:t>
      </w:r>
      <w:r w:rsidR="00F749E7">
        <w:rPr>
          <w:rFonts w:ascii="Times New Roman" w:hAnsi="Times New Roman" w:cs="Times New Roman"/>
          <w:sz w:val="24"/>
          <w:szCs w:val="24"/>
        </w:rPr>
        <w:t xml:space="preserve">used for this experiment </w:t>
      </w:r>
      <w:r w:rsidR="00580492">
        <w:rPr>
          <w:rFonts w:ascii="Times New Roman" w:hAnsi="Times New Roman" w:cs="Times New Roman"/>
          <w:sz w:val="24"/>
          <w:szCs w:val="24"/>
        </w:rPr>
        <w:t>are presented in table 2.1</w:t>
      </w:r>
    </w:p>
    <w:p w14:paraId="74568321" w14:textId="4472D73E" w:rsidR="00AC1791" w:rsidRPr="00FD2D91" w:rsidRDefault="00AC1791" w:rsidP="00CD1FD4">
      <w:pPr>
        <w:spacing w:line="360" w:lineRule="auto"/>
        <w:jc w:val="center"/>
        <w:rPr>
          <w:rFonts w:ascii="Times New Roman" w:hAnsi="Times New Roman" w:cs="Times New Roman"/>
          <w:b/>
          <w:sz w:val="24"/>
          <w:szCs w:val="24"/>
        </w:rPr>
      </w:pPr>
      <w:r w:rsidRPr="00FD2D91">
        <w:rPr>
          <w:rFonts w:ascii="Times New Roman" w:hAnsi="Times New Roman" w:cs="Times New Roman"/>
          <w:b/>
          <w:sz w:val="24"/>
          <w:szCs w:val="24"/>
        </w:rPr>
        <w:t>Table</w:t>
      </w:r>
      <w:r w:rsidR="00580492" w:rsidRPr="00FD2D91">
        <w:rPr>
          <w:rFonts w:ascii="Times New Roman" w:hAnsi="Times New Roman" w:cs="Times New Roman"/>
          <w:b/>
          <w:sz w:val="24"/>
          <w:szCs w:val="24"/>
        </w:rPr>
        <w:t xml:space="preserve"> 2.1</w:t>
      </w:r>
      <w:r w:rsidR="00B85354">
        <w:rPr>
          <w:rFonts w:ascii="Times New Roman" w:hAnsi="Times New Roman" w:cs="Times New Roman"/>
          <w:b/>
          <w:sz w:val="24"/>
          <w:szCs w:val="24"/>
        </w:rPr>
        <w:t>.</w:t>
      </w:r>
      <w:r w:rsidRPr="00FD2D91">
        <w:rPr>
          <w:rFonts w:ascii="Times New Roman" w:hAnsi="Times New Roman" w:cs="Times New Roman"/>
          <w:b/>
          <w:sz w:val="24"/>
          <w:szCs w:val="24"/>
        </w:rPr>
        <w:t xml:space="preserve"> </w:t>
      </w:r>
      <w:r w:rsidR="00580492" w:rsidRPr="00FD2D91">
        <w:rPr>
          <w:rFonts w:ascii="Times New Roman" w:hAnsi="Times New Roman" w:cs="Times New Roman"/>
          <w:b/>
          <w:sz w:val="24"/>
          <w:szCs w:val="24"/>
        </w:rPr>
        <w:t>High density polyethylene properties (from Sigma-Aldrich)</w:t>
      </w:r>
      <w:r w:rsidR="005C39C7">
        <w:rPr>
          <w:rFonts w:ascii="Times New Roman" w:hAnsi="Times New Roman" w:cs="Times New Roman"/>
          <w:b/>
          <w:sz w:val="24"/>
          <w:szCs w:val="24"/>
        </w:rPr>
        <w:t xml:space="preserve"> </w:t>
      </w:r>
      <w:r w:rsidR="005C39C7">
        <w:rPr>
          <w:rFonts w:ascii="Times New Roman" w:hAnsi="Times New Roman" w:cs="Times New Roman"/>
          <w:b/>
          <w:sz w:val="24"/>
          <w:szCs w:val="24"/>
        </w:rPr>
        <w:fldChar w:fldCharType="begin"/>
      </w:r>
      <w:r w:rsidR="00456F38">
        <w:rPr>
          <w:rFonts w:ascii="Times New Roman" w:hAnsi="Times New Roman" w:cs="Times New Roman"/>
          <w:b/>
          <w:sz w:val="24"/>
          <w:szCs w:val="24"/>
        </w:rPr>
        <w:instrText xml:space="preserve"> ADDIN EN.CITE &lt;EndNote&gt;&lt;Cite&gt;&lt;Author&gt;Saeidi-Javash&lt;/Author&gt;&lt;Year&gt;2017&lt;/Year&gt;&lt;RecNum&gt;49&lt;/RecNum&gt;&lt;DisplayText&gt;&lt;style face="superscript"&gt;[6]&lt;/style&gt;&lt;/DisplayText&gt;&lt;record&gt;&lt;rec-number&gt;49&lt;/rec-number&gt;&lt;foreign-keys&gt;&lt;key app="EN" db-id="wpe2paxse5z2pwedzs7xae9rx5z2s2ddrt0t" timestamp="1562330818"&gt;49&lt;/key&gt;&lt;/foreign-keys&gt;&lt;ref-type name="Journal Article"&gt;17&lt;/ref-type&gt;&lt;contributors&gt;&lt;authors&gt;&lt;author&gt;Saeidi-Javash, Mortaza&lt;/author&gt;&lt;/authors&gt;&lt;/contributors&gt;&lt;titles&gt;&lt;title&gt;Effect of Alignment on Thermal Conductivity Enhancement of Polyethylene/Graphene Nanoplatelet Composite Materials&lt;/title&gt;&lt;/titles&gt;&lt;dates&gt;&lt;year&gt;2017&lt;/year&gt;&lt;/dates&gt;&lt;urls&gt;&lt;/urls&gt;&lt;/record&gt;&lt;/Cite&gt;&lt;/EndNote&gt;</w:instrText>
      </w:r>
      <w:r w:rsidR="005C39C7">
        <w:rPr>
          <w:rFonts w:ascii="Times New Roman" w:hAnsi="Times New Roman" w:cs="Times New Roman"/>
          <w:b/>
          <w:sz w:val="24"/>
          <w:szCs w:val="24"/>
        </w:rPr>
        <w:fldChar w:fldCharType="separate"/>
      </w:r>
      <w:r w:rsidR="00456F38" w:rsidRPr="00456F38">
        <w:rPr>
          <w:rFonts w:ascii="Times New Roman" w:hAnsi="Times New Roman" w:cs="Times New Roman"/>
          <w:b/>
          <w:noProof/>
          <w:sz w:val="24"/>
          <w:szCs w:val="24"/>
          <w:vertAlign w:val="superscript"/>
        </w:rPr>
        <w:t>[6]</w:t>
      </w:r>
      <w:r w:rsidR="005C39C7">
        <w:rPr>
          <w:rFonts w:ascii="Times New Roman" w:hAnsi="Times New Roman" w:cs="Times New Roman"/>
          <w:b/>
          <w:sz w:val="24"/>
          <w:szCs w:val="24"/>
        </w:rPr>
        <w:fldChar w:fldCharType="end"/>
      </w:r>
    </w:p>
    <w:tbl>
      <w:tblPr>
        <w:tblStyle w:val="TableGrid"/>
        <w:tblW w:w="9355" w:type="dxa"/>
        <w:tblLook w:val="04A0" w:firstRow="1" w:lastRow="0" w:firstColumn="1" w:lastColumn="0" w:noHBand="0" w:noVBand="1"/>
      </w:tblPr>
      <w:tblGrid>
        <w:gridCol w:w="4135"/>
        <w:gridCol w:w="5220"/>
      </w:tblGrid>
      <w:tr w:rsidR="007A4B8C" w:rsidRPr="00E8768C" w14:paraId="33643958" w14:textId="77777777" w:rsidTr="00CD1FD4">
        <w:trPr>
          <w:trHeight w:val="771"/>
        </w:trPr>
        <w:tc>
          <w:tcPr>
            <w:tcW w:w="4135" w:type="dxa"/>
          </w:tcPr>
          <w:p w14:paraId="225032DB" w14:textId="77777777" w:rsidR="007A4B8C" w:rsidRPr="00E8768C" w:rsidRDefault="007A4B8C" w:rsidP="00CD1FD4">
            <w:pPr>
              <w:spacing w:before="240" w:after="120"/>
              <w:jc w:val="center"/>
              <w:rPr>
                <w:rFonts w:ascii="Times New Roman" w:hAnsi="Times New Roman" w:cs="Times New Roman"/>
                <w:sz w:val="24"/>
                <w:szCs w:val="24"/>
              </w:rPr>
            </w:pPr>
            <w:r w:rsidRPr="00E8768C">
              <w:rPr>
                <w:rFonts w:ascii="Times New Roman" w:hAnsi="Times New Roman" w:cs="Times New Roman"/>
                <w:sz w:val="24"/>
                <w:szCs w:val="24"/>
              </w:rPr>
              <w:t>Melt Index</w:t>
            </w:r>
          </w:p>
        </w:tc>
        <w:tc>
          <w:tcPr>
            <w:tcW w:w="5220" w:type="dxa"/>
          </w:tcPr>
          <w:p w14:paraId="79BBC43C" w14:textId="77777777" w:rsidR="007A4B8C" w:rsidRPr="00E8768C" w:rsidRDefault="007A4B8C" w:rsidP="00CD1FD4">
            <w:pPr>
              <w:spacing w:before="240" w:after="120"/>
              <w:jc w:val="center"/>
              <w:rPr>
                <w:rFonts w:ascii="Times New Roman" w:hAnsi="Times New Roman" w:cs="Times New Roman"/>
                <w:sz w:val="24"/>
                <w:szCs w:val="24"/>
              </w:rPr>
            </w:pPr>
            <w:r w:rsidRPr="00E8768C">
              <w:rPr>
                <w:rFonts w:ascii="Times New Roman" w:hAnsi="Times New Roman" w:cs="Times New Roman"/>
                <w:sz w:val="24"/>
                <w:szCs w:val="24"/>
              </w:rPr>
              <w:t>2.2 g/10 min (190 °C/2.16kg)</w:t>
            </w:r>
          </w:p>
        </w:tc>
      </w:tr>
      <w:tr w:rsidR="007A4B8C" w:rsidRPr="00E8768C" w14:paraId="05AF535E" w14:textId="77777777" w:rsidTr="00CD1FD4">
        <w:trPr>
          <w:trHeight w:val="875"/>
        </w:trPr>
        <w:tc>
          <w:tcPr>
            <w:tcW w:w="4135" w:type="dxa"/>
          </w:tcPr>
          <w:p w14:paraId="26F8AF13" w14:textId="77777777" w:rsidR="007A4B8C" w:rsidRPr="00E8768C" w:rsidRDefault="007A4B8C" w:rsidP="00CD1FD4">
            <w:pPr>
              <w:spacing w:before="240" w:after="120"/>
              <w:jc w:val="center"/>
              <w:rPr>
                <w:rFonts w:ascii="Times New Roman" w:hAnsi="Times New Roman" w:cs="Times New Roman"/>
                <w:sz w:val="24"/>
                <w:szCs w:val="24"/>
              </w:rPr>
            </w:pPr>
            <w:r w:rsidRPr="00E8768C">
              <w:rPr>
                <w:rFonts w:ascii="Times New Roman" w:hAnsi="Times New Roman" w:cs="Times New Roman"/>
                <w:sz w:val="24"/>
                <w:szCs w:val="24"/>
              </w:rPr>
              <w:t>Hardness</w:t>
            </w:r>
          </w:p>
        </w:tc>
        <w:tc>
          <w:tcPr>
            <w:tcW w:w="5220" w:type="dxa"/>
          </w:tcPr>
          <w:p w14:paraId="2D613808" w14:textId="77777777" w:rsidR="007A4B8C" w:rsidRPr="00E8768C" w:rsidRDefault="007A4B8C" w:rsidP="00CD1FD4">
            <w:pPr>
              <w:spacing w:before="240" w:after="120"/>
              <w:jc w:val="center"/>
              <w:rPr>
                <w:rFonts w:ascii="Times New Roman" w:hAnsi="Times New Roman" w:cs="Times New Roman"/>
                <w:sz w:val="24"/>
                <w:szCs w:val="24"/>
              </w:rPr>
            </w:pPr>
            <w:r w:rsidRPr="00E8768C">
              <w:rPr>
                <w:rFonts w:ascii="Times New Roman" w:hAnsi="Times New Roman" w:cs="Times New Roman"/>
                <w:sz w:val="24"/>
                <w:szCs w:val="24"/>
              </w:rPr>
              <w:t>65 (Shore D, ASTM D 2240)</w:t>
            </w:r>
          </w:p>
        </w:tc>
      </w:tr>
      <w:tr w:rsidR="007A4B8C" w:rsidRPr="00E8768C" w14:paraId="7993BC49" w14:textId="77777777" w:rsidTr="00CD1FD4">
        <w:trPr>
          <w:trHeight w:val="850"/>
        </w:trPr>
        <w:tc>
          <w:tcPr>
            <w:tcW w:w="4135" w:type="dxa"/>
          </w:tcPr>
          <w:p w14:paraId="321DE310" w14:textId="77777777" w:rsidR="007A4B8C" w:rsidRPr="00E8768C" w:rsidRDefault="007A4B8C" w:rsidP="00CD1FD4">
            <w:pPr>
              <w:spacing w:before="240" w:after="120"/>
              <w:jc w:val="center"/>
              <w:rPr>
                <w:rFonts w:ascii="Times New Roman" w:hAnsi="Times New Roman" w:cs="Times New Roman"/>
                <w:sz w:val="24"/>
                <w:szCs w:val="24"/>
              </w:rPr>
            </w:pPr>
            <w:r w:rsidRPr="00E8768C">
              <w:rPr>
                <w:rFonts w:ascii="Times New Roman" w:hAnsi="Times New Roman" w:cs="Times New Roman"/>
                <w:sz w:val="24"/>
                <w:szCs w:val="24"/>
              </w:rPr>
              <w:t>Transition temperature</w:t>
            </w:r>
          </w:p>
        </w:tc>
        <w:tc>
          <w:tcPr>
            <w:tcW w:w="5220" w:type="dxa"/>
          </w:tcPr>
          <w:p w14:paraId="3F9CB335" w14:textId="77777777" w:rsidR="007A4B8C" w:rsidRPr="00E8768C" w:rsidRDefault="007A4B8C" w:rsidP="00CD1FD4">
            <w:pPr>
              <w:spacing w:before="240" w:after="120"/>
              <w:jc w:val="center"/>
              <w:rPr>
                <w:rFonts w:ascii="Times New Roman" w:hAnsi="Times New Roman" w:cs="Times New Roman"/>
                <w:sz w:val="24"/>
                <w:szCs w:val="24"/>
              </w:rPr>
            </w:pPr>
            <w:r w:rsidRPr="00E8768C">
              <w:rPr>
                <w:rFonts w:ascii="Times New Roman" w:hAnsi="Times New Roman" w:cs="Times New Roman"/>
                <w:sz w:val="24"/>
                <w:szCs w:val="24"/>
              </w:rPr>
              <w:t>Softening point 123 °C (</w:t>
            </w:r>
            <w:proofErr w:type="spellStart"/>
            <w:r w:rsidRPr="00E8768C">
              <w:rPr>
                <w:rFonts w:ascii="Times New Roman" w:hAnsi="Times New Roman" w:cs="Times New Roman"/>
                <w:sz w:val="24"/>
                <w:szCs w:val="24"/>
              </w:rPr>
              <w:t>Vicat</w:t>
            </w:r>
            <w:proofErr w:type="spellEnd"/>
            <w:r w:rsidRPr="00E8768C">
              <w:rPr>
                <w:rFonts w:ascii="Times New Roman" w:hAnsi="Times New Roman" w:cs="Times New Roman"/>
                <w:sz w:val="24"/>
                <w:szCs w:val="24"/>
              </w:rPr>
              <w:t>, ASTM D 1525)</w:t>
            </w:r>
          </w:p>
        </w:tc>
      </w:tr>
      <w:tr w:rsidR="007A4B8C" w:rsidRPr="00E8768C" w14:paraId="3C3ECAEF" w14:textId="77777777" w:rsidTr="00CD1FD4">
        <w:trPr>
          <w:trHeight w:val="850"/>
        </w:trPr>
        <w:tc>
          <w:tcPr>
            <w:tcW w:w="4135" w:type="dxa"/>
          </w:tcPr>
          <w:p w14:paraId="33AB3A07" w14:textId="77777777" w:rsidR="007A4B8C" w:rsidRPr="00E8768C" w:rsidRDefault="007A4B8C" w:rsidP="00CD1FD4">
            <w:pPr>
              <w:spacing w:before="240" w:after="120"/>
              <w:jc w:val="center"/>
              <w:rPr>
                <w:rFonts w:ascii="Times New Roman" w:hAnsi="Times New Roman" w:cs="Times New Roman"/>
                <w:sz w:val="24"/>
                <w:szCs w:val="24"/>
              </w:rPr>
            </w:pPr>
            <w:r w:rsidRPr="00E8768C">
              <w:rPr>
                <w:rFonts w:ascii="Times New Roman" w:hAnsi="Times New Roman" w:cs="Times New Roman"/>
                <w:sz w:val="24"/>
                <w:szCs w:val="24"/>
              </w:rPr>
              <w:t>Density</w:t>
            </w:r>
          </w:p>
        </w:tc>
        <w:tc>
          <w:tcPr>
            <w:tcW w:w="5220" w:type="dxa"/>
          </w:tcPr>
          <w:p w14:paraId="4ADDDB9C" w14:textId="3CA34BFB" w:rsidR="007A4B8C" w:rsidRPr="00E8768C" w:rsidRDefault="007A4B8C" w:rsidP="00CD1FD4">
            <w:pPr>
              <w:spacing w:before="240" w:after="120"/>
              <w:jc w:val="center"/>
              <w:rPr>
                <w:rFonts w:ascii="Times New Roman" w:hAnsi="Times New Roman" w:cs="Times New Roman"/>
                <w:sz w:val="24"/>
                <w:szCs w:val="24"/>
              </w:rPr>
            </w:pPr>
            <w:r w:rsidRPr="00E8768C">
              <w:rPr>
                <w:rFonts w:ascii="Times New Roman" w:hAnsi="Times New Roman" w:cs="Times New Roman"/>
                <w:sz w:val="24"/>
                <w:szCs w:val="24"/>
              </w:rPr>
              <w:t xml:space="preserve">0.93-0.97 </w:t>
            </w:r>
            <w:r w:rsidRPr="00D56E10">
              <w:rPr>
                <w:rFonts w:ascii="Times New Roman" w:hAnsi="Times New Roman" w:cs="Times New Roman"/>
                <w:sz w:val="24"/>
                <w:szCs w:val="24"/>
              </w:rPr>
              <w:t>(g/</w:t>
            </w:r>
            <m:oMath>
              <m:sSup>
                <m:sSupPr>
                  <m:ctrlPr>
                    <w:rPr>
                      <w:rFonts w:ascii="Cambria Math" w:hAnsi="Cambria Math" w:cs="Times New Roman"/>
                      <w:sz w:val="24"/>
                      <w:szCs w:val="24"/>
                    </w:rPr>
                  </m:ctrlPr>
                </m:sSupPr>
                <m:e>
                  <m:r>
                    <m:rPr>
                      <m:sty m:val="p"/>
                    </m:rPr>
                    <w:rPr>
                      <w:rFonts w:ascii="Cambria Math" w:hAnsi="Cambria Math" w:cs="Times New Roman"/>
                      <w:sz w:val="24"/>
                      <w:szCs w:val="24"/>
                    </w:rPr>
                    <m:t>cm</m:t>
                  </m:r>
                </m:e>
                <m:sup>
                  <m:r>
                    <m:rPr>
                      <m:sty m:val="p"/>
                    </m:rPr>
                    <w:rPr>
                      <w:rFonts w:ascii="Cambria Math" w:hAnsi="Cambria Math" w:cs="Times New Roman"/>
                      <w:sz w:val="24"/>
                      <w:szCs w:val="24"/>
                    </w:rPr>
                    <m:t>3</m:t>
                  </m:r>
                </m:sup>
              </m:sSup>
            </m:oMath>
            <w:r w:rsidRPr="00D56E10">
              <w:rPr>
                <w:rFonts w:ascii="Times New Roman" w:hAnsi="Times New Roman" w:cs="Times New Roman"/>
                <w:sz w:val="24"/>
                <w:szCs w:val="24"/>
              </w:rPr>
              <w:t>)</w:t>
            </w:r>
          </w:p>
        </w:tc>
      </w:tr>
    </w:tbl>
    <w:p w14:paraId="3355E726" w14:textId="77777777" w:rsidR="005C39C7" w:rsidRDefault="005C39C7" w:rsidP="005C39C7">
      <w:pPr>
        <w:spacing w:after="0" w:line="480" w:lineRule="auto"/>
        <w:jc w:val="both"/>
        <w:rPr>
          <w:rFonts w:ascii="Times New Roman" w:hAnsi="Times New Roman" w:cs="Times New Roman"/>
          <w:sz w:val="24"/>
          <w:szCs w:val="24"/>
        </w:rPr>
      </w:pPr>
    </w:p>
    <w:p w14:paraId="4A7A83A8" w14:textId="3B7FEAC4" w:rsidR="007A4B8C" w:rsidRPr="00CD1FD4" w:rsidRDefault="007A4B8C" w:rsidP="00CD1FD4">
      <w:pPr>
        <w:spacing w:after="120" w:line="360" w:lineRule="auto"/>
        <w:jc w:val="both"/>
        <w:rPr>
          <w:rFonts w:ascii="Times New Roman" w:hAnsi="Times New Roman" w:cs="Times New Roman"/>
          <w:b/>
          <w:sz w:val="28"/>
          <w:szCs w:val="28"/>
        </w:rPr>
      </w:pPr>
      <w:r w:rsidRPr="00CD1FD4">
        <w:rPr>
          <w:rFonts w:ascii="Times New Roman" w:hAnsi="Times New Roman" w:cs="Times New Roman"/>
          <w:b/>
          <w:sz w:val="28"/>
          <w:szCs w:val="28"/>
        </w:rPr>
        <w:lastRenderedPageBreak/>
        <w:t xml:space="preserve">2.1.2 Specific Heat and Density Measurement of High-Density Polyethylene </w:t>
      </w:r>
    </w:p>
    <w:p w14:paraId="5919AE81" w14:textId="5B87355A" w:rsidR="007A4B8C" w:rsidRPr="00AC1791" w:rsidRDefault="00CD5182" w:rsidP="0045267C">
      <w:pPr>
        <w:spacing w:after="0" w:line="480" w:lineRule="auto"/>
        <w:jc w:val="both"/>
        <w:rPr>
          <w:rFonts w:ascii="Times New Roman" w:hAnsi="Times New Roman" w:cs="Times New Roman"/>
          <w:b/>
          <w:sz w:val="24"/>
          <w:szCs w:val="24"/>
        </w:rPr>
      </w:pPr>
      <w:r>
        <w:rPr>
          <w:rFonts w:ascii="Times New Roman" w:hAnsi="Times New Roman" w:cs="Times New Roman"/>
          <w:sz w:val="24"/>
          <w:szCs w:val="24"/>
        </w:rPr>
        <w:t>Pycnometer (</w:t>
      </w:r>
      <w:proofErr w:type="spellStart"/>
      <w:r>
        <w:rPr>
          <w:rFonts w:ascii="Times New Roman" w:hAnsi="Times New Roman" w:cs="Times New Roman"/>
          <w:sz w:val="24"/>
          <w:szCs w:val="24"/>
        </w:rPr>
        <w:t>AccuPyc</w:t>
      </w:r>
      <w:proofErr w:type="spellEnd"/>
      <w:r>
        <w:rPr>
          <w:rFonts w:ascii="Times New Roman" w:hAnsi="Times New Roman" w:cs="Times New Roman"/>
          <w:sz w:val="24"/>
          <w:szCs w:val="24"/>
        </w:rPr>
        <w:t xml:space="preserve"> 1340V2.0) is used to measure the </w:t>
      </w:r>
      <w:r w:rsidRPr="00E8768C">
        <w:rPr>
          <w:rFonts w:ascii="Times New Roman" w:hAnsi="Times New Roman" w:cs="Times New Roman"/>
          <w:sz w:val="24"/>
          <w:szCs w:val="24"/>
        </w:rPr>
        <w:t>densi</w:t>
      </w:r>
      <w:r>
        <w:rPr>
          <w:rFonts w:ascii="Times New Roman" w:hAnsi="Times New Roman" w:cs="Times New Roman"/>
          <w:sz w:val="24"/>
          <w:szCs w:val="24"/>
        </w:rPr>
        <w:t xml:space="preserve">ty and </w:t>
      </w:r>
      <w:r w:rsidRPr="00E8768C">
        <w:rPr>
          <w:rFonts w:ascii="Times New Roman" w:hAnsi="Times New Roman" w:cs="Times New Roman"/>
          <w:sz w:val="24"/>
          <w:szCs w:val="24"/>
        </w:rPr>
        <w:t xml:space="preserve">Differential Scanning Calorimetry (DSC) technique </w:t>
      </w:r>
      <w:r>
        <w:rPr>
          <w:rFonts w:ascii="Times New Roman" w:hAnsi="Times New Roman" w:cs="Times New Roman"/>
          <w:sz w:val="24"/>
          <w:szCs w:val="24"/>
        </w:rPr>
        <w:t>is used to measure s</w:t>
      </w:r>
      <w:r w:rsidRPr="00E8768C">
        <w:rPr>
          <w:rFonts w:ascii="Times New Roman" w:hAnsi="Times New Roman" w:cs="Times New Roman"/>
          <w:sz w:val="24"/>
          <w:szCs w:val="24"/>
        </w:rPr>
        <w:t>pecific heat of the pure high-density polyeth</w:t>
      </w:r>
      <w:r>
        <w:rPr>
          <w:rFonts w:ascii="Times New Roman" w:hAnsi="Times New Roman" w:cs="Times New Roman"/>
          <w:sz w:val="24"/>
          <w:szCs w:val="24"/>
        </w:rPr>
        <w:t>ylene specimen</w:t>
      </w:r>
      <w:r w:rsidR="00F8419B">
        <w:rPr>
          <w:rFonts w:ascii="Times New Roman" w:hAnsi="Times New Roman" w:cs="Times New Roman"/>
          <w:sz w:val="24"/>
          <w:szCs w:val="24"/>
        </w:rPr>
        <w:t>.</w:t>
      </w:r>
      <w:r w:rsidR="007A4B8C" w:rsidRPr="00E8768C">
        <w:rPr>
          <w:rFonts w:ascii="Times New Roman" w:hAnsi="Times New Roman" w:cs="Times New Roman"/>
          <w:sz w:val="24"/>
          <w:szCs w:val="24"/>
        </w:rPr>
        <w:t xml:space="preserve"> </w:t>
      </w:r>
      <w:r w:rsidR="002E2781">
        <w:rPr>
          <w:rFonts w:ascii="Times New Roman" w:hAnsi="Times New Roman" w:cs="Times New Roman"/>
          <w:sz w:val="24"/>
          <w:szCs w:val="24"/>
        </w:rPr>
        <w:t>Table 2.2</w:t>
      </w:r>
      <w:r w:rsidR="007A4B8C" w:rsidRPr="00E8768C">
        <w:rPr>
          <w:rFonts w:ascii="Times New Roman" w:hAnsi="Times New Roman" w:cs="Times New Roman"/>
          <w:sz w:val="24"/>
          <w:szCs w:val="24"/>
        </w:rPr>
        <w:t xml:space="preserve"> present</w:t>
      </w:r>
      <w:r w:rsidR="00F8419B">
        <w:rPr>
          <w:rFonts w:ascii="Times New Roman" w:hAnsi="Times New Roman" w:cs="Times New Roman"/>
          <w:sz w:val="24"/>
          <w:szCs w:val="24"/>
        </w:rPr>
        <w:t>s</w:t>
      </w:r>
      <w:r w:rsidR="007A4B8C" w:rsidRPr="00E8768C">
        <w:rPr>
          <w:rFonts w:ascii="Times New Roman" w:hAnsi="Times New Roman" w:cs="Times New Roman"/>
          <w:sz w:val="24"/>
          <w:szCs w:val="24"/>
        </w:rPr>
        <w:t xml:space="preserve"> the specific heat analysis of pure polyeth</w:t>
      </w:r>
      <w:r w:rsidR="002E2781">
        <w:rPr>
          <w:rFonts w:ascii="Times New Roman" w:hAnsi="Times New Roman" w:cs="Times New Roman"/>
          <w:sz w:val="24"/>
          <w:szCs w:val="24"/>
        </w:rPr>
        <w:t xml:space="preserve">ylene respectively. </w:t>
      </w:r>
      <w:r w:rsidR="00F8419B">
        <w:rPr>
          <w:rFonts w:ascii="Times New Roman" w:hAnsi="Times New Roman" w:cs="Times New Roman"/>
          <w:sz w:val="24"/>
          <w:szCs w:val="24"/>
        </w:rPr>
        <w:t xml:space="preserve">The </w:t>
      </w:r>
      <w:r w:rsidR="002E2781">
        <w:rPr>
          <w:rFonts w:ascii="Times New Roman" w:hAnsi="Times New Roman" w:cs="Times New Roman"/>
          <w:sz w:val="24"/>
          <w:szCs w:val="24"/>
        </w:rPr>
        <w:t>density of p</w:t>
      </w:r>
      <w:r w:rsidR="007A4B8C" w:rsidRPr="00E8768C">
        <w:rPr>
          <w:rFonts w:ascii="Times New Roman" w:hAnsi="Times New Roman" w:cs="Times New Roman"/>
          <w:sz w:val="24"/>
          <w:szCs w:val="24"/>
        </w:rPr>
        <w:t xml:space="preserve">olyethylene is </w:t>
      </w:r>
      <w:r w:rsidR="00F8419B">
        <w:rPr>
          <w:rFonts w:ascii="Times New Roman" w:hAnsi="Times New Roman" w:cs="Times New Roman"/>
          <w:sz w:val="24"/>
          <w:szCs w:val="24"/>
        </w:rPr>
        <w:t xml:space="preserve">measured to be </w:t>
      </w:r>
      <w:r w:rsidR="007A4B8C" w:rsidRPr="00E8768C">
        <w:rPr>
          <w:rFonts w:ascii="Times New Roman" w:hAnsi="Times New Roman" w:cs="Times New Roman"/>
          <w:sz w:val="24"/>
          <w:szCs w:val="24"/>
        </w:rPr>
        <w:t>0.</w:t>
      </w:r>
      <w:r w:rsidR="007A4B8C" w:rsidRPr="002E2781">
        <w:rPr>
          <w:rFonts w:ascii="Times New Roman" w:hAnsi="Times New Roman" w:cs="Times New Roman"/>
          <w:sz w:val="24"/>
          <w:szCs w:val="24"/>
        </w:rPr>
        <w:t>98g/</w:t>
      </w:r>
      <m:oMath>
        <m:sSup>
          <m:sSupPr>
            <m:ctrlPr>
              <w:rPr>
                <w:rFonts w:ascii="Cambria Math" w:hAnsi="Cambria Math" w:cs="Times New Roman"/>
                <w:i/>
                <w:sz w:val="24"/>
                <w:szCs w:val="24"/>
              </w:rPr>
            </m:ctrlPr>
          </m:sSupPr>
          <m:e>
            <m:r>
              <m:rPr>
                <m:sty m:val="p"/>
              </m:rPr>
              <w:rPr>
                <w:rFonts w:ascii="Cambria Math" w:hAnsi="Cambria Math" w:cs="Times New Roman"/>
                <w:sz w:val="24"/>
                <w:szCs w:val="24"/>
              </w:rPr>
              <m:t>cm</m:t>
            </m:r>
          </m:e>
          <m:sup>
            <m:r>
              <w:rPr>
                <w:rFonts w:ascii="Cambria Math" w:hAnsi="Cambria Math" w:cs="Times New Roman"/>
                <w:sz w:val="24"/>
                <w:szCs w:val="24"/>
              </w:rPr>
              <m:t>3</m:t>
            </m:r>
          </m:sup>
        </m:sSup>
      </m:oMath>
      <w:r w:rsidR="002E2781">
        <w:rPr>
          <w:rFonts w:ascii="Times New Roman" w:hAnsi="Times New Roman" w:cs="Times New Roman"/>
          <w:sz w:val="24"/>
          <w:szCs w:val="24"/>
        </w:rPr>
        <w:t>.</w:t>
      </w:r>
    </w:p>
    <w:p w14:paraId="494868F9" w14:textId="388D2136" w:rsidR="007A4B8C" w:rsidRPr="00AC1791" w:rsidRDefault="00AC1791" w:rsidP="00CD1FD4">
      <w:pPr>
        <w:spacing w:line="360" w:lineRule="auto"/>
        <w:jc w:val="center"/>
        <w:rPr>
          <w:rFonts w:ascii="Times New Roman" w:hAnsi="Times New Roman" w:cs="Times New Roman"/>
          <w:b/>
          <w:sz w:val="24"/>
          <w:szCs w:val="24"/>
        </w:rPr>
      </w:pPr>
      <w:r w:rsidRPr="00AC1791">
        <w:rPr>
          <w:rFonts w:ascii="Times New Roman" w:hAnsi="Times New Roman" w:cs="Times New Roman"/>
          <w:b/>
          <w:sz w:val="24"/>
          <w:szCs w:val="24"/>
        </w:rPr>
        <w:t>Table</w:t>
      </w:r>
      <w:r w:rsidR="002E2781">
        <w:rPr>
          <w:rFonts w:ascii="Times New Roman" w:hAnsi="Times New Roman" w:cs="Times New Roman"/>
          <w:b/>
          <w:sz w:val="24"/>
          <w:szCs w:val="24"/>
        </w:rPr>
        <w:t xml:space="preserve"> 2.2</w:t>
      </w:r>
      <w:r w:rsidRPr="00AC1791">
        <w:rPr>
          <w:rFonts w:ascii="Times New Roman" w:hAnsi="Times New Roman" w:cs="Times New Roman"/>
          <w:b/>
          <w:sz w:val="24"/>
          <w:szCs w:val="24"/>
        </w:rPr>
        <w:t xml:space="preserve">: </w:t>
      </w:r>
      <w:r w:rsidR="007A4B8C" w:rsidRPr="00AC1791">
        <w:rPr>
          <w:rFonts w:ascii="Times New Roman" w:hAnsi="Times New Roman" w:cs="Times New Roman"/>
          <w:b/>
          <w:sz w:val="24"/>
          <w:szCs w:val="24"/>
        </w:rPr>
        <w:t xml:space="preserve"> Specific </w:t>
      </w:r>
      <w:r w:rsidR="0045267C">
        <w:rPr>
          <w:rFonts w:ascii="Times New Roman" w:hAnsi="Times New Roman" w:cs="Times New Roman"/>
          <w:b/>
          <w:sz w:val="24"/>
          <w:szCs w:val="24"/>
        </w:rPr>
        <w:t xml:space="preserve">Heat Analysis of </w:t>
      </w:r>
      <w:r w:rsidR="005C39C7">
        <w:rPr>
          <w:rFonts w:ascii="Times New Roman" w:hAnsi="Times New Roman" w:cs="Times New Roman"/>
          <w:b/>
          <w:sz w:val="24"/>
          <w:szCs w:val="24"/>
        </w:rPr>
        <w:t>High-Density</w:t>
      </w:r>
      <w:r w:rsidR="0045267C">
        <w:rPr>
          <w:rFonts w:ascii="Times New Roman" w:hAnsi="Times New Roman" w:cs="Times New Roman"/>
          <w:b/>
          <w:sz w:val="24"/>
          <w:szCs w:val="24"/>
        </w:rPr>
        <w:t xml:space="preserve"> Polyethylene</w:t>
      </w:r>
      <w:r w:rsidR="005C39C7">
        <w:rPr>
          <w:rFonts w:ascii="Times New Roman" w:hAnsi="Times New Roman" w:cs="Times New Roman"/>
          <w:b/>
          <w:sz w:val="24"/>
          <w:szCs w:val="24"/>
        </w:rPr>
        <w:t xml:space="preserve"> </w:t>
      </w:r>
      <w:r w:rsidR="005C39C7">
        <w:rPr>
          <w:rFonts w:ascii="Times New Roman" w:hAnsi="Times New Roman" w:cs="Times New Roman"/>
          <w:b/>
          <w:sz w:val="24"/>
          <w:szCs w:val="24"/>
        </w:rPr>
        <w:fldChar w:fldCharType="begin"/>
      </w:r>
      <w:r w:rsidR="00AC3424">
        <w:rPr>
          <w:rFonts w:ascii="Times New Roman" w:hAnsi="Times New Roman" w:cs="Times New Roman"/>
          <w:b/>
          <w:sz w:val="24"/>
          <w:szCs w:val="24"/>
        </w:rPr>
        <w:instrText xml:space="preserve"> ADDIN EN.CITE &lt;EndNote&gt;&lt;Cite&gt;&lt;Author&gt;Vancso&lt;/Author&gt;&lt;Year&gt;1991&lt;/Year&gt;&lt;RecNum&gt;97&lt;/RecNum&gt;&lt;DisplayText&gt;&lt;style face="superscript"&gt;[53]&lt;/style&gt;&lt;/DisplayText&gt;&lt;record&gt;&lt;rec-number&gt;97&lt;/rec-number&gt;&lt;foreign-keys&gt;&lt;key app="EN" db-id="wpe2paxse5z2pwedzs7xae9rx5z2s2ddrt0t" timestamp="1562339811"&gt;97&lt;/key&gt;&lt;/foreign-keys&gt;&lt;ref-type name="Journal Article"&gt;17&lt;/ref-type&gt;&lt;contributors&gt;&lt;authors&gt;&lt;author&gt;Vancso, G&lt;/author&gt;&lt;author&gt;Snétivy, D&lt;/author&gt;&lt;author&gt;Tomka, I&lt;/author&gt;&lt;/authors&gt;&lt;/contributors&gt;&lt;titles&gt;&lt;title&gt;Structural changes during polystyrene orientation: A study of optical birefringence and wide angle X‐ray scattering&lt;/title&gt;&lt;secondary-title&gt;Journal of applied polymer science&lt;/secondary-title&gt;&lt;/titles&gt;&lt;periodical&gt;&lt;full-title&gt;Journal of applied polymer science&lt;/full-title&gt;&lt;/periodical&gt;&lt;pages&gt;1351-1359&lt;/pages&gt;&lt;volume&gt;42&lt;/volume&gt;&lt;number&gt;5&lt;/number&gt;&lt;dates&gt;&lt;year&gt;1991&lt;/year&gt;&lt;/dates&gt;&lt;isbn&gt;0021-8995&lt;/isbn&gt;&lt;urls&gt;&lt;/urls&gt;&lt;/record&gt;&lt;/Cite&gt;&lt;/EndNote&gt;</w:instrText>
      </w:r>
      <w:r w:rsidR="005C39C7">
        <w:rPr>
          <w:rFonts w:ascii="Times New Roman" w:hAnsi="Times New Roman" w:cs="Times New Roman"/>
          <w:b/>
          <w:sz w:val="24"/>
          <w:szCs w:val="24"/>
        </w:rPr>
        <w:fldChar w:fldCharType="separate"/>
      </w:r>
      <w:r w:rsidR="00AC3424" w:rsidRPr="00AC3424">
        <w:rPr>
          <w:rFonts w:ascii="Times New Roman" w:hAnsi="Times New Roman" w:cs="Times New Roman"/>
          <w:b/>
          <w:noProof/>
          <w:sz w:val="24"/>
          <w:szCs w:val="24"/>
          <w:vertAlign w:val="superscript"/>
        </w:rPr>
        <w:t>[53]</w:t>
      </w:r>
      <w:r w:rsidR="005C39C7">
        <w:rPr>
          <w:rFonts w:ascii="Times New Roman" w:hAnsi="Times New Roman" w:cs="Times New Roman"/>
          <w:b/>
          <w:sz w:val="24"/>
          <w:szCs w:val="24"/>
        </w:rPr>
        <w:fldChar w:fldCharType="end"/>
      </w:r>
    </w:p>
    <w:tbl>
      <w:tblPr>
        <w:tblStyle w:val="TableGrid"/>
        <w:tblW w:w="0" w:type="auto"/>
        <w:tblLook w:val="04A0" w:firstRow="1" w:lastRow="0" w:firstColumn="1" w:lastColumn="0" w:noHBand="0" w:noVBand="1"/>
      </w:tblPr>
      <w:tblGrid>
        <w:gridCol w:w="4675"/>
        <w:gridCol w:w="4675"/>
      </w:tblGrid>
      <w:tr w:rsidR="007A4B8C" w:rsidRPr="00E8768C" w14:paraId="5F48A56C" w14:textId="77777777" w:rsidTr="009E7F8A">
        <w:trPr>
          <w:trHeight w:val="467"/>
        </w:trPr>
        <w:tc>
          <w:tcPr>
            <w:tcW w:w="4675" w:type="dxa"/>
            <w:vAlign w:val="center"/>
          </w:tcPr>
          <w:p w14:paraId="05FE15F9" w14:textId="2A03FC15" w:rsidR="007A4B8C" w:rsidRPr="00E8768C" w:rsidRDefault="002147A0" w:rsidP="00CD1FD4">
            <w:pPr>
              <w:spacing w:before="120" w:line="360" w:lineRule="auto"/>
              <w:jc w:val="center"/>
              <w:rPr>
                <w:rFonts w:ascii="Times New Roman" w:hAnsi="Times New Roman" w:cs="Times New Roman"/>
                <w:sz w:val="24"/>
                <w:szCs w:val="24"/>
              </w:rPr>
            </w:pPr>
            <w:r>
              <w:rPr>
                <w:rFonts w:ascii="Times New Roman" w:hAnsi="Times New Roman" w:cs="Times New Roman"/>
                <w:sz w:val="24"/>
                <w:szCs w:val="24"/>
              </w:rPr>
              <w:t>Temperature (</w:t>
            </w:r>
            <m:oMath>
              <m:r>
                <w:rPr>
                  <w:rFonts w:ascii="Cambria Math" w:hAnsi="Cambria Math" w:cs="Times New Roman"/>
                  <w:sz w:val="24"/>
                  <w:szCs w:val="24"/>
                </w:rPr>
                <m:t>℃</m:t>
              </m:r>
            </m:oMath>
            <w:r>
              <w:rPr>
                <w:rFonts w:ascii="Times New Roman" w:hAnsi="Times New Roman" w:cs="Times New Roman"/>
                <w:sz w:val="24"/>
                <w:szCs w:val="24"/>
              </w:rPr>
              <w:t>)</w:t>
            </w:r>
          </w:p>
        </w:tc>
        <w:tc>
          <w:tcPr>
            <w:tcW w:w="4675" w:type="dxa"/>
            <w:vAlign w:val="center"/>
          </w:tcPr>
          <w:p w14:paraId="7F9DAED2" w14:textId="65518B6C" w:rsidR="007A4B8C" w:rsidRPr="00E8768C" w:rsidRDefault="007A4B8C" w:rsidP="00CD1FD4">
            <w:pPr>
              <w:spacing w:before="120" w:line="360" w:lineRule="auto"/>
              <w:jc w:val="center"/>
              <w:rPr>
                <w:rFonts w:ascii="Times New Roman" w:hAnsi="Times New Roman" w:cs="Times New Roman"/>
                <w:sz w:val="24"/>
                <w:szCs w:val="24"/>
              </w:rPr>
            </w:pPr>
            <w:r w:rsidRPr="00E8768C">
              <w:rPr>
                <w:rFonts w:ascii="Times New Roman" w:hAnsi="Times New Roman" w:cs="Times New Roman"/>
                <w:sz w:val="24"/>
                <w:szCs w:val="24"/>
              </w:rPr>
              <w:t>Specific Heat (J/g</w:t>
            </w:r>
            <m:oMath>
              <m:r>
                <w:rPr>
                  <w:rFonts w:ascii="Cambria Math" w:hAnsi="Cambria Math" w:cs="Times New Roman"/>
                  <w:sz w:val="24"/>
                  <w:szCs w:val="24"/>
                </w:rPr>
                <m:t>℃</m:t>
              </m:r>
            </m:oMath>
            <w:r w:rsidRPr="00E8768C">
              <w:rPr>
                <w:rFonts w:ascii="Times New Roman" w:hAnsi="Times New Roman" w:cs="Times New Roman"/>
                <w:sz w:val="24"/>
                <w:szCs w:val="24"/>
              </w:rPr>
              <w:t>)</w:t>
            </w:r>
          </w:p>
        </w:tc>
      </w:tr>
      <w:tr w:rsidR="007A4B8C" w:rsidRPr="00E8768C" w14:paraId="023FFF50" w14:textId="77777777" w:rsidTr="002147A0">
        <w:tc>
          <w:tcPr>
            <w:tcW w:w="4675" w:type="dxa"/>
            <w:vAlign w:val="center"/>
          </w:tcPr>
          <w:p w14:paraId="00FF193F" w14:textId="77777777" w:rsidR="007A4B8C" w:rsidRPr="00E8768C" w:rsidRDefault="007A4B8C" w:rsidP="00CD1FD4">
            <w:pPr>
              <w:spacing w:before="120" w:line="360" w:lineRule="auto"/>
              <w:jc w:val="center"/>
              <w:rPr>
                <w:rFonts w:ascii="Times New Roman" w:hAnsi="Times New Roman" w:cs="Times New Roman"/>
                <w:sz w:val="24"/>
                <w:szCs w:val="24"/>
              </w:rPr>
            </w:pPr>
            <w:r w:rsidRPr="00E8768C">
              <w:rPr>
                <w:rFonts w:ascii="Times New Roman" w:hAnsi="Times New Roman" w:cs="Times New Roman"/>
                <w:sz w:val="24"/>
                <w:szCs w:val="24"/>
              </w:rPr>
              <w:t>0</w:t>
            </w:r>
          </w:p>
        </w:tc>
        <w:tc>
          <w:tcPr>
            <w:tcW w:w="4675" w:type="dxa"/>
            <w:vAlign w:val="center"/>
          </w:tcPr>
          <w:p w14:paraId="557846C6" w14:textId="77777777" w:rsidR="007A4B8C" w:rsidRPr="00E8768C" w:rsidRDefault="007A4B8C" w:rsidP="00CD1FD4">
            <w:pPr>
              <w:spacing w:before="120" w:line="360" w:lineRule="auto"/>
              <w:jc w:val="center"/>
              <w:rPr>
                <w:rFonts w:ascii="Times New Roman" w:hAnsi="Times New Roman" w:cs="Times New Roman"/>
                <w:sz w:val="24"/>
                <w:szCs w:val="24"/>
              </w:rPr>
            </w:pPr>
            <w:r w:rsidRPr="00E8768C">
              <w:rPr>
                <w:rFonts w:ascii="Times New Roman" w:hAnsi="Times New Roman" w:cs="Times New Roman"/>
                <w:sz w:val="24"/>
                <w:szCs w:val="24"/>
              </w:rPr>
              <w:t>2.0</w:t>
            </w:r>
          </w:p>
        </w:tc>
      </w:tr>
      <w:tr w:rsidR="007A4B8C" w:rsidRPr="00E8768C" w14:paraId="633B8605" w14:textId="77777777" w:rsidTr="002147A0">
        <w:tc>
          <w:tcPr>
            <w:tcW w:w="4675" w:type="dxa"/>
            <w:vAlign w:val="center"/>
          </w:tcPr>
          <w:p w14:paraId="6C3255C9" w14:textId="77777777" w:rsidR="007A4B8C" w:rsidRPr="00E8768C" w:rsidRDefault="007A4B8C" w:rsidP="00CD1FD4">
            <w:pPr>
              <w:spacing w:before="120" w:line="360" w:lineRule="auto"/>
              <w:jc w:val="center"/>
              <w:rPr>
                <w:rFonts w:ascii="Times New Roman" w:hAnsi="Times New Roman" w:cs="Times New Roman"/>
                <w:sz w:val="24"/>
                <w:szCs w:val="24"/>
              </w:rPr>
            </w:pPr>
            <w:r w:rsidRPr="00E8768C">
              <w:rPr>
                <w:rFonts w:ascii="Times New Roman" w:hAnsi="Times New Roman" w:cs="Times New Roman"/>
                <w:sz w:val="24"/>
                <w:szCs w:val="24"/>
              </w:rPr>
              <w:t>6.85</w:t>
            </w:r>
          </w:p>
        </w:tc>
        <w:tc>
          <w:tcPr>
            <w:tcW w:w="4675" w:type="dxa"/>
            <w:vAlign w:val="center"/>
          </w:tcPr>
          <w:p w14:paraId="6211E2ED" w14:textId="77777777" w:rsidR="007A4B8C" w:rsidRPr="00E8768C" w:rsidRDefault="007A4B8C" w:rsidP="00CD1FD4">
            <w:pPr>
              <w:spacing w:before="120" w:line="360" w:lineRule="auto"/>
              <w:jc w:val="center"/>
              <w:rPr>
                <w:rFonts w:ascii="Times New Roman" w:hAnsi="Times New Roman" w:cs="Times New Roman"/>
                <w:sz w:val="24"/>
                <w:szCs w:val="24"/>
              </w:rPr>
            </w:pPr>
            <w:r w:rsidRPr="00E8768C">
              <w:rPr>
                <w:rFonts w:ascii="Times New Roman" w:hAnsi="Times New Roman" w:cs="Times New Roman"/>
                <w:sz w:val="24"/>
                <w:szCs w:val="24"/>
              </w:rPr>
              <w:t>2.0</w:t>
            </w:r>
          </w:p>
        </w:tc>
      </w:tr>
      <w:tr w:rsidR="007A4B8C" w:rsidRPr="00E8768C" w14:paraId="42E4F97C" w14:textId="77777777" w:rsidTr="002147A0">
        <w:tc>
          <w:tcPr>
            <w:tcW w:w="4675" w:type="dxa"/>
            <w:vAlign w:val="center"/>
          </w:tcPr>
          <w:p w14:paraId="7D916B8B" w14:textId="77777777" w:rsidR="007A4B8C" w:rsidRPr="00E8768C" w:rsidRDefault="007A4B8C" w:rsidP="00CD1FD4">
            <w:pPr>
              <w:spacing w:before="120" w:line="360" w:lineRule="auto"/>
              <w:jc w:val="center"/>
              <w:rPr>
                <w:rFonts w:ascii="Times New Roman" w:hAnsi="Times New Roman" w:cs="Times New Roman"/>
                <w:sz w:val="24"/>
                <w:szCs w:val="24"/>
              </w:rPr>
            </w:pPr>
            <w:r w:rsidRPr="00E8768C">
              <w:rPr>
                <w:rFonts w:ascii="Times New Roman" w:hAnsi="Times New Roman" w:cs="Times New Roman"/>
                <w:sz w:val="24"/>
                <w:szCs w:val="24"/>
              </w:rPr>
              <w:t>16.85</w:t>
            </w:r>
          </w:p>
        </w:tc>
        <w:tc>
          <w:tcPr>
            <w:tcW w:w="4675" w:type="dxa"/>
            <w:vAlign w:val="center"/>
          </w:tcPr>
          <w:p w14:paraId="4ED7ABC1" w14:textId="77777777" w:rsidR="007A4B8C" w:rsidRPr="00E8768C" w:rsidRDefault="007A4B8C" w:rsidP="00CD1FD4">
            <w:pPr>
              <w:spacing w:before="120" w:line="360" w:lineRule="auto"/>
              <w:jc w:val="center"/>
              <w:rPr>
                <w:rFonts w:ascii="Times New Roman" w:hAnsi="Times New Roman" w:cs="Times New Roman"/>
                <w:sz w:val="24"/>
                <w:szCs w:val="24"/>
              </w:rPr>
            </w:pPr>
            <w:r w:rsidRPr="00E8768C">
              <w:rPr>
                <w:rFonts w:ascii="Times New Roman" w:hAnsi="Times New Roman" w:cs="Times New Roman"/>
                <w:sz w:val="24"/>
                <w:szCs w:val="24"/>
              </w:rPr>
              <w:t>2.1</w:t>
            </w:r>
          </w:p>
        </w:tc>
      </w:tr>
      <w:tr w:rsidR="007A4B8C" w:rsidRPr="00E8768C" w14:paraId="244E2BED" w14:textId="77777777" w:rsidTr="002147A0">
        <w:tc>
          <w:tcPr>
            <w:tcW w:w="4675" w:type="dxa"/>
            <w:vAlign w:val="center"/>
          </w:tcPr>
          <w:p w14:paraId="6543D2E0" w14:textId="77777777" w:rsidR="007A4B8C" w:rsidRPr="00E8768C" w:rsidRDefault="007A4B8C" w:rsidP="00CD1FD4">
            <w:pPr>
              <w:spacing w:before="120" w:line="360" w:lineRule="auto"/>
              <w:jc w:val="center"/>
              <w:rPr>
                <w:rFonts w:ascii="Times New Roman" w:hAnsi="Times New Roman" w:cs="Times New Roman"/>
                <w:sz w:val="24"/>
                <w:szCs w:val="24"/>
              </w:rPr>
            </w:pPr>
            <w:r w:rsidRPr="00E8768C">
              <w:rPr>
                <w:rFonts w:ascii="Times New Roman" w:hAnsi="Times New Roman" w:cs="Times New Roman"/>
                <w:sz w:val="24"/>
                <w:szCs w:val="24"/>
              </w:rPr>
              <w:t>26.85</w:t>
            </w:r>
          </w:p>
        </w:tc>
        <w:tc>
          <w:tcPr>
            <w:tcW w:w="4675" w:type="dxa"/>
            <w:vAlign w:val="center"/>
          </w:tcPr>
          <w:p w14:paraId="75FDCA7E" w14:textId="77777777" w:rsidR="007A4B8C" w:rsidRPr="00E8768C" w:rsidRDefault="007A4B8C" w:rsidP="00CD1FD4">
            <w:pPr>
              <w:spacing w:before="120" w:line="360" w:lineRule="auto"/>
              <w:jc w:val="center"/>
              <w:rPr>
                <w:rFonts w:ascii="Times New Roman" w:hAnsi="Times New Roman" w:cs="Times New Roman"/>
                <w:sz w:val="24"/>
                <w:szCs w:val="24"/>
              </w:rPr>
            </w:pPr>
            <w:r w:rsidRPr="00E8768C">
              <w:rPr>
                <w:rFonts w:ascii="Times New Roman" w:hAnsi="Times New Roman" w:cs="Times New Roman"/>
                <w:sz w:val="24"/>
                <w:szCs w:val="24"/>
              </w:rPr>
              <w:t>2.1</w:t>
            </w:r>
          </w:p>
        </w:tc>
      </w:tr>
      <w:tr w:rsidR="007A4B8C" w:rsidRPr="00E8768C" w14:paraId="29BA222E" w14:textId="77777777" w:rsidTr="002147A0">
        <w:tc>
          <w:tcPr>
            <w:tcW w:w="4675" w:type="dxa"/>
            <w:vAlign w:val="center"/>
          </w:tcPr>
          <w:p w14:paraId="65F7E927" w14:textId="77777777" w:rsidR="007A4B8C" w:rsidRPr="00E8768C" w:rsidRDefault="007A4B8C" w:rsidP="00CD1FD4">
            <w:pPr>
              <w:spacing w:before="120" w:line="360" w:lineRule="auto"/>
              <w:jc w:val="center"/>
              <w:rPr>
                <w:rFonts w:ascii="Times New Roman" w:hAnsi="Times New Roman" w:cs="Times New Roman"/>
                <w:sz w:val="24"/>
                <w:szCs w:val="24"/>
              </w:rPr>
            </w:pPr>
            <w:r w:rsidRPr="00E8768C">
              <w:rPr>
                <w:rFonts w:ascii="Times New Roman" w:hAnsi="Times New Roman" w:cs="Times New Roman"/>
                <w:sz w:val="24"/>
                <w:szCs w:val="24"/>
              </w:rPr>
              <w:t>36.85</w:t>
            </w:r>
          </w:p>
        </w:tc>
        <w:tc>
          <w:tcPr>
            <w:tcW w:w="4675" w:type="dxa"/>
            <w:vAlign w:val="center"/>
          </w:tcPr>
          <w:p w14:paraId="72B87700" w14:textId="77777777" w:rsidR="007A4B8C" w:rsidRPr="00E8768C" w:rsidRDefault="007A4B8C" w:rsidP="00CD1FD4">
            <w:pPr>
              <w:spacing w:before="120" w:line="360" w:lineRule="auto"/>
              <w:jc w:val="center"/>
              <w:rPr>
                <w:rFonts w:ascii="Times New Roman" w:hAnsi="Times New Roman" w:cs="Times New Roman"/>
                <w:sz w:val="24"/>
                <w:szCs w:val="24"/>
              </w:rPr>
            </w:pPr>
            <w:r w:rsidRPr="00E8768C">
              <w:rPr>
                <w:rFonts w:ascii="Times New Roman" w:hAnsi="Times New Roman" w:cs="Times New Roman"/>
                <w:sz w:val="24"/>
                <w:szCs w:val="24"/>
              </w:rPr>
              <w:t>2.2</w:t>
            </w:r>
          </w:p>
        </w:tc>
      </w:tr>
      <w:tr w:rsidR="007A4B8C" w:rsidRPr="00E8768C" w14:paraId="01A2C9C9" w14:textId="77777777" w:rsidTr="002147A0">
        <w:tc>
          <w:tcPr>
            <w:tcW w:w="4675" w:type="dxa"/>
            <w:vAlign w:val="center"/>
          </w:tcPr>
          <w:p w14:paraId="64BDF6D5" w14:textId="77777777" w:rsidR="007A4B8C" w:rsidRPr="00E8768C" w:rsidRDefault="007A4B8C" w:rsidP="00CD1FD4">
            <w:pPr>
              <w:spacing w:before="120" w:line="360" w:lineRule="auto"/>
              <w:jc w:val="center"/>
              <w:rPr>
                <w:rFonts w:ascii="Times New Roman" w:hAnsi="Times New Roman" w:cs="Times New Roman"/>
                <w:sz w:val="24"/>
                <w:szCs w:val="24"/>
              </w:rPr>
            </w:pPr>
            <w:r w:rsidRPr="00E8768C">
              <w:rPr>
                <w:rFonts w:ascii="Times New Roman" w:hAnsi="Times New Roman" w:cs="Times New Roman"/>
                <w:sz w:val="24"/>
                <w:szCs w:val="24"/>
              </w:rPr>
              <w:t>46.85</w:t>
            </w:r>
          </w:p>
        </w:tc>
        <w:tc>
          <w:tcPr>
            <w:tcW w:w="4675" w:type="dxa"/>
            <w:vAlign w:val="center"/>
          </w:tcPr>
          <w:p w14:paraId="66B32517" w14:textId="77777777" w:rsidR="007A4B8C" w:rsidRPr="00E8768C" w:rsidRDefault="007A4B8C" w:rsidP="00CD1FD4">
            <w:pPr>
              <w:spacing w:before="120" w:line="360" w:lineRule="auto"/>
              <w:jc w:val="center"/>
              <w:rPr>
                <w:rFonts w:ascii="Times New Roman" w:hAnsi="Times New Roman" w:cs="Times New Roman"/>
                <w:sz w:val="24"/>
                <w:szCs w:val="24"/>
              </w:rPr>
            </w:pPr>
            <w:r w:rsidRPr="00E8768C">
              <w:rPr>
                <w:rFonts w:ascii="Times New Roman" w:hAnsi="Times New Roman" w:cs="Times New Roman"/>
                <w:sz w:val="24"/>
                <w:szCs w:val="24"/>
              </w:rPr>
              <w:t>2.4</w:t>
            </w:r>
          </w:p>
        </w:tc>
      </w:tr>
      <w:tr w:rsidR="007A4B8C" w:rsidRPr="00E8768C" w14:paraId="7474AB1A" w14:textId="77777777" w:rsidTr="002147A0">
        <w:tc>
          <w:tcPr>
            <w:tcW w:w="4675" w:type="dxa"/>
            <w:vAlign w:val="center"/>
          </w:tcPr>
          <w:p w14:paraId="5D23E31C" w14:textId="77777777" w:rsidR="007A4B8C" w:rsidRPr="00E8768C" w:rsidRDefault="007A4B8C" w:rsidP="00CD1FD4">
            <w:pPr>
              <w:spacing w:before="120" w:line="360" w:lineRule="auto"/>
              <w:jc w:val="center"/>
              <w:rPr>
                <w:rFonts w:ascii="Times New Roman" w:hAnsi="Times New Roman" w:cs="Times New Roman"/>
                <w:sz w:val="24"/>
                <w:szCs w:val="24"/>
              </w:rPr>
            </w:pPr>
            <w:r w:rsidRPr="00E8768C">
              <w:rPr>
                <w:rFonts w:ascii="Times New Roman" w:hAnsi="Times New Roman" w:cs="Times New Roman"/>
                <w:sz w:val="24"/>
                <w:szCs w:val="24"/>
              </w:rPr>
              <w:t>56.85</w:t>
            </w:r>
          </w:p>
        </w:tc>
        <w:tc>
          <w:tcPr>
            <w:tcW w:w="4675" w:type="dxa"/>
            <w:vAlign w:val="center"/>
          </w:tcPr>
          <w:p w14:paraId="44CC80C4" w14:textId="77777777" w:rsidR="007A4B8C" w:rsidRPr="00E8768C" w:rsidRDefault="007A4B8C" w:rsidP="00CD1FD4">
            <w:pPr>
              <w:spacing w:before="120" w:line="360" w:lineRule="auto"/>
              <w:jc w:val="center"/>
              <w:rPr>
                <w:rFonts w:ascii="Times New Roman" w:hAnsi="Times New Roman" w:cs="Times New Roman"/>
                <w:sz w:val="24"/>
                <w:szCs w:val="24"/>
              </w:rPr>
            </w:pPr>
            <w:r w:rsidRPr="00E8768C">
              <w:rPr>
                <w:rFonts w:ascii="Times New Roman" w:hAnsi="Times New Roman" w:cs="Times New Roman"/>
                <w:sz w:val="24"/>
                <w:szCs w:val="24"/>
              </w:rPr>
              <w:t>2.5</w:t>
            </w:r>
          </w:p>
        </w:tc>
      </w:tr>
    </w:tbl>
    <w:p w14:paraId="18456C38" w14:textId="77777777" w:rsidR="002E2781" w:rsidRDefault="002E2781" w:rsidP="002E2781">
      <w:pPr>
        <w:spacing w:line="240" w:lineRule="auto"/>
        <w:jc w:val="both"/>
        <w:rPr>
          <w:rFonts w:ascii="Times New Roman" w:hAnsi="Times New Roman" w:cs="Times New Roman"/>
          <w:b/>
          <w:sz w:val="24"/>
          <w:szCs w:val="24"/>
        </w:rPr>
      </w:pPr>
    </w:p>
    <w:p w14:paraId="0816530D" w14:textId="50296602" w:rsidR="007A4B8C" w:rsidRPr="00CD1FD4" w:rsidRDefault="002E2781" w:rsidP="00D56E10">
      <w:pPr>
        <w:spacing w:line="360" w:lineRule="auto"/>
        <w:jc w:val="both"/>
        <w:rPr>
          <w:rFonts w:ascii="Times New Roman" w:hAnsi="Times New Roman" w:cs="Times New Roman"/>
          <w:b/>
          <w:sz w:val="28"/>
          <w:szCs w:val="28"/>
        </w:rPr>
      </w:pPr>
      <w:r w:rsidRPr="00CD1FD4">
        <w:rPr>
          <w:rFonts w:ascii="Times New Roman" w:hAnsi="Times New Roman" w:cs="Times New Roman"/>
          <w:b/>
          <w:sz w:val="28"/>
          <w:szCs w:val="28"/>
        </w:rPr>
        <w:t xml:space="preserve">2.1.3 </w:t>
      </w:r>
      <w:r w:rsidR="007A4B8C" w:rsidRPr="00CD1FD4">
        <w:rPr>
          <w:rFonts w:ascii="Times New Roman" w:hAnsi="Times New Roman" w:cs="Times New Roman"/>
          <w:b/>
          <w:sz w:val="28"/>
          <w:szCs w:val="28"/>
        </w:rPr>
        <w:t>Graphene</w:t>
      </w:r>
    </w:p>
    <w:p w14:paraId="3FC783BE" w14:textId="7A6139F1" w:rsidR="00966342" w:rsidRDefault="007A4B8C" w:rsidP="00966342">
      <w:pPr>
        <w:spacing w:line="480" w:lineRule="auto"/>
        <w:jc w:val="both"/>
        <w:rPr>
          <w:rFonts w:ascii="Times New Roman" w:hAnsi="Times New Roman" w:cs="Times New Roman"/>
          <w:sz w:val="24"/>
          <w:szCs w:val="24"/>
        </w:rPr>
      </w:pPr>
      <w:r w:rsidRPr="00E8768C">
        <w:rPr>
          <w:rFonts w:ascii="Times New Roman" w:hAnsi="Times New Roman" w:cs="Times New Roman"/>
          <w:sz w:val="24"/>
          <w:szCs w:val="24"/>
        </w:rPr>
        <w:t>Graphene, or mono-layer graphite, is a single-atom-thick sheet of 2-D bonded</w:t>
      </w:r>
      <w:r w:rsidR="00F81C63">
        <w:rPr>
          <w:rFonts w:ascii="Times New Roman" w:hAnsi="Times New Roman" w:cs="Times New Roman"/>
          <w:sz w:val="24"/>
          <w:szCs w:val="24"/>
        </w:rPr>
        <w:t xml:space="preserve"> </w:t>
      </w:r>
      <w:r w:rsidRPr="00E8768C">
        <w:rPr>
          <w:rFonts w:ascii="Times New Roman" w:hAnsi="Times New Roman" w:cs="Times New Roman"/>
          <w:sz w:val="24"/>
          <w:szCs w:val="24"/>
        </w:rPr>
        <w:t xml:space="preserve">carbon atoms which are tightly packed in a hexagonal crystalline structure with over 100-fold anisotropy of heat flow between the in-plane and out-of-plane directions </w:t>
      </w:r>
      <w:r w:rsidR="005D7928">
        <w:rPr>
          <w:rFonts w:ascii="Times New Roman" w:hAnsi="Times New Roman" w:cs="Times New Roman"/>
          <w:sz w:val="24"/>
          <w:szCs w:val="24"/>
        </w:rPr>
        <w:fldChar w:fldCharType="begin"/>
      </w:r>
      <w:r w:rsidR="00947085">
        <w:rPr>
          <w:rFonts w:ascii="Times New Roman" w:hAnsi="Times New Roman" w:cs="Times New Roman"/>
          <w:sz w:val="24"/>
          <w:szCs w:val="24"/>
        </w:rPr>
        <w:instrText xml:space="preserve"> ADDIN EN.CITE &lt;EndNote&gt;&lt;Cite&gt;&lt;Author&gt;Park&lt;/Author&gt;&lt;Year&gt;2009&lt;/Year&gt;&lt;RecNum&gt;188&lt;/RecNum&gt;&lt;DisplayText&gt;&lt;style face="superscript"&gt;[65]&lt;/style&gt;&lt;/DisplayText&gt;&lt;record&gt;&lt;rec-number&gt;188&lt;/rec-number&gt;&lt;foreign-keys&gt;&lt;key app="EN" db-id="wpe2paxse5z2pwedzs7xae9rx5z2s2ddrt0t" timestamp="1562990404"&gt;188&lt;/key&gt;&lt;/foreign-keys&gt;&lt;ref-type name="Journal Article"&gt;17&lt;/ref-type&gt;&lt;contributors&gt;&lt;authors&gt;&lt;author&gt;Park, Sungjin&lt;/author&gt;&lt;author&gt;Ruoff, Rodney S&lt;/author&gt;&lt;/authors&gt;&lt;/contributors&gt;&lt;titles&gt;&lt;title&gt;Chemical methods for the production of graphenes&lt;/title&gt;&lt;secondary-title&gt;Nature nanotechnology&lt;/secondary-title&gt;&lt;/titles&gt;&lt;periodical&gt;&lt;full-title&gt;Nature nanotechnology&lt;/full-title&gt;&lt;/periodical&gt;&lt;pages&gt;217&lt;/pages&gt;&lt;volume&gt;4&lt;/volume&gt;&lt;number&gt;4&lt;/number&gt;&lt;dates&gt;&lt;year&gt;2009&lt;/year&gt;&lt;/dates&gt;&lt;isbn&gt;1748-3395&lt;/isbn&gt;&lt;urls&gt;&lt;/urls&gt;&lt;/record&gt;&lt;/Cite&gt;&lt;/EndNote&gt;</w:instrText>
      </w:r>
      <w:r w:rsidR="005D7928">
        <w:rPr>
          <w:rFonts w:ascii="Times New Roman" w:hAnsi="Times New Roman" w:cs="Times New Roman"/>
          <w:sz w:val="24"/>
          <w:szCs w:val="24"/>
        </w:rPr>
        <w:fldChar w:fldCharType="separate"/>
      </w:r>
      <w:r w:rsidR="00947085" w:rsidRPr="00947085">
        <w:rPr>
          <w:rFonts w:ascii="Times New Roman" w:hAnsi="Times New Roman" w:cs="Times New Roman"/>
          <w:noProof/>
          <w:sz w:val="24"/>
          <w:szCs w:val="24"/>
          <w:vertAlign w:val="superscript"/>
        </w:rPr>
        <w:t>[65]</w:t>
      </w:r>
      <w:r w:rsidR="005D7928">
        <w:rPr>
          <w:rFonts w:ascii="Times New Roman" w:hAnsi="Times New Roman" w:cs="Times New Roman"/>
          <w:sz w:val="24"/>
          <w:szCs w:val="24"/>
        </w:rPr>
        <w:fldChar w:fldCharType="end"/>
      </w:r>
      <w:r w:rsidRPr="00E8768C">
        <w:rPr>
          <w:rFonts w:ascii="Times New Roman" w:hAnsi="Times New Roman" w:cs="Times New Roman"/>
          <w:sz w:val="24"/>
          <w:szCs w:val="24"/>
        </w:rPr>
        <w:t xml:space="preserve">. Graphene is </w:t>
      </w:r>
      <w:r w:rsidR="00FC7FCA" w:rsidRPr="00E8768C">
        <w:rPr>
          <w:rFonts w:ascii="Times New Roman" w:hAnsi="Times New Roman" w:cs="Times New Roman"/>
          <w:sz w:val="24"/>
          <w:szCs w:val="24"/>
        </w:rPr>
        <w:t>naturally</w:t>
      </w:r>
      <w:r w:rsidRPr="00E8768C">
        <w:rPr>
          <w:rFonts w:ascii="Times New Roman" w:hAnsi="Times New Roman" w:cs="Times New Roman"/>
          <w:sz w:val="24"/>
          <w:szCs w:val="24"/>
        </w:rPr>
        <w:t xml:space="preserve"> referred to as a single layer of graphite, </w:t>
      </w:r>
      <w:r w:rsidR="00FC7FCA">
        <w:rPr>
          <w:rFonts w:ascii="Times New Roman" w:hAnsi="Times New Roman" w:cs="Times New Roman"/>
          <w:sz w:val="24"/>
          <w:szCs w:val="24"/>
        </w:rPr>
        <w:t>but</w:t>
      </w:r>
      <w:r w:rsidRPr="00E8768C">
        <w:rPr>
          <w:rFonts w:ascii="Times New Roman" w:hAnsi="Times New Roman" w:cs="Times New Roman"/>
          <w:sz w:val="24"/>
          <w:szCs w:val="24"/>
        </w:rPr>
        <w:t xml:space="preserve"> also exist </w:t>
      </w:r>
      <w:r w:rsidR="00FC7FCA">
        <w:rPr>
          <w:rFonts w:ascii="Times New Roman" w:hAnsi="Times New Roman" w:cs="Times New Roman"/>
          <w:sz w:val="24"/>
          <w:szCs w:val="24"/>
        </w:rPr>
        <w:t>as</w:t>
      </w:r>
      <w:r w:rsidRPr="00E8768C">
        <w:rPr>
          <w:rFonts w:ascii="Times New Roman" w:hAnsi="Times New Roman" w:cs="Times New Roman"/>
          <w:sz w:val="24"/>
          <w:szCs w:val="24"/>
        </w:rPr>
        <w:t xml:space="preserve"> bilayer or </w:t>
      </w:r>
      <w:proofErr w:type="spellStart"/>
      <w:r w:rsidRPr="00E8768C">
        <w:rPr>
          <w:rFonts w:ascii="Times New Roman" w:hAnsi="Times New Roman" w:cs="Times New Roman"/>
          <w:sz w:val="24"/>
          <w:szCs w:val="24"/>
        </w:rPr>
        <w:t>trilayer</w:t>
      </w:r>
      <w:proofErr w:type="spellEnd"/>
      <w:r w:rsidRPr="00E8768C">
        <w:rPr>
          <w:rFonts w:ascii="Times New Roman" w:hAnsi="Times New Roman" w:cs="Times New Roman"/>
          <w:sz w:val="24"/>
          <w:szCs w:val="24"/>
        </w:rPr>
        <w:t xml:space="preserve"> graphene. </w:t>
      </w:r>
      <w:r w:rsidR="00FC7FCA">
        <w:rPr>
          <w:rFonts w:ascii="Times New Roman" w:hAnsi="Times New Roman" w:cs="Times New Roman"/>
          <w:sz w:val="24"/>
          <w:szCs w:val="24"/>
        </w:rPr>
        <w:t>D</w:t>
      </w:r>
      <w:r w:rsidR="00FC7FCA" w:rsidRPr="00966342">
        <w:rPr>
          <w:rFonts w:ascii="Times New Roman" w:hAnsi="Times New Roman" w:cs="Times New Roman"/>
          <w:sz w:val="24"/>
          <w:szCs w:val="24"/>
        </w:rPr>
        <w:t>ue to the lattice arrangement</w:t>
      </w:r>
      <w:r w:rsidR="00FC7FCA">
        <w:rPr>
          <w:rFonts w:ascii="Times New Roman" w:hAnsi="Times New Roman" w:cs="Times New Roman"/>
          <w:sz w:val="24"/>
          <w:szCs w:val="24"/>
        </w:rPr>
        <w:t>, e</w:t>
      </w:r>
      <w:r w:rsidR="00966342" w:rsidRPr="00966342">
        <w:rPr>
          <w:rFonts w:ascii="Times New Roman" w:hAnsi="Times New Roman" w:cs="Times New Roman"/>
          <w:sz w:val="24"/>
          <w:szCs w:val="24"/>
        </w:rPr>
        <w:t xml:space="preserve">dges of graphene </w:t>
      </w:r>
      <w:r w:rsidR="00F8419B">
        <w:rPr>
          <w:rFonts w:ascii="Times New Roman" w:hAnsi="Times New Roman" w:cs="Times New Roman"/>
          <w:sz w:val="24"/>
          <w:szCs w:val="24"/>
        </w:rPr>
        <w:t>can be either</w:t>
      </w:r>
      <w:r w:rsidR="00966342" w:rsidRPr="00966342">
        <w:rPr>
          <w:rFonts w:ascii="Times New Roman" w:hAnsi="Times New Roman" w:cs="Times New Roman"/>
          <w:sz w:val="24"/>
          <w:szCs w:val="24"/>
        </w:rPr>
        <w:t xml:space="preserve"> armchair or a zig-zag edge</w:t>
      </w:r>
      <w:r w:rsidR="00966342">
        <w:rPr>
          <w:rFonts w:ascii="Times New Roman" w:hAnsi="Times New Roman" w:cs="Times New Roman"/>
          <w:sz w:val="24"/>
          <w:szCs w:val="24"/>
        </w:rPr>
        <w:t xml:space="preserve"> </w:t>
      </w:r>
      <w:r w:rsidR="005D7928">
        <w:rPr>
          <w:rFonts w:ascii="Times New Roman" w:hAnsi="Times New Roman" w:cs="Times New Roman"/>
          <w:sz w:val="24"/>
          <w:szCs w:val="24"/>
        </w:rPr>
        <w:fldChar w:fldCharType="begin"/>
      </w:r>
      <w:r w:rsidR="00947085">
        <w:rPr>
          <w:rFonts w:ascii="Times New Roman" w:hAnsi="Times New Roman" w:cs="Times New Roman"/>
          <w:sz w:val="24"/>
          <w:szCs w:val="24"/>
        </w:rPr>
        <w:instrText xml:space="preserve"> ADDIN EN.CITE &lt;EndNote&gt;&lt;Cite&gt;&lt;Author&gt;Lemme&lt;/Author&gt;&lt;Year&gt;2010&lt;/Year&gt;&lt;RecNum&gt;142&lt;/RecNum&gt;&lt;DisplayText&gt;&lt;style face="superscript"&gt;[66]&lt;/style&gt;&lt;/DisplayText&gt;&lt;record&gt;&lt;rec-number&gt;142&lt;/rec-number&gt;&lt;foreign-keys&gt;&lt;key app="EN" db-id="wpe2paxse5z2pwedzs7xae9rx5z2s2ddrt0t" timestamp="1562365380"&gt;142&lt;/key&gt;&lt;/foreign-keys&gt;&lt;ref-type name="Conference Proceedings"&gt;10&lt;/ref-type&gt;&lt;contributors&gt;&lt;authors&gt;&lt;author&gt;Lemme, Max C&lt;/author&gt;&lt;/authors&gt;&lt;/contributors&gt;&lt;titles&gt;&lt;title&gt;Current status of graphene transistors&lt;/title&gt;&lt;secondary-title&gt;Solid State Phenomena&lt;/secondary-title&gt;&lt;/titles&gt;&lt;pages&gt;499-509&lt;/pages&gt;&lt;volume&gt;156&lt;/volume&gt;&lt;dates&gt;&lt;year&gt;2010&lt;/year&gt;&lt;/dates&gt;&lt;publisher&gt;Trans Tech Publ&lt;/publisher&gt;&lt;isbn&gt;3908451744&lt;/isbn&gt;&lt;urls&gt;&lt;/urls&gt;&lt;/record&gt;&lt;/Cite&gt;&lt;/EndNote&gt;</w:instrText>
      </w:r>
      <w:r w:rsidR="005D7928">
        <w:rPr>
          <w:rFonts w:ascii="Times New Roman" w:hAnsi="Times New Roman" w:cs="Times New Roman"/>
          <w:sz w:val="24"/>
          <w:szCs w:val="24"/>
        </w:rPr>
        <w:fldChar w:fldCharType="separate"/>
      </w:r>
      <w:r w:rsidR="00947085" w:rsidRPr="00947085">
        <w:rPr>
          <w:rFonts w:ascii="Times New Roman" w:hAnsi="Times New Roman" w:cs="Times New Roman"/>
          <w:noProof/>
          <w:sz w:val="24"/>
          <w:szCs w:val="24"/>
          <w:vertAlign w:val="superscript"/>
        </w:rPr>
        <w:t>[66]</w:t>
      </w:r>
      <w:r w:rsidR="005D7928">
        <w:rPr>
          <w:rFonts w:ascii="Times New Roman" w:hAnsi="Times New Roman" w:cs="Times New Roman"/>
          <w:sz w:val="24"/>
          <w:szCs w:val="24"/>
        </w:rPr>
        <w:fldChar w:fldCharType="end"/>
      </w:r>
      <w:r w:rsidR="00966342">
        <w:rPr>
          <w:rFonts w:ascii="Times New Roman" w:hAnsi="Times New Roman" w:cs="Times New Roman"/>
          <w:sz w:val="24"/>
          <w:szCs w:val="24"/>
        </w:rPr>
        <w:t xml:space="preserve">. </w:t>
      </w:r>
    </w:p>
    <w:p w14:paraId="29B8C22B" w14:textId="4FEEBDCC" w:rsidR="00A30348" w:rsidRDefault="00A30348" w:rsidP="00A30348">
      <w:pPr>
        <w:spacing w:after="0" w:line="480" w:lineRule="auto"/>
        <w:jc w:val="center"/>
        <w:rPr>
          <w:rFonts w:ascii="Times New Roman" w:hAnsi="Times New Roman" w:cs="Times New Roman"/>
          <w:sz w:val="24"/>
          <w:szCs w:val="24"/>
        </w:rPr>
      </w:pPr>
      <w:r>
        <w:rPr>
          <w:noProof/>
        </w:rPr>
        <w:lastRenderedPageBreak/>
        <w:drawing>
          <wp:inline distT="0" distB="0" distL="0" distR="0" wp14:anchorId="14F40823" wp14:editId="2B3C3DB1">
            <wp:extent cx="2796386" cy="1571491"/>
            <wp:effectExtent l="19050" t="19050" r="23495" b="1016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839786" cy="1595881"/>
                    </a:xfrm>
                    <a:prstGeom prst="rect">
                      <a:avLst/>
                    </a:prstGeom>
                    <a:ln w="6350">
                      <a:solidFill>
                        <a:schemeClr val="bg2">
                          <a:lumMod val="90000"/>
                        </a:schemeClr>
                      </a:solidFill>
                    </a:ln>
                  </pic:spPr>
                </pic:pic>
              </a:graphicData>
            </a:graphic>
          </wp:inline>
        </w:drawing>
      </w:r>
    </w:p>
    <w:p w14:paraId="34ABB822" w14:textId="0EBC6D75" w:rsidR="00966342" w:rsidRPr="00A30348" w:rsidRDefault="00A30348" w:rsidP="00481824">
      <w:pPr>
        <w:spacing w:line="360" w:lineRule="auto"/>
        <w:jc w:val="center"/>
        <w:rPr>
          <w:rFonts w:ascii="Times New Roman" w:hAnsi="Times New Roman" w:cs="Times New Roman"/>
          <w:b/>
          <w:sz w:val="24"/>
          <w:szCs w:val="24"/>
        </w:rPr>
      </w:pPr>
      <w:r w:rsidRPr="00A30348">
        <w:rPr>
          <w:rFonts w:ascii="Times New Roman" w:hAnsi="Times New Roman" w:cs="Times New Roman"/>
          <w:b/>
          <w:sz w:val="24"/>
          <w:szCs w:val="24"/>
        </w:rPr>
        <w:t xml:space="preserve">Figure </w:t>
      </w:r>
      <w:r w:rsidR="006B5FBF">
        <w:rPr>
          <w:rFonts w:ascii="Times New Roman" w:hAnsi="Times New Roman" w:cs="Times New Roman"/>
          <w:b/>
          <w:sz w:val="24"/>
          <w:szCs w:val="24"/>
        </w:rPr>
        <w:t>2.1</w:t>
      </w:r>
      <w:r w:rsidR="008B65C3">
        <w:rPr>
          <w:rFonts w:ascii="Times New Roman" w:hAnsi="Times New Roman" w:cs="Times New Roman"/>
          <w:b/>
          <w:sz w:val="24"/>
          <w:szCs w:val="24"/>
        </w:rPr>
        <w:t>.</w:t>
      </w:r>
      <w:r w:rsidRPr="00A30348">
        <w:rPr>
          <w:rFonts w:ascii="Times New Roman" w:hAnsi="Times New Roman" w:cs="Times New Roman"/>
          <w:b/>
          <w:sz w:val="24"/>
          <w:szCs w:val="24"/>
        </w:rPr>
        <w:t xml:space="preserve"> a) </w:t>
      </w:r>
      <w:r w:rsidR="005D7928">
        <w:rPr>
          <w:rFonts w:ascii="Times New Roman" w:hAnsi="Times New Roman" w:cs="Times New Roman"/>
          <w:b/>
          <w:sz w:val="24"/>
          <w:szCs w:val="24"/>
        </w:rPr>
        <w:t>A</w:t>
      </w:r>
      <w:r w:rsidRPr="00A30348">
        <w:rPr>
          <w:rFonts w:ascii="Times New Roman" w:hAnsi="Times New Roman" w:cs="Times New Roman"/>
          <w:b/>
          <w:sz w:val="24"/>
          <w:szCs w:val="24"/>
        </w:rPr>
        <w:t>rmchair and zig-zag edges in graphene</w:t>
      </w:r>
      <w:r>
        <w:rPr>
          <w:rFonts w:ascii="Times New Roman" w:hAnsi="Times New Roman" w:cs="Times New Roman"/>
          <w:b/>
          <w:sz w:val="24"/>
          <w:szCs w:val="24"/>
        </w:rPr>
        <w:t>,</w:t>
      </w:r>
      <w:r w:rsidRPr="00A30348">
        <w:rPr>
          <w:rFonts w:ascii="Times New Roman" w:hAnsi="Times New Roman" w:cs="Times New Roman"/>
          <w:b/>
          <w:sz w:val="24"/>
          <w:szCs w:val="24"/>
        </w:rPr>
        <w:t xml:space="preserve"> b) </w:t>
      </w:r>
      <m:oMath>
        <m:sSup>
          <m:sSupPr>
            <m:ctrlPr>
              <w:rPr>
                <w:rFonts w:ascii="Cambria Math" w:hAnsi="Cambria Math" w:cs="Times New Roman"/>
                <w:b/>
                <w:sz w:val="24"/>
                <w:szCs w:val="24"/>
              </w:rPr>
            </m:ctrlPr>
          </m:sSupPr>
          <m:e>
            <m:r>
              <m:rPr>
                <m:sty m:val="b"/>
              </m:rPr>
              <w:rPr>
                <w:rFonts w:ascii="Cambria Math" w:hAnsi="Cambria Math" w:cs="Times New Roman"/>
                <w:sz w:val="24"/>
                <w:szCs w:val="24"/>
              </w:rPr>
              <m:t>sp</m:t>
            </m:r>
          </m:e>
          <m:sup>
            <m:r>
              <m:rPr>
                <m:sty m:val="b"/>
              </m:rPr>
              <w:rPr>
                <w:rFonts w:ascii="Cambria Math" w:hAnsi="Cambria Math" w:cs="Times New Roman"/>
                <w:sz w:val="24"/>
                <w:szCs w:val="24"/>
              </w:rPr>
              <m:t>2</m:t>
            </m:r>
          </m:sup>
        </m:sSup>
      </m:oMath>
      <w:r w:rsidRPr="00A30348">
        <w:rPr>
          <w:rFonts w:ascii="Times New Roman" w:hAnsi="Times New Roman" w:cs="Times New Roman"/>
          <w:b/>
          <w:sz w:val="24"/>
          <w:szCs w:val="24"/>
        </w:rPr>
        <w:t xml:space="preserve"> hybridization illustrated in </w:t>
      </w:r>
      <w:r w:rsidR="00F749E7">
        <w:rPr>
          <w:rFonts w:ascii="Times New Roman" w:hAnsi="Times New Roman" w:cs="Times New Roman"/>
          <w:b/>
          <w:sz w:val="24"/>
          <w:szCs w:val="24"/>
        </w:rPr>
        <w:t>g</w:t>
      </w:r>
      <w:r w:rsidRPr="00A30348">
        <w:rPr>
          <w:rFonts w:ascii="Times New Roman" w:hAnsi="Times New Roman" w:cs="Times New Roman"/>
          <w:b/>
          <w:sz w:val="24"/>
          <w:szCs w:val="24"/>
        </w:rPr>
        <w:t>raphene</w:t>
      </w:r>
      <w:r w:rsidR="00F749E7">
        <w:rPr>
          <w:rFonts w:ascii="Times New Roman" w:hAnsi="Times New Roman" w:cs="Times New Roman"/>
          <w:b/>
          <w:sz w:val="24"/>
          <w:szCs w:val="24"/>
        </w:rPr>
        <w:t xml:space="preserve"> </w:t>
      </w:r>
      <w:r w:rsidR="00F749E7">
        <w:rPr>
          <w:rFonts w:ascii="Times New Roman" w:hAnsi="Times New Roman" w:cs="Times New Roman"/>
          <w:b/>
          <w:sz w:val="24"/>
          <w:szCs w:val="24"/>
        </w:rPr>
        <w:fldChar w:fldCharType="begin"/>
      </w:r>
      <w:r w:rsidR="00947085">
        <w:rPr>
          <w:rFonts w:ascii="Times New Roman" w:hAnsi="Times New Roman" w:cs="Times New Roman"/>
          <w:b/>
          <w:sz w:val="24"/>
          <w:szCs w:val="24"/>
        </w:rPr>
        <w:instrText xml:space="preserve"> ADDIN EN.CITE &lt;EndNote&gt;&lt;Cite&gt;&lt;Author&gt;Lemme&lt;/Author&gt;&lt;Year&gt;2010&lt;/Year&gt;&lt;RecNum&gt;96&lt;/RecNum&gt;&lt;DisplayText&gt;&lt;style face="superscript"&gt;[66]&lt;/style&gt;&lt;/DisplayText&gt;&lt;record&gt;&lt;rec-number&gt;96&lt;/rec-number&gt;&lt;foreign-keys&gt;&lt;key app="EN" db-id="wrdxpv2wrzsrw8ep9vrvttxb295zaddsettp"&gt;96&lt;/key&gt;&lt;/foreign-keys&gt;&lt;ref-type name="Conference Proceedings"&gt;10&lt;/ref-type&gt;&lt;contributors&gt;&lt;authors&gt;&lt;author&gt;Lemme, Max C&lt;/author&gt;&lt;/authors&gt;&lt;/contributors&gt;&lt;titles&gt;&lt;title&gt;Current status of graphene transistors&lt;/title&gt;&lt;secondary-title&gt;Solid State Phenomena&lt;/secondary-title&gt;&lt;/titles&gt;&lt;pages&gt;499-509&lt;/pages&gt;&lt;volume&gt;156&lt;/volume&gt;&lt;dates&gt;&lt;year&gt;2010&lt;/year&gt;&lt;/dates&gt;&lt;publisher&gt;Trans Tech Publ&lt;/publisher&gt;&lt;isbn&gt;3908451744&lt;/isbn&gt;&lt;urls&gt;&lt;/urls&gt;&lt;/record&gt;&lt;/Cite&gt;&lt;/EndNote&gt;</w:instrText>
      </w:r>
      <w:r w:rsidR="00F749E7">
        <w:rPr>
          <w:rFonts w:ascii="Times New Roman" w:hAnsi="Times New Roman" w:cs="Times New Roman"/>
          <w:b/>
          <w:sz w:val="24"/>
          <w:szCs w:val="24"/>
        </w:rPr>
        <w:fldChar w:fldCharType="separate"/>
      </w:r>
      <w:r w:rsidR="00947085" w:rsidRPr="00947085">
        <w:rPr>
          <w:rFonts w:ascii="Times New Roman" w:hAnsi="Times New Roman" w:cs="Times New Roman"/>
          <w:b/>
          <w:noProof/>
          <w:sz w:val="24"/>
          <w:szCs w:val="24"/>
          <w:vertAlign w:val="superscript"/>
        </w:rPr>
        <w:t>[66]</w:t>
      </w:r>
      <w:r w:rsidR="00F749E7">
        <w:rPr>
          <w:rFonts w:ascii="Times New Roman" w:hAnsi="Times New Roman" w:cs="Times New Roman"/>
          <w:b/>
          <w:sz w:val="24"/>
          <w:szCs w:val="24"/>
        </w:rPr>
        <w:fldChar w:fldCharType="end"/>
      </w:r>
    </w:p>
    <w:p w14:paraId="70B51A14" w14:textId="72F99066" w:rsidR="007C15A3" w:rsidRDefault="007C15A3" w:rsidP="00966342">
      <w:pPr>
        <w:spacing w:line="480" w:lineRule="auto"/>
        <w:jc w:val="both"/>
        <w:rPr>
          <w:rFonts w:ascii="Times New Roman" w:hAnsi="Times New Roman" w:cs="Times New Roman"/>
          <w:sz w:val="24"/>
          <w:szCs w:val="24"/>
        </w:rPr>
      </w:pPr>
      <w:r w:rsidRPr="007C15A3">
        <w:rPr>
          <w:rFonts w:ascii="Times New Roman" w:hAnsi="Times New Roman" w:cs="Times New Roman"/>
          <w:sz w:val="24"/>
          <w:szCs w:val="24"/>
        </w:rPr>
        <w:t>The possibility of</w:t>
      </w:r>
      <w:r>
        <w:rPr>
          <w:rFonts w:ascii="Times New Roman" w:hAnsi="Times New Roman" w:cs="Times New Roman"/>
          <w:sz w:val="24"/>
          <w:szCs w:val="24"/>
        </w:rPr>
        <w:t xml:space="preserve"> </w:t>
      </w:r>
      <w:r w:rsidRPr="007C15A3">
        <w:rPr>
          <w:rFonts w:ascii="Times New Roman" w:hAnsi="Times New Roman" w:cs="Times New Roman"/>
          <w:sz w:val="24"/>
          <w:szCs w:val="24"/>
        </w:rPr>
        <w:t>wrapping up graphene into 0D fullerenes, rolling it into 1D carbon nanotubes (CNTs) and</w:t>
      </w:r>
      <w:r>
        <w:rPr>
          <w:rFonts w:ascii="Times New Roman" w:hAnsi="Times New Roman" w:cs="Times New Roman"/>
          <w:sz w:val="24"/>
          <w:szCs w:val="24"/>
        </w:rPr>
        <w:t xml:space="preserve"> </w:t>
      </w:r>
      <w:r w:rsidRPr="007C15A3">
        <w:rPr>
          <w:rFonts w:ascii="Times New Roman" w:hAnsi="Times New Roman" w:cs="Times New Roman"/>
          <w:sz w:val="24"/>
          <w:szCs w:val="24"/>
        </w:rPr>
        <w:t>stacking of it into 3D graphite makes graphene the central building block of all graphitic</w:t>
      </w:r>
      <w:r>
        <w:rPr>
          <w:rFonts w:ascii="Times New Roman" w:hAnsi="Times New Roman" w:cs="Times New Roman"/>
          <w:sz w:val="24"/>
          <w:szCs w:val="24"/>
        </w:rPr>
        <w:t xml:space="preserve"> </w:t>
      </w:r>
      <w:r w:rsidRPr="007C15A3">
        <w:rPr>
          <w:rFonts w:ascii="Times New Roman" w:hAnsi="Times New Roman" w:cs="Times New Roman"/>
          <w:sz w:val="24"/>
          <w:szCs w:val="24"/>
        </w:rPr>
        <w:t xml:space="preserve">materials (see Figure </w:t>
      </w:r>
      <w:r w:rsidR="00F749E7">
        <w:rPr>
          <w:rFonts w:ascii="Times New Roman" w:hAnsi="Times New Roman" w:cs="Times New Roman"/>
          <w:sz w:val="24"/>
          <w:szCs w:val="24"/>
        </w:rPr>
        <w:t>2.</w:t>
      </w:r>
      <w:r w:rsidR="005D7928">
        <w:rPr>
          <w:rFonts w:ascii="Times New Roman" w:hAnsi="Times New Roman" w:cs="Times New Roman"/>
          <w:sz w:val="24"/>
          <w:szCs w:val="24"/>
        </w:rPr>
        <w:t>2</w:t>
      </w:r>
      <w:r w:rsidRPr="007C15A3">
        <w:rPr>
          <w:rFonts w:ascii="Times New Roman" w:hAnsi="Times New Roman" w:cs="Times New Roman"/>
          <w:sz w:val="24"/>
          <w:szCs w:val="24"/>
        </w:rPr>
        <w:t>)</w:t>
      </w:r>
      <w:r w:rsidR="00AA6C40">
        <w:rPr>
          <w:rFonts w:ascii="Times New Roman" w:hAnsi="Times New Roman" w:cs="Times New Roman"/>
          <w:sz w:val="24"/>
          <w:szCs w:val="24"/>
        </w:rPr>
        <w:t xml:space="preserve"> </w:t>
      </w:r>
      <w:r w:rsidR="00AA6C40">
        <w:rPr>
          <w:rFonts w:ascii="Times New Roman" w:hAnsi="Times New Roman" w:cs="Times New Roman"/>
          <w:sz w:val="24"/>
          <w:szCs w:val="24"/>
        </w:rPr>
        <w:fldChar w:fldCharType="begin"/>
      </w:r>
      <w:r w:rsidR="008266AB">
        <w:rPr>
          <w:rFonts w:ascii="Times New Roman" w:hAnsi="Times New Roman" w:cs="Times New Roman"/>
          <w:sz w:val="24"/>
          <w:szCs w:val="24"/>
        </w:rPr>
        <w:instrText xml:space="preserve"> ADDIN EN.CITE &lt;EndNote&gt;&lt;Cite&gt;&lt;Author&gt;Novoselov&lt;/Author&gt;&lt;Year&gt;2007&lt;/Year&gt;&lt;RecNum&gt;144&lt;/RecNum&gt;&lt;DisplayText&gt;&lt;style face="superscript"&gt;[67, 68]&lt;/style&gt;&lt;/DisplayText&gt;&lt;record&gt;&lt;rec-number&gt;144&lt;/rec-number&gt;&lt;foreign-keys&gt;&lt;key app="EN" db-id="wpe2paxse5z2pwedzs7xae9rx5z2s2ddrt0t" timestamp="1562366727"&gt;144&lt;/key&gt;&lt;/foreign-keys&gt;&lt;ref-type name="Journal Article"&gt;17&lt;/ref-type&gt;&lt;contributors&gt;&lt;authors&gt;&lt;author&gt;Novoselov, Konstantin S&lt;/author&gt;&lt;author&gt;Geim, AK&lt;/author&gt;&lt;/authors&gt;&lt;/contributors&gt;&lt;titles&gt;&lt;title&gt;The rise of graphene&lt;/title&gt;&lt;secondary-title&gt;Nat. Mater&lt;/secondary-title&gt;&lt;/titles&gt;&lt;periodical&gt;&lt;full-title&gt;Nat. Mater&lt;/full-title&gt;&lt;/periodical&gt;&lt;pages&gt;183-191&lt;/pages&gt;&lt;volume&gt;6&lt;/volume&gt;&lt;number&gt;3&lt;/number&gt;&lt;dates&gt;&lt;year&gt;2007&lt;/year&gt;&lt;/dates&gt;&lt;urls&gt;&lt;/urls&gt;&lt;/record&gt;&lt;/Cite&gt;&lt;Cite&gt;&lt;Author&gt;Maharramov&lt;/Author&gt;&lt;Year&gt;2016&lt;/Year&gt;&lt;RecNum&gt;192&lt;/RecNum&gt;&lt;record&gt;&lt;rec-number&gt;192&lt;/rec-number&gt;&lt;foreign-keys&gt;&lt;key app="EN" db-id="wpe2paxse5z2pwedzs7xae9rx5z2s2ddrt0t" timestamp="1564681239"&gt;192&lt;/key&gt;&lt;/foreign-keys&gt;&lt;ref-type name="Book"&gt;6&lt;/ref-type&gt;&lt;contributors&gt;&lt;authors&gt;&lt;author&gt;Maharramov, Abel M&lt;/author&gt;&lt;author&gt;Mahmudov, Kamran T&lt;/author&gt;&lt;author&gt;Kopylovich, Maximilian N&lt;/author&gt;&lt;author&gt;Pombeiro, Armando JL&lt;/author&gt;&lt;/authors&gt;&lt;/contributors&gt;&lt;titles&gt;&lt;title&gt;Non-covalent interactions in the synthesis and design of new compounds&lt;/title&gt;&lt;/titles&gt;&lt;dates&gt;&lt;year&gt;2016&lt;/year&gt;&lt;/dates&gt;&lt;publisher&gt;Wiley Online Library&lt;/publisher&gt;&lt;isbn&gt;1119109892&lt;/isbn&gt;&lt;urls&gt;&lt;/urls&gt;&lt;/record&gt;&lt;/Cite&gt;&lt;/EndNote&gt;</w:instrText>
      </w:r>
      <w:r w:rsidR="00AA6C40">
        <w:rPr>
          <w:rFonts w:ascii="Times New Roman" w:hAnsi="Times New Roman" w:cs="Times New Roman"/>
          <w:sz w:val="24"/>
          <w:szCs w:val="24"/>
        </w:rPr>
        <w:fldChar w:fldCharType="separate"/>
      </w:r>
      <w:r w:rsidR="008266AB" w:rsidRPr="008266AB">
        <w:rPr>
          <w:rFonts w:ascii="Times New Roman" w:hAnsi="Times New Roman" w:cs="Times New Roman"/>
          <w:noProof/>
          <w:sz w:val="24"/>
          <w:szCs w:val="24"/>
          <w:vertAlign w:val="superscript"/>
        </w:rPr>
        <w:t>[67, 68]</w:t>
      </w:r>
      <w:r w:rsidR="00AA6C40">
        <w:rPr>
          <w:rFonts w:ascii="Times New Roman" w:hAnsi="Times New Roman" w:cs="Times New Roman"/>
          <w:sz w:val="24"/>
          <w:szCs w:val="24"/>
        </w:rPr>
        <w:fldChar w:fldCharType="end"/>
      </w:r>
      <w:r w:rsidR="00AA6C40">
        <w:rPr>
          <w:rFonts w:ascii="Times New Roman" w:hAnsi="Times New Roman" w:cs="Times New Roman"/>
          <w:sz w:val="24"/>
          <w:szCs w:val="24"/>
        </w:rPr>
        <w:t>.</w:t>
      </w:r>
    </w:p>
    <w:p w14:paraId="65E174B9" w14:textId="646D14E0" w:rsidR="007C15A3" w:rsidRDefault="007C15A3" w:rsidP="007C15A3">
      <w:pPr>
        <w:spacing w:after="0" w:line="480" w:lineRule="auto"/>
        <w:jc w:val="center"/>
        <w:rPr>
          <w:rFonts w:ascii="Times New Roman" w:hAnsi="Times New Roman" w:cs="Times New Roman"/>
          <w:sz w:val="24"/>
          <w:szCs w:val="24"/>
        </w:rPr>
      </w:pPr>
      <w:r>
        <w:rPr>
          <w:noProof/>
        </w:rPr>
        <w:drawing>
          <wp:inline distT="0" distB="0" distL="0" distR="0" wp14:anchorId="19A17561" wp14:editId="20BEAB90">
            <wp:extent cx="3925824" cy="3461401"/>
            <wp:effectExtent l="19050" t="19050" r="17780" b="2476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962797" cy="3494000"/>
                    </a:xfrm>
                    <a:prstGeom prst="rect">
                      <a:avLst/>
                    </a:prstGeom>
                    <a:ln w="6350">
                      <a:solidFill>
                        <a:schemeClr val="bg2">
                          <a:lumMod val="90000"/>
                        </a:schemeClr>
                      </a:solidFill>
                    </a:ln>
                  </pic:spPr>
                </pic:pic>
              </a:graphicData>
            </a:graphic>
          </wp:inline>
        </w:drawing>
      </w:r>
    </w:p>
    <w:p w14:paraId="47C6C6F7" w14:textId="7E3B96DA" w:rsidR="007C15A3" w:rsidRPr="007C15A3" w:rsidRDefault="007C15A3" w:rsidP="00481824">
      <w:pPr>
        <w:spacing w:line="360" w:lineRule="auto"/>
        <w:jc w:val="center"/>
        <w:rPr>
          <w:rFonts w:ascii="Times New Roman" w:hAnsi="Times New Roman" w:cs="Times New Roman"/>
          <w:b/>
          <w:sz w:val="24"/>
          <w:szCs w:val="24"/>
        </w:rPr>
      </w:pPr>
      <w:r w:rsidRPr="007C15A3">
        <w:rPr>
          <w:rFonts w:ascii="Times New Roman" w:hAnsi="Times New Roman" w:cs="Times New Roman"/>
          <w:b/>
          <w:sz w:val="24"/>
          <w:szCs w:val="24"/>
        </w:rPr>
        <w:t>Figure 2.</w:t>
      </w:r>
      <w:r w:rsidR="006B5FBF">
        <w:rPr>
          <w:rFonts w:ascii="Times New Roman" w:hAnsi="Times New Roman" w:cs="Times New Roman"/>
          <w:b/>
          <w:sz w:val="24"/>
          <w:szCs w:val="24"/>
        </w:rPr>
        <w:t>2</w:t>
      </w:r>
      <w:r w:rsidR="008B65C3">
        <w:rPr>
          <w:rFonts w:ascii="Times New Roman" w:hAnsi="Times New Roman" w:cs="Times New Roman"/>
          <w:b/>
          <w:sz w:val="24"/>
          <w:szCs w:val="24"/>
        </w:rPr>
        <w:t>.</w:t>
      </w:r>
      <w:r w:rsidRPr="007C15A3">
        <w:rPr>
          <w:rFonts w:ascii="Times New Roman" w:hAnsi="Times New Roman" w:cs="Times New Roman"/>
          <w:b/>
          <w:sz w:val="24"/>
          <w:szCs w:val="24"/>
        </w:rPr>
        <w:t xml:space="preserve"> Carbon materials as fullerenes, carbon nanotubes (CNTs) and graphite (0D, 1D and 3D respectively) can be derived from single layer graphene (2D) </w:t>
      </w:r>
      <w:r w:rsidR="00AA6C40">
        <w:rPr>
          <w:rFonts w:ascii="Times New Roman" w:hAnsi="Times New Roman" w:cs="Times New Roman"/>
          <w:b/>
          <w:sz w:val="24"/>
          <w:szCs w:val="24"/>
        </w:rPr>
        <w:fldChar w:fldCharType="begin"/>
      </w:r>
      <w:r w:rsidR="00947085">
        <w:rPr>
          <w:rFonts w:ascii="Times New Roman" w:hAnsi="Times New Roman" w:cs="Times New Roman"/>
          <w:b/>
          <w:sz w:val="24"/>
          <w:szCs w:val="24"/>
        </w:rPr>
        <w:instrText xml:space="preserve"> ADDIN EN.CITE &lt;EndNote&gt;&lt;Cite&gt;&lt;Author&gt;Novoselov&lt;/Author&gt;&lt;Year&gt;2007&lt;/Year&gt;&lt;RecNum&gt;144&lt;/RecNum&gt;&lt;DisplayText&gt;&lt;style face="superscript"&gt;[67]&lt;/style&gt;&lt;/DisplayText&gt;&lt;record&gt;&lt;rec-number&gt;144&lt;/rec-number&gt;&lt;foreign-keys&gt;&lt;key app="EN" db-id="wpe2paxse5z2pwedzs7xae9rx5z2s2ddrt0t" timestamp="1562366727"&gt;144&lt;/key&gt;&lt;/foreign-keys&gt;&lt;ref-type name="Journal Article"&gt;17&lt;/ref-type&gt;&lt;contributors&gt;&lt;authors&gt;&lt;author&gt;Novoselov, Konstantin S&lt;/author&gt;&lt;author&gt;Geim, AK&lt;/author&gt;&lt;/authors&gt;&lt;/contributors&gt;&lt;titles&gt;&lt;title&gt;The rise of graphene&lt;/title&gt;&lt;secondary-title&gt;Nat. Mater&lt;/secondary-title&gt;&lt;/titles&gt;&lt;periodical&gt;&lt;full-title&gt;Nat. Mater&lt;/full-title&gt;&lt;/periodical&gt;&lt;pages&gt;183-191&lt;/pages&gt;&lt;volume&gt;6&lt;/volume&gt;&lt;number&gt;3&lt;/number&gt;&lt;dates&gt;&lt;year&gt;2007&lt;/year&gt;&lt;/dates&gt;&lt;urls&gt;&lt;/urls&gt;&lt;/record&gt;&lt;/Cite&gt;&lt;/EndNote&gt;</w:instrText>
      </w:r>
      <w:r w:rsidR="00AA6C40">
        <w:rPr>
          <w:rFonts w:ascii="Times New Roman" w:hAnsi="Times New Roman" w:cs="Times New Roman"/>
          <w:b/>
          <w:sz w:val="24"/>
          <w:szCs w:val="24"/>
        </w:rPr>
        <w:fldChar w:fldCharType="separate"/>
      </w:r>
      <w:r w:rsidR="00947085" w:rsidRPr="00947085">
        <w:rPr>
          <w:rFonts w:ascii="Times New Roman" w:hAnsi="Times New Roman" w:cs="Times New Roman"/>
          <w:b/>
          <w:noProof/>
          <w:sz w:val="24"/>
          <w:szCs w:val="24"/>
          <w:vertAlign w:val="superscript"/>
        </w:rPr>
        <w:t>[67]</w:t>
      </w:r>
      <w:r w:rsidR="00AA6C40">
        <w:rPr>
          <w:rFonts w:ascii="Times New Roman" w:hAnsi="Times New Roman" w:cs="Times New Roman"/>
          <w:b/>
          <w:sz w:val="24"/>
          <w:szCs w:val="24"/>
        </w:rPr>
        <w:fldChar w:fldCharType="end"/>
      </w:r>
    </w:p>
    <w:p w14:paraId="1A008681" w14:textId="3C272536" w:rsidR="007A4B8C" w:rsidRDefault="00000752" w:rsidP="00AC1791">
      <w:pPr>
        <w:spacing w:line="480" w:lineRule="auto"/>
        <w:jc w:val="both"/>
        <w:rPr>
          <w:rFonts w:ascii="Times New Roman" w:hAnsi="Times New Roman" w:cs="Times New Roman"/>
          <w:sz w:val="24"/>
          <w:szCs w:val="24"/>
        </w:rPr>
      </w:pPr>
      <w:r w:rsidRPr="00000752">
        <w:rPr>
          <w:rFonts w:ascii="Times New Roman" w:hAnsi="Times New Roman" w:cs="Times New Roman"/>
          <w:sz w:val="24"/>
          <w:szCs w:val="24"/>
        </w:rPr>
        <w:lastRenderedPageBreak/>
        <w:t>Carbon atoms have a total of 6 electrons</w:t>
      </w:r>
      <w:r w:rsidR="00663F5C">
        <w:rPr>
          <w:rFonts w:ascii="Times New Roman" w:hAnsi="Times New Roman" w:cs="Times New Roman"/>
          <w:sz w:val="24"/>
          <w:szCs w:val="24"/>
        </w:rPr>
        <w:t xml:space="preserve"> where </w:t>
      </w:r>
      <w:r w:rsidRPr="00000752">
        <w:rPr>
          <w:rFonts w:ascii="Times New Roman" w:hAnsi="Times New Roman" w:cs="Times New Roman"/>
          <w:sz w:val="24"/>
          <w:szCs w:val="24"/>
        </w:rPr>
        <w:t xml:space="preserve">2 </w:t>
      </w:r>
      <w:r w:rsidR="00663F5C">
        <w:rPr>
          <w:rFonts w:ascii="Times New Roman" w:hAnsi="Times New Roman" w:cs="Times New Roman"/>
          <w:sz w:val="24"/>
          <w:szCs w:val="24"/>
        </w:rPr>
        <w:t xml:space="preserve">remain </w:t>
      </w:r>
      <w:r w:rsidRPr="00000752">
        <w:rPr>
          <w:rFonts w:ascii="Times New Roman" w:hAnsi="Times New Roman" w:cs="Times New Roman"/>
          <w:sz w:val="24"/>
          <w:szCs w:val="24"/>
        </w:rPr>
        <w:t xml:space="preserve">in the inner shell and </w:t>
      </w:r>
      <w:r w:rsidR="00663F5C">
        <w:rPr>
          <w:rFonts w:ascii="Times New Roman" w:hAnsi="Times New Roman" w:cs="Times New Roman"/>
          <w:sz w:val="24"/>
          <w:szCs w:val="24"/>
        </w:rPr>
        <w:t xml:space="preserve">other </w:t>
      </w:r>
      <w:r w:rsidRPr="00000752">
        <w:rPr>
          <w:rFonts w:ascii="Times New Roman" w:hAnsi="Times New Roman" w:cs="Times New Roman"/>
          <w:sz w:val="24"/>
          <w:szCs w:val="24"/>
        </w:rPr>
        <w:t xml:space="preserve">4 </w:t>
      </w:r>
      <w:r w:rsidR="00663F5C">
        <w:rPr>
          <w:rFonts w:ascii="Times New Roman" w:hAnsi="Times New Roman" w:cs="Times New Roman"/>
          <w:sz w:val="24"/>
          <w:szCs w:val="24"/>
        </w:rPr>
        <w:t xml:space="preserve">remain </w:t>
      </w:r>
      <w:r w:rsidRPr="00000752">
        <w:rPr>
          <w:rFonts w:ascii="Times New Roman" w:hAnsi="Times New Roman" w:cs="Times New Roman"/>
          <w:sz w:val="24"/>
          <w:szCs w:val="24"/>
        </w:rPr>
        <w:t>in the outer shell. The</w:t>
      </w:r>
      <w:r w:rsidR="00663F5C">
        <w:rPr>
          <w:rFonts w:ascii="Times New Roman" w:hAnsi="Times New Roman" w:cs="Times New Roman"/>
          <w:sz w:val="24"/>
          <w:szCs w:val="24"/>
        </w:rPr>
        <w:t>se</w:t>
      </w:r>
      <w:r w:rsidRPr="00000752">
        <w:rPr>
          <w:rFonts w:ascii="Times New Roman" w:hAnsi="Times New Roman" w:cs="Times New Roman"/>
          <w:sz w:val="24"/>
          <w:szCs w:val="24"/>
        </w:rPr>
        <w:t xml:space="preserve"> 4 outer shell electrons </w:t>
      </w:r>
      <w:r w:rsidR="00663F5C">
        <w:rPr>
          <w:rFonts w:ascii="Times New Roman" w:hAnsi="Times New Roman" w:cs="Times New Roman"/>
          <w:sz w:val="24"/>
          <w:szCs w:val="24"/>
        </w:rPr>
        <w:t>of an</w:t>
      </w:r>
      <w:r w:rsidRPr="00000752">
        <w:rPr>
          <w:rFonts w:ascii="Times New Roman" w:hAnsi="Times New Roman" w:cs="Times New Roman"/>
          <w:sz w:val="24"/>
          <w:szCs w:val="24"/>
        </w:rPr>
        <w:t xml:space="preserve"> individual carbon atom </w:t>
      </w:r>
      <w:r w:rsidR="00663F5C">
        <w:rPr>
          <w:rFonts w:ascii="Times New Roman" w:hAnsi="Times New Roman" w:cs="Times New Roman"/>
          <w:sz w:val="24"/>
          <w:szCs w:val="24"/>
        </w:rPr>
        <w:t xml:space="preserve">displays the </w:t>
      </w:r>
      <w:r w:rsidRPr="00000752">
        <w:rPr>
          <w:rFonts w:ascii="Times New Roman" w:hAnsi="Times New Roman" w:cs="Times New Roman"/>
          <w:sz w:val="24"/>
          <w:szCs w:val="24"/>
        </w:rPr>
        <w:t>availab</w:t>
      </w:r>
      <w:r w:rsidR="00663F5C">
        <w:rPr>
          <w:rFonts w:ascii="Times New Roman" w:hAnsi="Times New Roman" w:cs="Times New Roman"/>
          <w:sz w:val="24"/>
          <w:szCs w:val="24"/>
        </w:rPr>
        <w:t>ility</w:t>
      </w:r>
      <w:r w:rsidRPr="00000752">
        <w:rPr>
          <w:rFonts w:ascii="Times New Roman" w:hAnsi="Times New Roman" w:cs="Times New Roman"/>
          <w:sz w:val="24"/>
          <w:szCs w:val="24"/>
        </w:rPr>
        <w:t xml:space="preserve"> for chemical bonding</w:t>
      </w:r>
      <w:r w:rsidR="00663F5C">
        <w:rPr>
          <w:rFonts w:ascii="Times New Roman" w:hAnsi="Times New Roman" w:cs="Times New Roman"/>
          <w:sz w:val="24"/>
          <w:szCs w:val="24"/>
        </w:rPr>
        <w:t>. Bu</w:t>
      </w:r>
      <w:r w:rsidRPr="00000752">
        <w:rPr>
          <w:rFonts w:ascii="Times New Roman" w:hAnsi="Times New Roman" w:cs="Times New Roman"/>
          <w:sz w:val="24"/>
          <w:szCs w:val="24"/>
        </w:rPr>
        <w:t>t each atom is connected to 3 other carbon atoms on the two</w:t>
      </w:r>
      <w:r w:rsidR="004B3CD4">
        <w:rPr>
          <w:rFonts w:ascii="Times New Roman" w:hAnsi="Times New Roman" w:cs="Times New Roman"/>
          <w:sz w:val="24"/>
          <w:szCs w:val="24"/>
        </w:rPr>
        <w:t>-</w:t>
      </w:r>
      <w:r w:rsidRPr="00000752">
        <w:rPr>
          <w:rFonts w:ascii="Times New Roman" w:hAnsi="Times New Roman" w:cs="Times New Roman"/>
          <w:sz w:val="24"/>
          <w:szCs w:val="24"/>
        </w:rPr>
        <w:t>dimensional plane</w:t>
      </w:r>
      <w:r w:rsidR="00663F5C">
        <w:rPr>
          <w:rFonts w:ascii="Times New Roman" w:hAnsi="Times New Roman" w:cs="Times New Roman"/>
          <w:sz w:val="24"/>
          <w:szCs w:val="24"/>
        </w:rPr>
        <w:t xml:space="preserve"> </w:t>
      </w:r>
      <w:r w:rsidR="00663F5C" w:rsidRPr="00000752">
        <w:rPr>
          <w:rFonts w:ascii="Times New Roman" w:hAnsi="Times New Roman" w:cs="Times New Roman"/>
          <w:sz w:val="24"/>
          <w:szCs w:val="24"/>
        </w:rPr>
        <w:t>in graphene</w:t>
      </w:r>
      <w:r w:rsidR="00663F5C">
        <w:rPr>
          <w:rFonts w:ascii="Times New Roman" w:hAnsi="Times New Roman" w:cs="Times New Roman"/>
          <w:sz w:val="24"/>
          <w:szCs w:val="24"/>
        </w:rPr>
        <w:t>. Along with this, it</w:t>
      </w:r>
      <w:r w:rsidRPr="00000752">
        <w:rPr>
          <w:rFonts w:ascii="Times New Roman" w:hAnsi="Times New Roman" w:cs="Times New Roman"/>
          <w:sz w:val="24"/>
          <w:szCs w:val="24"/>
        </w:rPr>
        <w:t xml:space="preserve"> leav</w:t>
      </w:r>
      <w:r w:rsidR="00663F5C">
        <w:rPr>
          <w:rFonts w:ascii="Times New Roman" w:hAnsi="Times New Roman" w:cs="Times New Roman"/>
          <w:sz w:val="24"/>
          <w:szCs w:val="24"/>
        </w:rPr>
        <w:t>es</w:t>
      </w:r>
      <w:r w:rsidRPr="00000752">
        <w:rPr>
          <w:rFonts w:ascii="Times New Roman" w:hAnsi="Times New Roman" w:cs="Times New Roman"/>
          <w:sz w:val="24"/>
          <w:szCs w:val="24"/>
        </w:rPr>
        <w:t xml:space="preserve"> 1 electron freely available in the third dimension for electronic conduction. These </w:t>
      </w:r>
      <w:r w:rsidR="00AA6C40" w:rsidRPr="00000752">
        <w:rPr>
          <w:rFonts w:ascii="Times New Roman" w:hAnsi="Times New Roman" w:cs="Times New Roman"/>
          <w:sz w:val="24"/>
          <w:szCs w:val="24"/>
        </w:rPr>
        <w:t>highly mobile</w:t>
      </w:r>
      <w:r w:rsidRPr="00000752">
        <w:rPr>
          <w:rFonts w:ascii="Times New Roman" w:hAnsi="Times New Roman" w:cs="Times New Roman"/>
          <w:sz w:val="24"/>
          <w:szCs w:val="24"/>
        </w:rPr>
        <w:t xml:space="preserve"> electrons called pi (π) electrons </w:t>
      </w:r>
      <w:r w:rsidR="00663F5C">
        <w:rPr>
          <w:rFonts w:ascii="Times New Roman" w:hAnsi="Times New Roman" w:cs="Times New Roman"/>
          <w:sz w:val="24"/>
          <w:szCs w:val="24"/>
        </w:rPr>
        <w:t xml:space="preserve">which </w:t>
      </w:r>
      <w:r w:rsidRPr="00000752">
        <w:rPr>
          <w:rFonts w:ascii="Times New Roman" w:hAnsi="Times New Roman" w:cs="Times New Roman"/>
          <w:sz w:val="24"/>
          <w:szCs w:val="24"/>
        </w:rPr>
        <w:t xml:space="preserve">are located above and below the graphene sheet. These </w:t>
      </w:r>
      <w:r w:rsidR="00663F5C">
        <w:rPr>
          <w:rFonts w:ascii="Times New Roman" w:hAnsi="Times New Roman" w:cs="Times New Roman"/>
          <w:sz w:val="24"/>
          <w:szCs w:val="24"/>
        </w:rPr>
        <w:t xml:space="preserve">overlapping </w:t>
      </w:r>
      <w:r w:rsidRPr="00000752">
        <w:rPr>
          <w:rFonts w:ascii="Times New Roman" w:hAnsi="Times New Roman" w:cs="Times New Roman"/>
          <w:sz w:val="24"/>
          <w:szCs w:val="24"/>
        </w:rPr>
        <w:t>pi orbitals help to enhance carbon to carbon bonds in graphene.</w:t>
      </w:r>
      <w:r>
        <w:rPr>
          <w:rFonts w:ascii="Times New Roman" w:hAnsi="Times New Roman" w:cs="Times New Roman"/>
          <w:sz w:val="24"/>
          <w:szCs w:val="24"/>
        </w:rPr>
        <w:t xml:space="preserve"> </w:t>
      </w:r>
      <w:r w:rsidR="007A4B8C" w:rsidRPr="00E8768C">
        <w:rPr>
          <w:rFonts w:ascii="Times New Roman" w:hAnsi="Times New Roman" w:cs="Times New Roman"/>
          <w:sz w:val="24"/>
          <w:szCs w:val="24"/>
        </w:rPr>
        <w:t>Th</w:t>
      </w:r>
      <w:r w:rsidR="00663F5C">
        <w:rPr>
          <w:rFonts w:ascii="Times New Roman" w:hAnsi="Times New Roman" w:cs="Times New Roman"/>
          <w:sz w:val="24"/>
          <w:szCs w:val="24"/>
        </w:rPr>
        <w:t>is</w:t>
      </w:r>
      <w:r w:rsidR="007A4B8C" w:rsidRPr="00E8768C">
        <w:rPr>
          <w:rFonts w:ascii="Times New Roman" w:hAnsi="Times New Roman" w:cs="Times New Roman"/>
          <w:sz w:val="24"/>
          <w:szCs w:val="24"/>
        </w:rPr>
        <w:t xml:space="preserve"> strong and anisotropic bonding </w:t>
      </w:r>
      <w:r w:rsidR="00663F5C">
        <w:rPr>
          <w:rFonts w:ascii="Times New Roman" w:hAnsi="Times New Roman" w:cs="Times New Roman"/>
          <w:sz w:val="24"/>
          <w:szCs w:val="24"/>
        </w:rPr>
        <w:t>with</w:t>
      </w:r>
      <w:r w:rsidR="007A4B8C" w:rsidRPr="00E8768C">
        <w:rPr>
          <w:rFonts w:ascii="Times New Roman" w:hAnsi="Times New Roman" w:cs="Times New Roman"/>
          <w:sz w:val="24"/>
          <w:szCs w:val="24"/>
        </w:rPr>
        <w:t xml:space="preserve"> the low mass of the carbon atoms give graphene </w:t>
      </w:r>
      <w:r w:rsidR="00755B29">
        <w:rPr>
          <w:rFonts w:ascii="Times New Roman" w:hAnsi="Times New Roman" w:cs="Times New Roman"/>
          <w:sz w:val="24"/>
          <w:szCs w:val="24"/>
        </w:rPr>
        <w:t xml:space="preserve">its </w:t>
      </w:r>
      <w:r w:rsidR="007A4B8C" w:rsidRPr="00E8768C">
        <w:rPr>
          <w:rFonts w:ascii="Times New Roman" w:hAnsi="Times New Roman" w:cs="Times New Roman"/>
          <w:sz w:val="24"/>
          <w:szCs w:val="24"/>
        </w:rPr>
        <w:t xml:space="preserve">unique thermal properties. </w:t>
      </w:r>
      <w:r w:rsidR="008266AB" w:rsidRPr="00E8768C">
        <w:rPr>
          <w:rFonts w:ascii="Times New Roman" w:hAnsi="Times New Roman" w:cs="Times New Roman"/>
          <w:sz w:val="24"/>
          <w:szCs w:val="24"/>
        </w:rPr>
        <w:t>Eventually</w:t>
      </w:r>
      <w:r w:rsidR="007A4B8C" w:rsidRPr="00E8768C">
        <w:rPr>
          <w:rFonts w:ascii="Times New Roman" w:hAnsi="Times New Roman" w:cs="Times New Roman"/>
          <w:sz w:val="24"/>
          <w:szCs w:val="24"/>
        </w:rPr>
        <w:t xml:space="preserve">, the unusual thermal properties of graphene </w:t>
      </w:r>
      <w:r w:rsidR="008266AB">
        <w:rPr>
          <w:rFonts w:ascii="Times New Roman" w:hAnsi="Times New Roman" w:cs="Times New Roman"/>
          <w:sz w:val="24"/>
          <w:szCs w:val="24"/>
        </w:rPr>
        <w:t>comes</w:t>
      </w:r>
      <w:r w:rsidR="007A4B8C" w:rsidRPr="00E8768C">
        <w:rPr>
          <w:rFonts w:ascii="Times New Roman" w:hAnsi="Times New Roman" w:cs="Times New Roman"/>
          <w:sz w:val="24"/>
          <w:szCs w:val="24"/>
        </w:rPr>
        <w:t xml:space="preserve"> from its 2D nature, </w:t>
      </w:r>
      <w:r w:rsidR="008266AB">
        <w:rPr>
          <w:rFonts w:ascii="Times New Roman" w:hAnsi="Times New Roman" w:cs="Times New Roman"/>
          <w:sz w:val="24"/>
          <w:szCs w:val="24"/>
        </w:rPr>
        <w:t>which</w:t>
      </w:r>
      <w:r w:rsidR="007A4B8C" w:rsidRPr="00E8768C">
        <w:rPr>
          <w:rFonts w:ascii="Times New Roman" w:hAnsi="Times New Roman" w:cs="Times New Roman"/>
          <w:sz w:val="24"/>
          <w:szCs w:val="24"/>
        </w:rPr>
        <w:t xml:space="preserve"> lead</w:t>
      </w:r>
      <w:r w:rsidR="008266AB">
        <w:rPr>
          <w:rFonts w:ascii="Times New Roman" w:hAnsi="Times New Roman" w:cs="Times New Roman"/>
          <w:sz w:val="24"/>
          <w:szCs w:val="24"/>
        </w:rPr>
        <w:t>s it</w:t>
      </w:r>
      <w:r w:rsidR="007A4B8C" w:rsidRPr="00E8768C">
        <w:rPr>
          <w:rFonts w:ascii="Times New Roman" w:hAnsi="Times New Roman" w:cs="Times New Roman"/>
          <w:sz w:val="24"/>
          <w:szCs w:val="24"/>
        </w:rPr>
        <w:t xml:space="preserve"> to </w:t>
      </w:r>
      <w:r w:rsidR="008266AB">
        <w:rPr>
          <w:rFonts w:ascii="Times New Roman" w:hAnsi="Times New Roman" w:cs="Times New Roman"/>
          <w:sz w:val="24"/>
          <w:szCs w:val="24"/>
        </w:rPr>
        <w:t>ideal</w:t>
      </w:r>
      <w:r w:rsidR="007A4B8C" w:rsidRPr="00E8768C">
        <w:rPr>
          <w:rFonts w:ascii="Times New Roman" w:hAnsi="Times New Roman" w:cs="Times New Roman"/>
          <w:sz w:val="24"/>
          <w:szCs w:val="24"/>
        </w:rPr>
        <w:t xml:space="preserve"> thermal management </w:t>
      </w:r>
      <w:r w:rsidR="0045267C" w:rsidRPr="00E8768C">
        <w:rPr>
          <w:rFonts w:ascii="Times New Roman" w:hAnsi="Times New Roman" w:cs="Times New Roman"/>
          <w:sz w:val="24"/>
          <w:szCs w:val="24"/>
        </w:rPr>
        <w:t>applications</w:t>
      </w:r>
      <w:r w:rsidR="00AA6C40">
        <w:rPr>
          <w:rFonts w:ascii="Times New Roman" w:hAnsi="Times New Roman" w:cs="Times New Roman"/>
          <w:sz w:val="24"/>
          <w:szCs w:val="24"/>
        </w:rPr>
        <w:t xml:space="preserve"> </w:t>
      </w:r>
      <w:r w:rsidR="00AA6C40">
        <w:rPr>
          <w:rFonts w:ascii="Times New Roman" w:hAnsi="Times New Roman" w:cs="Times New Roman"/>
          <w:sz w:val="24"/>
          <w:szCs w:val="24"/>
        </w:rPr>
        <w:fldChar w:fldCharType="begin"/>
      </w:r>
      <w:r w:rsidR="008266AB">
        <w:rPr>
          <w:rFonts w:ascii="Times New Roman" w:hAnsi="Times New Roman" w:cs="Times New Roman"/>
          <w:sz w:val="24"/>
          <w:szCs w:val="24"/>
        </w:rPr>
        <w:instrText xml:space="preserve"> ADDIN EN.CITE &lt;EndNote&gt;&lt;Cite&gt;&lt;Author&gt;Pop&lt;/Author&gt;&lt;Year&gt;2012&lt;/Year&gt;&lt;RecNum&gt;145&lt;/RecNum&gt;&lt;DisplayText&gt;&lt;style face="superscript"&gt;[69]&lt;/style&gt;&lt;/DisplayText&gt;&lt;record&gt;&lt;rec-number&gt;145&lt;/rec-number&gt;&lt;foreign-keys&gt;&lt;key app="EN" db-id="wpe2paxse5z2pwedzs7xae9rx5z2s2ddrt0t" timestamp="1562367049"&gt;145&lt;/key&gt;&lt;/foreign-keys&gt;&lt;ref-type name="Journal Article"&gt;17&lt;/ref-type&gt;&lt;contributors&gt;&lt;authors&gt;&lt;author&gt;Pop, Eric&lt;/author&gt;&lt;author&gt;Varshney, Vikas&lt;/author&gt;&lt;author&gt;Roy, Ajit K&lt;/author&gt;&lt;/authors&gt;&lt;/contributors&gt;&lt;titles&gt;&lt;title&gt;Thermal properties of graphene: Fundamentals and applications&lt;/title&gt;&lt;secondary-title&gt;MRS bulletin&lt;/secondary-title&gt;&lt;/titles&gt;&lt;periodical&gt;&lt;full-title&gt;MRS bulletin&lt;/full-title&gt;&lt;/periodical&gt;&lt;pages&gt;1273-1281&lt;/pages&gt;&lt;volume&gt;37&lt;/volume&gt;&lt;number&gt;12&lt;/number&gt;&lt;dates&gt;&lt;year&gt;2012&lt;/year&gt;&lt;/dates&gt;&lt;isbn&gt;0883-7694&lt;/isbn&gt;&lt;urls&gt;&lt;/urls&gt;&lt;/record&gt;&lt;/Cite&gt;&lt;/EndNote&gt;</w:instrText>
      </w:r>
      <w:r w:rsidR="00AA6C40">
        <w:rPr>
          <w:rFonts w:ascii="Times New Roman" w:hAnsi="Times New Roman" w:cs="Times New Roman"/>
          <w:sz w:val="24"/>
          <w:szCs w:val="24"/>
        </w:rPr>
        <w:fldChar w:fldCharType="separate"/>
      </w:r>
      <w:r w:rsidR="008266AB" w:rsidRPr="008266AB">
        <w:rPr>
          <w:rFonts w:ascii="Times New Roman" w:hAnsi="Times New Roman" w:cs="Times New Roman"/>
          <w:noProof/>
          <w:sz w:val="24"/>
          <w:szCs w:val="24"/>
          <w:vertAlign w:val="superscript"/>
        </w:rPr>
        <w:t>[69]</w:t>
      </w:r>
      <w:r w:rsidR="00AA6C40">
        <w:rPr>
          <w:rFonts w:ascii="Times New Roman" w:hAnsi="Times New Roman" w:cs="Times New Roman"/>
          <w:sz w:val="24"/>
          <w:szCs w:val="24"/>
        </w:rPr>
        <w:fldChar w:fldCharType="end"/>
      </w:r>
      <w:r w:rsidR="0045267C" w:rsidRPr="00E8768C">
        <w:rPr>
          <w:rFonts w:ascii="Times New Roman" w:hAnsi="Times New Roman" w:cs="Times New Roman"/>
          <w:sz w:val="24"/>
          <w:szCs w:val="24"/>
        </w:rPr>
        <w:t xml:space="preserve">. </w:t>
      </w:r>
    </w:p>
    <w:p w14:paraId="00A27DFE" w14:textId="67F1FF36" w:rsidR="007A4B8C" w:rsidRDefault="007A4B8C" w:rsidP="00481824">
      <w:pPr>
        <w:spacing w:after="0" w:line="480" w:lineRule="auto"/>
        <w:jc w:val="both"/>
        <w:rPr>
          <w:rFonts w:ascii="Times New Roman" w:hAnsi="Times New Roman" w:cs="Times New Roman"/>
          <w:sz w:val="24"/>
          <w:szCs w:val="24"/>
        </w:rPr>
      </w:pPr>
      <w:r w:rsidRPr="00E8768C">
        <w:rPr>
          <w:rFonts w:ascii="Times New Roman" w:hAnsi="Times New Roman" w:cs="Times New Roman"/>
          <w:sz w:val="24"/>
          <w:szCs w:val="24"/>
        </w:rPr>
        <w:t xml:space="preserve">Nika </w:t>
      </w:r>
      <w:r w:rsidRPr="005D7928">
        <w:rPr>
          <w:rFonts w:ascii="Times New Roman" w:hAnsi="Times New Roman" w:cs="Times New Roman"/>
          <w:i/>
          <w:iCs/>
          <w:sz w:val="24"/>
          <w:szCs w:val="24"/>
        </w:rPr>
        <w:t>et al.</w:t>
      </w:r>
      <w:r w:rsidRPr="00E8768C">
        <w:rPr>
          <w:rFonts w:ascii="Times New Roman" w:hAnsi="Times New Roman" w:cs="Times New Roman"/>
          <w:sz w:val="24"/>
          <w:szCs w:val="24"/>
        </w:rPr>
        <w:t xml:space="preserve"> </w:t>
      </w:r>
      <w:r w:rsidR="00670E4D">
        <w:rPr>
          <w:rFonts w:ascii="Times New Roman" w:hAnsi="Times New Roman" w:cs="Times New Roman"/>
          <w:sz w:val="24"/>
          <w:szCs w:val="24"/>
        </w:rPr>
        <w:fldChar w:fldCharType="begin"/>
      </w:r>
      <w:r w:rsidR="008266AB">
        <w:rPr>
          <w:rFonts w:ascii="Times New Roman" w:hAnsi="Times New Roman" w:cs="Times New Roman"/>
          <w:sz w:val="24"/>
          <w:szCs w:val="24"/>
        </w:rPr>
        <w:instrText xml:space="preserve"> ADDIN EN.CITE &lt;EndNote&gt;&lt;Cite&gt;&lt;Author&gt;Nika&lt;/Author&gt;&lt;Year&gt;2009&lt;/Year&gt;&lt;RecNum&gt;146&lt;/RecNum&gt;&lt;DisplayText&gt;&lt;style face="superscript"&gt;[70]&lt;/style&gt;&lt;/DisplayText&gt;&lt;record&gt;&lt;rec-number&gt;146&lt;/rec-number&gt;&lt;foreign-keys&gt;&lt;key app="EN" db-id="wpe2paxse5z2pwedzs7xae9rx5z2s2ddrt0t" timestamp="1562367850"&gt;146&lt;/key&gt;&lt;/foreign-keys&gt;&lt;ref-type name="Journal Article"&gt;17&lt;/ref-type&gt;&lt;contributors&gt;&lt;authors&gt;&lt;author&gt;Nika, DL&lt;/author&gt;&lt;author&gt;Pokatilov, EP&lt;/author&gt;&lt;author&gt;Askerov, AS&lt;/author&gt;&lt;author&gt;Balandin, AA&lt;/author&gt;&lt;/authors&gt;&lt;/contributors&gt;&lt;titles&gt;&lt;title&gt;Phonon thermal conduction in graphene: Role of Umklapp and edge roughness scattering&lt;/title&gt;&lt;secondary-title&gt;Physical Review B&lt;/secondary-title&gt;&lt;/titles&gt;&lt;periodical&gt;&lt;full-title&gt;Physical Review B&lt;/full-title&gt;&lt;/periodical&gt;&lt;pages&gt;155413&lt;/pages&gt;&lt;volume&gt;79&lt;/volume&gt;&lt;number&gt;15&lt;/number&gt;&lt;dates&gt;&lt;year&gt;2009&lt;/year&gt;&lt;/dates&gt;&lt;urls&gt;&lt;/urls&gt;&lt;/record&gt;&lt;/Cite&gt;&lt;/EndNote&gt;</w:instrText>
      </w:r>
      <w:r w:rsidR="00670E4D">
        <w:rPr>
          <w:rFonts w:ascii="Times New Roman" w:hAnsi="Times New Roman" w:cs="Times New Roman"/>
          <w:sz w:val="24"/>
          <w:szCs w:val="24"/>
        </w:rPr>
        <w:fldChar w:fldCharType="separate"/>
      </w:r>
      <w:r w:rsidR="008266AB" w:rsidRPr="008266AB">
        <w:rPr>
          <w:rFonts w:ascii="Times New Roman" w:hAnsi="Times New Roman" w:cs="Times New Roman"/>
          <w:noProof/>
          <w:sz w:val="24"/>
          <w:szCs w:val="24"/>
          <w:vertAlign w:val="superscript"/>
        </w:rPr>
        <w:t>[70]</w:t>
      </w:r>
      <w:r w:rsidR="00670E4D">
        <w:rPr>
          <w:rFonts w:ascii="Times New Roman" w:hAnsi="Times New Roman" w:cs="Times New Roman"/>
          <w:sz w:val="24"/>
          <w:szCs w:val="24"/>
        </w:rPr>
        <w:fldChar w:fldCharType="end"/>
      </w:r>
      <w:r w:rsidR="00670E4D">
        <w:rPr>
          <w:rFonts w:ascii="Times New Roman" w:hAnsi="Times New Roman" w:cs="Times New Roman"/>
          <w:sz w:val="24"/>
          <w:szCs w:val="24"/>
        </w:rPr>
        <w:t xml:space="preserve"> </w:t>
      </w:r>
      <w:r w:rsidRPr="00E8768C">
        <w:rPr>
          <w:rFonts w:ascii="Times New Roman" w:hAnsi="Times New Roman" w:cs="Times New Roman"/>
          <w:sz w:val="24"/>
          <w:szCs w:val="24"/>
        </w:rPr>
        <w:t xml:space="preserve">and Kong </w:t>
      </w:r>
      <w:r w:rsidRPr="005D7928">
        <w:rPr>
          <w:rFonts w:ascii="Times New Roman" w:hAnsi="Times New Roman" w:cs="Times New Roman"/>
          <w:i/>
          <w:iCs/>
          <w:sz w:val="24"/>
          <w:szCs w:val="24"/>
        </w:rPr>
        <w:t>et al.</w:t>
      </w:r>
      <w:r w:rsidRPr="00E8768C">
        <w:rPr>
          <w:rFonts w:ascii="Times New Roman" w:hAnsi="Times New Roman" w:cs="Times New Roman"/>
          <w:sz w:val="24"/>
          <w:szCs w:val="24"/>
        </w:rPr>
        <w:t xml:space="preserve"> </w:t>
      </w:r>
      <w:r w:rsidR="00E4019D">
        <w:rPr>
          <w:rFonts w:ascii="Times New Roman" w:hAnsi="Times New Roman" w:cs="Times New Roman"/>
          <w:sz w:val="24"/>
          <w:szCs w:val="24"/>
        </w:rPr>
        <w:fldChar w:fldCharType="begin"/>
      </w:r>
      <w:r w:rsidR="008266AB">
        <w:rPr>
          <w:rFonts w:ascii="Times New Roman" w:hAnsi="Times New Roman" w:cs="Times New Roman"/>
          <w:sz w:val="24"/>
          <w:szCs w:val="24"/>
        </w:rPr>
        <w:instrText xml:space="preserve"> ADDIN EN.CITE &lt;EndNote&gt;&lt;Cite&gt;&lt;Author&gt;Kong&lt;/Author&gt;&lt;Year&gt;2009&lt;/Year&gt;&lt;RecNum&gt;147&lt;/RecNum&gt;&lt;DisplayText&gt;&lt;style face="superscript"&gt;[71]&lt;/style&gt;&lt;/DisplayText&gt;&lt;record&gt;&lt;rec-number&gt;147&lt;/rec-number&gt;&lt;foreign-keys&gt;&lt;key app="EN" db-id="wpe2paxse5z2pwedzs7xae9rx5z2s2ddrt0t" timestamp="1562368624"&gt;147&lt;/key&gt;&lt;/foreign-keys&gt;&lt;ref-type name="Journal Article"&gt;17&lt;/ref-type&gt;&lt;contributors&gt;&lt;authors&gt;&lt;author&gt;Kong, Byoung Don&lt;/author&gt;&lt;author&gt;Paul, S&lt;/author&gt;&lt;author&gt;Nardelli, M Buongiorno&lt;/author&gt;&lt;author&gt;Kim, Ki Wook&lt;/author&gt;&lt;/authors&gt;&lt;/contributors&gt;&lt;titles&gt;&lt;title&gt;First-principles analysis of lattice thermal conductivity in monolayer and bilayer graphene&lt;/title&gt;&lt;secondary-title&gt;Physical Review B&lt;/secondary-title&gt;&lt;/titles&gt;&lt;periodical&gt;&lt;full-title&gt;Physical Review B&lt;/full-title&gt;&lt;/periodical&gt;&lt;pages&gt;033406&lt;/pages&gt;&lt;volume&gt;80&lt;/volume&gt;&lt;number&gt;3&lt;/number&gt;&lt;dates&gt;&lt;year&gt;2009&lt;/year&gt;&lt;/dates&gt;&lt;urls&gt;&lt;/urls&gt;&lt;/record&gt;&lt;/Cite&gt;&lt;/EndNote&gt;</w:instrText>
      </w:r>
      <w:r w:rsidR="00E4019D">
        <w:rPr>
          <w:rFonts w:ascii="Times New Roman" w:hAnsi="Times New Roman" w:cs="Times New Roman"/>
          <w:sz w:val="24"/>
          <w:szCs w:val="24"/>
        </w:rPr>
        <w:fldChar w:fldCharType="separate"/>
      </w:r>
      <w:r w:rsidR="008266AB" w:rsidRPr="008266AB">
        <w:rPr>
          <w:rFonts w:ascii="Times New Roman" w:hAnsi="Times New Roman" w:cs="Times New Roman"/>
          <w:noProof/>
          <w:sz w:val="24"/>
          <w:szCs w:val="24"/>
          <w:vertAlign w:val="superscript"/>
        </w:rPr>
        <w:t>[71]</w:t>
      </w:r>
      <w:r w:rsidR="00E4019D">
        <w:rPr>
          <w:rFonts w:ascii="Times New Roman" w:hAnsi="Times New Roman" w:cs="Times New Roman"/>
          <w:sz w:val="24"/>
          <w:szCs w:val="24"/>
        </w:rPr>
        <w:fldChar w:fldCharType="end"/>
      </w:r>
      <w:r w:rsidRPr="00E8768C">
        <w:rPr>
          <w:rFonts w:ascii="Times New Roman" w:hAnsi="Times New Roman" w:cs="Times New Roman"/>
          <w:sz w:val="24"/>
          <w:szCs w:val="24"/>
        </w:rPr>
        <w:t xml:space="preserve"> </w:t>
      </w:r>
      <w:r w:rsidR="008266AB" w:rsidRPr="00E8768C">
        <w:rPr>
          <w:rFonts w:ascii="Times New Roman" w:hAnsi="Times New Roman" w:cs="Times New Roman"/>
          <w:sz w:val="24"/>
          <w:szCs w:val="24"/>
        </w:rPr>
        <w:t xml:space="preserve">found </w:t>
      </w:r>
      <w:r w:rsidR="008266AB">
        <w:rPr>
          <w:rFonts w:ascii="Times New Roman" w:hAnsi="Times New Roman" w:cs="Times New Roman"/>
          <w:sz w:val="24"/>
          <w:szCs w:val="24"/>
        </w:rPr>
        <w:t>thermal conductivity</w:t>
      </w:r>
      <w:r w:rsidR="008266AB" w:rsidRPr="00E8768C">
        <w:rPr>
          <w:rFonts w:ascii="Times New Roman" w:hAnsi="Times New Roman" w:cs="Times New Roman"/>
          <w:sz w:val="24"/>
          <w:szCs w:val="24"/>
        </w:rPr>
        <w:t xml:space="preserve"> values of graphene in the range of 2000</w:t>
      </w:r>
      <w:r w:rsidR="008266AB">
        <w:rPr>
          <w:rFonts w:ascii="Times New Roman" w:hAnsi="Times New Roman" w:cs="Times New Roman"/>
          <w:sz w:val="24"/>
          <w:szCs w:val="24"/>
        </w:rPr>
        <w:t xml:space="preserve">–6000 </w:t>
      </w:r>
      <w:r w:rsidR="008266AB" w:rsidRPr="00967EDD">
        <w:rPr>
          <w:rFonts w:ascii="Times New Roman" w:hAnsi="Times New Roman" w:cs="Times New Roman"/>
          <w:sz w:val="24"/>
          <w:szCs w:val="24"/>
        </w:rPr>
        <w:t>W</w:t>
      </w:r>
      <m:oMath>
        <m:sSup>
          <m:sSupPr>
            <m:ctrlPr>
              <w:rPr>
                <w:rFonts w:ascii="Cambria Math" w:hAnsi="Cambria Math" w:cs="Times New Roman"/>
                <w:sz w:val="24"/>
                <w:szCs w:val="24"/>
              </w:rPr>
            </m:ctrlPr>
          </m:sSupPr>
          <m:e>
            <m:r>
              <m:rPr>
                <m:sty m:val="p"/>
              </m:rPr>
              <w:rPr>
                <w:rFonts w:ascii="Cambria Math" w:hAnsi="Cambria Math" w:cs="Times New Roman"/>
                <w:sz w:val="24"/>
                <w:szCs w:val="24"/>
              </w:rPr>
              <m:t>m</m:t>
            </m:r>
          </m:e>
          <m:sup>
            <m:r>
              <m:rPr>
                <m:sty m:val="p"/>
              </m:rPr>
              <w:rPr>
                <w:rFonts w:ascii="Cambria Math" w:hAnsi="Cambria Math" w:cs="Times New Roman"/>
                <w:sz w:val="24"/>
                <w:szCs w:val="24"/>
              </w:rPr>
              <m:t>-1</m:t>
            </m:r>
          </m:sup>
        </m:sSup>
        <m:sSup>
          <m:sSupPr>
            <m:ctrlPr>
              <w:rPr>
                <w:rFonts w:ascii="Cambria Math" w:hAnsi="Cambria Math" w:cs="Times New Roman"/>
                <w:sz w:val="24"/>
                <w:szCs w:val="24"/>
              </w:rPr>
            </m:ctrlPr>
          </m:sSupPr>
          <m:e>
            <m:r>
              <m:rPr>
                <m:sty m:val="p"/>
              </m:rPr>
              <w:rPr>
                <w:rFonts w:ascii="Cambria Math" w:hAnsi="Cambria Math" w:cs="Times New Roman"/>
                <w:sz w:val="24"/>
                <w:szCs w:val="24"/>
              </w:rPr>
              <m:t>K</m:t>
            </m:r>
          </m:e>
          <m:sup>
            <m:r>
              <m:rPr>
                <m:sty m:val="p"/>
              </m:rPr>
              <w:rPr>
                <w:rFonts w:ascii="Cambria Math" w:hAnsi="Cambria Math" w:cs="Times New Roman"/>
                <w:sz w:val="24"/>
                <w:szCs w:val="24"/>
              </w:rPr>
              <m:t>-1</m:t>
            </m:r>
          </m:sup>
        </m:sSup>
      </m:oMath>
      <w:r w:rsidR="008266AB" w:rsidRPr="00CC45A7">
        <w:rPr>
          <w:rFonts w:ascii="Times New Roman" w:hAnsi="Times New Roman" w:cs="Times New Roman"/>
          <w:sz w:val="24"/>
          <w:szCs w:val="24"/>
        </w:rPr>
        <w:t xml:space="preserve"> </w:t>
      </w:r>
      <w:r w:rsidR="008266AB">
        <w:rPr>
          <w:rFonts w:ascii="Times New Roman" w:hAnsi="Times New Roman" w:cs="Times New Roman"/>
          <w:sz w:val="24"/>
          <w:szCs w:val="24"/>
        </w:rPr>
        <w:t>using f</w:t>
      </w:r>
      <w:r w:rsidR="008266AB" w:rsidRPr="00E8768C">
        <w:rPr>
          <w:rFonts w:ascii="Times New Roman" w:hAnsi="Times New Roman" w:cs="Times New Roman"/>
          <w:sz w:val="24"/>
          <w:szCs w:val="24"/>
        </w:rPr>
        <w:t>irst principle calculations</w:t>
      </w:r>
      <w:r w:rsidRPr="00E8768C">
        <w:rPr>
          <w:rFonts w:ascii="Times New Roman" w:hAnsi="Times New Roman" w:cs="Times New Roman"/>
          <w:sz w:val="24"/>
          <w:szCs w:val="24"/>
        </w:rPr>
        <w:t xml:space="preserve">. Fugallo </w:t>
      </w:r>
      <w:r w:rsidRPr="005D7928">
        <w:rPr>
          <w:rFonts w:ascii="Times New Roman" w:hAnsi="Times New Roman" w:cs="Times New Roman"/>
          <w:i/>
          <w:iCs/>
          <w:sz w:val="24"/>
          <w:szCs w:val="24"/>
        </w:rPr>
        <w:t>et al.</w:t>
      </w:r>
      <w:r w:rsidRPr="00E8768C">
        <w:rPr>
          <w:rFonts w:ascii="Times New Roman" w:hAnsi="Times New Roman" w:cs="Times New Roman"/>
          <w:sz w:val="24"/>
          <w:szCs w:val="24"/>
        </w:rPr>
        <w:t xml:space="preserve"> </w:t>
      </w:r>
      <w:r w:rsidR="00615666">
        <w:rPr>
          <w:rFonts w:ascii="Times New Roman" w:hAnsi="Times New Roman" w:cs="Times New Roman"/>
          <w:sz w:val="24"/>
          <w:szCs w:val="24"/>
        </w:rPr>
        <w:fldChar w:fldCharType="begin"/>
      </w:r>
      <w:r w:rsidR="00AC3424">
        <w:rPr>
          <w:rFonts w:ascii="Times New Roman" w:hAnsi="Times New Roman" w:cs="Times New Roman"/>
          <w:sz w:val="24"/>
          <w:szCs w:val="24"/>
        </w:rPr>
        <w:instrText xml:space="preserve"> ADDIN EN.CITE &lt;EndNote&gt;&lt;Cite&gt;&lt;Author&gt;Fugallo&lt;/Author&gt;&lt;Year&gt;2014&lt;/Year&gt;&lt;RecNum&gt;32&lt;/RecNum&gt;&lt;DisplayText&gt;&lt;style face="superscript"&gt;[33]&lt;/style&gt;&lt;/DisplayText&gt;&lt;record&gt;&lt;rec-number&gt;32&lt;/rec-number&gt;&lt;foreign-keys&gt;&lt;key app="EN" db-id="wrdxpv2wrzsrw8ep9vrvttxb295zaddsettp"&gt;32&lt;/key&gt;&lt;/foreign-keys&gt;&lt;ref-type name="Journal Article"&gt;17&lt;/ref-type&gt;&lt;contributors&gt;&lt;authors&gt;&lt;author&gt;Fugallo, Giorgia&lt;/author&gt;&lt;author&gt;Cepellotti, Andrea&lt;/author&gt;&lt;author&gt;Paulatto, Lorenzo&lt;/author&gt;&lt;author&gt;Lazzeri, Michele&lt;/author&gt;&lt;author&gt;Marzari, Nicola&lt;/author&gt;&lt;author&gt;Mauri, Francesco&lt;/author&gt;&lt;/authors&gt;&lt;/contributors&gt;&lt;titles&gt;&lt;title&gt;Thermal conductivity of graphene and graphite: collective excitations and mean free paths&lt;/title&gt;&lt;secondary-title&gt;Nano letters&lt;/secondary-title&gt;&lt;/titles&gt;&lt;periodical&gt;&lt;full-title&gt;Nano letters&lt;/full-title&gt;&lt;/periodical&gt;&lt;pages&gt;6109-6114&lt;/pages&gt;&lt;volume&gt;14&lt;/volume&gt;&lt;number&gt;11&lt;/number&gt;&lt;dates&gt;&lt;year&gt;2014&lt;/year&gt;&lt;/dates&gt;&lt;isbn&gt;1530-6984&lt;/isbn&gt;&lt;urls&gt;&lt;/urls&gt;&lt;/record&gt;&lt;/Cite&gt;&lt;/EndNote&gt;</w:instrText>
      </w:r>
      <w:r w:rsidR="00615666">
        <w:rPr>
          <w:rFonts w:ascii="Times New Roman" w:hAnsi="Times New Roman" w:cs="Times New Roman"/>
          <w:sz w:val="24"/>
          <w:szCs w:val="24"/>
        </w:rPr>
        <w:fldChar w:fldCharType="separate"/>
      </w:r>
      <w:r w:rsidR="00AC3424" w:rsidRPr="00AC3424">
        <w:rPr>
          <w:rFonts w:ascii="Times New Roman" w:hAnsi="Times New Roman" w:cs="Times New Roman"/>
          <w:noProof/>
          <w:sz w:val="24"/>
          <w:szCs w:val="24"/>
          <w:vertAlign w:val="superscript"/>
        </w:rPr>
        <w:t>[33]</w:t>
      </w:r>
      <w:r w:rsidR="00615666">
        <w:rPr>
          <w:rFonts w:ascii="Times New Roman" w:hAnsi="Times New Roman" w:cs="Times New Roman"/>
          <w:sz w:val="24"/>
          <w:szCs w:val="24"/>
        </w:rPr>
        <w:fldChar w:fldCharType="end"/>
      </w:r>
      <w:r w:rsidRPr="00E8768C">
        <w:rPr>
          <w:rFonts w:ascii="Times New Roman" w:hAnsi="Times New Roman" w:cs="Times New Roman"/>
          <w:sz w:val="24"/>
          <w:szCs w:val="24"/>
        </w:rPr>
        <w:t xml:space="preserve"> </w:t>
      </w:r>
      <w:r w:rsidR="00281381">
        <w:rPr>
          <w:rFonts w:ascii="Times New Roman" w:hAnsi="Times New Roman" w:cs="Times New Roman"/>
          <w:sz w:val="24"/>
          <w:szCs w:val="24"/>
        </w:rPr>
        <w:t xml:space="preserve">also </w:t>
      </w:r>
      <w:r w:rsidR="008266AB" w:rsidRPr="00E8768C">
        <w:rPr>
          <w:rFonts w:ascii="Times New Roman" w:hAnsi="Times New Roman" w:cs="Times New Roman"/>
          <w:sz w:val="24"/>
          <w:szCs w:val="24"/>
        </w:rPr>
        <w:t>us</w:t>
      </w:r>
      <w:r w:rsidR="008266AB">
        <w:rPr>
          <w:rFonts w:ascii="Times New Roman" w:hAnsi="Times New Roman" w:cs="Times New Roman"/>
          <w:sz w:val="24"/>
          <w:szCs w:val="24"/>
        </w:rPr>
        <w:t>ed</w:t>
      </w:r>
      <w:r w:rsidR="008266AB" w:rsidRPr="00E8768C">
        <w:rPr>
          <w:rFonts w:ascii="Times New Roman" w:hAnsi="Times New Roman" w:cs="Times New Roman"/>
          <w:sz w:val="24"/>
          <w:szCs w:val="24"/>
        </w:rPr>
        <w:t xml:space="preserve"> first-principles transport calculations </w:t>
      </w:r>
      <w:r w:rsidR="008266AB">
        <w:rPr>
          <w:rFonts w:ascii="Times New Roman" w:hAnsi="Times New Roman" w:cs="Times New Roman"/>
          <w:sz w:val="24"/>
          <w:szCs w:val="24"/>
        </w:rPr>
        <w:t>and predicted</w:t>
      </w:r>
      <w:r w:rsidR="008266AB" w:rsidRPr="00E8768C">
        <w:rPr>
          <w:rFonts w:ascii="Times New Roman" w:hAnsi="Times New Roman" w:cs="Times New Roman"/>
          <w:sz w:val="24"/>
          <w:szCs w:val="24"/>
        </w:rPr>
        <w:t xml:space="preserve"> that the highest </w:t>
      </w:r>
      <w:r w:rsidR="008266AB" w:rsidRPr="00CC45A7">
        <w:rPr>
          <w:rFonts w:ascii="Times New Roman" w:hAnsi="Times New Roman" w:cs="Times New Roman"/>
          <w:i/>
          <w:iCs/>
          <w:sz w:val="24"/>
          <w:szCs w:val="24"/>
        </w:rPr>
        <w:t>k</w:t>
      </w:r>
      <w:r w:rsidR="008266AB">
        <w:rPr>
          <w:rFonts w:ascii="Times New Roman" w:hAnsi="Times New Roman" w:cs="Times New Roman"/>
          <w:sz w:val="24"/>
          <w:szCs w:val="24"/>
        </w:rPr>
        <w:t xml:space="preserve"> value is 3600 </w:t>
      </w:r>
      <w:r w:rsidR="008266AB" w:rsidRPr="00967EDD">
        <w:rPr>
          <w:rFonts w:ascii="Times New Roman" w:hAnsi="Times New Roman" w:cs="Times New Roman"/>
          <w:sz w:val="24"/>
          <w:szCs w:val="24"/>
        </w:rPr>
        <w:t>W</w:t>
      </w:r>
      <m:oMath>
        <m:sSup>
          <m:sSupPr>
            <m:ctrlPr>
              <w:rPr>
                <w:rFonts w:ascii="Cambria Math" w:hAnsi="Cambria Math" w:cs="Times New Roman"/>
                <w:sz w:val="24"/>
                <w:szCs w:val="24"/>
              </w:rPr>
            </m:ctrlPr>
          </m:sSupPr>
          <m:e>
            <m:r>
              <m:rPr>
                <m:sty m:val="p"/>
              </m:rPr>
              <w:rPr>
                <w:rFonts w:ascii="Cambria Math" w:hAnsi="Cambria Math" w:cs="Times New Roman"/>
                <w:sz w:val="24"/>
                <w:szCs w:val="24"/>
              </w:rPr>
              <m:t>m</m:t>
            </m:r>
          </m:e>
          <m:sup>
            <m:r>
              <m:rPr>
                <m:sty m:val="p"/>
              </m:rPr>
              <w:rPr>
                <w:rFonts w:ascii="Cambria Math" w:hAnsi="Cambria Math" w:cs="Times New Roman"/>
                <w:sz w:val="24"/>
                <w:szCs w:val="24"/>
              </w:rPr>
              <m:t>-1</m:t>
            </m:r>
          </m:sup>
        </m:sSup>
        <m:sSup>
          <m:sSupPr>
            <m:ctrlPr>
              <w:rPr>
                <w:rFonts w:ascii="Cambria Math" w:hAnsi="Cambria Math" w:cs="Times New Roman"/>
                <w:sz w:val="24"/>
                <w:szCs w:val="24"/>
              </w:rPr>
            </m:ctrlPr>
          </m:sSupPr>
          <m:e>
            <m:r>
              <m:rPr>
                <m:sty m:val="p"/>
              </m:rPr>
              <w:rPr>
                <w:rFonts w:ascii="Cambria Math" w:hAnsi="Cambria Math" w:cs="Times New Roman"/>
                <w:sz w:val="24"/>
                <w:szCs w:val="24"/>
              </w:rPr>
              <m:t>K</m:t>
            </m:r>
          </m:e>
          <m:sup>
            <m:r>
              <m:rPr>
                <m:sty m:val="p"/>
              </m:rPr>
              <w:rPr>
                <w:rFonts w:ascii="Cambria Math" w:hAnsi="Cambria Math" w:cs="Times New Roman"/>
                <w:sz w:val="24"/>
                <w:szCs w:val="24"/>
              </w:rPr>
              <m:t>-1</m:t>
            </m:r>
          </m:sup>
        </m:sSup>
      </m:oMath>
      <w:r w:rsidR="008266AB" w:rsidRPr="00E8768C">
        <w:rPr>
          <w:rFonts w:ascii="Times New Roman" w:hAnsi="Times New Roman" w:cs="Times New Roman"/>
          <w:sz w:val="24"/>
          <w:szCs w:val="24"/>
        </w:rPr>
        <w:t>for natural</w:t>
      </w:r>
      <w:r w:rsidR="008266AB">
        <w:rPr>
          <w:rFonts w:ascii="Times New Roman" w:hAnsi="Times New Roman" w:cs="Times New Roman"/>
          <w:sz w:val="24"/>
          <w:szCs w:val="24"/>
        </w:rPr>
        <w:t xml:space="preserve"> </w:t>
      </w:r>
      <w:r w:rsidR="008266AB" w:rsidRPr="00E8768C">
        <w:rPr>
          <w:rFonts w:ascii="Times New Roman" w:hAnsi="Times New Roman" w:cs="Times New Roman"/>
          <w:sz w:val="24"/>
          <w:szCs w:val="24"/>
        </w:rPr>
        <w:t xml:space="preserve">graphene and 4300 </w:t>
      </w:r>
      <w:r w:rsidR="008266AB" w:rsidRPr="00967EDD">
        <w:rPr>
          <w:rFonts w:ascii="Times New Roman" w:hAnsi="Times New Roman" w:cs="Times New Roman"/>
          <w:sz w:val="24"/>
          <w:szCs w:val="24"/>
        </w:rPr>
        <w:t>W</w:t>
      </w:r>
      <m:oMath>
        <m:sSup>
          <m:sSupPr>
            <m:ctrlPr>
              <w:rPr>
                <w:rFonts w:ascii="Cambria Math" w:hAnsi="Cambria Math" w:cs="Times New Roman"/>
                <w:sz w:val="24"/>
                <w:szCs w:val="24"/>
              </w:rPr>
            </m:ctrlPr>
          </m:sSupPr>
          <m:e>
            <m:r>
              <m:rPr>
                <m:sty m:val="p"/>
              </m:rPr>
              <w:rPr>
                <w:rFonts w:ascii="Cambria Math" w:hAnsi="Cambria Math" w:cs="Times New Roman"/>
                <w:sz w:val="24"/>
                <w:szCs w:val="24"/>
              </w:rPr>
              <m:t>m</m:t>
            </m:r>
          </m:e>
          <m:sup>
            <m:r>
              <m:rPr>
                <m:sty m:val="p"/>
              </m:rPr>
              <w:rPr>
                <w:rFonts w:ascii="Cambria Math" w:hAnsi="Cambria Math" w:cs="Times New Roman"/>
                <w:sz w:val="24"/>
                <w:szCs w:val="24"/>
              </w:rPr>
              <m:t>-1</m:t>
            </m:r>
          </m:sup>
        </m:sSup>
        <m:sSup>
          <m:sSupPr>
            <m:ctrlPr>
              <w:rPr>
                <w:rFonts w:ascii="Cambria Math" w:hAnsi="Cambria Math" w:cs="Times New Roman"/>
                <w:sz w:val="24"/>
                <w:szCs w:val="24"/>
              </w:rPr>
            </m:ctrlPr>
          </m:sSupPr>
          <m:e>
            <m:r>
              <m:rPr>
                <m:sty m:val="p"/>
              </m:rPr>
              <w:rPr>
                <w:rFonts w:ascii="Cambria Math" w:hAnsi="Cambria Math" w:cs="Times New Roman"/>
                <w:sz w:val="24"/>
                <w:szCs w:val="24"/>
              </w:rPr>
              <m:t>K</m:t>
            </m:r>
          </m:e>
          <m:sup>
            <m:r>
              <m:rPr>
                <m:sty m:val="p"/>
              </m:rPr>
              <w:rPr>
                <w:rFonts w:ascii="Cambria Math" w:hAnsi="Cambria Math" w:cs="Times New Roman"/>
                <w:sz w:val="24"/>
                <w:szCs w:val="24"/>
              </w:rPr>
              <m:t>-1</m:t>
            </m:r>
          </m:sup>
        </m:sSup>
      </m:oMath>
      <w:r w:rsidR="008266AB">
        <w:rPr>
          <w:rFonts w:ascii="Times New Roman" w:eastAsiaTheme="minorEastAsia" w:hAnsi="Times New Roman" w:cs="Times New Roman"/>
          <w:sz w:val="24"/>
          <w:szCs w:val="24"/>
        </w:rPr>
        <w:t xml:space="preserve"> </w:t>
      </w:r>
      <w:r w:rsidR="008266AB" w:rsidRPr="00E8768C">
        <w:rPr>
          <w:rFonts w:ascii="Times New Roman" w:hAnsi="Times New Roman" w:cs="Times New Roman"/>
          <w:sz w:val="24"/>
          <w:szCs w:val="24"/>
        </w:rPr>
        <w:t>for</w:t>
      </w:r>
      <w:r w:rsidR="008266AB">
        <w:rPr>
          <w:rFonts w:ascii="Times New Roman" w:hAnsi="Times New Roman" w:cs="Times New Roman"/>
          <w:sz w:val="24"/>
          <w:szCs w:val="24"/>
        </w:rPr>
        <w:t xml:space="preserve"> </w:t>
      </w:r>
      <w:r w:rsidR="008266AB" w:rsidRPr="00E8768C">
        <w:rPr>
          <w:rFonts w:ascii="Times New Roman" w:hAnsi="Times New Roman" w:cs="Times New Roman"/>
          <w:sz w:val="24"/>
          <w:szCs w:val="24"/>
        </w:rPr>
        <w:t>isotopic pure graphene</w:t>
      </w:r>
      <w:r w:rsidR="008266AB">
        <w:rPr>
          <w:rFonts w:ascii="Times New Roman" w:hAnsi="Times New Roman" w:cs="Times New Roman"/>
          <w:sz w:val="24"/>
          <w:szCs w:val="24"/>
        </w:rPr>
        <w:t xml:space="preserve"> </w:t>
      </w:r>
      <w:r w:rsidR="008266AB" w:rsidRPr="00E8768C">
        <w:rPr>
          <w:rFonts w:ascii="Times New Roman" w:hAnsi="Times New Roman" w:cs="Times New Roman"/>
          <w:sz w:val="24"/>
          <w:szCs w:val="24"/>
        </w:rPr>
        <w:t>at room temperature</w:t>
      </w:r>
      <w:r w:rsidRPr="00E8768C">
        <w:rPr>
          <w:rFonts w:ascii="Times New Roman" w:hAnsi="Times New Roman" w:cs="Times New Roman"/>
          <w:sz w:val="24"/>
          <w:szCs w:val="24"/>
        </w:rPr>
        <w:t xml:space="preserve">. </w:t>
      </w:r>
      <w:proofErr w:type="spellStart"/>
      <w:r w:rsidR="00281381">
        <w:rPr>
          <w:rFonts w:ascii="Times New Roman" w:hAnsi="Times New Roman" w:cs="Times New Roman"/>
          <w:sz w:val="24"/>
          <w:szCs w:val="24"/>
        </w:rPr>
        <w:t>Baladin</w:t>
      </w:r>
      <w:proofErr w:type="spellEnd"/>
      <w:r w:rsidR="00281381">
        <w:rPr>
          <w:rFonts w:ascii="Times New Roman" w:hAnsi="Times New Roman" w:cs="Times New Roman"/>
          <w:sz w:val="24"/>
          <w:szCs w:val="24"/>
        </w:rPr>
        <w:t xml:space="preserve"> </w:t>
      </w:r>
      <w:r w:rsidR="00281381" w:rsidRPr="00641867">
        <w:rPr>
          <w:rFonts w:ascii="Times New Roman" w:hAnsi="Times New Roman" w:cs="Times New Roman"/>
          <w:i/>
          <w:iCs/>
          <w:sz w:val="24"/>
          <w:szCs w:val="24"/>
        </w:rPr>
        <w:t>et al.</w:t>
      </w:r>
      <w:r w:rsidR="00281381">
        <w:rPr>
          <w:rFonts w:ascii="Times New Roman" w:hAnsi="Times New Roman" w:cs="Times New Roman"/>
          <w:sz w:val="24"/>
          <w:szCs w:val="24"/>
        </w:rPr>
        <w:t xml:space="preserve"> has reported </w:t>
      </w:r>
      <w:r w:rsidR="00281381" w:rsidRPr="00641867">
        <w:rPr>
          <w:rFonts w:ascii="Times New Roman" w:hAnsi="Times New Roman" w:cs="Times New Roman"/>
          <w:i/>
          <w:iCs/>
          <w:sz w:val="24"/>
          <w:szCs w:val="24"/>
        </w:rPr>
        <w:t>k</w:t>
      </w:r>
      <w:r w:rsidR="00281381">
        <w:rPr>
          <w:rFonts w:ascii="Times New Roman" w:hAnsi="Times New Roman" w:cs="Times New Roman"/>
          <w:sz w:val="24"/>
          <w:szCs w:val="24"/>
        </w:rPr>
        <w:t xml:space="preserve"> value of </w:t>
      </w:r>
      <w:r w:rsidR="00281381" w:rsidRPr="00E8768C">
        <w:rPr>
          <w:rFonts w:ascii="Times New Roman" w:hAnsi="Times New Roman" w:cs="Times New Roman"/>
          <w:sz w:val="24"/>
          <w:szCs w:val="24"/>
        </w:rPr>
        <w:t xml:space="preserve">5300 </w:t>
      </w:r>
      <w:r w:rsidR="00281381" w:rsidRPr="00967EDD">
        <w:rPr>
          <w:rFonts w:ascii="Times New Roman" w:hAnsi="Times New Roman" w:cs="Times New Roman"/>
          <w:sz w:val="24"/>
          <w:szCs w:val="24"/>
        </w:rPr>
        <w:t>W</w:t>
      </w:r>
      <m:oMath>
        <m:sSup>
          <m:sSupPr>
            <m:ctrlPr>
              <w:rPr>
                <w:rFonts w:ascii="Cambria Math" w:hAnsi="Cambria Math" w:cs="Times New Roman"/>
                <w:sz w:val="24"/>
                <w:szCs w:val="24"/>
              </w:rPr>
            </m:ctrlPr>
          </m:sSupPr>
          <m:e>
            <m:r>
              <m:rPr>
                <m:sty m:val="p"/>
              </m:rPr>
              <w:rPr>
                <w:rFonts w:ascii="Cambria Math" w:hAnsi="Cambria Math" w:cs="Times New Roman"/>
                <w:sz w:val="24"/>
                <w:szCs w:val="24"/>
              </w:rPr>
              <m:t>m</m:t>
            </m:r>
          </m:e>
          <m:sup>
            <m:r>
              <m:rPr>
                <m:sty m:val="p"/>
              </m:rPr>
              <w:rPr>
                <w:rFonts w:ascii="Cambria Math" w:hAnsi="Cambria Math" w:cs="Times New Roman"/>
                <w:sz w:val="24"/>
                <w:szCs w:val="24"/>
              </w:rPr>
              <m:t>-1</m:t>
            </m:r>
          </m:sup>
        </m:sSup>
        <m:sSup>
          <m:sSupPr>
            <m:ctrlPr>
              <w:rPr>
                <w:rFonts w:ascii="Cambria Math" w:hAnsi="Cambria Math" w:cs="Times New Roman"/>
                <w:sz w:val="24"/>
                <w:szCs w:val="24"/>
              </w:rPr>
            </m:ctrlPr>
          </m:sSupPr>
          <m:e>
            <m:r>
              <m:rPr>
                <m:sty m:val="p"/>
              </m:rPr>
              <w:rPr>
                <w:rFonts w:ascii="Cambria Math" w:hAnsi="Cambria Math" w:cs="Times New Roman"/>
                <w:sz w:val="24"/>
                <w:szCs w:val="24"/>
              </w:rPr>
              <m:t>K</m:t>
            </m:r>
          </m:e>
          <m:sup>
            <m:r>
              <m:rPr>
                <m:sty m:val="p"/>
              </m:rPr>
              <w:rPr>
                <w:rFonts w:ascii="Cambria Math" w:hAnsi="Cambria Math" w:cs="Times New Roman"/>
                <w:sz w:val="24"/>
                <w:szCs w:val="24"/>
              </w:rPr>
              <m:t>-1</m:t>
            </m:r>
          </m:sup>
        </m:sSup>
        <m:r>
          <w:rPr>
            <w:rFonts w:ascii="Cambria Math" w:hAnsi="Cambria Math" w:cs="Times New Roman"/>
            <w:sz w:val="24"/>
            <w:szCs w:val="24"/>
          </w:rPr>
          <m:t xml:space="preserve"> </m:t>
        </m:r>
      </m:oMath>
      <w:r w:rsidR="00281381">
        <w:rPr>
          <w:rFonts w:ascii="Times New Roman" w:hAnsi="Times New Roman" w:cs="Times New Roman"/>
          <w:sz w:val="24"/>
          <w:szCs w:val="24"/>
        </w:rPr>
        <w:t xml:space="preserve">for </w:t>
      </w:r>
      <w:r w:rsidR="00281381" w:rsidRPr="00E8768C">
        <w:rPr>
          <w:rFonts w:ascii="Times New Roman" w:hAnsi="Times New Roman" w:cs="Times New Roman"/>
          <w:sz w:val="24"/>
          <w:szCs w:val="24"/>
        </w:rPr>
        <w:t>partially suspended graphene sheet at room temperature</w:t>
      </w:r>
      <w:r w:rsidR="006914B1">
        <w:rPr>
          <w:rFonts w:ascii="Times New Roman" w:hAnsi="Times New Roman" w:cs="Times New Roman"/>
          <w:sz w:val="24"/>
          <w:szCs w:val="24"/>
        </w:rPr>
        <w:fldChar w:fldCharType="begin"/>
      </w:r>
      <w:r w:rsidR="008266AB">
        <w:rPr>
          <w:rFonts w:ascii="Times New Roman" w:hAnsi="Times New Roman" w:cs="Times New Roman"/>
          <w:sz w:val="24"/>
          <w:szCs w:val="24"/>
        </w:rPr>
        <w:instrText xml:space="preserve"> ADDIN EN.CITE &lt;EndNote&gt;&lt;Cite&gt;&lt;Author&gt;Balandin&lt;/Author&gt;&lt;Year&gt;2008&lt;/Year&gt;&lt;RecNum&gt;150&lt;/RecNum&gt;&lt;DisplayText&gt;&lt;style face="superscript"&gt;[72]&lt;/style&gt;&lt;/DisplayText&gt;&lt;record&gt;&lt;rec-number&gt;150&lt;/rec-number&gt;&lt;foreign-keys&gt;&lt;key app="EN" db-id="wpe2paxse5z2pwedzs7xae9rx5z2s2ddrt0t" timestamp="1562393439"&gt;150&lt;/key&gt;&lt;/foreign-keys&gt;&lt;ref-type name="Journal Article"&gt;17&lt;/ref-type&gt;&lt;contributors&gt;&lt;authors&gt;&lt;author&gt;Balandin, AA&lt;/author&gt;&lt;author&gt;Ghosh, S&lt;/author&gt;&lt;author&gt;Bao, W&lt;/author&gt;&lt;author&gt;Calizo, I&lt;/author&gt;&lt;author&gt;Teweldebrhan, D&lt;/author&gt;&lt;author&gt;Miao, F&lt;/author&gt;&lt;author&gt;Lau, CN&lt;/author&gt;&lt;/authors&gt;&lt;/contributors&gt;&lt;titles&gt;&lt;title&gt;Extremely high thermal conductivity of graphene: experimental study&lt;/title&gt;&lt;secondary-title&gt;arXiv preprint arXiv:0802.1367&lt;/secondary-title&gt;&lt;/titles&gt;&lt;periodical&gt;&lt;full-title&gt;arXiv preprint arXiv:0802.1367&lt;/full-title&gt;&lt;/periodical&gt;&lt;dates&gt;&lt;year&gt;2008&lt;/year&gt;&lt;/dates&gt;&lt;urls&gt;&lt;/urls&gt;&lt;/record&gt;&lt;/Cite&gt;&lt;/EndNote&gt;</w:instrText>
      </w:r>
      <w:r w:rsidR="006914B1">
        <w:rPr>
          <w:rFonts w:ascii="Times New Roman" w:hAnsi="Times New Roman" w:cs="Times New Roman"/>
          <w:sz w:val="24"/>
          <w:szCs w:val="24"/>
        </w:rPr>
        <w:fldChar w:fldCharType="separate"/>
      </w:r>
      <w:r w:rsidR="008266AB" w:rsidRPr="008266AB">
        <w:rPr>
          <w:rFonts w:ascii="Times New Roman" w:hAnsi="Times New Roman" w:cs="Times New Roman"/>
          <w:noProof/>
          <w:sz w:val="24"/>
          <w:szCs w:val="24"/>
          <w:vertAlign w:val="superscript"/>
        </w:rPr>
        <w:t>[72]</w:t>
      </w:r>
      <w:r w:rsidR="006914B1">
        <w:rPr>
          <w:rFonts w:ascii="Times New Roman" w:hAnsi="Times New Roman" w:cs="Times New Roman"/>
          <w:sz w:val="24"/>
          <w:szCs w:val="24"/>
        </w:rPr>
        <w:fldChar w:fldCharType="end"/>
      </w:r>
      <w:r w:rsidRPr="00E8768C">
        <w:rPr>
          <w:rFonts w:ascii="Times New Roman" w:hAnsi="Times New Roman" w:cs="Times New Roman"/>
          <w:sz w:val="24"/>
          <w:szCs w:val="24"/>
        </w:rPr>
        <w:t xml:space="preserve">. </w:t>
      </w:r>
      <w:r w:rsidR="00281381" w:rsidRPr="00E8768C">
        <w:rPr>
          <w:rFonts w:ascii="Times New Roman" w:hAnsi="Times New Roman" w:cs="Times New Roman"/>
          <w:sz w:val="24"/>
          <w:szCs w:val="24"/>
        </w:rPr>
        <w:t xml:space="preserve">Balandin </w:t>
      </w:r>
      <w:r w:rsidR="00281381">
        <w:rPr>
          <w:rFonts w:ascii="Times New Roman" w:hAnsi="Times New Roman" w:cs="Times New Roman"/>
          <w:sz w:val="24"/>
          <w:szCs w:val="24"/>
        </w:rPr>
        <w:fldChar w:fldCharType="begin"/>
      </w:r>
      <w:r w:rsidR="00281381">
        <w:rPr>
          <w:rFonts w:ascii="Times New Roman" w:hAnsi="Times New Roman" w:cs="Times New Roman"/>
          <w:sz w:val="24"/>
          <w:szCs w:val="24"/>
        </w:rPr>
        <w:instrText xml:space="preserve"> ADDIN EN.CITE &lt;EndNote&gt;&lt;Cite&gt;&lt;Author&gt;Balandin&lt;/Author&gt;&lt;Year&gt;2011&lt;/Year&gt;&lt;RecNum&gt;152&lt;/RecNum&gt;&lt;DisplayText&gt;&lt;style face="superscript"&gt;[73]&lt;/style&gt;&lt;/DisplayText&gt;&lt;record&gt;&lt;rec-number&gt;152&lt;/rec-number&gt;&lt;foreign-keys&gt;&lt;key app="EN" db-id="wpe2paxse5z2pwedzs7xae9rx5z2s2ddrt0t" timestamp="1562416466"&gt;152&lt;/key&gt;&lt;/foreign-keys&gt;&lt;ref-type name="Journal Article"&gt;17&lt;/ref-type&gt;&lt;contributors&gt;&lt;authors&gt;&lt;author&gt;Balandin, Alexander A&lt;/author&gt;&lt;/authors&gt;&lt;/contributors&gt;&lt;titles&gt;&lt;title&gt;Thermal properties of graphene and nanostructured carbon materials&lt;/title&gt;&lt;secondary-title&gt;Nature materials&lt;/secondary-title&gt;&lt;/titles&gt;&lt;periodical&gt;&lt;full-title&gt;Nature materials&lt;/full-title&gt;&lt;/periodical&gt;&lt;pages&gt;569&lt;/pages&gt;&lt;volume&gt;10&lt;/volume&gt;&lt;number&gt;8&lt;/number&gt;&lt;dates&gt;&lt;year&gt;2011&lt;/year&gt;&lt;/dates&gt;&lt;isbn&gt;1476-4660&lt;/isbn&gt;&lt;urls&gt;&lt;/urls&gt;&lt;/record&gt;&lt;/Cite&gt;&lt;/EndNote&gt;</w:instrText>
      </w:r>
      <w:r w:rsidR="00281381">
        <w:rPr>
          <w:rFonts w:ascii="Times New Roman" w:hAnsi="Times New Roman" w:cs="Times New Roman"/>
          <w:sz w:val="24"/>
          <w:szCs w:val="24"/>
        </w:rPr>
        <w:fldChar w:fldCharType="separate"/>
      </w:r>
      <w:r w:rsidR="00281381" w:rsidRPr="00281381">
        <w:rPr>
          <w:rFonts w:ascii="Times New Roman" w:hAnsi="Times New Roman" w:cs="Times New Roman"/>
          <w:noProof/>
          <w:sz w:val="24"/>
          <w:szCs w:val="24"/>
          <w:vertAlign w:val="superscript"/>
        </w:rPr>
        <w:t>[73]</w:t>
      </w:r>
      <w:r w:rsidR="00281381">
        <w:rPr>
          <w:rFonts w:ascii="Times New Roman" w:hAnsi="Times New Roman" w:cs="Times New Roman"/>
          <w:sz w:val="24"/>
          <w:szCs w:val="24"/>
        </w:rPr>
        <w:fldChar w:fldCharType="end"/>
      </w:r>
      <w:r w:rsidR="00281381" w:rsidRPr="00E8768C">
        <w:rPr>
          <w:rFonts w:ascii="Times New Roman" w:hAnsi="Times New Roman" w:cs="Times New Roman"/>
          <w:sz w:val="24"/>
          <w:szCs w:val="24"/>
        </w:rPr>
        <w:t xml:space="preserve"> </w:t>
      </w:r>
      <w:r w:rsidR="00281381">
        <w:rPr>
          <w:rFonts w:ascii="Times New Roman" w:hAnsi="Times New Roman" w:cs="Times New Roman"/>
          <w:sz w:val="24"/>
          <w:szCs w:val="24"/>
        </w:rPr>
        <w:t xml:space="preserve">also </w:t>
      </w:r>
      <w:r w:rsidR="00281381" w:rsidRPr="00E8768C">
        <w:rPr>
          <w:rFonts w:ascii="Times New Roman" w:hAnsi="Times New Roman" w:cs="Times New Roman"/>
          <w:sz w:val="24"/>
          <w:szCs w:val="24"/>
        </w:rPr>
        <w:t xml:space="preserve">demonstrated that in-plane thermal conductivity of graphene at room temperature </w:t>
      </w:r>
      <w:r w:rsidR="00281381">
        <w:rPr>
          <w:rFonts w:ascii="Times New Roman" w:hAnsi="Times New Roman" w:cs="Times New Roman"/>
          <w:sz w:val="24"/>
          <w:szCs w:val="24"/>
        </w:rPr>
        <w:t>is</w:t>
      </w:r>
      <w:r w:rsidR="00281381" w:rsidRPr="00E8768C">
        <w:rPr>
          <w:rFonts w:ascii="Times New Roman" w:hAnsi="Times New Roman" w:cs="Times New Roman"/>
          <w:sz w:val="24"/>
          <w:szCs w:val="24"/>
        </w:rPr>
        <w:t xml:space="preserve"> about 2000–4000 </w:t>
      </w:r>
      <w:r w:rsidR="00281381" w:rsidRPr="00967EDD">
        <w:rPr>
          <w:rFonts w:ascii="Times New Roman" w:hAnsi="Times New Roman" w:cs="Times New Roman"/>
          <w:sz w:val="24"/>
          <w:szCs w:val="24"/>
        </w:rPr>
        <w:t>W</w:t>
      </w:r>
      <m:oMath>
        <m:sSup>
          <m:sSupPr>
            <m:ctrlPr>
              <w:rPr>
                <w:rFonts w:ascii="Cambria Math" w:hAnsi="Cambria Math" w:cs="Times New Roman"/>
                <w:sz w:val="24"/>
                <w:szCs w:val="24"/>
              </w:rPr>
            </m:ctrlPr>
          </m:sSupPr>
          <m:e>
            <m:r>
              <m:rPr>
                <m:sty m:val="p"/>
              </m:rPr>
              <w:rPr>
                <w:rFonts w:ascii="Cambria Math" w:hAnsi="Cambria Math" w:cs="Times New Roman"/>
                <w:sz w:val="24"/>
                <w:szCs w:val="24"/>
              </w:rPr>
              <m:t>m</m:t>
            </m:r>
          </m:e>
          <m:sup>
            <m:r>
              <m:rPr>
                <m:sty m:val="p"/>
              </m:rPr>
              <w:rPr>
                <w:rFonts w:ascii="Cambria Math" w:hAnsi="Cambria Math" w:cs="Times New Roman"/>
                <w:sz w:val="24"/>
                <w:szCs w:val="24"/>
              </w:rPr>
              <m:t>-1</m:t>
            </m:r>
          </m:sup>
        </m:sSup>
        <m:sSup>
          <m:sSupPr>
            <m:ctrlPr>
              <w:rPr>
                <w:rFonts w:ascii="Cambria Math" w:hAnsi="Cambria Math" w:cs="Times New Roman"/>
                <w:sz w:val="24"/>
                <w:szCs w:val="24"/>
              </w:rPr>
            </m:ctrlPr>
          </m:sSupPr>
          <m:e>
            <m:r>
              <m:rPr>
                <m:sty m:val="p"/>
              </m:rPr>
              <w:rPr>
                <w:rFonts w:ascii="Cambria Math" w:hAnsi="Cambria Math" w:cs="Times New Roman"/>
                <w:sz w:val="24"/>
                <w:szCs w:val="24"/>
              </w:rPr>
              <m:t>K</m:t>
            </m:r>
          </m:e>
          <m:sup>
            <m:r>
              <m:rPr>
                <m:sty m:val="p"/>
              </m:rPr>
              <w:rPr>
                <w:rFonts w:ascii="Cambria Math" w:hAnsi="Cambria Math" w:cs="Times New Roman"/>
                <w:sz w:val="24"/>
                <w:szCs w:val="24"/>
              </w:rPr>
              <m:t>-1</m:t>
            </m:r>
          </m:sup>
        </m:sSup>
      </m:oMath>
      <w:r w:rsidR="00281381" w:rsidRPr="00E8768C">
        <w:rPr>
          <w:rFonts w:ascii="Times New Roman" w:hAnsi="Times New Roman" w:cs="Times New Roman"/>
          <w:sz w:val="24"/>
          <w:szCs w:val="24"/>
        </w:rPr>
        <w:t xml:space="preserve">for freely suspended samples. </w:t>
      </w:r>
      <w:r w:rsidRPr="00E8768C">
        <w:rPr>
          <w:rFonts w:ascii="Times New Roman" w:hAnsi="Times New Roman" w:cs="Times New Roman"/>
          <w:sz w:val="24"/>
          <w:szCs w:val="24"/>
        </w:rPr>
        <w:t>Other experiments</w:t>
      </w:r>
      <w:r w:rsidR="00281381">
        <w:rPr>
          <w:rFonts w:ascii="Times New Roman" w:hAnsi="Times New Roman" w:cs="Times New Roman"/>
          <w:sz w:val="24"/>
          <w:szCs w:val="24"/>
        </w:rPr>
        <w:t xml:space="preserve"> </w:t>
      </w:r>
      <w:r w:rsidR="00281381" w:rsidRPr="00E8768C">
        <w:rPr>
          <w:rFonts w:ascii="Times New Roman" w:hAnsi="Times New Roman" w:cs="Times New Roman"/>
          <w:sz w:val="24"/>
          <w:szCs w:val="24"/>
        </w:rPr>
        <w:t>suggest graphene has thermal conductivity of 3000</w:t>
      </w:r>
      <w:r w:rsidR="00281381" w:rsidRPr="00E8768C">
        <w:rPr>
          <w:rFonts w:ascii="Times New Roman" w:hAnsi="Times New Roman" w:cs="Times New Roman"/>
          <w:sz w:val="24"/>
          <w:szCs w:val="24"/>
        </w:rPr>
        <w:sym w:font="Symbol" w:char="F02D"/>
      </w:r>
      <w:r w:rsidR="00281381" w:rsidRPr="00E8768C">
        <w:rPr>
          <w:rFonts w:ascii="Times New Roman" w:hAnsi="Times New Roman" w:cs="Times New Roman"/>
          <w:sz w:val="24"/>
          <w:szCs w:val="24"/>
        </w:rPr>
        <w:t xml:space="preserve">5000 </w:t>
      </w:r>
      <w:r w:rsidR="00281381" w:rsidRPr="00967EDD">
        <w:rPr>
          <w:rFonts w:ascii="Times New Roman" w:hAnsi="Times New Roman" w:cs="Times New Roman"/>
          <w:sz w:val="24"/>
          <w:szCs w:val="24"/>
        </w:rPr>
        <w:t>W</w:t>
      </w:r>
      <m:oMath>
        <m:sSup>
          <m:sSupPr>
            <m:ctrlPr>
              <w:rPr>
                <w:rFonts w:ascii="Cambria Math" w:hAnsi="Cambria Math" w:cs="Times New Roman"/>
                <w:sz w:val="24"/>
                <w:szCs w:val="24"/>
              </w:rPr>
            </m:ctrlPr>
          </m:sSupPr>
          <m:e>
            <m:r>
              <m:rPr>
                <m:sty m:val="p"/>
              </m:rPr>
              <w:rPr>
                <w:rFonts w:ascii="Cambria Math" w:hAnsi="Cambria Math" w:cs="Times New Roman"/>
                <w:sz w:val="24"/>
                <w:szCs w:val="24"/>
              </w:rPr>
              <m:t>m</m:t>
            </m:r>
          </m:e>
          <m:sup>
            <m:r>
              <m:rPr>
                <m:sty m:val="p"/>
              </m:rPr>
              <w:rPr>
                <w:rFonts w:ascii="Cambria Math" w:hAnsi="Cambria Math" w:cs="Times New Roman"/>
                <w:sz w:val="24"/>
                <w:szCs w:val="24"/>
              </w:rPr>
              <m:t>-1</m:t>
            </m:r>
          </m:sup>
        </m:sSup>
        <m:sSup>
          <m:sSupPr>
            <m:ctrlPr>
              <w:rPr>
                <w:rFonts w:ascii="Cambria Math" w:hAnsi="Cambria Math" w:cs="Times New Roman"/>
                <w:sz w:val="24"/>
                <w:szCs w:val="24"/>
              </w:rPr>
            </m:ctrlPr>
          </m:sSupPr>
          <m:e>
            <m:r>
              <m:rPr>
                <m:sty m:val="p"/>
              </m:rPr>
              <w:rPr>
                <w:rFonts w:ascii="Cambria Math" w:hAnsi="Cambria Math" w:cs="Times New Roman"/>
                <w:sz w:val="24"/>
                <w:szCs w:val="24"/>
              </w:rPr>
              <m:t>K</m:t>
            </m:r>
          </m:e>
          <m:sup>
            <m:r>
              <m:rPr>
                <m:sty m:val="p"/>
              </m:rPr>
              <w:rPr>
                <w:rFonts w:ascii="Cambria Math" w:hAnsi="Cambria Math" w:cs="Times New Roman"/>
                <w:sz w:val="24"/>
                <w:szCs w:val="24"/>
              </w:rPr>
              <m:t>-1</m:t>
            </m:r>
          </m:sup>
        </m:sSup>
        <m:r>
          <w:rPr>
            <w:rFonts w:ascii="Cambria Math" w:hAnsi="Cambria Math" w:cs="Times New Roman"/>
            <w:sz w:val="24"/>
            <w:szCs w:val="24"/>
          </w:rPr>
          <m:t xml:space="preserve"> </m:t>
        </m:r>
      </m:oMath>
      <w:r w:rsidR="00281381" w:rsidRPr="00E8768C">
        <w:rPr>
          <w:rFonts w:ascii="Times New Roman" w:hAnsi="Times New Roman" w:cs="Times New Roman"/>
          <w:sz w:val="24"/>
          <w:szCs w:val="24"/>
        </w:rPr>
        <w:t xml:space="preserve">for a length of ~10 </w:t>
      </w:r>
      <w:proofErr w:type="spellStart"/>
      <w:r w:rsidR="00281381" w:rsidRPr="00E8768C">
        <w:rPr>
          <w:rFonts w:ascii="Times New Roman" w:hAnsi="Times New Roman" w:cs="Times New Roman"/>
          <w:sz w:val="24"/>
          <w:szCs w:val="24"/>
        </w:rPr>
        <w:t>μm</w:t>
      </w:r>
      <w:proofErr w:type="spellEnd"/>
      <w:r w:rsidR="004046ED">
        <w:rPr>
          <w:rFonts w:ascii="Times New Roman" w:hAnsi="Times New Roman" w:cs="Times New Roman"/>
          <w:sz w:val="24"/>
          <w:szCs w:val="24"/>
        </w:rPr>
        <w:fldChar w:fldCharType="begin"/>
      </w:r>
      <w:r w:rsidR="00281381">
        <w:rPr>
          <w:rFonts w:ascii="Times New Roman" w:hAnsi="Times New Roman" w:cs="Times New Roman"/>
          <w:sz w:val="24"/>
          <w:szCs w:val="24"/>
        </w:rPr>
        <w:instrText xml:space="preserve"> ADDIN EN.CITE &lt;EndNote&gt;&lt;Cite&gt;&lt;Author&gt;Ghosh&lt;/Author&gt;&lt;Year&gt;2008&lt;/Year&gt;&lt;RecNum&gt;151&lt;/RecNum&gt;&lt;DisplayText&gt;&lt;style face="superscript"&gt;[74]&lt;/style&gt;&lt;/DisplayText&gt;&lt;record&gt;&lt;rec-number&gt;151&lt;/rec-number&gt;&lt;foreign-keys&gt;&lt;key app="EN" db-id="wpe2paxse5z2pwedzs7xae9rx5z2s2ddrt0t" timestamp="1562393499"&gt;151&lt;/key&gt;&lt;/foreign-keys&gt;&lt;ref-type name="Journal Article"&gt;17&lt;/ref-type&gt;&lt;contributors&gt;&lt;authors&gt;&lt;author&gt;Ghosh, S&lt;/author&gt;&lt;author&gt;Calizo, I&lt;/author&gt;&lt;author&gt;Teweldebrhan, D&lt;/author&gt;&lt;author&gt;Pokatilov, EP&lt;/author&gt;&lt;author&gt;Nika, DL&lt;/author&gt;&lt;/authors&gt;&lt;/contributors&gt;&lt;titles&gt;&lt;title&gt;aa Balandin, W. Bao, F. Miao, and CN Lau,“Extremely high thermal conductivity of graphene: Prospects for thermal management applications in nanoelectronic circuits,”&lt;/title&gt;&lt;secondary-title&gt;Appl. Phys. Lett&lt;/secondary-title&gt;&lt;/titles&gt;&lt;periodical&gt;&lt;full-title&gt;Appl. Phys. Lett&lt;/full-title&gt;&lt;/periodical&gt;&lt;pages&gt;15-17&lt;/pages&gt;&lt;volume&gt;92&lt;/volume&gt;&lt;number&gt;15&lt;/number&gt;&lt;dates&gt;&lt;year&gt;2008&lt;/year&gt;&lt;/dates&gt;&lt;urls&gt;&lt;/urls&gt;&lt;/record&gt;&lt;/Cite&gt;&lt;/EndNote&gt;</w:instrText>
      </w:r>
      <w:r w:rsidR="004046ED">
        <w:rPr>
          <w:rFonts w:ascii="Times New Roman" w:hAnsi="Times New Roman" w:cs="Times New Roman"/>
          <w:sz w:val="24"/>
          <w:szCs w:val="24"/>
        </w:rPr>
        <w:fldChar w:fldCharType="separate"/>
      </w:r>
      <w:r w:rsidR="00281381" w:rsidRPr="00281381">
        <w:rPr>
          <w:rFonts w:ascii="Times New Roman" w:hAnsi="Times New Roman" w:cs="Times New Roman"/>
          <w:noProof/>
          <w:sz w:val="24"/>
          <w:szCs w:val="24"/>
          <w:vertAlign w:val="superscript"/>
        </w:rPr>
        <w:t>[74]</w:t>
      </w:r>
      <w:r w:rsidR="004046ED">
        <w:rPr>
          <w:rFonts w:ascii="Times New Roman" w:hAnsi="Times New Roman" w:cs="Times New Roman"/>
          <w:sz w:val="24"/>
          <w:szCs w:val="24"/>
        </w:rPr>
        <w:fldChar w:fldCharType="end"/>
      </w:r>
      <w:r w:rsidR="00281381">
        <w:rPr>
          <w:rFonts w:ascii="Times New Roman" w:hAnsi="Times New Roman" w:cs="Times New Roman"/>
          <w:sz w:val="24"/>
          <w:szCs w:val="24"/>
        </w:rPr>
        <w:t>.</w:t>
      </w:r>
      <w:r w:rsidRPr="00E8768C">
        <w:rPr>
          <w:rFonts w:ascii="Times New Roman" w:hAnsi="Times New Roman" w:cs="Times New Roman"/>
          <w:sz w:val="24"/>
          <w:szCs w:val="24"/>
        </w:rPr>
        <w:t xml:space="preserve"> </w:t>
      </w:r>
    </w:p>
    <w:p w14:paraId="015C78BA" w14:textId="626AE7E8" w:rsidR="00194BAF" w:rsidRDefault="00C47810" w:rsidP="00481824">
      <w:pPr>
        <w:spacing w:after="0" w:line="360" w:lineRule="auto"/>
        <w:jc w:val="center"/>
        <w:rPr>
          <w:rFonts w:ascii="Times New Roman" w:hAnsi="Times New Roman" w:cs="Times New Roman"/>
          <w:sz w:val="24"/>
          <w:szCs w:val="24"/>
        </w:rPr>
      </w:pPr>
      <w:r>
        <w:rPr>
          <w:noProof/>
        </w:rPr>
        <w:lastRenderedPageBreak/>
        <w:drawing>
          <wp:inline distT="0" distB="0" distL="0" distR="0" wp14:anchorId="3A4F8B72" wp14:editId="2C07554C">
            <wp:extent cx="4086225" cy="2762250"/>
            <wp:effectExtent l="19050" t="19050" r="28575" b="19050"/>
            <wp:docPr id="11"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4"/>
                    <a:stretch>
                      <a:fillRect/>
                    </a:stretch>
                  </pic:blipFill>
                  <pic:spPr>
                    <a:xfrm>
                      <a:off x="0" y="0"/>
                      <a:ext cx="4169281" cy="2818395"/>
                    </a:xfrm>
                    <a:prstGeom prst="rect">
                      <a:avLst/>
                    </a:prstGeom>
                    <a:ln w="6350">
                      <a:solidFill>
                        <a:schemeClr val="bg2"/>
                      </a:solidFill>
                    </a:ln>
                  </pic:spPr>
                </pic:pic>
              </a:graphicData>
            </a:graphic>
          </wp:inline>
        </w:drawing>
      </w:r>
    </w:p>
    <w:p w14:paraId="2349E566" w14:textId="2E97BC52" w:rsidR="00194BAF" w:rsidRPr="00E8768C" w:rsidRDefault="00194BAF" w:rsidP="00CD1FD4">
      <w:pPr>
        <w:spacing w:after="240" w:line="360" w:lineRule="auto"/>
        <w:jc w:val="center"/>
        <w:rPr>
          <w:rFonts w:ascii="Times New Roman" w:hAnsi="Times New Roman" w:cs="Times New Roman"/>
          <w:sz w:val="24"/>
          <w:szCs w:val="24"/>
        </w:rPr>
      </w:pPr>
      <w:r w:rsidRPr="00194BAF">
        <w:rPr>
          <w:rFonts w:ascii="Times New Roman" w:hAnsi="Times New Roman" w:cs="Times New Roman"/>
          <w:b/>
          <w:sz w:val="24"/>
          <w:szCs w:val="24"/>
        </w:rPr>
        <w:t xml:space="preserve">Figure </w:t>
      </w:r>
      <w:r w:rsidR="006B5FBF">
        <w:rPr>
          <w:rFonts w:ascii="Times New Roman" w:hAnsi="Times New Roman" w:cs="Times New Roman"/>
          <w:b/>
          <w:sz w:val="24"/>
          <w:szCs w:val="24"/>
        </w:rPr>
        <w:t>2.3</w:t>
      </w:r>
      <w:r w:rsidR="008B65C3">
        <w:rPr>
          <w:rFonts w:ascii="Times New Roman" w:hAnsi="Times New Roman" w:cs="Times New Roman"/>
          <w:b/>
          <w:sz w:val="24"/>
          <w:szCs w:val="24"/>
        </w:rPr>
        <w:t>.</w:t>
      </w:r>
      <w:r w:rsidRPr="00194BAF">
        <w:rPr>
          <w:rFonts w:ascii="Times New Roman" w:hAnsi="Times New Roman" w:cs="Times New Roman"/>
          <w:b/>
          <w:sz w:val="24"/>
          <w:szCs w:val="24"/>
        </w:rPr>
        <w:t xml:space="preserve"> Thermal properties of carbon allotropes and derivatives</w:t>
      </w:r>
      <w:r w:rsidR="00481824">
        <w:rPr>
          <w:rFonts w:ascii="Times New Roman" w:hAnsi="Times New Roman" w:cs="Times New Roman"/>
          <w:b/>
          <w:sz w:val="24"/>
          <w:szCs w:val="24"/>
        </w:rPr>
        <w:t xml:space="preserve"> </w:t>
      </w:r>
      <w:r w:rsidR="00D431AC">
        <w:rPr>
          <w:rFonts w:ascii="Times New Roman" w:hAnsi="Times New Roman" w:cs="Times New Roman"/>
          <w:b/>
          <w:sz w:val="24"/>
          <w:szCs w:val="24"/>
        </w:rPr>
        <w:fldChar w:fldCharType="begin"/>
      </w:r>
      <w:r w:rsidR="00281381">
        <w:rPr>
          <w:rFonts w:ascii="Times New Roman" w:hAnsi="Times New Roman" w:cs="Times New Roman"/>
          <w:b/>
          <w:sz w:val="24"/>
          <w:szCs w:val="24"/>
        </w:rPr>
        <w:instrText xml:space="preserve"> ADDIN EN.CITE &lt;EndNote&gt;&lt;Cite&gt;&lt;Author&gt;Balandin&lt;/Author&gt;&lt;Year&gt;2011&lt;/Year&gt;&lt;RecNum&gt;152&lt;/RecNum&gt;&lt;DisplayText&gt;&lt;style face="superscript"&gt;[73]&lt;/style&gt;&lt;/DisplayText&gt;&lt;record&gt;&lt;rec-number&gt;152&lt;/rec-number&gt;&lt;foreign-keys&gt;&lt;key app="EN" db-id="wpe2paxse5z2pwedzs7xae9rx5z2s2ddrt0t" timestamp="1562416466"&gt;152&lt;/key&gt;&lt;/foreign-keys&gt;&lt;ref-type name="Journal Article"&gt;17&lt;/ref-type&gt;&lt;contributors&gt;&lt;authors&gt;&lt;author&gt;Balandin, Alexander A&lt;/author&gt;&lt;/authors&gt;&lt;/contributors&gt;&lt;titles&gt;&lt;title&gt;Thermal properties of graphene and nanostructured carbon materials&lt;/title&gt;&lt;secondary-title&gt;Nature materials&lt;/secondary-title&gt;&lt;/titles&gt;&lt;periodical&gt;&lt;full-title&gt;Nature materials&lt;/full-title&gt;&lt;/periodical&gt;&lt;pages&gt;569&lt;/pages&gt;&lt;volume&gt;10&lt;/volume&gt;&lt;number&gt;8&lt;/number&gt;&lt;dates&gt;&lt;year&gt;2011&lt;/year&gt;&lt;/dates&gt;&lt;isbn&gt;1476-4660&lt;/isbn&gt;&lt;urls&gt;&lt;/urls&gt;&lt;/record&gt;&lt;/Cite&gt;&lt;/EndNote&gt;</w:instrText>
      </w:r>
      <w:r w:rsidR="00D431AC">
        <w:rPr>
          <w:rFonts w:ascii="Times New Roman" w:hAnsi="Times New Roman" w:cs="Times New Roman"/>
          <w:b/>
          <w:sz w:val="24"/>
          <w:szCs w:val="24"/>
        </w:rPr>
        <w:fldChar w:fldCharType="separate"/>
      </w:r>
      <w:r w:rsidR="00281381" w:rsidRPr="00281381">
        <w:rPr>
          <w:rFonts w:ascii="Times New Roman" w:hAnsi="Times New Roman" w:cs="Times New Roman"/>
          <w:b/>
          <w:noProof/>
          <w:sz w:val="24"/>
          <w:szCs w:val="24"/>
          <w:vertAlign w:val="superscript"/>
        </w:rPr>
        <w:t>[73]</w:t>
      </w:r>
      <w:r w:rsidR="00D431AC">
        <w:rPr>
          <w:rFonts w:ascii="Times New Roman" w:hAnsi="Times New Roman" w:cs="Times New Roman"/>
          <w:b/>
          <w:sz w:val="24"/>
          <w:szCs w:val="24"/>
        </w:rPr>
        <w:fldChar w:fldCharType="end"/>
      </w:r>
    </w:p>
    <w:p w14:paraId="053958C4" w14:textId="74E54E94" w:rsidR="007A4B8C" w:rsidRPr="00CD1FD4" w:rsidRDefault="00231236" w:rsidP="00CD1FD4">
      <w:pPr>
        <w:spacing w:after="0" w:line="480" w:lineRule="auto"/>
        <w:jc w:val="both"/>
        <w:rPr>
          <w:rFonts w:ascii="Times New Roman" w:hAnsi="Times New Roman" w:cs="Times New Roman"/>
          <w:b/>
          <w:sz w:val="28"/>
          <w:szCs w:val="28"/>
        </w:rPr>
      </w:pPr>
      <w:r w:rsidRPr="00CD1FD4">
        <w:rPr>
          <w:rFonts w:ascii="Times New Roman" w:hAnsi="Times New Roman" w:cs="Times New Roman"/>
          <w:b/>
          <w:sz w:val="28"/>
          <w:szCs w:val="28"/>
        </w:rPr>
        <w:t xml:space="preserve">2.1.4 </w:t>
      </w:r>
      <w:r w:rsidR="007A4B8C" w:rsidRPr="00CD1FD4">
        <w:rPr>
          <w:rFonts w:ascii="Times New Roman" w:hAnsi="Times New Roman" w:cs="Times New Roman"/>
          <w:b/>
          <w:sz w:val="28"/>
          <w:szCs w:val="28"/>
        </w:rPr>
        <w:t>Graphene Nanoplatel</w:t>
      </w:r>
      <w:r w:rsidR="001C124F" w:rsidRPr="00CD1FD4">
        <w:rPr>
          <w:rFonts w:ascii="Times New Roman" w:hAnsi="Times New Roman" w:cs="Times New Roman"/>
          <w:b/>
          <w:sz w:val="28"/>
          <w:szCs w:val="28"/>
        </w:rPr>
        <w:t>e</w:t>
      </w:r>
      <w:r w:rsidR="007A4B8C" w:rsidRPr="00CD1FD4">
        <w:rPr>
          <w:rFonts w:ascii="Times New Roman" w:hAnsi="Times New Roman" w:cs="Times New Roman"/>
          <w:b/>
          <w:sz w:val="28"/>
          <w:szCs w:val="28"/>
        </w:rPr>
        <w:t>t</w:t>
      </w:r>
    </w:p>
    <w:p w14:paraId="0B28C35C" w14:textId="70028F99" w:rsidR="00231236" w:rsidRPr="00CD1FD4" w:rsidRDefault="00281381" w:rsidP="00C47810">
      <w:pPr>
        <w:spacing w:after="120" w:line="480" w:lineRule="auto"/>
        <w:jc w:val="both"/>
        <w:rPr>
          <w:rFonts w:ascii="Times New Roman" w:hAnsi="Times New Roman" w:cs="Times New Roman"/>
          <w:sz w:val="24"/>
          <w:szCs w:val="24"/>
        </w:rPr>
      </w:pPr>
      <w:r w:rsidRPr="00E8768C">
        <w:rPr>
          <w:rFonts w:ascii="Times New Roman" w:hAnsi="Times New Roman" w:cs="Times New Roman"/>
          <w:sz w:val="24"/>
          <w:szCs w:val="24"/>
        </w:rPr>
        <w:t>Graphene nanoplatelets (GNPs) have drawn a lot of interest due to their electrical conductivity and mechanical properties</w:t>
      </w:r>
      <w:r>
        <w:rPr>
          <w:rFonts w:ascii="Times New Roman" w:hAnsi="Times New Roman" w:cs="Times New Roman"/>
          <w:sz w:val="24"/>
          <w:szCs w:val="24"/>
        </w:rPr>
        <w:t xml:space="preserve"> where</w:t>
      </w:r>
      <w:r w:rsidRPr="00E8768C">
        <w:rPr>
          <w:rFonts w:ascii="Times New Roman" w:hAnsi="Times New Roman" w:cs="Times New Roman"/>
          <w:sz w:val="24"/>
          <w:szCs w:val="24"/>
        </w:rPr>
        <w:t xml:space="preserve"> the in-plane thermal conductivity of GNPs is stated as 3,000 to 5,000 </w:t>
      </w:r>
      <w:r w:rsidRPr="00967EDD">
        <w:rPr>
          <w:rFonts w:ascii="Times New Roman" w:hAnsi="Times New Roman" w:cs="Times New Roman"/>
          <w:sz w:val="24"/>
          <w:szCs w:val="24"/>
        </w:rPr>
        <w:t>W</w:t>
      </w:r>
      <m:oMath>
        <m:sSup>
          <m:sSupPr>
            <m:ctrlPr>
              <w:rPr>
                <w:rFonts w:ascii="Cambria Math" w:hAnsi="Cambria Math" w:cs="Times New Roman"/>
                <w:sz w:val="24"/>
                <w:szCs w:val="24"/>
              </w:rPr>
            </m:ctrlPr>
          </m:sSupPr>
          <m:e>
            <m:r>
              <m:rPr>
                <m:sty m:val="p"/>
              </m:rPr>
              <w:rPr>
                <w:rFonts w:ascii="Cambria Math" w:hAnsi="Cambria Math" w:cs="Times New Roman"/>
                <w:sz w:val="24"/>
                <w:szCs w:val="24"/>
              </w:rPr>
              <m:t>m</m:t>
            </m:r>
          </m:e>
          <m:sup>
            <m:r>
              <m:rPr>
                <m:sty m:val="p"/>
              </m:rPr>
              <w:rPr>
                <w:rFonts w:ascii="Cambria Math" w:hAnsi="Cambria Math" w:cs="Times New Roman"/>
                <w:sz w:val="24"/>
                <w:szCs w:val="24"/>
              </w:rPr>
              <m:t>-1</m:t>
            </m:r>
          </m:sup>
        </m:sSup>
        <m:sSup>
          <m:sSupPr>
            <m:ctrlPr>
              <w:rPr>
                <w:rFonts w:ascii="Cambria Math" w:hAnsi="Cambria Math" w:cs="Times New Roman"/>
                <w:sz w:val="24"/>
                <w:szCs w:val="24"/>
              </w:rPr>
            </m:ctrlPr>
          </m:sSupPr>
          <m:e>
            <m:r>
              <m:rPr>
                <m:sty m:val="p"/>
              </m:rPr>
              <w:rPr>
                <w:rFonts w:ascii="Cambria Math" w:hAnsi="Cambria Math" w:cs="Times New Roman"/>
                <w:sz w:val="24"/>
                <w:szCs w:val="24"/>
              </w:rPr>
              <m:t>K</m:t>
            </m:r>
          </m:e>
          <m:sup>
            <m:r>
              <m:rPr>
                <m:sty m:val="p"/>
              </m:rPr>
              <w:rPr>
                <w:rFonts w:ascii="Cambria Math" w:hAnsi="Cambria Math" w:cs="Times New Roman"/>
                <w:sz w:val="24"/>
                <w:szCs w:val="24"/>
              </w:rPr>
              <m:t>-1</m:t>
            </m:r>
          </m:sup>
        </m:sSup>
      </m:oMath>
      <w:r w:rsidR="00C47810" w:rsidRPr="00CD1FD4">
        <w:rPr>
          <w:rFonts w:ascii="Times New Roman" w:eastAsiaTheme="minorEastAsia" w:hAnsi="Times New Roman" w:cs="Times New Roman"/>
          <w:sz w:val="24"/>
          <w:szCs w:val="24"/>
        </w:rPr>
        <w:t xml:space="preserve"> </w:t>
      </w:r>
      <w:r w:rsidR="00C47810" w:rsidRPr="00CD1FD4">
        <w:rPr>
          <w:rFonts w:ascii="Times New Roman" w:eastAsiaTheme="minorEastAsia" w:hAnsi="Times New Roman" w:cs="Times New Roman"/>
          <w:sz w:val="24"/>
          <w:szCs w:val="24"/>
        </w:rPr>
        <w:fldChar w:fldCharType="begin">
          <w:fldData xml:space="preserve">PEVuZE5vdGU+PENpdGU+PEF1dGhvcj5CYWxhbmRpbjwvQXV0aG9yPjxZZWFyPjIwMDg8L1llYXI+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</w:fldData>
        </w:fldChar>
      </w:r>
      <w:r w:rsidR="008266AB">
        <w:rPr>
          <w:rFonts w:ascii="Times New Roman" w:eastAsiaTheme="minorEastAsia" w:hAnsi="Times New Roman" w:cs="Times New Roman"/>
          <w:sz w:val="24"/>
          <w:szCs w:val="24"/>
        </w:rPr>
        <w:instrText xml:space="preserve"> ADDIN EN.CITE </w:instrText>
      </w:r>
      <w:r w:rsidR="008266AB">
        <w:rPr>
          <w:rFonts w:ascii="Times New Roman" w:eastAsiaTheme="minorEastAsia" w:hAnsi="Times New Roman" w:cs="Times New Roman"/>
          <w:sz w:val="24"/>
          <w:szCs w:val="24"/>
        </w:rPr>
        <w:fldChar w:fldCharType="begin">
          <w:fldData xml:space="preserve">PEVuZE5vdGU+PENpdGU+PEF1dGhvcj5CYWxhbmRpbjwvQXV0aG9yPjxZZWFyPjIwMDg8L1llYXI+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</w:fldData>
        </w:fldChar>
      </w:r>
      <w:r w:rsidR="008266AB">
        <w:rPr>
          <w:rFonts w:ascii="Times New Roman" w:eastAsiaTheme="minorEastAsia" w:hAnsi="Times New Roman" w:cs="Times New Roman"/>
          <w:sz w:val="24"/>
          <w:szCs w:val="24"/>
        </w:rPr>
        <w:instrText xml:space="preserve"> ADDIN EN.CITE.DATA </w:instrText>
      </w:r>
      <w:r w:rsidR="008266AB">
        <w:rPr>
          <w:rFonts w:ascii="Times New Roman" w:eastAsiaTheme="minorEastAsia" w:hAnsi="Times New Roman" w:cs="Times New Roman"/>
          <w:sz w:val="24"/>
          <w:szCs w:val="24"/>
        </w:rPr>
      </w:r>
      <w:r w:rsidR="008266AB">
        <w:rPr>
          <w:rFonts w:ascii="Times New Roman" w:eastAsiaTheme="minorEastAsia" w:hAnsi="Times New Roman" w:cs="Times New Roman"/>
          <w:sz w:val="24"/>
          <w:szCs w:val="24"/>
        </w:rPr>
        <w:fldChar w:fldCharType="end"/>
      </w:r>
      <w:r w:rsidR="00C47810" w:rsidRPr="00CD1FD4">
        <w:rPr>
          <w:rFonts w:ascii="Times New Roman" w:eastAsiaTheme="minorEastAsia" w:hAnsi="Times New Roman" w:cs="Times New Roman"/>
          <w:sz w:val="24"/>
          <w:szCs w:val="24"/>
        </w:rPr>
      </w:r>
      <w:r w:rsidR="00C47810" w:rsidRPr="00CD1FD4">
        <w:rPr>
          <w:rFonts w:ascii="Times New Roman" w:eastAsiaTheme="minorEastAsia" w:hAnsi="Times New Roman" w:cs="Times New Roman"/>
          <w:sz w:val="24"/>
          <w:szCs w:val="24"/>
        </w:rPr>
        <w:fldChar w:fldCharType="separate"/>
      </w:r>
      <w:r w:rsidR="008266AB" w:rsidRPr="008266AB">
        <w:rPr>
          <w:rFonts w:ascii="Times New Roman" w:eastAsiaTheme="minorEastAsia" w:hAnsi="Times New Roman" w:cs="Times New Roman"/>
          <w:noProof/>
          <w:sz w:val="24"/>
          <w:szCs w:val="24"/>
          <w:vertAlign w:val="superscript"/>
        </w:rPr>
        <w:t>[32, 75]</w:t>
      </w:r>
      <w:r w:rsidR="00C47810" w:rsidRPr="00CD1FD4">
        <w:rPr>
          <w:rFonts w:ascii="Times New Roman" w:eastAsiaTheme="minorEastAsia" w:hAnsi="Times New Roman" w:cs="Times New Roman"/>
          <w:sz w:val="24"/>
          <w:szCs w:val="24"/>
        </w:rPr>
        <w:fldChar w:fldCharType="end"/>
      </w:r>
      <w:r w:rsidR="00231236" w:rsidRPr="00CD1FD4">
        <w:rPr>
          <w:rFonts w:ascii="Times New Roman" w:eastAsiaTheme="minorEastAsia" w:hAnsi="Times New Roman" w:cs="Times New Roman"/>
          <w:sz w:val="24"/>
          <w:szCs w:val="24"/>
        </w:rPr>
        <w:t>.</w:t>
      </w:r>
    </w:p>
    <w:p w14:paraId="040F0464" w14:textId="5B29B191" w:rsidR="007A4B8C" w:rsidRPr="00CD1FD4" w:rsidRDefault="007A4B8C" w:rsidP="00C47810">
      <w:pPr>
        <w:spacing w:after="120" w:line="480" w:lineRule="auto"/>
        <w:jc w:val="both"/>
        <w:rPr>
          <w:rFonts w:ascii="Times New Roman" w:hAnsi="Times New Roman" w:cs="Times New Roman"/>
          <w:sz w:val="24"/>
          <w:szCs w:val="24"/>
        </w:rPr>
      </w:pPr>
      <w:r w:rsidRPr="00CD1FD4">
        <w:rPr>
          <w:rFonts w:ascii="Times New Roman" w:hAnsi="Times New Roman" w:cs="Times New Roman"/>
          <w:sz w:val="24"/>
          <w:szCs w:val="24"/>
        </w:rPr>
        <w:t xml:space="preserve">Graphene nanoplatelets </w:t>
      </w:r>
      <w:r w:rsidR="00755B29" w:rsidRPr="00CD1FD4">
        <w:rPr>
          <w:rFonts w:ascii="Times New Roman" w:hAnsi="Times New Roman" w:cs="Times New Roman"/>
          <w:sz w:val="24"/>
          <w:szCs w:val="24"/>
        </w:rPr>
        <w:t xml:space="preserve">have </w:t>
      </w:r>
      <w:r w:rsidRPr="00CD1FD4">
        <w:rPr>
          <w:rFonts w:ascii="Times New Roman" w:hAnsi="Times New Roman" w:cs="Times New Roman"/>
          <w:sz w:val="24"/>
          <w:szCs w:val="24"/>
        </w:rPr>
        <w:t>an average thickness of 5 to10 nm and a speci</w:t>
      </w:r>
      <w:r w:rsidR="00231236" w:rsidRPr="00CD1FD4">
        <w:rPr>
          <w:rFonts w:ascii="Times New Roman" w:hAnsi="Times New Roman" w:cs="Times New Roman"/>
          <w:sz w:val="24"/>
          <w:szCs w:val="24"/>
        </w:rPr>
        <w:t xml:space="preserve">fic surface area of 50 to 750 </w:t>
      </w:r>
      <m:oMath>
        <m:sSup>
          <m:sSupPr>
            <m:ctrlPr>
              <w:rPr>
                <w:rFonts w:ascii="Cambria Math" w:hAnsi="Cambria Math" w:cs="Times New Roman"/>
                <w:sz w:val="24"/>
                <w:szCs w:val="24"/>
              </w:rPr>
            </m:ctrlPr>
          </m:sSupPr>
          <m:e>
            <m:r>
              <m:rPr>
                <m:sty m:val="p"/>
              </m:rPr>
              <w:rPr>
                <w:rFonts w:ascii="Cambria Math" w:hAnsi="Cambria Math" w:cs="Times New Roman"/>
                <w:sz w:val="24"/>
                <w:szCs w:val="24"/>
              </w:rPr>
              <m:t>m</m:t>
            </m:r>
          </m:e>
          <m:sup>
            <m:r>
              <m:rPr>
                <m:sty m:val="p"/>
              </m:rPr>
              <w:rPr>
                <w:rFonts w:ascii="Cambria Math" w:hAnsi="Cambria Math" w:cs="Times New Roman"/>
                <w:sz w:val="24"/>
                <w:szCs w:val="24"/>
              </w:rPr>
              <m:t>2</m:t>
            </m:r>
          </m:sup>
        </m:sSup>
      </m:oMath>
      <w:r w:rsidRPr="00CD1FD4">
        <w:rPr>
          <w:rFonts w:ascii="Times New Roman" w:hAnsi="Times New Roman" w:cs="Times New Roman"/>
          <w:sz w:val="24"/>
          <w:szCs w:val="24"/>
        </w:rPr>
        <w:t xml:space="preserve">/g; they can be produced at different </w:t>
      </w:r>
      <w:r w:rsidR="00755B29" w:rsidRPr="00CD1FD4">
        <w:rPr>
          <w:rFonts w:ascii="Times New Roman" w:hAnsi="Times New Roman" w:cs="Times New Roman"/>
          <w:sz w:val="24"/>
          <w:szCs w:val="24"/>
        </w:rPr>
        <w:t xml:space="preserve">lateral </w:t>
      </w:r>
      <w:r w:rsidRPr="00CD1FD4">
        <w:rPr>
          <w:rFonts w:ascii="Times New Roman" w:hAnsi="Times New Roman" w:cs="Times New Roman"/>
          <w:sz w:val="24"/>
          <w:szCs w:val="24"/>
        </w:rPr>
        <w:t>sizes, from 1 to 50μm.</w:t>
      </w:r>
      <w:r w:rsidR="00231236" w:rsidRPr="00CD1FD4">
        <w:rPr>
          <w:rFonts w:ascii="Times New Roman" w:hAnsi="Times New Roman" w:cs="Times New Roman"/>
          <w:sz w:val="24"/>
          <w:szCs w:val="24"/>
        </w:rPr>
        <w:t xml:space="preserve"> </w:t>
      </w:r>
      <w:r w:rsidRPr="00CD1FD4">
        <w:rPr>
          <w:rFonts w:ascii="Times New Roman" w:hAnsi="Times New Roman" w:cs="Times New Roman"/>
          <w:sz w:val="24"/>
          <w:szCs w:val="24"/>
        </w:rPr>
        <w:t xml:space="preserve">These </w:t>
      </w:r>
      <w:r w:rsidR="00281381">
        <w:rPr>
          <w:rFonts w:ascii="Times New Roman" w:hAnsi="Times New Roman" w:cs="Times New Roman"/>
          <w:sz w:val="24"/>
          <w:szCs w:val="24"/>
        </w:rPr>
        <w:t xml:space="preserve">kind of </w:t>
      </w:r>
      <w:r w:rsidRPr="00CD1FD4">
        <w:rPr>
          <w:rFonts w:ascii="Times New Roman" w:hAnsi="Times New Roman" w:cs="Times New Roman"/>
          <w:sz w:val="24"/>
          <w:szCs w:val="24"/>
        </w:rPr>
        <w:t>nanoparticles, includ</w:t>
      </w:r>
      <w:r w:rsidR="00755B29" w:rsidRPr="00CD1FD4">
        <w:rPr>
          <w:rFonts w:ascii="Times New Roman" w:hAnsi="Times New Roman" w:cs="Times New Roman"/>
          <w:sz w:val="24"/>
          <w:szCs w:val="24"/>
        </w:rPr>
        <w:t>e</w:t>
      </w:r>
      <w:r w:rsidRPr="00CD1FD4">
        <w:rPr>
          <w:rFonts w:ascii="Times New Roman" w:hAnsi="Times New Roman" w:cs="Times New Roman"/>
          <w:sz w:val="24"/>
          <w:szCs w:val="24"/>
        </w:rPr>
        <w:t xml:space="preserve"> short stacks of platelet-shaped graphene sheets, </w:t>
      </w:r>
      <w:r w:rsidR="00755B29" w:rsidRPr="00CD1FD4">
        <w:rPr>
          <w:rFonts w:ascii="Times New Roman" w:hAnsi="Times New Roman" w:cs="Times New Roman"/>
          <w:sz w:val="24"/>
          <w:szCs w:val="24"/>
        </w:rPr>
        <w:t xml:space="preserve">and </w:t>
      </w:r>
      <w:r w:rsidRPr="00CD1FD4">
        <w:rPr>
          <w:rFonts w:ascii="Times New Roman" w:hAnsi="Times New Roman" w:cs="Times New Roman"/>
          <w:sz w:val="24"/>
          <w:szCs w:val="24"/>
        </w:rPr>
        <w:t>are identical to those found in the walls of carbon nanotubes but in planar form</w:t>
      </w:r>
      <w:r w:rsidR="00D431AC" w:rsidRPr="00CD1FD4">
        <w:rPr>
          <w:rFonts w:ascii="Times New Roman" w:hAnsi="Times New Roman" w:cs="Times New Roman"/>
          <w:sz w:val="24"/>
          <w:szCs w:val="24"/>
        </w:rPr>
        <w:t xml:space="preserve"> </w:t>
      </w:r>
      <w:r w:rsidR="00C47810" w:rsidRPr="00CD1FD4">
        <w:rPr>
          <w:rFonts w:ascii="Times New Roman" w:hAnsi="Times New Roman" w:cs="Times New Roman"/>
          <w:sz w:val="24"/>
          <w:szCs w:val="24"/>
        </w:rPr>
        <w:fldChar w:fldCharType="begin"/>
      </w:r>
      <w:r w:rsidR="008266AB">
        <w:rPr>
          <w:rFonts w:ascii="Times New Roman" w:hAnsi="Times New Roman" w:cs="Times New Roman"/>
          <w:sz w:val="24"/>
          <w:szCs w:val="24"/>
        </w:rPr>
        <w:instrText xml:space="preserve"> ADDIN EN.CITE &lt;EndNote&gt;&lt;Cite&gt;&lt;Author&gt;Mehrali&lt;/Author&gt;&lt;Year&gt;2013&lt;/Year&gt;&lt;RecNum&gt;187&lt;/RecNum&gt;&lt;DisplayText&gt;&lt;style face="superscript"&gt;[76]&lt;/style&gt;&lt;/DisplayText&gt;&lt;record&gt;&lt;rec-number&gt;187&lt;/rec-number&gt;&lt;foreign-keys&gt;&lt;key app="EN" db-id="wpe2paxse5z2pwedzs7xae9rx5z2s2ddrt0t" timestamp="1562951044"&gt;187&lt;/key&gt;&lt;/foreign-keys&gt;&lt;ref-type name="Journal Article"&gt;17&lt;/ref-type&gt;&lt;contributors&gt;&lt;authors&gt;&lt;author&gt;Mehrali, Mohammad&lt;/author&gt;&lt;author&gt;Latibari, Sara Tahan&lt;/author&gt;&lt;author&gt;Mehrali, Mehdi&lt;/author&gt;&lt;author&gt;Metselaar, Hendrik Simon Cornelis&lt;/author&gt;&lt;author&gt;Silakhori, Mahyar&lt;/author&gt;&lt;/authors&gt;&lt;/contributors&gt;&lt;titles&gt;&lt;title&gt;Shape-stabilized phase change materials with high thermal conductivity based on paraffin/graphene oxide composite&lt;/title&gt;&lt;secondary-title&gt;Energy conversion and management&lt;/secondary-title&gt;&lt;/titles&gt;&lt;periodical&gt;&lt;full-title&gt;Energy conversion and management&lt;/full-title&gt;&lt;/periodical&gt;&lt;pages&gt;275-282&lt;/pages&gt;&lt;volume&gt;67&lt;/volume&gt;&lt;dates&gt;&lt;year&gt;2013&lt;/year&gt;&lt;/dates&gt;&lt;isbn&gt;0196-8904&lt;/isbn&gt;&lt;urls&gt;&lt;/urls&gt;&lt;/record&gt;&lt;/Cite&gt;&lt;/EndNote&gt;</w:instrText>
      </w:r>
      <w:r w:rsidR="00C47810" w:rsidRPr="00CD1FD4">
        <w:rPr>
          <w:rFonts w:ascii="Times New Roman" w:hAnsi="Times New Roman" w:cs="Times New Roman"/>
          <w:sz w:val="24"/>
          <w:szCs w:val="24"/>
        </w:rPr>
        <w:fldChar w:fldCharType="separate"/>
      </w:r>
      <w:r w:rsidR="008266AB" w:rsidRPr="008266AB">
        <w:rPr>
          <w:rFonts w:ascii="Times New Roman" w:hAnsi="Times New Roman" w:cs="Times New Roman"/>
          <w:noProof/>
          <w:sz w:val="24"/>
          <w:szCs w:val="24"/>
          <w:vertAlign w:val="superscript"/>
        </w:rPr>
        <w:t>[76]</w:t>
      </w:r>
      <w:r w:rsidR="00C47810" w:rsidRPr="00CD1FD4">
        <w:rPr>
          <w:rFonts w:ascii="Times New Roman" w:hAnsi="Times New Roman" w:cs="Times New Roman"/>
          <w:sz w:val="24"/>
          <w:szCs w:val="24"/>
        </w:rPr>
        <w:fldChar w:fldCharType="end"/>
      </w:r>
      <w:r w:rsidRPr="00CD1FD4">
        <w:rPr>
          <w:rFonts w:ascii="Times New Roman" w:hAnsi="Times New Roman" w:cs="Times New Roman"/>
          <w:sz w:val="24"/>
          <w:szCs w:val="24"/>
        </w:rPr>
        <w:t xml:space="preserve">. </w:t>
      </w:r>
    </w:p>
    <w:p w14:paraId="4F2811BF" w14:textId="53B87EF0" w:rsidR="007A4B8C" w:rsidRPr="00CD1FD4" w:rsidRDefault="007A4B8C" w:rsidP="00C47810">
      <w:pPr>
        <w:spacing w:after="120" w:line="480" w:lineRule="auto"/>
        <w:jc w:val="both"/>
        <w:rPr>
          <w:rFonts w:ascii="Times New Roman" w:hAnsi="Times New Roman" w:cs="Times New Roman"/>
          <w:sz w:val="24"/>
          <w:szCs w:val="24"/>
        </w:rPr>
      </w:pPr>
      <w:r w:rsidRPr="00CD1FD4">
        <w:rPr>
          <w:rFonts w:ascii="Times New Roman" w:hAnsi="Times New Roman" w:cs="Times New Roman"/>
          <w:sz w:val="24"/>
          <w:szCs w:val="24"/>
        </w:rPr>
        <w:t xml:space="preserve">Highest quality graphene with minimal defect density has been used for this study to facilitate achievement of high thermal conductivities. </w:t>
      </w:r>
      <w:r w:rsidR="009B2B62">
        <w:rPr>
          <w:rFonts w:ascii="Times New Roman" w:hAnsi="Times New Roman" w:cs="Times New Roman"/>
          <w:sz w:val="24"/>
          <w:szCs w:val="24"/>
        </w:rPr>
        <w:t>In this experimental work, t</w:t>
      </w:r>
      <w:r w:rsidRPr="00CD1FD4">
        <w:rPr>
          <w:rFonts w:ascii="Times New Roman" w:hAnsi="Times New Roman" w:cs="Times New Roman"/>
          <w:sz w:val="24"/>
          <w:szCs w:val="24"/>
        </w:rPr>
        <w:t>he flakes have very low defect density due to being produced directly by mechanical exfoliation</w:t>
      </w:r>
      <w:r w:rsidR="009B2B62">
        <w:rPr>
          <w:rFonts w:ascii="Times New Roman" w:hAnsi="Times New Roman" w:cs="Times New Roman"/>
          <w:sz w:val="24"/>
          <w:szCs w:val="24"/>
        </w:rPr>
        <w:t xml:space="preserve"> </w:t>
      </w:r>
      <w:r w:rsidR="009B2B62" w:rsidRPr="00CD1FD4">
        <w:rPr>
          <w:rFonts w:ascii="Times New Roman" w:hAnsi="Times New Roman" w:cs="Times New Roman"/>
          <w:sz w:val="24"/>
          <w:szCs w:val="24"/>
        </w:rPr>
        <w:t>from raw graphite</w:t>
      </w:r>
      <w:r w:rsidRPr="00CD1FD4">
        <w:rPr>
          <w:rFonts w:ascii="Times New Roman" w:hAnsi="Times New Roman" w:cs="Times New Roman"/>
          <w:sz w:val="24"/>
          <w:szCs w:val="24"/>
        </w:rPr>
        <w:t xml:space="preserve">. Table </w:t>
      </w:r>
      <w:r w:rsidR="00231236" w:rsidRPr="00CD1FD4">
        <w:rPr>
          <w:rFonts w:ascii="Times New Roman" w:hAnsi="Times New Roman" w:cs="Times New Roman"/>
          <w:sz w:val="24"/>
          <w:szCs w:val="24"/>
        </w:rPr>
        <w:t>2.3</w:t>
      </w:r>
      <w:r w:rsidRPr="00CD1FD4">
        <w:rPr>
          <w:rFonts w:ascii="Times New Roman" w:hAnsi="Times New Roman" w:cs="Times New Roman"/>
          <w:sz w:val="24"/>
          <w:szCs w:val="24"/>
        </w:rPr>
        <w:t xml:space="preserve"> presents the properties of graphene flakes used in this study.</w:t>
      </w:r>
    </w:p>
    <w:p w14:paraId="3D348FED" w14:textId="24824733" w:rsidR="00CD1FD4" w:rsidRDefault="00CD1FD4" w:rsidP="00C47810">
      <w:pPr>
        <w:spacing w:after="120" w:line="480" w:lineRule="auto"/>
        <w:jc w:val="both"/>
        <w:rPr>
          <w:rFonts w:ascii="Times New Roman" w:hAnsi="Times New Roman" w:cs="Times New Roman"/>
          <w:sz w:val="24"/>
          <w:szCs w:val="24"/>
        </w:rPr>
      </w:pPr>
    </w:p>
    <w:p w14:paraId="34F229AC" w14:textId="77777777" w:rsidR="00CD1FD4" w:rsidRPr="00E8768C" w:rsidRDefault="00CD1FD4" w:rsidP="00C47810">
      <w:pPr>
        <w:spacing w:after="120" w:line="480" w:lineRule="auto"/>
        <w:jc w:val="both"/>
        <w:rPr>
          <w:rFonts w:ascii="Times New Roman" w:hAnsi="Times New Roman" w:cs="Times New Roman"/>
          <w:sz w:val="24"/>
          <w:szCs w:val="24"/>
        </w:rPr>
      </w:pPr>
    </w:p>
    <w:p w14:paraId="4DE15DC2" w14:textId="41E53EB7" w:rsidR="007A4B8C" w:rsidRPr="00AC1791" w:rsidRDefault="00231236" w:rsidP="00CE3F3A">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Table 2.3</w:t>
      </w:r>
      <w:r w:rsidR="008B65C3">
        <w:rPr>
          <w:rFonts w:ascii="Times New Roman" w:hAnsi="Times New Roman" w:cs="Times New Roman"/>
          <w:b/>
          <w:sz w:val="24"/>
          <w:szCs w:val="24"/>
        </w:rPr>
        <w:t>.</w:t>
      </w:r>
      <w:r>
        <w:rPr>
          <w:rFonts w:ascii="Times New Roman" w:hAnsi="Times New Roman" w:cs="Times New Roman"/>
          <w:b/>
          <w:sz w:val="24"/>
          <w:szCs w:val="24"/>
        </w:rPr>
        <w:t xml:space="preserve"> </w:t>
      </w:r>
      <w:r w:rsidR="007A4B8C" w:rsidRPr="00AC1791">
        <w:rPr>
          <w:rFonts w:ascii="Times New Roman" w:hAnsi="Times New Roman" w:cs="Times New Roman"/>
          <w:b/>
          <w:sz w:val="24"/>
          <w:szCs w:val="24"/>
        </w:rPr>
        <w:t>Specifications of GNP flakes available at Graphene Supermarket</w:t>
      </w:r>
      <w:r w:rsidR="00D431AC">
        <w:rPr>
          <w:rFonts w:ascii="Times New Roman" w:hAnsi="Times New Roman" w:cs="Times New Roman"/>
          <w:b/>
          <w:sz w:val="24"/>
          <w:szCs w:val="24"/>
        </w:rPr>
        <w:t xml:space="preserve"> </w:t>
      </w:r>
      <w:r w:rsidR="00D431AC">
        <w:rPr>
          <w:rFonts w:ascii="Times New Roman" w:hAnsi="Times New Roman" w:cs="Times New Roman"/>
          <w:b/>
          <w:sz w:val="24"/>
          <w:szCs w:val="24"/>
        </w:rPr>
        <w:fldChar w:fldCharType="begin"/>
      </w:r>
      <w:r w:rsidR="00456F38">
        <w:rPr>
          <w:rFonts w:ascii="Times New Roman" w:hAnsi="Times New Roman" w:cs="Times New Roman"/>
          <w:b/>
          <w:sz w:val="24"/>
          <w:szCs w:val="24"/>
        </w:rPr>
        <w:instrText xml:space="preserve"> ADDIN EN.CITE &lt;EndNote&gt;&lt;Cite&gt;&lt;Author&gt;Saeidi-Javash&lt;/Author&gt;&lt;Year&gt;2017&lt;/Year&gt;&lt;RecNum&gt;49&lt;/RecNum&gt;&lt;DisplayText&gt;&lt;style face="superscript"&gt;[6]&lt;/style&gt;&lt;/DisplayText&gt;&lt;record&gt;&lt;rec-number&gt;49&lt;/rec-number&gt;&lt;foreign-keys&gt;&lt;key app="EN" db-id="wpe2paxse5z2pwedzs7xae9rx5z2s2ddrt0t" timestamp="1562330818"&gt;49&lt;/key&gt;&lt;/foreign-keys&gt;&lt;ref-type name="Journal Article"&gt;17&lt;/ref-type&gt;&lt;contributors&gt;&lt;authors&gt;&lt;author&gt;Saeidi-Javash, Mortaza&lt;/author&gt;&lt;/authors&gt;&lt;/contributors&gt;&lt;titles&gt;&lt;title&gt;Effect of Alignment on Thermal Conductivity Enhancement of Polyethylene/Graphene Nanoplatelet Composite Materials&lt;/title&gt;&lt;/titles&gt;&lt;dates&gt;&lt;year&gt;2017&lt;/year&gt;&lt;/dates&gt;&lt;urls&gt;&lt;/urls&gt;&lt;/record&gt;&lt;/Cite&gt;&lt;/EndNote&gt;</w:instrText>
      </w:r>
      <w:r w:rsidR="00D431AC">
        <w:rPr>
          <w:rFonts w:ascii="Times New Roman" w:hAnsi="Times New Roman" w:cs="Times New Roman"/>
          <w:b/>
          <w:sz w:val="24"/>
          <w:szCs w:val="24"/>
        </w:rPr>
        <w:fldChar w:fldCharType="separate"/>
      </w:r>
      <w:r w:rsidR="00456F38" w:rsidRPr="00456F38">
        <w:rPr>
          <w:rFonts w:ascii="Times New Roman" w:hAnsi="Times New Roman" w:cs="Times New Roman"/>
          <w:b/>
          <w:noProof/>
          <w:sz w:val="24"/>
          <w:szCs w:val="24"/>
          <w:vertAlign w:val="superscript"/>
        </w:rPr>
        <w:t>[6]</w:t>
      </w:r>
      <w:r w:rsidR="00D431AC">
        <w:rPr>
          <w:rFonts w:ascii="Times New Roman" w:hAnsi="Times New Roman" w:cs="Times New Roman"/>
          <w:b/>
          <w:sz w:val="24"/>
          <w:szCs w:val="24"/>
        </w:rPr>
        <w:fldChar w:fldCharType="end"/>
      </w:r>
    </w:p>
    <w:tbl>
      <w:tblPr>
        <w:tblStyle w:val="TableGrid"/>
        <w:tblW w:w="0" w:type="auto"/>
        <w:jc w:val="center"/>
        <w:tblLook w:val="04A0" w:firstRow="1" w:lastRow="0" w:firstColumn="1" w:lastColumn="0" w:noHBand="0" w:noVBand="1"/>
      </w:tblPr>
      <w:tblGrid>
        <w:gridCol w:w="3806"/>
        <w:gridCol w:w="3806"/>
      </w:tblGrid>
      <w:tr w:rsidR="007A4B8C" w:rsidRPr="00E8768C" w14:paraId="2A68A1D7" w14:textId="77777777" w:rsidTr="00CE3F3A">
        <w:trPr>
          <w:trHeight w:val="286"/>
          <w:jc w:val="center"/>
        </w:trPr>
        <w:tc>
          <w:tcPr>
            <w:tcW w:w="3806" w:type="dxa"/>
          </w:tcPr>
          <w:p w14:paraId="7685E4D5" w14:textId="77777777" w:rsidR="007A4B8C" w:rsidRPr="00E8768C" w:rsidRDefault="007A4B8C" w:rsidP="00481824">
            <w:pPr>
              <w:spacing w:before="120" w:line="360" w:lineRule="auto"/>
              <w:jc w:val="center"/>
              <w:rPr>
                <w:rFonts w:ascii="Times New Roman" w:hAnsi="Times New Roman" w:cs="Times New Roman"/>
                <w:sz w:val="24"/>
                <w:szCs w:val="24"/>
              </w:rPr>
            </w:pPr>
            <w:r w:rsidRPr="00E8768C">
              <w:rPr>
                <w:rFonts w:ascii="Times New Roman" w:hAnsi="Times New Roman" w:cs="Times New Roman"/>
                <w:sz w:val="24"/>
                <w:szCs w:val="24"/>
              </w:rPr>
              <w:t>Average flake thickness</w:t>
            </w:r>
          </w:p>
        </w:tc>
        <w:tc>
          <w:tcPr>
            <w:tcW w:w="3806" w:type="dxa"/>
          </w:tcPr>
          <w:p w14:paraId="09A8C3B5" w14:textId="5639D187" w:rsidR="007A4B8C" w:rsidRPr="00E8768C" w:rsidRDefault="007A4B8C" w:rsidP="00481824">
            <w:pPr>
              <w:spacing w:before="120" w:line="360" w:lineRule="auto"/>
              <w:jc w:val="center"/>
              <w:rPr>
                <w:rFonts w:ascii="Times New Roman" w:hAnsi="Times New Roman" w:cs="Times New Roman"/>
                <w:sz w:val="24"/>
                <w:szCs w:val="24"/>
              </w:rPr>
            </w:pPr>
            <w:r w:rsidRPr="00E8768C">
              <w:rPr>
                <w:rFonts w:ascii="Times New Roman" w:hAnsi="Times New Roman" w:cs="Times New Roman"/>
                <w:sz w:val="24"/>
                <w:szCs w:val="24"/>
              </w:rPr>
              <w:t>60</w:t>
            </w:r>
            <w:r w:rsidR="000E4FE3">
              <w:rPr>
                <w:rFonts w:ascii="Times New Roman" w:hAnsi="Times New Roman" w:cs="Times New Roman"/>
                <w:sz w:val="24"/>
                <w:szCs w:val="24"/>
              </w:rPr>
              <w:t xml:space="preserve"> </w:t>
            </w:r>
            <w:r w:rsidRPr="00E8768C">
              <w:rPr>
                <w:rFonts w:ascii="Times New Roman" w:hAnsi="Times New Roman" w:cs="Times New Roman"/>
                <w:sz w:val="24"/>
                <w:szCs w:val="24"/>
              </w:rPr>
              <w:t>nm</w:t>
            </w:r>
          </w:p>
        </w:tc>
      </w:tr>
      <w:tr w:rsidR="007A4B8C" w:rsidRPr="00E8768C" w14:paraId="1074900C" w14:textId="77777777" w:rsidTr="00CE3F3A">
        <w:trPr>
          <w:trHeight w:val="280"/>
          <w:jc w:val="center"/>
        </w:trPr>
        <w:tc>
          <w:tcPr>
            <w:tcW w:w="3806" w:type="dxa"/>
          </w:tcPr>
          <w:p w14:paraId="0B157998" w14:textId="77777777" w:rsidR="007A4B8C" w:rsidRPr="00E8768C" w:rsidRDefault="007A4B8C" w:rsidP="00481824">
            <w:pPr>
              <w:spacing w:before="120" w:line="360" w:lineRule="auto"/>
              <w:jc w:val="center"/>
              <w:rPr>
                <w:rFonts w:ascii="Times New Roman" w:hAnsi="Times New Roman" w:cs="Times New Roman"/>
                <w:sz w:val="24"/>
                <w:szCs w:val="24"/>
              </w:rPr>
            </w:pPr>
            <w:r w:rsidRPr="00E8768C">
              <w:rPr>
                <w:rFonts w:ascii="Times New Roman" w:hAnsi="Times New Roman" w:cs="Times New Roman"/>
                <w:sz w:val="24"/>
                <w:szCs w:val="24"/>
              </w:rPr>
              <w:t>Specific surface area</w:t>
            </w:r>
          </w:p>
        </w:tc>
        <w:tc>
          <w:tcPr>
            <w:tcW w:w="3806" w:type="dxa"/>
          </w:tcPr>
          <w:p w14:paraId="51E67071" w14:textId="77777777" w:rsidR="007A4B8C" w:rsidRPr="00E8768C" w:rsidRDefault="007A4B8C" w:rsidP="00481824">
            <w:pPr>
              <w:spacing w:before="120" w:line="360" w:lineRule="auto"/>
              <w:jc w:val="center"/>
              <w:rPr>
                <w:rFonts w:ascii="Times New Roman" w:hAnsi="Times New Roman" w:cs="Times New Roman"/>
                <w:sz w:val="24"/>
                <w:szCs w:val="24"/>
              </w:rPr>
            </w:pPr>
            <w:r w:rsidRPr="00E8768C">
              <w:rPr>
                <w:rFonts w:ascii="Times New Roman" w:hAnsi="Times New Roman" w:cs="Times New Roman"/>
                <w:sz w:val="24"/>
                <w:szCs w:val="24"/>
              </w:rPr>
              <w:t>&lt;15</w:t>
            </w:r>
            <m:oMath>
              <m:sSup>
                <m:sSupPr>
                  <m:ctrlPr>
                    <w:rPr>
                      <w:rFonts w:ascii="Cambria Math" w:hAnsi="Cambria Math" w:cs="Times New Roman"/>
                      <w:i/>
                      <w:sz w:val="24"/>
                      <w:szCs w:val="24"/>
                    </w:rPr>
                  </m:ctrlPr>
                </m:sSupPr>
                <m:e>
                  <m:r>
                    <w:rPr>
                      <w:rFonts w:ascii="Cambria Math" w:hAnsi="Cambria Math" w:cs="Times New Roman"/>
                      <w:sz w:val="24"/>
                      <w:szCs w:val="24"/>
                    </w:rPr>
                    <m:t>m</m:t>
                  </m:r>
                </m:e>
                <m:sup>
                  <m:r>
                    <w:rPr>
                      <w:rFonts w:ascii="Cambria Math" w:hAnsi="Cambria Math" w:cs="Times New Roman"/>
                      <w:sz w:val="24"/>
                      <w:szCs w:val="24"/>
                    </w:rPr>
                    <m:t>2</m:t>
                  </m:r>
                </m:sup>
              </m:sSup>
            </m:oMath>
          </w:p>
        </w:tc>
      </w:tr>
      <w:tr w:rsidR="007A4B8C" w:rsidRPr="00E8768C" w14:paraId="16E5A52F" w14:textId="77777777" w:rsidTr="00CE3F3A">
        <w:trPr>
          <w:trHeight w:val="242"/>
          <w:jc w:val="center"/>
        </w:trPr>
        <w:tc>
          <w:tcPr>
            <w:tcW w:w="3806" w:type="dxa"/>
          </w:tcPr>
          <w:p w14:paraId="264AE771" w14:textId="77777777" w:rsidR="007A4B8C" w:rsidRPr="00E8768C" w:rsidRDefault="007A4B8C" w:rsidP="00481824">
            <w:pPr>
              <w:spacing w:before="120" w:line="360" w:lineRule="auto"/>
              <w:jc w:val="center"/>
              <w:rPr>
                <w:rFonts w:ascii="Times New Roman" w:hAnsi="Times New Roman" w:cs="Times New Roman"/>
                <w:sz w:val="24"/>
                <w:szCs w:val="24"/>
              </w:rPr>
            </w:pPr>
            <w:r w:rsidRPr="00E8768C">
              <w:rPr>
                <w:rFonts w:ascii="Times New Roman" w:hAnsi="Times New Roman" w:cs="Times New Roman"/>
                <w:sz w:val="24"/>
                <w:szCs w:val="24"/>
              </w:rPr>
              <w:t>Particle (lateral) size</w:t>
            </w:r>
          </w:p>
        </w:tc>
        <w:tc>
          <w:tcPr>
            <w:tcW w:w="3806" w:type="dxa"/>
          </w:tcPr>
          <w:p w14:paraId="229DB2EB" w14:textId="6C2CA428" w:rsidR="007A4B8C" w:rsidRPr="00E8768C" w:rsidRDefault="00231236" w:rsidP="00481824">
            <w:pPr>
              <w:spacing w:before="120" w:line="360" w:lineRule="auto"/>
              <w:jc w:val="center"/>
              <w:rPr>
                <w:rFonts w:ascii="Times New Roman" w:hAnsi="Times New Roman" w:cs="Times New Roman"/>
                <w:sz w:val="24"/>
                <w:szCs w:val="24"/>
              </w:rPr>
            </w:pPr>
            <w:r w:rsidRPr="00231236">
              <w:rPr>
                <w:rFonts w:ascii="Times New Roman" w:hAnsi="Times New Roman" w:cs="Times New Roman"/>
                <w:sz w:val="24"/>
                <w:szCs w:val="24"/>
              </w:rPr>
              <w:t xml:space="preserve">~ 3-7 </w:t>
            </w:r>
            <w:proofErr w:type="spellStart"/>
            <w:r w:rsidR="007A4B8C" w:rsidRPr="00E8768C">
              <w:rPr>
                <w:rFonts w:ascii="Times New Roman" w:hAnsi="Times New Roman" w:cs="Times New Roman"/>
                <w:sz w:val="24"/>
                <w:szCs w:val="24"/>
              </w:rPr>
              <w:t>μm</w:t>
            </w:r>
            <w:proofErr w:type="spellEnd"/>
          </w:p>
        </w:tc>
      </w:tr>
    </w:tbl>
    <w:p w14:paraId="1CFB94F9" w14:textId="77777777" w:rsidR="004E016D" w:rsidRPr="00296F78" w:rsidRDefault="004E016D" w:rsidP="004E016D">
      <w:pPr>
        <w:spacing w:after="0" w:line="240" w:lineRule="auto"/>
        <w:jc w:val="both"/>
        <w:rPr>
          <w:rFonts w:ascii="Times New Roman" w:hAnsi="Times New Roman" w:cs="Times New Roman"/>
          <w:b/>
          <w:sz w:val="28"/>
        </w:rPr>
      </w:pPr>
    </w:p>
    <w:p w14:paraId="0867495C" w14:textId="03B2AC80" w:rsidR="00AC1791" w:rsidRDefault="007A4B8C" w:rsidP="00EA144C">
      <w:pPr>
        <w:spacing w:line="360" w:lineRule="auto"/>
        <w:jc w:val="both"/>
        <w:rPr>
          <w:rFonts w:ascii="Times New Roman" w:hAnsi="Times New Roman" w:cs="Times New Roman"/>
          <w:b/>
          <w:sz w:val="28"/>
          <w:szCs w:val="28"/>
        </w:rPr>
      </w:pPr>
      <w:r w:rsidRPr="0050456B">
        <w:rPr>
          <w:rFonts w:ascii="Times New Roman" w:hAnsi="Times New Roman" w:cs="Times New Roman"/>
          <w:b/>
          <w:sz w:val="28"/>
          <w:szCs w:val="28"/>
        </w:rPr>
        <w:t xml:space="preserve">2.2 Processes Involved </w:t>
      </w:r>
    </w:p>
    <w:p w14:paraId="353DA04C" w14:textId="1FDA4031" w:rsidR="007A4B8C" w:rsidRPr="0050456B" w:rsidRDefault="00EA144C" w:rsidP="00EA144C">
      <w:pPr>
        <w:spacing w:line="360" w:lineRule="auto"/>
        <w:jc w:val="both"/>
        <w:rPr>
          <w:rFonts w:ascii="Times New Roman" w:hAnsi="Times New Roman" w:cs="Times New Roman"/>
          <w:b/>
          <w:sz w:val="28"/>
          <w:szCs w:val="28"/>
        </w:rPr>
      </w:pPr>
      <w:r w:rsidRPr="0050456B">
        <w:rPr>
          <w:rFonts w:ascii="Times New Roman" w:hAnsi="Times New Roman" w:cs="Times New Roman"/>
          <w:b/>
          <w:sz w:val="28"/>
          <w:szCs w:val="28"/>
        </w:rPr>
        <w:t xml:space="preserve">2.2.1 </w:t>
      </w:r>
      <w:r w:rsidR="007A4B8C" w:rsidRPr="0050456B">
        <w:rPr>
          <w:rFonts w:ascii="Times New Roman" w:hAnsi="Times New Roman" w:cs="Times New Roman"/>
          <w:b/>
          <w:sz w:val="28"/>
          <w:szCs w:val="28"/>
        </w:rPr>
        <w:t>Melt Mixing</w:t>
      </w:r>
      <w:r w:rsidR="004C1E68" w:rsidRPr="0050456B">
        <w:rPr>
          <w:rFonts w:ascii="Times New Roman" w:hAnsi="Times New Roman" w:cs="Times New Roman"/>
          <w:b/>
          <w:sz w:val="28"/>
          <w:szCs w:val="28"/>
        </w:rPr>
        <w:t xml:space="preserve"> </w:t>
      </w:r>
    </w:p>
    <w:p w14:paraId="183B61CC" w14:textId="1BB079E8" w:rsidR="007A4B8C" w:rsidRDefault="007A4B8C" w:rsidP="00AC1791">
      <w:pPr>
        <w:spacing w:line="480" w:lineRule="auto"/>
        <w:jc w:val="both"/>
        <w:rPr>
          <w:rFonts w:ascii="Times New Roman" w:hAnsi="Times New Roman" w:cs="Times New Roman"/>
          <w:sz w:val="24"/>
          <w:szCs w:val="24"/>
        </w:rPr>
      </w:pPr>
      <w:r w:rsidRPr="00E8768C">
        <w:rPr>
          <w:rFonts w:ascii="Times New Roman" w:hAnsi="Times New Roman" w:cs="Times New Roman"/>
          <w:sz w:val="24"/>
          <w:szCs w:val="24"/>
        </w:rPr>
        <w:t xml:space="preserve">There are several ways for dispersing nanofillers in polymer matrices, including in situ polymerization and melting or solution mixing. The melt mixing consists of dispersing the nanoparticles by mechanical shearing action in the polymer matrix in the molten state. The solution mixing </w:t>
      </w:r>
      <w:r w:rsidR="001C124F">
        <w:rPr>
          <w:rFonts w:ascii="Times New Roman" w:hAnsi="Times New Roman" w:cs="Times New Roman"/>
          <w:sz w:val="24"/>
          <w:szCs w:val="24"/>
        </w:rPr>
        <w:t>involves</w:t>
      </w:r>
      <w:r w:rsidRPr="00E8768C">
        <w:rPr>
          <w:rFonts w:ascii="Times New Roman" w:hAnsi="Times New Roman" w:cs="Times New Roman"/>
          <w:sz w:val="24"/>
          <w:szCs w:val="24"/>
        </w:rPr>
        <w:t xml:space="preserve"> dispersion of nanoparticles in a solution containing the solubilized polymer matrix. Due to </w:t>
      </w:r>
      <w:r w:rsidR="00B556E5">
        <w:rPr>
          <w:rFonts w:ascii="Times New Roman" w:hAnsi="Times New Roman" w:cs="Times New Roman"/>
          <w:sz w:val="24"/>
          <w:szCs w:val="24"/>
        </w:rPr>
        <w:t>the</w:t>
      </w:r>
      <w:r w:rsidRPr="00E8768C">
        <w:rPr>
          <w:rFonts w:ascii="Times New Roman" w:hAnsi="Times New Roman" w:cs="Times New Roman"/>
          <w:sz w:val="24"/>
          <w:szCs w:val="24"/>
        </w:rPr>
        <w:t xml:space="preserve"> low </w:t>
      </w:r>
      <w:r w:rsidR="00B556E5">
        <w:rPr>
          <w:rFonts w:ascii="Times New Roman" w:hAnsi="Times New Roman" w:cs="Times New Roman"/>
          <w:sz w:val="24"/>
          <w:szCs w:val="24"/>
        </w:rPr>
        <w:t xml:space="preserve">solution </w:t>
      </w:r>
      <w:r w:rsidRPr="00E8768C">
        <w:rPr>
          <w:rFonts w:ascii="Times New Roman" w:hAnsi="Times New Roman" w:cs="Times New Roman"/>
          <w:sz w:val="24"/>
          <w:szCs w:val="24"/>
        </w:rPr>
        <w:t xml:space="preserve">viscosity, the method tends to facilitate </w:t>
      </w:r>
      <w:r w:rsidR="00B556E5">
        <w:rPr>
          <w:rFonts w:ascii="Times New Roman" w:hAnsi="Times New Roman" w:cs="Times New Roman"/>
          <w:sz w:val="24"/>
          <w:szCs w:val="24"/>
        </w:rPr>
        <w:t>better</w:t>
      </w:r>
      <w:r w:rsidRPr="00E8768C">
        <w:rPr>
          <w:rFonts w:ascii="Times New Roman" w:hAnsi="Times New Roman" w:cs="Times New Roman"/>
          <w:sz w:val="24"/>
          <w:szCs w:val="24"/>
        </w:rPr>
        <w:t xml:space="preserve"> dispersion of nanoparticles in the polymer matrix</w:t>
      </w:r>
      <w:r w:rsidR="00B556E5">
        <w:rPr>
          <w:rFonts w:ascii="Times New Roman" w:hAnsi="Times New Roman" w:cs="Times New Roman"/>
          <w:sz w:val="24"/>
          <w:szCs w:val="24"/>
        </w:rPr>
        <w:t xml:space="preserve"> compared to melt mixing </w:t>
      </w:r>
      <w:r w:rsidR="00D431AC">
        <w:rPr>
          <w:rFonts w:ascii="Times New Roman" w:hAnsi="Times New Roman" w:cs="Times New Roman"/>
          <w:sz w:val="24"/>
          <w:szCs w:val="24"/>
        </w:rPr>
        <w:fldChar w:fldCharType="begin"/>
      </w:r>
      <w:r w:rsidR="008266AB">
        <w:rPr>
          <w:rFonts w:ascii="Times New Roman" w:hAnsi="Times New Roman" w:cs="Times New Roman"/>
          <w:sz w:val="24"/>
          <w:szCs w:val="24"/>
        </w:rPr>
        <w:instrText xml:space="preserve"> ADDIN EN.CITE &lt;EndNote&gt;&lt;Cite&gt;&lt;Author&gt;Brandenburg&lt;/Author&gt;&lt;Year&gt;2017&lt;/Year&gt;&lt;RecNum&gt;156&lt;/RecNum&gt;&lt;DisplayText&gt;&lt;style face="superscript"&gt;[77]&lt;/style&gt;&lt;/DisplayText&gt;&lt;record&gt;&lt;rec-number&gt;156&lt;/rec-number&gt;&lt;foreign-keys&gt;&lt;key app="EN" db-id="wpe2paxse5z2pwedzs7xae9rx5z2s2ddrt0t" timestamp="1562417629"&gt;156&lt;/key&gt;&lt;/foreign-keys&gt;&lt;ref-type name="Journal Article"&gt;17&lt;/ref-type&gt;&lt;contributors&gt;&lt;authors&gt;&lt;author&gt;Brandenburg, Ricardo Fischer&lt;/author&gt;&lt;author&gt;Lepienski, Carlos Mauricio&lt;/author&gt;&lt;author&gt;Becker, Daniela&lt;/author&gt;&lt;author&gt;Coelho, Luiz Antonio Ferreira&lt;/author&gt;&lt;/authors&gt;&lt;/contributors&gt;&lt;titles&gt;&lt;title&gt;Influence of mixing methods on the properties of high density polyethylene nanocomposites with different carbon nanoparticles&lt;/title&gt;&lt;secondary-title&gt;Matéria (Rio de Janeiro)&lt;/secondary-title&gt;&lt;/titles&gt;&lt;periodical&gt;&lt;full-title&gt;Matéria (Rio de Janeiro)&lt;/full-title&gt;&lt;/periodical&gt;&lt;volume&gt;22&lt;/volume&gt;&lt;number&gt;4&lt;/number&gt;&lt;dates&gt;&lt;year&gt;2017&lt;/year&gt;&lt;/dates&gt;&lt;isbn&gt;1517-7076&lt;/isbn&gt;&lt;urls&gt;&lt;/urls&gt;&lt;/record&gt;&lt;/Cite&gt;&lt;/EndNote&gt;</w:instrText>
      </w:r>
      <w:r w:rsidR="00D431AC">
        <w:rPr>
          <w:rFonts w:ascii="Times New Roman" w:hAnsi="Times New Roman" w:cs="Times New Roman"/>
          <w:sz w:val="24"/>
          <w:szCs w:val="24"/>
        </w:rPr>
        <w:fldChar w:fldCharType="separate"/>
      </w:r>
      <w:r w:rsidR="008266AB" w:rsidRPr="008266AB">
        <w:rPr>
          <w:rFonts w:ascii="Times New Roman" w:hAnsi="Times New Roman" w:cs="Times New Roman"/>
          <w:noProof/>
          <w:sz w:val="24"/>
          <w:szCs w:val="24"/>
          <w:vertAlign w:val="superscript"/>
        </w:rPr>
        <w:t>[77]</w:t>
      </w:r>
      <w:r w:rsidR="00D431AC">
        <w:rPr>
          <w:rFonts w:ascii="Times New Roman" w:hAnsi="Times New Roman" w:cs="Times New Roman"/>
          <w:sz w:val="24"/>
          <w:szCs w:val="24"/>
        </w:rPr>
        <w:fldChar w:fldCharType="end"/>
      </w:r>
      <w:r w:rsidRPr="00E8768C">
        <w:rPr>
          <w:rFonts w:ascii="Times New Roman" w:hAnsi="Times New Roman" w:cs="Times New Roman"/>
          <w:sz w:val="24"/>
          <w:szCs w:val="24"/>
        </w:rPr>
        <w:t xml:space="preserve">. </w:t>
      </w:r>
      <w:r w:rsidR="00B556E5">
        <w:rPr>
          <w:rFonts w:ascii="Times New Roman" w:hAnsi="Times New Roman" w:cs="Times New Roman"/>
          <w:sz w:val="24"/>
          <w:szCs w:val="24"/>
        </w:rPr>
        <w:t xml:space="preserve">In this work, we used melt mixing to prepare the composites. </w:t>
      </w:r>
    </w:p>
    <w:p w14:paraId="22EEFFB4" w14:textId="77777777" w:rsidR="0050456B" w:rsidRDefault="0050456B" w:rsidP="005C7781">
      <w:pPr>
        <w:spacing w:line="360" w:lineRule="auto"/>
        <w:jc w:val="both"/>
        <w:rPr>
          <w:rFonts w:ascii="Times New Roman" w:hAnsi="Times New Roman" w:cs="Times New Roman"/>
          <w:b/>
          <w:sz w:val="28"/>
          <w:szCs w:val="28"/>
        </w:rPr>
      </w:pPr>
    </w:p>
    <w:p w14:paraId="1703F9A7" w14:textId="1826C8B8" w:rsidR="005C7781" w:rsidRPr="005C7781" w:rsidRDefault="005C7781" w:rsidP="005C7781">
      <w:pPr>
        <w:spacing w:line="360" w:lineRule="auto"/>
        <w:jc w:val="both"/>
        <w:rPr>
          <w:rFonts w:ascii="Times New Roman" w:hAnsi="Times New Roman" w:cs="Times New Roman"/>
          <w:b/>
          <w:sz w:val="28"/>
          <w:szCs w:val="28"/>
        </w:rPr>
      </w:pPr>
      <w:r w:rsidRPr="005C7781">
        <w:rPr>
          <w:rFonts w:ascii="Times New Roman" w:hAnsi="Times New Roman" w:cs="Times New Roman"/>
          <w:b/>
          <w:sz w:val="28"/>
          <w:szCs w:val="28"/>
        </w:rPr>
        <w:t xml:space="preserve">2.2.1 </w:t>
      </w:r>
      <w:bookmarkStart w:id="3" w:name="_Hlk13873935"/>
      <w:r w:rsidRPr="005C7781">
        <w:rPr>
          <w:rFonts w:ascii="Times New Roman" w:hAnsi="Times New Roman" w:cs="Times New Roman"/>
          <w:b/>
          <w:sz w:val="28"/>
          <w:szCs w:val="28"/>
        </w:rPr>
        <w:t xml:space="preserve">Micro-compounding </w:t>
      </w:r>
      <w:bookmarkEnd w:id="3"/>
    </w:p>
    <w:p w14:paraId="0E8D396A" w14:textId="286DD9EA" w:rsidR="005C7781" w:rsidRPr="005C7781" w:rsidRDefault="005C7781" w:rsidP="00C47810">
      <w:pPr>
        <w:spacing w:after="120" w:line="480" w:lineRule="auto"/>
        <w:jc w:val="both"/>
        <w:rPr>
          <w:rFonts w:ascii="Times New Roman" w:hAnsi="Times New Roman" w:cs="Times New Roman"/>
          <w:sz w:val="24"/>
          <w:szCs w:val="24"/>
        </w:rPr>
      </w:pPr>
      <w:r w:rsidRPr="005C7781">
        <w:rPr>
          <w:rFonts w:ascii="Times New Roman" w:hAnsi="Times New Roman" w:cs="Times New Roman"/>
          <w:sz w:val="24"/>
          <w:szCs w:val="24"/>
        </w:rPr>
        <w:t>The PE-GNP nanocomposit</w:t>
      </w:r>
      <w:r w:rsidR="00B556E5">
        <w:rPr>
          <w:rFonts w:ascii="Times New Roman" w:hAnsi="Times New Roman" w:cs="Times New Roman"/>
          <w:sz w:val="24"/>
          <w:szCs w:val="24"/>
        </w:rPr>
        <w:t xml:space="preserve">es in this work were </w:t>
      </w:r>
      <w:r w:rsidRPr="005C7781">
        <w:rPr>
          <w:rFonts w:ascii="Times New Roman" w:hAnsi="Times New Roman" w:cs="Times New Roman"/>
          <w:sz w:val="24"/>
          <w:szCs w:val="24"/>
        </w:rPr>
        <w:t xml:space="preserve">prepared by </w:t>
      </w:r>
      <w:r w:rsidR="00B556E5">
        <w:rPr>
          <w:rFonts w:ascii="Times New Roman" w:hAnsi="Times New Roman" w:cs="Times New Roman"/>
          <w:sz w:val="24"/>
          <w:szCs w:val="24"/>
        </w:rPr>
        <w:t xml:space="preserve">using a </w:t>
      </w:r>
      <w:r w:rsidRPr="005C7781">
        <w:rPr>
          <w:rFonts w:ascii="Times New Roman" w:hAnsi="Times New Roman" w:cs="Times New Roman"/>
          <w:sz w:val="24"/>
          <w:szCs w:val="24"/>
        </w:rPr>
        <w:t>DSM Xplore 5 cc micro-compounder by m</w:t>
      </w:r>
      <w:r w:rsidR="00B556E5">
        <w:rPr>
          <w:rFonts w:ascii="Times New Roman" w:hAnsi="Times New Roman" w:cs="Times New Roman"/>
          <w:sz w:val="24"/>
          <w:szCs w:val="24"/>
        </w:rPr>
        <w:t xml:space="preserve">elting </w:t>
      </w:r>
      <w:r w:rsidRPr="005C7781">
        <w:rPr>
          <w:rFonts w:ascii="Times New Roman" w:hAnsi="Times New Roman" w:cs="Times New Roman"/>
          <w:sz w:val="24"/>
          <w:szCs w:val="24"/>
        </w:rPr>
        <w:t xml:space="preserve">polyethylene pellets </w:t>
      </w:r>
      <w:r w:rsidR="00B556E5" w:rsidRPr="005C7781">
        <w:rPr>
          <w:rFonts w:ascii="Times New Roman" w:hAnsi="Times New Roman" w:cs="Times New Roman"/>
          <w:sz w:val="24"/>
          <w:szCs w:val="24"/>
        </w:rPr>
        <w:t xml:space="preserve">inside the chamber of the micro compounder </w:t>
      </w:r>
      <w:r w:rsidRPr="005C7781">
        <w:rPr>
          <w:rFonts w:ascii="Times New Roman" w:hAnsi="Times New Roman" w:cs="Times New Roman"/>
          <w:sz w:val="24"/>
          <w:szCs w:val="24"/>
        </w:rPr>
        <w:t xml:space="preserve">and </w:t>
      </w:r>
      <w:r w:rsidR="00B556E5">
        <w:rPr>
          <w:rFonts w:ascii="Times New Roman" w:hAnsi="Times New Roman" w:cs="Times New Roman"/>
          <w:sz w:val="24"/>
          <w:szCs w:val="24"/>
        </w:rPr>
        <w:t xml:space="preserve">mixing the molten polymer with </w:t>
      </w:r>
      <w:r w:rsidRPr="005C7781">
        <w:rPr>
          <w:rFonts w:ascii="Times New Roman" w:hAnsi="Times New Roman" w:cs="Times New Roman"/>
          <w:sz w:val="24"/>
          <w:szCs w:val="24"/>
        </w:rPr>
        <w:t>graphene nanoplatelets. DSM Xplore 5 cc micro-compounder</w:t>
      </w:r>
      <w:r w:rsidR="00335CA3">
        <w:rPr>
          <w:rFonts w:ascii="Times New Roman" w:hAnsi="Times New Roman" w:cs="Times New Roman"/>
          <w:sz w:val="24"/>
          <w:szCs w:val="24"/>
        </w:rPr>
        <w:t xml:space="preserve"> enables good control over the microstructure of the composite through control of parameters such as mixing time, temperature and screw rotation speed</w:t>
      </w:r>
      <w:r w:rsidRPr="005C7781">
        <w:rPr>
          <w:rFonts w:ascii="Times New Roman" w:hAnsi="Times New Roman" w:cs="Times New Roman"/>
          <w:sz w:val="24"/>
          <w:szCs w:val="24"/>
        </w:rPr>
        <w:t>.</w:t>
      </w:r>
    </w:p>
    <w:p w14:paraId="5AE03E65" w14:textId="30DDC4DF" w:rsidR="005C7781" w:rsidRPr="005C7781" w:rsidRDefault="00481824" w:rsidP="00C47810">
      <w:pPr>
        <w:spacing w:after="0" w:line="360" w:lineRule="auto"/>
        <w:jc w:val="both"/>
        <w:rPr>
          <w:rFonts w:ascii="Times New Roman" w:hAnsi="Times New Roman" w:cs="Times New Roman"/>
          <w:sz w:val="24"/>
          <w:szCs w:val="24"/>
        </w:rPr>
      </w:pPr>
      <w:r w:rsidRPr="005C7781">
        <w:rPr>
          <w:rFonts w:ascii="Times New Roman" w:hAnsi="Times New Roman" w:cs="Times New Roman"/>
          <w:noProof/>
          <w:sz w:val="24"/>
          <w:szCs w:val="24"/>
        </w:rPr>
        <w:lastRenderedPageBreak/>
        <mc:AlternateContent>
          <mc:Choice Requires="wps">
            <w:drawing>
              <wp:anchor distT="0" distB="0" distL="114300" distR="114300" simplePos="0" relativeHeight="251677696" behindDoc="0" locked="0" layoutInCell="1" allowOverlap="1" wp14:anchorId="46D6696A" wp14:editId="3429E471">
                <wp:simplePos x="0" y="0"/>
                <wp:positionH relativeFrom="column">
                  <wp:posOffset>2867347</wp:posOffset>
                </wp:positionH>
                <wp:positionV relativeFrom="paragraph">
                  <wp:posOffset>2996</wp:posOffset>
                </wp:positionV>
                <wp:extent cx="463296" cy="274320"/>
                <wp:effectExtent l="0" t="0" r="0" b="0"/>
                <wp:wrapNone/>
                <wp:docPr id="7" name="Rectangle 7"/>
                <wp:cNvGraphicFramePr/>
                <a:graphic xmlns:a="http://schemas.openxmlformats.org/drawingml/2006/main">
                  <a:graphicData uri="http://schemas.microsoft.com/office/word/2010/wordprocessingShape">
                    <wps:wsp>
                      <wps:cNvSpPr/>
                      <wps:spPr>
                        <a:xfrm>
                          <a:off x="0" y="0"/>
                          <a:ext cx="463296" cy="274320"/>
                        </a:xfrm>
                        <a:prstGeom prst="rect">
                          <a:avLst/>
                        </a:prstGeom>
                        <a:noFill/>
                        <a:ln w="9525" cap="flat" cmpd="sng" algn="ctr">
                          <a:noFill/>
                          <a:prstDash val="solid"/>
                          <a:round/>
                          <a:headEnd type="none" w="med" len="med"/>
                          <a:tailEnd type="none" w="med" len="med"/>
                        </a:ln>
                        <a:effectLst/>
                      </wps:spPr>
                      <wps:txbx>
                        <w:txbxContent>
                          <w:p w14:paraId="140B5CFA" w14:textId="77777777" w:rsidR="00DF32E4" w:rsidRPr="00481824" w:rsidRDefault="00DF32E4" w:rsidP="00481824">
                            <w:pPr>
                              <w:jc w:val="center"/>
                              <w:rPr>
                                <w:rFonts w:ascii="Times New Roman" w:hAnsi="Times New Roman" w:cs="Times New Roman"/>
                                <w:b/>
                                <w:color w:val="FFFFFF" w:themeColor="background1"/>
                              </w:rPr>
                            </w:pPr>
                            <w:r w:rsidRPr="00481824">
                              <w:rPr>
                                <w:rFonts w:ascii="Times New Roman" w:hAnsi="Times New Roman" w:cs="Times New Roman"/>
                                <w:b/>
                                <w:color w:val="FFFFFF" w:themeColor="background1"/>
                              </w:rPr>
                              <w:t>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6D6696A" id="Rectangle 7" o:spid="_x0000_s1026" style="position:absolute;left:0;text-align:left;margin-left:225.8pt;margin-top:.25pt;width:36.5pt;height:21.6pt;z-index:251677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" filled="f" stroked="f">
                <v:stroke joinstyle="round"/>
                <v:textbox>
                  <w:txbxContent>
                    <w:p w14:paraId="140B5CFA" w14:textId="77777777" w:rsidR="00DF32E4" w:rsidRPr="00481824" w:rsidRDefault="00DF32E4" w:rsidP="00481824">
                      <w:pPr>
                        <w:jc w:val="center"/>
                        <w:rPr>
                          <w:rFonts w:ascii="Times New Roman" w:hAnsi="Times New Roman" w:cs="Times New Roman"/>
                          <w:b/>
                          <w:color w:val="FFFFFF" w:themeColor="background1"/>
                        </w:rPr>
                      </w:pPr>
                      <w:r w:rsidRPr="00481824">
                        <w:rPr>
                          <w:rFonts w:ascii="Times New Roman" w:hAnsi="Times New Roman" w:cs="Times New Roman"/>
                          <w:b/>
                          <w:color w:val="FFFFFF" w:themeColor="background1"/>
                        </w:rPr>
                        <w:t>b)</w:t>
                      </w:r>
                    </w:p>
                  </w:txbxContent>
                </v:textbox>
              </v:rect>
            </w:pict>
          </mc:Fallback>
        </mc:AlternateContent>
      </w:r>
      <w:r w:rsidR="005C7781" w:rsidRPr="005C7781">
        <w:rPr>
          <w:rFonts w:ascii="Times New Roman" w:hAnsi="Times New Roman" w:cs="Times New Roman"/>
          <w:noProof/>
          <w:sz w:val="24"/>
          <w:szCs w:val="24"/>
        </w:rPr>
        <mc:AlternateContent>
          <mc:Choice Requires="wps">
            <w:drawing>
              <wp:anchor distT="0" distB="0" distL="114300" distR="114300" simplePos="0" relativeHeight="251668480" behindDoc="0" locked="0" layoutInCell="1" allowOverlap="1" wp14:anchorId="02E07EE7" wp14:editId="797127F3">
                <wp:simplePos x="0" y="0"/>
                <wp:positionH relativeFrom="column">
                  <wp:posOffset>414274</wp:posOffset>
                </wp:positionH>
                <wp:positionV relativeFrom="paragraph">
                  <wp:posOffset>41402</wp:posOffset>
                </wp:positionV>
                <wp:extent cx="384048" cy="316992"/>
                <wp:effectExtent l="0" t="0" r="0" b="0"/>
                <wp:wrapNone/>
                <wp:docPr id="46" name="Rectangle 46"/>
                <wp:cNvGraphicFramePr/>
                <a:graphic xmlns:a="http://schemas.openxmlformats.org/drawingml/2006/main">
                  <a:graphicData uri="http://schemas.microsoft.com/office/word/2010/wordprocessingShape">
                    <wps:wsp>
                      <wps:cNvSpPr/>
                      <wps:spPr>
                        <a:xfrm>
                          <a:off x="0" y="0"/>
                          <a:ext cx="384048" cy="316992"/>
                        </a:xfrm>
                        <a:prstGeom prst="rect">
                          <a:avLst/>
                        </a:prstGeom>
                        <a:noFill/>
                        <a:ln w="9525" cap="flat" cmpd="sng" algn="ctr">
                          <a:noFill/>
                          <a:prstDash val="solid"/>
                          <a:round/>
                          <a:headEnd type="none" w="med" len="med"/>
                          <a:tailEnd type="none" w="med" len="med"/>
                        </a:ln>
                        <a:effectLst/>
                      </wps:spPr>
                      <wps:txbx>
                        <w:txbxContent>
                          <w:p w14:paraId="14CD5B18" w14:textId="77777777" w:rsidR="00DF32E4" w:rsidRPr="00BE089F" w:rsidRDefault="00DF32E4" w:rsidP="005C7781">
                            <w:pPr>
                              <w:jc w:val="center"/>
                              <w:rPr>
                                <w:rFonts w:ascii="Times New Roman" w:hAnsi="Times New Roman" w:cs="Times New Roman"/>
                                <w:b/>
                                <w:sz w:val="24"/>
                              </w:rPr>
                            </w:pPr>
                            <w:r w:rsidRPr="00BE089F">
                              <w:rPr>
                                <w:rFonts w:ascii="Times New Roman" w:hAnsi="Times New Roman" w:cs="Times New Roman"/>
                                <w:b/>
                                <w:sz w:val="24"/>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E07EE7" id="Rectangle 46" o:spid="_x0000_s1027" style="position:absolute;left:0;text-align:left;margin-left:32.6pt;margin-top:3.25pt;width:30.25pt;height:24.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" filled="f" stroked="f">
                <v:stroke joinstyle="round"/>
                <v:textbox>
                  <w:txbxContent>
                    <w:p w14:paraId="14CD5B18" w14:textId="77777777" w:rsidR="00DF32E4" w:rsidRPr="00BE089F" w:rsidRDefault="00DF32E4" w:rsidP="005C7781">
                      <w:pPr>
                        <w:jc w:val="center"/>
                        <w:rPr>
                          <w:rFonts w:ascii="Times New Roman" w:hAnsi="Times New Roman" w:cs="Times New Roman"/>
                          <w:b/>
                          <w:sz w:val="24"/>
                        </w:rPr>
                      </w:pPr>
                      <w:r w:rsidRPr="00BE089F">
                        <w:rPr>
                          <w:rFonts w:ascii="Times New Roman" w:hAnsi="Times New Roman" w:cs="Times New Roman"/>
                          <w:b/>
                          <w:sz w:val="24"/>
                        </w:rPr>
                        <w:t>a)</w:t>
                      </w:r>
                    </w:p>
                  </w:txbxContent>
                </v:textbox>
              </v:rect>
            </w:pict>
          </mc:Fallback>
        </mc:AlternateContent>
      </w:r>
      <w:r w:rsidR="005C7781" w:rsidRPr="005C7781">
        <w:rPr>
          <w:rFonts w:ascii="Times New Roman" w:hAnsi="Times New Roman" w:cs="Times New Roman"/>
          <w:noProof/>
          <w:sz w:val="24"/>
          <w:szCs w:val="24"/>
        </w:rPr>
        <mc:AlternateContent>
          <mc:Choice Requires="wps">
            <w:drawing>
              <wp:anchor distT="0" distB="0" distL="114300" distR="114300" simplePos="0" relativeHeight="251667456" behindDoc="0" locked="0" layoutInCell="1" allowOverlap="1" wp14:anchorId="051692CA" wp14:editId="6AC17BB8">
                <wp:simplePos x="0" y="0"/>
                <wp:positionH relativeFrom="column">
                  <wp:posOffset>1559941</wp:posOffset>
                </wp:positionH>
                <wp:positionV relativeFrom="paragraph">
                  <wp:posOffset>674878</wp:posOffset>
                </wp:positionV>
                <wp:extent cx="1383792" cy="414528"/>
                <wp:effectExtent l="38100" t="38100" r="26035" b="24130"/>
                <wp:wrapNone/>
                <wp:docPr id="45" name="Straight Arrow Connector 45"/>
                <wp:cNvGraphicFramePr/>
                <a:graphic xmlns:a="http://schemas.openxmlformats.org/drawingml/2006/main">
                  <a:graphicData uri="http://schemas.microsoft.com/office/word/2010/wordprocessingShape">
                    <wps:wsp>
                      <wps:cNvCnPr/>
                      <wps:spPr>
                        <a:xfrm flipH="1" flipV="1">
                          <a:off x="0" y="0"/>
                          <a:ext cx="1383792" cy="414528"/>
                        </a:xfrm>
                        <a:prstGeom prst="straightConnector1">
                          <a:avLst/>
                        </a:prstGeom>
                        <a:noFill/>
                        <a:ln w="19050" cap="flat" cmpd="sng" algn="ctr">
                          <a:solidFill>
                            <a:srgbClr val="FF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027F9EBD" id="_x0000_t32" coordsize="21600,21600" o:spt="32" o:oned="t" path="m,l21600,21600e" filled="f">
                <v:path arrowok="t" fillok="f" o:connecttype="none"/>
                <o:lock v:ext="edit" shapetype="t"/>
              </v:shapetype>
              <v:shape id="Straight Arrow Connector 45" o:spid="_x0000_s1026" type="#_x0000_t32" style="position:absolute;margin-left:122.85pt;margin-top:53.15pt;width:108.95pt;height:32.65pt;flip:x 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" strokecolor="red" strokeweight="1.5pt">
                <v:stroke endarrow="block" joinstyle="miter"/>
              </v:shape>
            </w:pict>
          </mc:Fallback>
        </mc:AlternateContent>
      </w:r>
      <w:r w:rsidR="005C7781" w:rsidRPr="005C7781">
        <w:rPr>
          <w:rFonts w:ascii="Times New Roman" w:hAnsi="Times New Roman" w:cs="Times New Roman"/>
          <w:sz w:val="24"/>
          <w:szCs w:val="24"/>
        </w:rPr>
        <w:t xml:space="preserve">          </w:t>
      </w:r>
      <w:r w:rsidR="005C7781" w:rsidRPr="005C7781">
        <w:rPr>
          <w:rFonts w:ascii="Times New Roman" w:hAnsi="Times New Roman" w:cs="Times New Roman"/>
          <w:noProof/>
          <w:sz w:val="24"/>
          <w:szCs w:val="24"/>
        </w:rPr>
        <w:drawing>
          <wp:inline distT="0" distB="0" distL="0" distR="0" wp14:anchorId="703C4DAE" wp14:editId="5BFA5820">
            <wp:extent cx="2419350" cy="2150745"/>
            <wp:effectExtent l="19050" t="19050" r="19050" b="209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icrocmPNG.PNG"/>
                    <pic:cNvPicPr/>
                  </pic:nvPicPr>
                  <pic:blipFill rotWithShape="1">
                    <a:blip r:embed="rId15">
                      <a:extLst>
                        <a:ext uri="{28A0092B-C50C-407E-A947-70E740481C1C}">
                          <a14:useLocalDpi xmlns:a14="http://schemas.microsoft.com/office/drawing/2010/main" val="0"/>
                        </a:ext>
                      </a:extLst>
                    </a:blip>
                    <a:srcRect l="-1" r="1993"/>
                    <a:stretch/>
                  </pic:blipFill>
                  <pic:spPr bwMode="auto">
                    <a:xfrm>
                      <a:off x="0" y="0"/>
                      <a:ext cx="2527420" cy="2246817"/>
                    </a:xfrm>
                    <a:prstGeom prst="rect">
                      <a:avLst/>
                    </a:prstGeom>
                    <a:ln w="6350" cap="flat" cmpd="sng" algn="ctr">
                      <a:solidFill>
                        <a:srgbClr val="E7E6E6">
                          <a:lumMod val="75000"/>
                        </a:srgbClr>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r w:rsidR="005C7781" w:rsidRPr="005C7781">
        <w:rPr>
          <w:rFonts w:ascii="Times New Roman" w:hAnsi="Times New Roman" w:cs="Times New Roman"/>
          <w:noProof/>
          <w:sz w:val="24"/>
          <w:szCs w:val="24"/>
        </w:rPr>
        <w:drawing>
          <wp:inline distT="0" distB="0" distL="0" distR="0" wp14:anchorId="58AEBA28" wp14:editId="769C4E36">
            <wp:extent cx="2170341" cy="2163919"/>
            <wp:effectExtent l="19050" t="19050" r="20955" b="2730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download.jpg"/>
                    <pic:cNvPicPr/>
                  </pic:nvPicPr>
                  <pic:blipFill>
                    <a:blip r:embed="rId16">
                      <a:extLst>
                        <a:ext uri="{28A0092B-C50C-407E-A947-70E740481C1C}">
                          <a14:useLocalDpi xmlns:a14="http://schemas.microsoft.com/office/drawing/2010/main" val="0"/>
                        </a:ext>
                      </a:extLst>
                    </a:blip>
                    <a:stretch>
                      <a:fillRect/>
                    </a:stretch>
                  </pic:blipFill>
                  <pic:spPr>
                    <a:xfrm>
                      <a:off x="0" y="0"/>
                      <a:ext cx="2295260" cy="2288469"/>
                    </a:xfrm>
                    <a:prstGeom prst="rect">
                      <a:avLst/>
                    </a:prstGeom>
                    <a:ln w="6350">
                      <a:solidFill>
                        <a:sysClr val="windowText" lastClr="000000"/>
                      </a:solidFill>
                    </a:ln>
                  </pic:spPr>
                </pic:pic>
              </a:graphicData>
            </a:graphic>
          </wp:inline>
        </w:drawing>
      </w:r>
    </w:p>
    <w:p w14:paraId="67C68CF1" w14:textId="77777777" w:rsidR="005C7781" w:rsidRPr="005C7781" w:rsidRDefault="005C7781" w:rsidP="005C7781">
      <w:pPr>
        <w:spacing w:line="276" w:lineRule="auto"/>
        <w:jc w:val="center"/>
        <w:rPr>
          <w:rFonts w:ascii="Times New Roman" w:hAnsi="Times New Roman" w:cs="Times New Roman"/>
          <w:sz w:val="24"/>
          <w:szCs w:val="24"/>
        </w:rPr>
      </w:pPr>
      <w:r w:rsidRPr="005C7781">
        <w:rPr>
          <w:rFonts w:ascii="Times New Roman" w:hAnsi="Times New Roman" w:cs="Times New Roman"/>
          <w:noProof/>
          <w:sz w:val="24"/>
          <w:szCs w:val="24"/>
        </w:rPr>
        <mc:AlternateContent>
          <mc:Choice Requires="wps">
            <w:drawing>
              <wp:anchor distT="0" distB="0" distL="114300" distR="114300" simplePos="0" relativeHeight="251669504" behindDoc="0" locked="0" layoutInCell="1" allowOverlap="1" wp14:anchorId="236031DE" wp14:editId="110192F4">
                <wp:simplePos x="0" y="0"/>
                <wp:positionH relativeFrom="column">
                  <wp:posOffset>1787426</wp:posOffset>
                </wp:positionH>
                <wp:positionV relativeFrom="paragraph">
                  <wp:posOffset>5080</wp:posOffset>
                </wp:positionV>
                <wp:extent cx="463296" cy="274320"/>
                <wp:effectExtent l="0" t="0" r="0" b="0"/>
                <wp:wrapNone/>
                <wp:docPr id="48" name="Rectangle 48"/>
                <wp:cNvGraphicFramePr/>
                <a:graphic xmlns:a="http://schemas.openxmlformats.org/drawingml/2006/main">
                  <a:graphicData uri="http://schemas.microsoft.com/office/word/2010/wordprocessingShape">
                    <wps:wsp>
                      <wps:cNvSpPr/>
                      <wps:spPr>
                        <a:xfrm>
                          <a:off x="0" y="0"/>
                          <a:ext cx="463296" cy="274320"/>
                        </a:xfrm>
                        <a:prstGeom prst="rect">
                          <a:avLst/>
                        </a:prstGeom>
                        <a:noFill/>
                        <a:ln w="9525" cap="flat" cmpd="sng" algn="ctr">
                          <a:noFill/>
                          <a:prstDash val="solid"/>
                          <a:round/>
                          <a:headEnd type="none" w="med" len="med"/>
                          <a:tailEnd type="none" w="med" len="med"/>
                        </a:ln>
                        <a:effectLst/>
                      </wps:spPr>
                      <wps:txbx>
                        <w:txbxContent>
                          <w:p w14:paraId="252C6A2F" w14:textId="651118C6" w:rsidR="00DF32E4" w:rsidRPr="00BE089F" w:rsidRDefault="00DF32E4" w:rsidP="005C7781">
                            <w:pPr>
                              <w:jc w:val="center"/>
                              <w:rPr>
                                <w:rFonts w:ascii="Times New Roman" w:hAnsi="Times New Roman" w:cs="Times New Roman"/>
                                <w:b/>
                                <w:color w:val="000000" w:themeColor="text1"/>
                              </w:rPr>
                            </w:pPr>
                            <w:r>
                              <w:rPr>
                                <w:rFonts w:ascii="Times New Roman" w:hAnsi="Times New Roman" w:cs="Times New Roman"/>
                                <w:b/>
                                <w:color w:val="000000" w:themeColor="text1"/>
                              </w:rPr>
                              <w:t>c</w:t>
                            </w:r>
                            <w:r w:rsidRPr="00BE089F">
                              <w:rPr>
                                <w:rFonts w:ascii="Times New Roman" w:hAnsi="Times New Roman" w:cs="Times New Roman"/>
                                <w:b/>
                                <w:color w:val="000000" w:themeColor="text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36031DE" id="Rectangle 48" o:spid="_x0000_s1028" style="position:absolute;left:0;text-align:left;margin-left:140.75pt;margin-top:.4pt;width:36.5pt;height:21.6pt;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" filled="f" stroked="f">
                <v:stroke joinstyle="round"/>
                <v:textbox>
                  <w:txbxContent>
                    <w:p w14:paraId="252C6A2F" w14:textId="651118C6" w:rsidR="00DF32E4" w:rsidRPr="00BE089F" w:rsidRDefault="00DF32E4" w:rsidP="005C7781">
                      <w:pPr>
                        <w:jc w:val="center"/>
                        <w:rPr>
                          <w:rFonts w:ascii="Times New Roman" w:hAnsi="Times New Roman" w:cs="Times New Roman"/>
                          <w:b/>
                          <w:color w:val="000000" w:themeColor="text1"/>
                        </w:rPr>
                      </w:pPr>
                      <w:r>
                        <w:rPr>
                          <w:rFonts w:ascii="Times New Roman" w:hAnsi="Times New Roman" w:cs="Times New Roman"/>
                          <w:b/>
                          <w:color w:val="000000" w:themeColor="text1"/>
                        </w:rPr>
                        <w:t>c</w:t>
                      </w:r>
                      <w:r w:rsidRPr="00BE089F">
                        <w:rPr>
                          <w:rFonts w:ascii="Times New Roman" w:hAnsi="Times New Roman" w:cs="Times New Roman"/>
                          <w:b/>
                          <w:color w:val="000000" w:themeColor="text1"/>
                        </w:rPr>
                        <w:t>)</w:t>
                      </w:r>
                    </w:p>
                  </w:txbxContent>
                </v:textbox>
              </v:rect>
            </w:pict>
          </mc:Fallback>
        </mc:AlternateContent>
      </w:r>
      <w:r w:rsidRPr="005C7781">
        <w:rPr>
          <w:noProof/>
        </w:rPr>
        <w:drawing>
          <wp:inline distT="0" distB="0" distL="0" distR="0" wp14:anchorId="297E74D2" wp14:editId="1E71F8DF">
            <wp:extent cx="2112404" cy="2164946"/>
            <wp:effectExtent l="19050" t="19050" r="21590" b="2603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189037" cy="2243485"/>
                    </a:xfrm>
                    <a:prstGeom prst="rect">
                      <a:avLst/>
                    </a:prstGeom>
                    <a:ln w="6350">
                      <a:solidFill>
                        <a:sysClr val="windowText" lastClr="000000"/>
                      </a:solidFill>
                    </a:ln>
                  </pic:spPr>
                </pic:pic>
              </a:graphicData>
            </a:graphic>
          </wp:inline>
        </w:drawing>
      </w:r>
    </w:p>
    <w:p w14:paraId="4719FB1A" w14:textId="2B58F669" w:rsidR="005C7781" w:rsidRPr="005C7781" w:rsidRDefault="005C7781" w:rsidP="005C7781">
      <w:pPr>
        <w:spacing w:line="276" w:lineRule="auto"/>
        <w:jc w:val="center"/>
        <w:rPr>
          <w:rFonts w:ascii="Times New Roman" w:hAnsi="Times New Roman" w:cs="Times New Roman"/>
          <w:b/>
          <w:bCs/>
          <w:sz w:val="24"/>
          <w:szCs w:val="24"/>
        </w:rPr>
      </w:pPr>
      <w:r w:rsidRPr="005C7781">
        <w:rPr>
          <w:rFonts w:ascii="Times New Roman" w:hAnsi="Times New Roman" w:cs="Times New Roman"/>
          <w:b/>
          <w:bCs/>
          <w:sz w:val="24"/>
          <w:szCs w:val="24"/>
        </w:rPr>
        <w:t xml:space="preserve">Figure 2.4. </w:t>
      </w:r>
      <w:r w:rsidR="00481824">
        <w:rPr>
          <w:rFonts w:ascii="Times New Roman" w:hAnsi="Times New Roman" w:cs="Times New Roman"/>
          <w:b/>
          <w:bCs/>
          <w:sz w:val="24"/>
          <w:szCs w:val="24"/>
        </w:rPr>
        <w:t xml:space="preserve">a) </w:t>
      </w:r>
      <w:r w:rsidRPr="005C7781">
        <w:rPr>
          <w:rFonts w:ascii="Times New Roman" w:hAnsi="Times New Roman" w:cs="Times New Roman"/>
          <w:b/>
          <w:bCs/>
          <w:sz w:val="24"/>
          <w:szCs w:val="24"/>
        </w:rPr>
        <w:t>DSM Xplore 5 cc Micro-Compounder</w:t>
      </w:r>
      <w:r w:rsidR="00481824">
        <w:rPr>
          <w:rFonts w:ascii="Times New Roman" w:hAnsi="Times New Roman" w:cs="Times New Roman"/>
          <w:b/>
          <w:bCs/>
          <w:sz w:val="24"/>
          <w:szCs w:val="24"/>
        </w:rPr>
        <w:t>,</w:t>
      </w:r>
      <w:r w:rsidRPr="005C7781">
        <w:rPr>
          <w:rFonts w:ascii="Times New Roman" w:hAnsi="Times New Roman" w:cs="Times New Roman"/>
          <w:b/>
          <w:bCs/>
          <w:sz w:val="24"/>
          <w:szCs w:val="24"/>
        </w:rPr>
        <w:t xml:space="preserve"> </w:t>
      </w:r>
      <w:r w:rsidR="00481824">
        <w:rPr>
          <w:rFonts w:ascii="Times New Roman" w:hAnsi="Times New Roman" w:cs="Times New Roman"/>
          <w:b/>
          <w:bCs/>
          <w:sz w:val="24"/>
          <w:szCs w:val="24"/>
        </w:rPr>
        <w:t>b</w:t>
      </w:r>
      <w:r w:rsidRPr="005C7781">
        <w:rPr>
          <w:rFonts w:ascii="Times New Roman" w:hAnsi="Times New Roman" w:cs="Times New Roman"/>
          <w:b/>
          <w:bCs/>
          <w:sz w:val="24"/>
          <w:szCs w:val="24"/>
        </w:rPr>
        <w:t xml:space="preserve">) Temperature controlled section,             </w:t>
      </w:r>
      <w:r w:rsidR="00660D31">
        <w:rPr>
          <w:rFonts w:ascii="Times New Roman" w:hAnsi="Times New Roman" w:cs="Times New Roman"/>
          <w:b/>
          <w:bCs/>
          <w:sz w:val="24"/>
          <w:szCs w:val="24"/>
        </w:rPr>
        <w:t>c</w:t>
      </w:r>
      <w:r w:rsidRPr="005C7781">
        <w:rPr>
          <w:rFonts w:ascii="Times New Roman" w:hAnsi="Times New Roman" w:cs="Times New Roman"/>
          <w:b/>
          <w:bCs/>
          <w:sz w:val="24"/>
          <w:szCs w:val="24"/>
        </w:rPr>
        <w:t xml:space="preserve">) Chamber with conical screw </w:t>
      </w:r>
    </w:p>
    <w:p w14:paraId="4AC2F075" w14:textId="50100E36" w:rsidR="005C7781" w:rsidRPr="005C7781" w:rsidRDefault="001730CC" w:rsidP="005C7781">
      <w:pPr>
        <w:spacing w:line="480" w:lineRule="auto"/>
        <w:jc w:val="both"/>
        <w:rPr>
          <w:rFonts w:ascii="Times New Roman" w:hAnsi="Times New Roman" w:cs="Times New Roman"/>
          <w:sz w:val="24"/>
          <w:szCs w:val="24"/>
        </w:rPr>
      </w:pPr>
      <w:r>
        <w:rPr>
          <w:rFonts w:ascii="Times New Roman" w:hAnsi="Times New Roman" w:cs="Times New Roman"/>
          <w:sz w:val="24"/>
          <w:szCs w:val="24"/>
        </w:rPr>
        <w:t>Rotation of t</w:t>
      </w:r>
      <w:r w:rsidR="005C7781" w:rsidRPr="005C7781">
        <w:rPr>
          <w:rFonts w:ascii="Times New Roman" w:hAnsi="Times New Roman" w:cs="Times New Roman"/>
          <w:sz w:val="24"/>
          <w:szCs w:val="24"/>
        </w:rPr>
        <w:t>wo conical mixing screws inside the sealed chamber showed in figure 2.4</w:t>
      </w:r>
      <w:r>
        <w:rPr>
          <w:rFonts w:ascii="Times New Roman" w:hAnsi="Times New Roman" w:cs="Times New Roman"/>
          <w:sz w:val="24"/>
          <w:szCs w:val="24"/>
        </w:rPr>
        <w:t>, during the mixing process,</w:t>
      </w:r>
      <w:r w:rsidR="005C7781" w:rsidRPr="005C7781">
        <w:rPr>
          <w:rFonts w:ascii="Times New Roman" w:hAnsi="Times New Roman" w:cs="Times New Roman"/>
          <w:sz w:val="24"/>
          <w:szCs w:val="24"/>
        </w:rPr>
        <w:t xml:space="preserve"> </w:t>
      </w:r>
      <w:r w:rsidR="00335CA3">
        <w:rPr>
          <w:rFonts w:ascii="Times New Roman" w:hAnsi="Times New Roman" w:cs="Times New Roman"/>
          <w:sz w:val="24"/>
          <w:szCs w:val="24"/>
        </w:rPr>
        <w:t>facilitate</w:t>
      </w:r>
      <w:r>
        <w:rPr>
          <w:rFonts w:ascii="Times New Roman" w:hAnsi="Times New Roman" w:cs="Times New Roman"/>
          <w:sz w:val="24"/>
          <w:szCs w:val="24"/>
        </w:rPr>
        <w:t>s</w:t>
      </w:r>
      <w:r w:rsidR="00335CA3">
        <w:rPr>
          <w:rFonts w:ascii="Times New Roman" w:hAnsi="Times New Roman" w:cs="Times New Roman"/>
          <w:sz w:val="24"/>
          <w:szCs w:val="24"/>
        </w:rPr>
        <w:t xml:space="preserve"> good dispersion of the </w:t>
      </w:r>
      <w:r w:rsidR="00CE516E">
        <w:rPr>
          <w:rFonts w:ascii="Times New Roman" w:hAnsi="Times New Roman" w:cs="Times New Roman"/>
          <w:sz w:val="24"/>
          <w:szCs w:val="24"/>
        </w:rPr>
        <w:t>nanoplatelets</w:t>
      </w:r>
      <w:r w:rsidR="00335CA3">
        <w:rPr>
          <w:rFonts w:ascii="Times New Roman" w:hAnsi="Times New Roman" w:cs="Times New Roman"/>
          <w:sz w:val="24"/>
          <w:szCs w:val="24"/>
        </w:rPr>
        <w:t xml:space="preserve"> through </w:t>
      </w:r>
      <w:r>
        <w:rPr>
          <w:rFonts w:ascii="Times New Roman" w:hAnsi="Times New Roman" w:cs="Times New Roman"/>
          <w:sz w:val="24"/>
          <w:szCs w:val="24"/>
        </w:rPr>
        <w:t xml:space="preserve">application of high shear forces. </w:t>
      </w:r>
    </w:p>
    <w:p w14:paraId="338F9471" w14:textId="65CB9891" w:rsidR="005C7781" w:rsidRPr="005C7781" w:rsidRDefault="001730CC" w:rsidP="005C7781">
      <w:pPr>
        <w:spacing w:line="480" w:lineRule="auto"/>
        <w:jc w:val="both"/>
        <w:rPr>
          <w:rFonts w:ascii="Times New Roman" w:hAnsi="Times New Roman" w:cs="Times New Roman"/>
          <w:sz w:val="24"/>
          <w:szCs w:val="24"/>
        </w:rPr>
      </w:pPr>
      <w:r>
        <w:rPr>
          <w:rFonts w:ascii="Times New Roman" w:hAnsi="Times New Roman" w:cs="Times New Roman"/>
          <w:sz w:val="24"/>
          <w:szCs w:val="24"/>
        </w:rPr>
        <w:t>Mixing t</w:t>
      </w:r>
      <w:r w:rsidR="005C7781" w:rsidRPr="005C7781">
        <w:rPr>
          <w:rFonts w:ascii="Times New Roman" w:hAnsi="Times New Roman" w:cs="Times New Roman"/>
          <w:sz w:val="24"/>
          <w:szCs w:val="24"/>
        </w:rPr>
        <w:t xml:space="preserve">ime, temperature and speed are the main factors </w:t>
      </w:r>
      <w:r>
        <w:rPr>
          <w:rFonts w:ascii="Times New Roman" w:hAnsi="Times New Roman" w:cs="Times New Roman"/>
          <w:sz w:val="24"/>
          <w:szCs w:val="24"/>
        </w:rPr>
        <w:t xml:space="preserve">that determine </w:t>
      </w:r>
      <w:r w:rsidR="005C7781" w:rsidRPr="005C7781">
        <w:rPr>
          <w:rFonts w:ascii="Times New Roman" w:hAnsi="Times New Roman" w:cs="Times New Roman"/>
          <w:sz w:val="24"/>
          <w:szCs w:val="24"/>
        </w:rPr>
        <w:t>dispers</w:t>
      </w:r>
      <w:r>
        <w:rPr>
          <w:rFonts w:ascii="Times New Roman" w:hAnsi="Times New Roman" w:cs="Times New Roman"/>
          <w:sz w:val="24"/>
          <w:szCs w:val="24"/>
        </w:rPr>
        <w:t xml:space="preserve">ion of </w:t>
      </w:r>
      <w:r w:rsidR="005C7781" w:rsidRPr="005C7781">
        <w:rPr>
          <w:rFonts w:ascii="Times New Roman" w:hAnsi="Times New Roman" w:cs="Times New Roman"/>
          <w:sz w:val="24"/>
          <w:szCs w:val="24"/>
        </w:rPr>
        <w:t xml:space="preserve">GNPs in the polymer matrix. Longer mixing time can </w:t>
      </w:r>
      <w:r>
        <w:rPr>
          <w:rFonts w:ascii="Times New Roman" w:hAnsi="Times New Roman" w:cs="Times New Roman"/>
          <w:sz w:val="24"/>
          <w:szCs w:val="24"/>
        </w:rPr>
        <w:t>provide better</w:t>
      </w:r>
      <w:r w:rsidR="005C7781" w:rsidRPr="005C7781">
        <w:rPr>
          <w:rFonts w:ascii="Times New Roman" w:hAnsi="Times New Roman" w:cs="Times New Roman"/>
          <w:sz w:val="24"/>
          <w:szCs w:val="24"/>
        </w:rPr>
        <w:t xml:space="preserve"> dispersion, however it can </w:t>
      </w:r>
      <w:r>
        <w:rPr>
          <w:rFonts w:ascii="Times New Roman" w:hAnsi="Times New Roman" w:cs="Times New Roman"/>
          <w:sz w:val="24"/>
          <w:szCs w:val="24"/>
        </w:rPr>
        <w:t xml:space="preserve">also </w:t>
      </w:r>
      <w:r w:rsidR="005C7781" w:rsidRPr="005C7781">
        <w:rPr>
          <w:rFonts w:ascii="Times New Roman" w:hAnsi="Times New Roman" w:cs="Times New Roman"/>
          <w:sz w:val="24"/>
          <w:szCs w:val="24"/>
        </w:rPr>
        <w:t xml:space="preserve">damage the </w:t>
      </w:r>
      <w:r>
        <w:rPr>
          <w:rFonts w:ascii="Times New Roman" w:hAnsi="Times New Roman" w:cs="Times New Roman"/>
          <w:sz w:val="24"/>
          <w:szCs w:val="24"/>
        </w:rPr>
        <w:t>nanoplatelets</w:t>
      </w:r>
      <w:r w:rsidR="005C7781" w:rsidRPr="005C7781">
        <w:rPr>
          <w:rFonts w:ascii="Times New Roman" w:hAnsi="Times New Roman" w:cs="Times New Roman"/>
          <w:sz w:val="24"/>
          <w:szCs w:val="24"/>
        </w:rPr>
        <w:t xml:space="preserve">. </w:t>
      </w:r>
      <w:r>
        <w:rPr>
          <w:rFonts w:ascii="Times New Roman" w:hAnsi="Times New Roman" w:cs="Times New Roman"/>
          <w:sz w:val="24"/>
          <w:szCs w:val="24"/>
        </w:rPr>
        <w:t>M</w:t>
      </w:r>
      <w:r w:rsidR="005C7781" w:rsidRPr="005C7781">
        <w:rPr>
          <w:rFonts w:ascii="Times New Roman" w:hAnsi="Times New Roman" w:cs="Times New Roman"/>
          <w:sz w:val="24"/>
          <w:szCs w:val="24"/>
        </w:rPr>
        <w:t xml:space="preserve">ixing time is chosen </w:t>
      </w:r>
      <w:r>
        <w:rPr>
          <w:rFonts w:ascii="Times New Roman" w:hAnsi="Times New Roman" w:cs="Times New Roman"/>
          <w:sz w:val="24"/>
          <w:szCs w:val="24"/>
        </w:rPr>
        <w:t xml:space="preserve">to be between </w:t>
      </w:r>
      <w:r w:rsidR="005C7781" w:rsidRPr="005C7781">
        <w:rPr>
          <w:rFonts w:ascii="Times New Roman" w:hAnsi="Times New Roman" w:cs="Times New Roman"/>
          <w:sz w:val="24"/>
          <w:szCs w:val="24"/>
        </w:rPr>
        <w:t>40 to 90 minutes. Higher speed of screws and temperature can also cause damage the composite. On the other hand, lower temperature, mixing time and speed may prevent uniform dispersion</w:t>
      </w:r>
      <w:r w:rsidR="00A120CC">
        <w:rPr>
          <w:rFonts w:ascii="Times New Roman" w:hAnsi="Times New Roman" w:cs="Times New Roman"/>
          <w:sz w:val="24"/>
          <w:szCs w:val="24"/>
        </w:rPr>
        <w:t xml:space="preserve"> of </w:t>
      </w:r>
      <w:proofErr w:type="spellStart"/>
      <w:r w:rsidR="00A120CC">
        <w:rPr>
          <w:rFonts w:ascii="Times New Roman" w:hAnsi="Times New Roman" w:cs="Times New Roman"/>
          <w:sz w:val="24"/>
          <w:szCs w:val="24"/>
        </w:rPr>
        <w:t>GnPs</w:t>
      </w:r>
      <w:proofErr w:type="spellEnd"/>
      <w:r w:rsidR="005C7781" w:rsidRPr="005C7781">
        <w:rPr>
          <w:rFonts w:ascii="Times New Roman" w:hAnsi="Times New Roman" w:cs="Times New Roman"/>
          <w:sz w:val="24"/>
          <w:szCs w:val="24"/>
        </w:rPr>
        <w:t xml:space="preserve">. </w:t>
      </w:r>
      <w:r w:rsidR="00A120CC">
        <w:rPr>
          <w:rFonts w:ascii="Times New Roman" w:hAnsi="Times New Roman" w:cs="Times New Roman"/>
          <w:sz w:val="24"/>
          <w:szCs w:val="24"/>
        </w:rPr>
        <w:t xml:space="preserve">Due to these considerations, </w:t>
      </w:r>
      <w:r w:rsidR="005C7781" w:rsidRPr="005C7781">
        <w:rPr>
          <w:rFonts w:ascii="Times New Roman" w:hAnsi="Times New Roman" w:cs="Times New Roman"/>
          <w:sz w:val="24"/>
          <w:szCs w:val="24"/>
        </w:rPr>
        <w:t xml:space="preserve">mixing temperatures of 160°C to 220°C </w:t>
      </w:r>
      <w:r w:rsidR="00A120CC">
        <w:rPr>
          <w:rFonts w:ascii="Times New Roman" w:hAnsi="Times New Roman" w:cs="Times New Roman"/>
          <w:sz w:val="24"/>
          <w:szCs w:val="24"/>
        </w:rPr>
        <w:t xml:space="preserve">and rotation speed of </w:t>
      </w:r>
      <w:r w:rsidR="005C7781" w:rsidRPr="005C7781">
        <w:rPr>
          <w:rFonts w:ascii="Times New Roman" w:hAnsi="Times New Roman" w:cs="Times New Roman"/>
          <w:sz w:val="24"/>
          <w:szCs w:val="24"/>
        </w:rPr>
        <w:t>200-220 rpm is</w:t>
      </w:r>
      <w:r w:rsidR="00A120CC">
        <w:rPr>
          <w:rFonts w:ascii="Times New Roman" w:hAnsi="Times New Roman" w:cs="Times New Roman"/>
          <w:sz w:val="24"/>
          <w:szCs w:val="24"/>
        </w:rPr>
        <w:t xml:space="preserve"> chosen in this work</w:t>
      </w:r>
      <w:r w:rsidR="005C7781" w:rsidRPr="005C7781">
        <w:rPr>
          <w:rFonts w:ascii="Times New Roman" w:hAnsi="Times New Roman" w:cs="Times New Roman"/>
          <w:sz w:val="24"/>
          <w:szCs w:val="24"/>
        </w:rPr>
        <w:t xml:space="preserve">. </w:t>
      </w:r>
    </w:p>
    <w:p w14:paraId="263E8805" w14:textId="77777777" w:rsidR="005C7781" w:rsidRPr="005C7781" w:rsidRDefault="005C7781" w:rsidP="005C7781">
      <w:pPr>
        <w:spacing w:line="360" w:lineRule="auto"/>
        <w:jc w:val="both"/>
        <w:rPr>
          <w:rFonts w:ascii="Times New Roman" w:hAnsi="Times New Roman" w:cs="Times New Roman"/>
          <w:b/>
          <w:bCs/>
          <w:sz w:val="28"/>
          <w:szCs w:val="28"/>
        </w:rPr>
      </w:pPr>
      <w:r w:rsidRPr="005C7781">
        <w:rPr>
          <w:rFonts w:ascii="Times New Roman" w:hAnsi="Times New Roman" w:cs="Times New Roman"/>
          <w:b/>
          <w:bCs/>
          <w:sz w:val="28"/>
          <w:szCs w:val="28"/>
        </w:rPr>
        <w:lastRenderedPageBreak/>
        <w:t xml:space="preserve">2.2.2 Compression Molding </w:t>
      </w:r>
    </w:p>
    <w:p w14:paraId="47F500E8" w14:textId="17FE79FF" w:rsidR="005C7781" w:rsidRPr="005C7781" w:rsidRDefault="005C7781" w:rsidP="005C7781">
      <w:pPr>
        <w:spacing w:line="480" w:lineRule="auto"/>
        <w:jc w:val="center"/>
        <w:rPr>
          <w:noProof/>
        </w:rPr>
      </w:pPr>
      <w:r w:rsidRPr="005C7781">
        <w:rPr>
          <w:noProof/>
        </w:rPr>
        <w:drawing>
          <wp:inline distT="0" distB="0" distL="0" distR="0" wp14:anchorId="0944CD2C" wp14:editId="2F7FD997">
            <wp:extent cx="2260995" cy="2151888"/>
            <wp:effectExtent l="0" t="0" r="6350" b="127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13232" t="8931" r="1947"/>
                    <a:stretch/>
                  </pic:blipFill>
                  <pic:spPr bwMode="auto">
                    <a:xfrm>
                      <a:off x="0" y="0"/>
                      <a:ext cx="2326735" cy="2214456"/>
                    </a:xfrm>
                    <a:prstGeom prst="rect">
                      <a:avLst/>
                    </a:prstGeom>
                    <a:ln>
                      <a:noFill/>
                    </a:ln>
                    <a:extLst>
                      <a:ext uri="{53640926-AAD7-44D8-BBD7-CCE9431645EC}">
                        <a14:shadowObscured xmlns:a14="http://schemas.microsoft.com/office/drawing/2010/main"/>
                      </a:ext>
                    </a:extLst>
                  </pic:spPr>
                </pic:pic>
              </a:graphicData>
            </a:graphic>
          </wp:inline>
        </w:drawing>
      </w:r>
      <w:r w:rsidRPr="005C7781">
        <w:rPr>
          <w:noProof/>
        </w:rPr>
        <w:t xml:space="preserve">     </w:t>
      </w:r>
      <w:r w:rsidRPr="005C7781">
        <w:rPr>
          <w:rFonts w:ascii="Times New Roman" w:hAnsi="Times New Roman" w:cs="Times New Roman"/>
          <w:noProof/>
          <w:sz w:val="24"/>
          <w:szCs w:val="24"/>
        </w:rPr>
        <w:drawing>
          <wp:inline distT="0" distB="0" distL="0" distR="0" wp14:anchorId="56CB5011" wp14:editId="50CB90B0">
            <wp:extent cx="2036064" cy="2205990"/>
            <wp:effectExtent l="0" t="0" r="2540" b="381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carver-3888-4pl0-hydraulic-press-test-system-automatic-230-vac-60-hz-5962035.jpg"/>
                    <pic:cNvPicPr/>
                  </pic:nvPicPr>
                  <pic:blipFill>
                    <a:blip r:embed="rId19">
                      <a:extLst>
                        <a:ext uri="{28A0092B-C50C-407E-A947-70E740481C1C}">
                          <a14:useLocalDpi xmlns:a14="http://schemas.microsoft.com/office/drawing/2010/main" val="0"/>
                        </a:ext>
                      </a:extLst>
                    </a:blip>
                    <a:stretch>
                      <a:fillRect/>
                    </a:stretch>
                  </pic:blipFill>
                  <pic:spPr>
                    <a:xfrm>
                      <a:off x="0" y="0"/>
                      <a:ext cx="2067346" cy="2239883"/>
                    </a:xfrm>
                    <a:prstGeom prst="rect">
                      <a:avLst/>
                    </a:prstGeom>
                  </pic:spPr>
                </pic:pic>
              </a:graphicData>
            </a:graphic>
          </wp:inline>
        </w:drawing>
      </w:r>
    </w:p>
    <w:p w14:paraId="119CDD35" w14:textId="6EAF7A19" w:rsidR="00615BF3" w:rsidRDefault="005C7781" w:rsidP="00615BF3">
      <w:pPr>
        <w:spacing w:line="480" w:lineRule="auto"/>
        <w:jc w:val="center"/>
        <w:rPr>
          <w:rFonts w:ascii="Times New Roman" w:hAnsi="Times New Roman" w:cs="Times New Roman"/>
          <w:sz w:val="24"/>
          <w:szCs w:val="24"/>
        </w:rPr>
      </w:pPr>
      <w:r w:rsidRPr="005C7781">
        <w:rPr>
          <w:rFonts w:ascii="Times New Roman" w:hAnsi="Times New Roman" w:cs="Times New Roman"/>
          <w:b/>
          <w:sz w:val="24"/>
          <w:szCs w:val="24"/>
        </w:rPr>
        <w:t>Figure 2.</w:t>
      </w:r>
      <w:r w:rsidR="00481824">
        <w:rPr>
          <w:rFonts w:ascii="Times New Roman" w:hAnsi="Times New Roman" w:cs="Times New Roman"/>
          <w:b/>
          <w:sz w:val="24"/>
          <w:szCs w:val="24"/>
        </w:rPr>
        <w:t>5</w:t>
      </w:r>
      <w:r w:rsidRPr="005C7781">
        <w:rPr>
          <w:rFonts w:ascii="Times New Roman" w:hAnsi="Times New Roman" w:cs="Times New Roman"/>
          <w:b/>
          <w:sz w:val="24"/>
          <w:szCs w:val="24"/>
        </w:rPr>
        <w:t>: Carver hot press for compression molding</w:t>
      </w:r>
      <w:r w:rsidRPr="005C7781">
        <w:rPr>
          <w:rFonts w:ascii="Times New Roman" w:hAnsi="Times New Roman" w:cs="Times New Roman"/>
          <w:sz w:val="24"/>
          <w:szCs w:val="24"/>
        </w:rPr>
        <w:t xml:space="preserve">. </w:t>
      </w:r>
    </w:p>
    <w:p w14:paraId="6D03BEDF" w14:textId="4E4A8CAB" w:rsidR="005C7781" w:rsidRPr="005C7781" w:rsidRDefault="005C7781" w:rsidP="00615BF3">
      <w:pPr>
        <w:spacing w:line="480" w:lineRule="auto"/>
        <w:jc w:val="both"/>
        <w:rPr>
          <w:rFonts w:ascii="Times New Roman" w:hAnsi="Times New Roman" w:cs="Times New Roman"/>
          <w:sz w:val="24"/>
          <w:szCs w:val="24"/>
        </w:rPr>
      </w:pPr>
      <w:r w:rsidRPr="005C7781">
        <w:rPr>
          <w:rFonts w:ascii="Times New Roman" w:hAnsi="Times New Roman" w:cs="Times New Roman"/>
          <w:sz w:val="24"/>
          <w:szCs w:val="24"/>
        </w:rPr>
        <w:t xml:space="preserve">After the dispersion of GNP filler in the polymer matrix, the material is taken out from the mixing chamber </w:t>
      </w:r>
      <w:r w:rsidR="002C7F0E">
        <w:rPr>
          <w:rFonts w:ascii="Times New Roman" w:hAnsi="Times New Roman" w:cs="Times New Roman"/>
          <w:sz w:val="24"/>
          <w:szCs w:val="24"/>
        </w:rPr>
        <w:t>of the micro-compounder</w:t>
      </w:r>
      <w:r w:rsidRPr="005C7781">
        <w:rPr>
          <w:rFonts w:ascii="Times New Roman" w:hAnsi="Times New Roman" w:cs="Times New Roman"/>
          <w:sz w:val="24"/>
          <w:szCs w:val="24"/>
        </w:rPr>
        <w:t xml:space="preserve">. Then, carver hot press is used for compression-molding of the blended composite. </w:t>
      </w:r>
      <w:r w:rsidR="00906FAC">
        <w:rPr>
          <w:rFonts w:ascii="Times New Roman" w:hAnsi="Times New Roman" w:cs="Times New Roman"/>
          <w:sz w:val="24"/>
          <w:szCs w:val="24"/>
        </w:rPr>
        <w:t xml:space="preserve">A pressure of </w:t>
      </w:r>
      <w:r w:rsidRPr="005C7781">
        <w:rPr>
          <w:rFonts w:ascii="Times New Roman" w:hAnsi="Times New Roman" w:cs="Times New Roman"/>
          <w:sz w:val="24"/>
          <w:szCs w:val="24"/>
        </w:rPr>
        <w:t xml:space="preserve">1 MPa pressure along with </w:t>
      </w:r>
      <w:r w:rsidR="00906FAC">
        <w:rPr>
          <w:rFonts w:ascii="Times New Roman" w:hAnsi="Times New Roman" w:cs="Times New Roman"/>
          <w:sz w:val="24"/>
          <w:szCs w:val="24"/>
        </w:rPr>
        <w:t xml:space="preserve">a </w:t>
      </w:r>
      <w:r w:rsidRPr="005C7781">
        <w:rPr>
          <w:rFonts w:ascii="Times New Roman" w:hAnsi="Times New Roman" w:cs="Times New Roman"/>
          <w:sz w:val="24"/>
          <w:szCs w:val="24"/>
        </w:rPr>
        <w:t>temperature</w:t>
      </w:r>
      <w:r w:rsidR="00906FAC">
        <w:rPr>
          <w:rFonts w:ascii="Times New Roman" w:hAnsi="Times New Roman" w:cs="Times New Roman"/>
          <w:sz w:val="24"/>
          <w:szCs w:val="24"/>
        </w:rPr>
        <w:t xml:space="preserve"> of </w:t>
      </w:r>
      <w:r w:rsidRPr="005C7781">
        <w:rPr>
          <w:rFonts w:ascii="Times New Roman" w:hAnsi="Times New Roman" w:cs="Times New Roman"/>
          <w:sz w:val="24"/>
          <w:szCs w:val="24"/>
        </w:rPr>
        <w:t xml:space="preserve">145 °C </w:t>
      </w:r>
      <w:r w:rsidR="00906FAC">
        <w:rPr>
          <w:rFonts w:ascii="Times New Roman" w:hAnsi="Times New Roman" w:cs="Times New Roman"/>
          <w:sz w:val="24"/>
          <w:szCs w:val="24"/>
        </w:rPr>
        <w:t xml:space="preserve">is used </w:t>
      </w:r>
      <w:r w:rsidRPr="005C7781">
        <w:rPr>
          <w:rFonts w:ascii="Times New Roman" w:hAnsi="Times New Roman" w:cs="Times New Roman"/>
          <w:sz w:val="24"/>
          <w:szCs w:val="24"/>
        </w:rPr>
        <w:t>for 15 min</w:t>
      </w:r>
      <w:r w:rsidR="00906FAC">
        <w:rPr>
          <w:rFonts w:ascii="Times New Roman" w:hAnsi="Times New Roman" w:cs="Times New Roman"/>
          <w:sz w:val="24"/>
          <w:szCs w:val="24"/>
        </w:rPr>
        <w:t>.</w:t>
      </w:r>
      <w:r w:rsidRPr="005C7781">
        <w:rPr>
          <w:rFonts w:ascii="Times New Roman" w:hAnsi="Times New Roman" w:cs="Times New Roman"/>
          <w:sz w:val="24"/>
          <w:szCs w:val="24"/>
        </w:rPr>
        <w:t xml:space="preserve"> </w:t>
      </w:r>
      <w:r w:rsidR="00906FAC">
        <w:rPr>
          <w:rFonts w:ascii="Times New Roman" w:hAnsi="Times New Roman" w:cs="Times New Roman"/>
          <w:sz w:val="24"/>
          <w:szCs w:val="24"/>
        </w:rPr>
        <w:t>A</w:t>
      </w:r>
      <w:r w:rsidRPr="005C7781">
        <w:rPr>
          <w:rFonts w:ascii="Times New Roman" w:hAnsi="Times New Roman" w:cs="Times New Roman"/>
          <w:sz w:val="24"/>
          <w:szCs w:val="24"/>
        </w:rPr>
        <w:t xml:space="preserve">pproximately 1-mm-thick specimens </w:t>
      </w:r>
      <w:r w:rsidR="00906FAC">
        <w:rPr>
          <w:rFonts w:ascii="Times New Roman" w:hAnsi="Times New Roman" w:cs="Times New Roman"/>
          <w:sz w:val="24"/>
          <w:szCs w:val="24"/>
        </w:rPr>
        <w:t>are</w:t>
      </w:r>
      <w:r w:rsidRPr="005C7781">
        <w:rPr>
          <w:rFonts w:ascii="Times New Roman" w:hAnsi="Times New Roman" w:cs="Times New Roman"/>
          <w:sz w:val="24"/>
          <w:szCs w:val="24"/>
        </w:rPr>
        <w:t xml:space="preserve"> fabricated. The pressure</w:t>
      </w:r>
      <w:r w:rsidR="00906FAC">
        <w:rPr>
          <w:rFonts w:ascii="Times New Roman" w:hAnsi="Times New Roman" w:cs="Times New Roman"/>
          <w:sz w:val="24"/>
          <w:szCs w:val="24"/>
        </w:rPr>
        <w:t xml:space="preserve"> i</w:t>
      </w:r>
      <w:r w:rsidRPr="005C7781">
        <w:rPr>
          <w:rFonts w:ascii="Times New Roman" w:hAnsi="Times New Roman" w:cs="Times New Roman"/>
          <w:sz w:val="24"/>
          <w:szCs w:val="24"/>
        </w:rPr>
        <w:t>s sustained while the specimen</w:t>
      </w:r>
      <w:r w:rsidR="00CE3F3A">
        <w:rPr>
          <w:rFonts w:ascii="Times New Roman" w:hAnsi="Times New Roman" w:cs="Times New Roman"/>
          <w:sz w:val="24"/>
          <w:szCs w:val="24"/>
        </w:rPr>
        <w:t xml:space="preserve"> is</w:t>
      </w:r>
      <w:r w:rsidRPr="005C7781">
        <w:rPr>
          <w:rFonts w:ascii="Times New Roman" w:hAnsi="Times New Roman" w:cs="Times New Roman"/>
          <w:sz w:val="24"/>
          <w:szCs w:val="24"/>
        </w:rPr>
        <w:t xml:space="preserve"> allowed to cool down gradually to the ambient temperature (typically, 23 °C) at a typical rate of 2.5 °C/min. </w:t>
      </w:r>
    </w:p>
    <w:p w14:paraId="06C6EAB5" w14:textId="77777777" w:rsidR="0050456B" w:rsidRDefault="0050456B" w:rsidP="005C7781">
      <w:pPr>
        <w:spacing w:line="360" w:lineRule="auto"/>
        <w:jc w:val="both"/>
        <w:rPr>
          <w:rFonts w:ascii="Times New Roman" w:hAnsi="Times New Roman" w:cs="Times New Roman"/>
          <w:b/>
          <w:sz w:val="28"/>
          <w:szCs w:val="28"/>
        </w:rPr>
      </w:pPr>
    </w:p>
    <w:p w14:paraId="43BE61DB" w14:textId="3B5D565C" w:rsidR="005C7781" w:rsidRPr="0050456B" w:rsidRDefault="005C7781" w:rsidP="005C7781">
      <w:pPr>
        <w:spacing w:line="360" w:lineRule="auto"/>
        <w:jc w:val="both"/>
        <w:rPr>
          <w:rFonts w:ascii="Times New Roman" w:hAnsi="Times New Roman" w:cs="Times New Roman"/>
          <w:b/>
          <w:sz w:val="28"/>
          <w:szCs w:val="28"/>
        </w:rPr>
      </w:pPr>
      <w:r w:rsidRPr="0050456B">
        <w:rPr>
          <w:rFonts w:ascii="Times New Roman" w:hAnsi="Times New Roman" w:cs="Times New Roman"/>
          <w:b/>
          <w:sz w:val="28"/>
          <w:szCs w:val="28"/>
        </w:rPr>
        <w:t>2.2.3 Mechanical Stretching</w:t>
      </w:r>
    </w:p>
    <w:p w14:paraId="79BCD750" w14:textId="5FCD81E4" w:rsidR="00B5623A" w:rsidRPr="005C7781" w:rsidRDefault="00B5623A" w:rsidP="00B5623A">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To achieve alignment, mechanical stretching is used. </w:t>
      </w:r>
      <w:r w:rsidR="005C7781" w:rsidRPr="005C7781">
        <w:rPr>
          <w:rFonts w:ascii="Times New Roman" w:hAnsi="Times New Roman" w:cs="Times New Roman"/>
          <w:sz w:val="24"/>
          <w:szCs w:val="24"/>
        </w:rPr>
        <w:t xml:space="preserve">Sample is fixed on linear motorized sliding machine to </w:t>
      </w:r>
      <w:r>
        <w:rPr>
          <w:rFonts w:ascii="Times New Roman" w:hAnsi="Times New Roman" w:cs="Times New Roman"/>
          <w:sz w:val="24"/>
          <w:szCs w:val="24"/>
        </w:rPr>
        <w:t xml:space="preserve">achieve </w:t>
      </w:r>
      <w:r w:rsidR="005C7781" w:rsidRPr="005C7781">
        <w:rPr>
          <w:rFonts w:ascii="Times New Roman" w:hAnsi="Times New Roman" w:cs="Times New Roman"/>
          <w:sz w:val="24"/>
          <w:szCs w:val="24"/>
        </w:rPr>
        <w:t>mechanical stretch</w:t>
      </w:r>
      <w:r>
        <w:rPr>
          <w:rFonts w:ascii="Times New Roman" w:hAnsi="Times New Roman" w:cs="Times New Roman"/>
          <w:sz w:val="24"/>
          <w:szCs w:val="24"/>
        </w:rPr>
        <w:t>ing</w:t>
      </w:r>
      <w:r w:rsidR="005C7781" w:rsidRPr="005C7781">
        <w:rPr>
          <w:rFonts w:ascii="Times New Roman" w:hAnsi="Times New Roman" w:cs="Times New Roman"/>
          <w:sz w:val="24"/>
          <w:szCs w:val="24"/>
        </w:rPr>
        <w:t xml:space="preserve">. The motor driven machine has the capability of </w:t>
      </w:r>
      <w:r>
        <w:rPr>
          <w:rFonts w:ascii="Times New Roman" w:hAnsi="Times New Roman" w:cs="Times New Roman"/>
          <w:sz w:val="24"/>
          <w:szCs w:val="24"/>
        </w:rPr>
        <w:t xml:space="preserve">applying </w:t>
      </w:r>
      <w:r w:rsidR="005C7781" w:rsidRPr="005C7781">
        <w:rPr>
          <w:rFonts w:ascii="Times New Roman" w:hAnsi="Times New Roman" w:cs="Times New Roman"/>
          <w:sz w:val="24"/>
          <w:szCs w:val="24"/>
        </w:rPr>
        <w:t>100lb of force</w:t>
      </w:r>
      <w:r>
        <w:rPr>
          <w:rFonts w:ascii="Times New Roman" w:hAnsi="Times New Roman" w:cs="Times New Roman"/>
          <w:sz w:val="24"/>
          <w:szCs w:val="24"/>
        </w:rPr>
        <w:t>.</w:t>
      </w:r>
      <w:r w:rsidR="005C7781" w:rsidRPr="005C7781">
        <w:rPr>
          <w:rFonts w:ascii="Times New Roman" w:hAnsi="Times New Roman" w:cs="Times New Roman"/>
          <w:sz w:val="24"/>
          <w:szCs w:val="24"/>
        </w:rPr>
        <w:t xml:space="preserve"> </w:t>
      </w:r>
    </w:p>
    <w:p w14:paraId="308DC71B" w14:textId="168AF573" w:rsidR="005C7781" w:rsidRPr="005C7781" w:rsidRDefault="005C7781" w:rsidP="005C7781">
      <w:pPr>
        <w:spacing w:line="480" w:lineRule="auto"/>
        <w:jc w:val="both"/>
        <w:rPr>
          <w:rFonts w:ascii="Times New Roman" w:hAnsi="Times New Roman" w:cs="Times New Roman"/>
          <w:sz w:val="24"/>
          <w:szCs w:val="24"/>
        </w:rPr>
      </w:pPr>
      <w:r w:rsidRPr="005C7781">
        <w:rPr>
          <w:rFonts w:ascii="Times New Roman" w:hAnsi="Times New Roman" w:cs="Times New Roman"/>
          <w:sz w:val="24"/>
          <w:szCs w:val="24"/>
        </w:rPr>
        <w:t xml:space="preserve">Lower </w:t>
      </w:r>
      <w:r w:rsidR="00B5623A">
        <w:rPr>
          <w:rFonts w:ascii="Times New Roman" w:hAnsi="Times New Roman" w:cs="Times New Roman"/>
          <w:sz w:val="24"/>
          <w:szCs w:val="24"/>
        </w:rPr>
        <w:t xml:space="preserve">extension </w:t>
      </w:r>
      <w:r w:rsidRPr="005C7781">
        <w:rPr>
          <w:rFonts w:ascii="Times New Roman" w:hAnsi="Times New Roman" w:cs="Times New Roman"/>
          <w:sz w:val="24"/>
          <w:szCs w:val="24"/>
        </w:rPr>
        <w:t>rat</w:t>
      </w:r>
      <w:r w:rsidR="00B5623A">
        <w:rPr>
          <w:rFonts w:ascii="Times New Roman" w:hAnsi="Times New Roman" w:cs="Times New Roman"/>
          <w:sz w:val="24"/>
          <w:szCs w:val="24"/>
        </w:rPr>
        <w:t xml:space="preserve">es are </w:t>
      </w:r>
      <w:r w:rsidRPr="005C7781">
        <w:rPr>
          <w:rFonts w:ascii="Times New Roman" w:hAnsi="Times New Roman" w:cs="Times New Roman"/>
          <w:sz w:val="24"/>
          <w:szCs w:val="24"/>
        </w:rPr>
        <w:t xml:space="preserve">chosen to avoid </w:t>
      </w:r>
      <w:r w:rsidR="00B5623A">
        <w:rPr>
          <w:rFonts w:ascii="Times New Roman" w:hAnsi="Times New Roman" w:cs="Times New Roman"/>
          <w:sz w:val="24"/>
          <w:szCs w:val="24"/>
        </w:rPr>
        <w:t xml:space="preserve">sample </w:t>
      </w:r>
      <w:r w:rsidRPr="005C7781">
        <w:rPr>
          <w:rFonts w:ascii="Times New Roman" w:hAnsi="Times New Roman" w:cs="Times New Roman"/>
          <w:sz w:val="24"/>
          <w:szCs w:val="24"/>
        </w:rPr>
        <w:t>failure</w:t>
      </w:r>
      <w:r w:rsidR="00B5623A">
        <w:rPr>
          <w:rFonts w:ascii="Times New Roman" w:hAnsi="Times New Roman" w:cs="Times New Roman"/>
          <w:sz w:val="24"/>
          <w:szCs w:val="24"/>
        </w:rPr>
        <w:t xml:space="preserve"> during stretching</w:t>
      </w:r>
      <w:r w:rsidRPr="005C7781">
        <w:rPr>
          <w:rFonts w:ascii="Times New Roman" w:hAnsi="Times New Roman" w:cs="Times New Roman"/>
          <w:sz w:val="24"/>
          <w:szCs w:val="24"/>
        </w:rPr>
        <w:t xml:space="preserve"> and </w:t>
      </w:r>
      <w:r w:rsidR="00B5623A">
        <w:rPr>
          <w:rFonts w:ascii="Times New Roman" w:hAnsi="Times New Roman" w:cs="Times New Roman"/>
          <w:sz w:val="24"/>
          <w:szCs w:val="24"/>
        </w:rPr>
        <w:t xml:space="preserve">also achieve </w:t>
      </w:r>
      <w:r w:rsidRPr="005C7781">
        <w:rPr>
          <w:rFonts w:ascii="Times New Roman" w:hAnsi="Times New Roman" w:cs="Times New Roman"/>
          <w:sz w:val="24"/>
          <w:szCs w:val="24"/>
        </w:rPr>
        <w:t>uniform stretching throughout the length of the composite sample</w:t>
      </w:r>
      <w:r w:rsidR="00B5623A">
        <w:rPr>
          <w:rFonts w:ascii="Times New Roman" w:hAnsi="Times New Roman" w:cs="Times New Roman"/>
          <w:sz w:val="24"/>
          <w:szCs w:val="24"/>
        </w:rPr>
        <w:t xml:space="preserve">. Heat is further applied to also </w:t>
      </w:r>
      <w:r w:rsidR="00B5623A">
        <w:rPr>
          <w:rFonts w:ascii="Times New Roman" w:hAnsi="Times New Roman" w:cs="Times New Roman"/>
          <w:sz w:val="24"/>
          <w:szCs w:val="24"/>
        </w:rPr>
        <w:lastRenderedPageBreak/>
        <w:t xml:space="preserve">facilitate sample </w:t>
      </w:r>
      <w:r w:rsidRPr="005C7781">
        <w:rPr>
          <w:rFonts w:ascii="Times New Roman" w:hAnsi="Times New Roman" w:cs="Times New Roman"/>
          <w:sz w:val="24"/>
          <w:szCs w:val="24"/>
        </w:rPr>
        <w:t xml:space="preserve">stretching. </w:t>
      </w:r>
      <w:r w:rsidRPr="005C7781">
        <w:rPr>
          <w:rFonts w:ascii="Times New Roman" w:eastAsiaTheme="minorEastAsia" w:hAnsi="Times New Roman" w:cs="Times New Roman"/>
          <w:sz w:val="24"/>
          <w:szCs w:val="24"/>
        </w:rPr>
        <w:t>Upon stretching, different draw ratio</w:t>
      </w:r>
      <w:r w:rsidR="00B5623A">
        <w:rPr>
          <w:rFonts w:ascii="Times New Roman" w:eastAsiaTheme="minorEastAsia" w:hAnsi="Times New Roman" w:cs="Times New Roman"/>
          <w:sz w:val="24"/>
          <w:szCs w:val="24"/>
        </w:rPr>
        <w:t>s (</w:t>
      </w:r>
      <w:r w:rsidR="00B5623A" w:rsidRPr="005C7781">
        <w:rPr>
          <w:rFonts w:ascii="Times New Roman" w:eastAsiaTheme="minorEastAsia" w:hAnsi="Times New Roman" w:cs="Times New Roman"/>
          <w:sz w:val="24"/>
          <w:szCs w:val="24"/>
        </w:rPr>
        <w:t>ratio of</w:t>
      </w:r>
      <w:r w:rsidR="00B5623A">
        <w:rPr>
          <w:rFonts w:ascii="Times New Roman" w:eastAsiaTheme="minorEastAsia" w:hAnsi="Times New Roman" w:cs="Times New Roman"/>
          <w:sz w:val="24"/>
          <w:szCs w:val="24"/>
        </w:rPr>
        <w:t xml:space="preserve"> </w:t>
      </w:r>
      <w:r w:rsidR="00B5623A" w:rsidRPr="005C7781">
        <w:rPr>
          <w:rFonts w:ascii="Times New Roman" w:eastAsiaTheme="minorEastAsia" w:hAnsi="Times New Roman" w:cs="Times New Roman"/>
          <w:sz w:val="24"/>
          <w:szCs w:val="24"/>
        </w:rPr>
        <w:t>length after stretching to the original length of sample</w:t>
      </w:r>
      <w:r w:rsidR="00B5623A">
        <w:rPr>
          <w:rFonts w:ascii="Times New Roman" w:eastAsiaTheme="minorEastAsia" w:hAnsi="Times New Roman" w:cs="Times New Roman"/>
          <w:sz w:val="24"/>
          <w:szCs w:val="24"/>
        </w:rPr>
        <w:t xml:space="preserve">) </w:t>
      </w:r>
      <w:r w:rsidRPr="005C7781">
        <w:rPr>
          <w:rFonts w:ascii="Times New Roman" w:eastAsiaTheme="minorEastAsia" w:hAnsi="Times New Roman" w:cs="Times New Roman"/>
          <w:sz w:val="24"/>
          <w:szCs w:val="24"/>
        </w:rPr>
        <w:t xml:space="preserve">can be achieved for each sample. </w:t>
      </w:r>
    </w:p>
    <w:p w14:paraId="4A1C179F" w14:textId="77777777" w:rsidR="005C7781" w:rsidRPr="005C7781" w:rsidRDefault="005C7781" w:rsidP="005C7781">
      <w:pPr>
        <w:spacing w:line="276" w:lineRule="auto"/>
        <w:jc w:val="center"/>
        <w:rPr>
          <w:rFonts w:ascii="Times New Roman" w:hAnsi="Times New Roman" w:cs="Times New Roman"/>
          <w:b/>
          <w:sz w:val="24"/>
          <w:szCs w:val="24"/>
        </w:rPr>
      </w:pPr>
    </w:p>
    <w:p w14:paraId="32C30D2C" w14:textId="77777777" w:rsidR="005C7781" w:rsidRPr="005C7781" w:rsidRDefault="005C7781" w:rsidP="00144909">
      <w:pPr>
        <w:spacing w:line="276" w:lineRule="auto"/>
        <w:jc w:val="center"/>
        <w:rPr>
          <w:rFonts w:ascii="Times New Roman" w:hAnsi="Times New Roman" w:cs="Times New Roman"/>
          <w:sz w:val="24"/>
          <w:szCs w:val="24"/>
        </w:rPr>
      </w:pPr>
      <w:r w:rsidRPr="005C7781">
        <w:rPr>
          <w:rFonts w:ascii="Times New Roman" w:hAnsi="Times New Roman" w:cs="Times New Roman"/>
          <w:noProof/>
          <w:sz w:val="24"/>
          <w:szCs w:val="24"/>
        </w:rPr>
        <mc:AlternateContent>
          <mc:Choice Requires="wps">
            <w:drawing>
              <wp:anchor distT="0" distB="0" distL="114300" distR="114300" simplePos="0" relativeHeight="251670528" behindDoc="0" locked="0" layoutInCell="1" allowOverlap="1" wp14:anchorId="69C531DC" wp14:editId="4D16C353">
                <wp:simplePos x="0" y="0"/>
                <wp:positionH relativeFrom="column">
                  <wp:posOffset>755523</wp:posOffset>
                </wp:positionH>
                <wp:positionV relativeFrom="paragraph">
                  <wp:posOffset>3683</wp:posOffset>
                </wp:positionV>
                <wp:extent cx="463296" cy="274320"/>
                <wp:effectExtent l="0" t="0" r="0" b="0"/>
                <wp:wrapNone/>
                <wp:docPr id="56" name="Rectangle 56"/>
                <wp:cNvGraphicFramePr/>
                <a:graphic xmlns:a="http://schemas.openxmlformats.org/drawingml/2006/main">
                  <a:graphicData uri="http://schemas.microsoft.com/office/word/2010/wordprocessingShape">
                    <wps:wsp>
                      <wps:cNvSpPr/>
                      <wps:spPr>
                        <a:xfrm>
                          <a:off x="0" y="0"/>
                          <a:ext cx="463296" cy="274320"/>
                        </a:xfrm>
                        <a:prstGeom prst="rect">
                          <a:avLst/>
                        </a:prstGeom>
                        <a:noFill/>
                        <a:ln w="9525" cap="flat" cmpd="sng" algn="ctr">
                          <a:noFill/>
                          <a:prstDash val="solid"/>
                          <a:round/>
                          <a:headEnd type="none" w="med" len="med"/>
                          <a:tailEnd type="none" w="med" len="med"/>
                        </a:ln>
                        <a:effectLst/>
                      </wps:spPr>
                      <wps:txbx>
                        <w:txbxContent>
                          <w:p w14:paraId="33F244F9" w14:textId="77777777" w:rsidR="00DF32E4" w:rsidRPr="00276AD5" w:rsidRDefault="00DF32E4" w:rsidP="005C7781">
                            <w:pPr>
                              <w:jc w:val="center"/>
                              <w:rPr>
                                <w:rFonts w:ascii="Times New Roman" w:hAnsi="Times New Roman" w:cs="Times New Roman"/>
                                <w:b/>
                                <w:color w:val="000000" w:themeColor="text1"/>
                              </w:rPr>
                            </w:pPr>
                            <w:r w:rsidRPr="00276AD5">
                              <w:rPr>
                                <w:rFonts w:ascii="Times New Roman" w:hAnsi="Times New Roman" w:cs="Times New Roman"/>
                                <w:b/>
                                <w:color w:val="000000" w:themeColor="text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9C531DC" id="Rectangle 56" o:spid="_x0000_s1029" style="position:absolute;left:0;text-align:left;margin-left:59.5pt;margin-top:.3pt;width:36.5pt;height:21.6pt;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" filled="f" stroked="f">
                <v:stroke joinstyle="round"/>
                <v:textbox>
                  <w:txbxContent>
                    <w:p w14:paraId="33F244F9" w14:textId="77777777" w:rsidR="00DF32E4" w:rsidRPr="00276AD5" w:rsidRDefault="00DF32E4" w:rsidP="005C7781">
                      <w:pPr>
                        <w:jc w:val="center"/>
                        <w:rPr>
                          <w:rFonts w:ascii="Times New Roman" w:hAnsi="Times New Roman" w:cs="Times New Roman"/>
                          <w:b/>
                          <w:color w:val="000000" w:themeColor="text1"/>
                        </w:rPr>
                      </w:pPr>
                      <w:r w:rsidRPr="00276AD5">
                        <w:rPr>
                          <w:rFonts w:ascii="Times New Roman" w:hAnsi="Times New Roman" w:cs="Times New Roman"/>
                          <w:b/>
                          <w:color w:val="000000" w:themeColor="text1"/>
                        </w:rPr>
                        <w:t>a)</w:t>
                      </w:r>
                    </w:p>
                  </w:txbxContent>
                </v:textbox>
              </v:rect>
            </w:pict>
          </mc:Fallback>
        </mc:AlternateContent>
      </w:r>
      <w:r w:rsidRPr="005C7781">
        <w:rPr>
          <w:rFonts w:ascii="Times New Roman" w:hAnsi="Times New Roman" w:cs="Times New Roman"/>
          <w:noProof/>
          <w:sz w:val="24"/>
          <w:szCs w:val="24"/>
        </w:rPr>
        <w:drawing>
          <wp:inline distT="0" distB="0" distL="0" distR="0" wp14:anchorId="7D503166" wp14:editId="3743D264">
            <wp:extent cx="4220164" cy="1629002"/>
            <wp:effectExtent l="19050" t="19050" r="28575" b="28575"/>
            <wp:docPr id="54" name="Picture 54" descr="A picture containing indoor, fl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ample.PNG"/>
                    <pic:cNvPicPr/>
                  </pic:nvPicPr>
                  <pic:blipFill>
                    <a:blip r:embed="rId20">
                      <a:extLst>
                        <a:ext uri="{28A0092B-C50C-407E-A947-70E740481C1C}">
                          <a14:useLocalDpi xmlns:a14="http://schemas.microsoft.com/office/drawing/2010/main" val="0"/>
                        </a:ext>
                      </a:extLst>
                    </a:blip>
                    <a:stretch>
                      <a:fillRect/>
                    </a:stretch>
                  </pic:blipFill>
                  <pic:spPr>
                    <a:xfrm>
                      <a:off x="0" y="0"/>
                      <a:ext cx="4220164" cy="1629002"/>
                    </a:xfrm>
                    <a:prstGeom prst="rect">
                      <a:avLst/>
                    </a:prstGeom>
                    <a:ln w="6350">
                      <a:solidFill>
                        <a:schemeClr val="bg2">
                          <a:lumMod val="75000"/>
                        </a:schemeClr>
                      </a:solidFill>
                    </a:ln>
                  </pic:spPr>
                </pic:pic>
              </a:graphicData>
            </a:graphic>
          </wp:inline>
        </w:drawing>
      </w:r>
    </w:p>
    <w:p w14:paraId="7FDD25BA" w14:textId="77777777" w:rsidR="005C7781" w:rsidRPr="005C7781" w:rsidRDefault="005C7781" w:rsidP="005C7781">
      <w:pPr>
        <w:spacing w:line="276" w:lineRule="auto"/>
        <w:jc w:val="center"/>
        <w:rPr>
          <w:rFonts w:ascii="Times New Roman" w:hAnsi="Times New Roman" w:cs="Times New Roman"/>
          <w:sz w:val="24"/>
          <w:szCs w:val="24"/>
        </w:rPr>
      </w:pPr>
    </w:p>
    <w:p w14:paraId="61FD3B1E" w14:textId="542E2670" w:rsidR="005C7781" w:rsidRPr="005C7781" w:rsidRDefault="005C7781" w:rsidP="00144909">
      <w:pPr>
        <w:spacing w:line="360" w:lineRule="auto"/>
        <w:jc w:val="center"/>
        <w:rPr>
          <w:rFonts w:ascii="Times New Roman" w:hAnsi="Times New Roman" w:cs="Times New Roman"/>
          <w:sz w:val="24"/>
          <w:szCs w:val="24"/>
        </w:rPr>
      </w:pPr>
      <w:r w:rsidRPr="005C7781">
        <w:rPr>
          <w:rFonts w:ascii="Times New Roman" w:hAnsi="Times New Roman" w:cs="Times New Roman"/>
          <w:noProof/>
          <w:sz w:val="24"/>
          <w:szCs w:val="24"/>
        </w:rPr>
        <mc:AlternateContent>
          <mc:Choice Requires="wps">
            <w:drawing>
              <wp:anchor distT="0" distB="0" distL="114300" distR="114300" simplePos="0" relativeHeight="251671552" behindDoc="0" locked="0" layoutInCell="1" allowOverlap="1" wp14:anchorId="4BD8906F" wp14:editId="4E29CCD6">
                <wp:simplePos x="0" y="0"/>
                <wp:positionH relativeFrom="column">
                  <wp:posOffset>54864</wp:posOffset>
                </wp:positionH>
                <wp:positionV relativeFrom="paragraph">
                  <wp:posOffset>17780</wp:posOffset>
                </wp:positionV>
                <wp:extent cx="463296" cy="274320"/>
                <wp:effectExtent l="0" t="0" r="0" b="0"/>
                <wp:wrapNone/>
                <wp:docPr id="57" name="Rectangle 57"/>
                <wp:cNvGraphicFramePr/>
                <a:graphic xmlns:a="http://schemas.openxmlformats.org/drawingml/2006/main">
                  <a:graphicData uri="http://schemas.microsoft.com/office/word/2010/wordprocessingShape">
                    <wps:wsp>
                      <wps:cNvSpPr/>
                      <wps:spPr>
                        <a:xfrm>
                          <a:off x="0" y="0"/>
                          <a:ext cx="463296" cy="274320"/>
                        </a:xfrm>
                        <a:prstGeom prst="rect">
                          <a:avLst/>
                        </a:prstGeom>
                        <a:noFill/>
                        <a:ln w="9525" cap="flat" cmpd="sng" algn="ctr">
                          <a:noFill/>
                          <a:prstDash val="solid"/>
                          <a:round/>
                          <a:headEnd type="none" w="med" len="med"/>
                          <a:tailEnd type="none" w="med" len="med"/>
                        </a:ln>
                        <a:effectLst/>
                      </wps:spPr>
                      <wps:txbx>
                        <w:txbxContent>
                          <w:p w14:paraId="704CCB43" w14:textId="77777777" w:rsidR="00DF32E4" w:rsidRPr="00276AD5" w:rsidRDefault="00DF32E4" w:rsidP="005C7781">
                            <w:pPr>
                              <w:jc w:val="center"/>
                              <w:rPr>
                                <w:rFonts w:ascii="Times New Roman" w:hAnsi="Times New Roman" w:cs="Times New Roman"/>
                                <w:b/>
                                <w:color w:val="000000" w:themeColor="text1"/>
                              </w:rPr>
                            </w:pPr>
                            <w:r w:rsidRPr="00276AD5">
                              <w:rPr>
                                <w:rFonts w:ascii="Times New Roman" w:hAnsi="Times New Roman" w:cs="Times New Roman"/>
                                <w:b/>
                                <w:color w:val="000000" w:themeColor="text1"/>
                              </w:rPr>
                              <w:t>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BD8906F" id="Rectangle 57" o:spid="_x0000_s1030" style="position:absolute;left:0;text-align:left;margin-left:4.3pt;margin-top:1.4pt;width:36.5pt;height:21.6pt;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" filled="f" stroked="f">
                <v:stroke joinstyle="round"/>
                <v:textbox>
                  <w:txbxContent>
                    <w:p w14:paraId="704CCB43" w14:textId="77777777" w:rsidR="00DF32E4" w:rsidRPr="00276AD5" w:rsidRDefault="00DF32E4" w:rsidP="005C7781">
                      <w:pPr>
                        <w:jc w:val="center"/>
                        <w:rPr>
                          <w:rFonts w:ascii="Times New Roman" w:hAnsi="Times New Roman" w:cs="Times New Roman"/>
                          <w:b/>
                          <w:color w:val="000000" w:themeColor="text1"/>
                        </w:rPr>
                      </w:pPr>
                      <w:r w:rsidRPr="00276AD5">
                        <w:rPr>
                          <w:rFonts w:ascii="Times New Roman" w:hAnsi="Times New Roman" w:cs="Times New Roman"/>
                          <w:b/>
                          <w:color w:val="000000" w:themeColor="text1"/>
                        </w:rPr>
                        <w:t>b)</w:t>
                      </w:r>
                    </w:p>
                  </w:txbxContent>
                </v:textbox>
              </v:rect>
            </w:pict>
          </mc:Fallback>
        </mc:AlternateContent>
      </w:r>
      <w:r w:rsidRPr="005C7781">
        <w:rPr>
          <w:rFonts w:ascii="Times New Roman" w:hAnsi="Times New Roman" w:cs="Times New Roman"/>
          <w:noProof/>
          <w:sz w:val="24"/>
          <w:szCs w:val="24"/>
        </w:rPr>
        <w:drawing>
          <wp:inline distT="0" distB="0" distL="0" distR="0" wp14:anchorId="34A417C4" wp14:editId="62DD05A3">
            <wp:extent cx="5600700" cy="866775"/>
            <wp:effectExtent l="19050" t="19050" r="19050" b="2857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fter stretching.PNG"/>
                    <pic:cNvPicPr/>
                  </pic:nvPicPr>
                  <pic:blipFill>
                    <a:blip r:embed="rId21">
                      <a:extLst>
                        <a:ext uri="{28A0092B-C50C-407E-A947-70E740481C1C}">
                          <a14:useLocalDpi xmlns:a14="http://schemas.microsoft.com/office/drawing/2010/main" val="0"/>
                        </a:ext>
                      </a:extLst>
                    </a:blip>
                    <a:stretch>
                      <a:fillRect/>
                    </a:stretch>
                  </pic:blipFill>
                  <pic:spPr>
                    <a:xfrm>
                      <a:off x="0" y="0"/>
                      <a:ext cx="5601482" cy="866896"/>
                    </a:xfrm>
                    <a:prstGeom prst="rect">
                      <a:avLst/>
                    </a:prstGeom>
                    <a:ln w="6350">
                      <a:solidFill>
                        <a:schemeClr val="bg2">
                          <a:lumMod val="75000"/>
                        </a:schemeClr>
                      </a:solidFill>
                    </a:ln>
                  </pic:spPr>
                </pic:pic>
              </a:graphicData>
            </a:graphic>
          </wp:inline>
        </w:drawing>
      </w:r>
    </w:p>
    <w:p w14:paraId="4AD1D320" w14:textId="7F013438" w:rsidR="005C7781" w:rsidRPr="005C7781" w:rsidRDefault="005C7781" w:rsidP="005C7781">
      <w:pPr>
        <w:spacing w:line="276" w:lineRule="auto"/>
        <w:jc w:val="center"/>
        <w:rPr>
          <w:rFonts w:ascii="Times New Roman" w:hAnsi="Times New Roman" w:cs="Times New Roman"/>
          <w:b/>
          <w:sz w:val="24"/>
          <w:szCs w:val="24"/>
        </w:rPr>
      </w:pPr>
      <w:r w:rsidRPr="005C7781">
        <w:rPr>
          <w:rFonts w:ascii="Times New Roman" w:hAnsi="Times New Roman" w:cs="Times New Roman"/>
          <w:b/>
          <w:sz w:val="24"/>
          <w:szCs w:val="24"/>
        </w:rPr>
        <w:t>Figure 2.</w:t>
      </w:r>
      <w:r w:rsidR="00481824">
        <w:rPr>
          <w:rFonts w:ascii="Times New Roman" w:hAnsi="Times New Roman" w:cs="Times New Roman"/>
          <w:b/>
          <w:sz w:val="24"/>
          <w:szCs w:val="24"/>
        </w:rPr>
        <w:t>6</w:t>
      </w:r>
      <w:r w:rsidR="008B65C3">
        <w:rPr>
          <w:rFonts w:ascii="Times New Roman" w:hAnsi="Times New Roman" w:cs="Times New Roman"/>
          <w:b/>
          <w:sz w:val="24"/>
          <w:szCs w:val="24"/>
        </w:rPr>
        <w:t>.</w:t>
      </w:r>
      <w:r w:rsidRPr="005C7781">
        <w:rPr>
          <w:rFonts w:ascii="Times New Roman" w:hAnsi="Times New Roman" w:cs="Times New Roman"/>
          <w:b/>
          <w:sz w:val="24"/>
          <w:szCs w:val="24"/>
        </w:rPr>
        <w:t xml:space="preserve"> a) Unstretched PE-GNP specimen with draw ratio of 1, b) Stretched PE-GNP specimen with draw ratio of 5</w:t>
      </w:r>
    </w:p>
    <w:p w14:paraId="6E9D5BAC" w14:textId="77777777" w:rsidR="005C7781" w:rsidRPr="005C7781" w:rsidRDefault="005C7781" w:rsidP="005C7781">
      <w:pPr>
        <w:spacing w:line="480" w:lineRule="auto"/>
        <w:jc w:val="both"/>
        <w:rPr>
          <w:rFonts w:ascii="Times New Roman" w:hAnsi="Times New Roman" w:cs="Times New Roman"/>
          <w:sz w:val="24"/>
          <w:szCs w:val="24"/>
        </w:rPr>
      </w:pPr>
    </w:p>
    <w:p w14:paraId="1A46087E" w14:textId="77777777" w:rsidR="0050456B" w:rsidRDefault="0050456B" w:rsidP="005C7781">
      <w:pPr>
        <w:spacing w:line="360" w:lineRule="auto"/>
        <w:jc w:val="center"/>
        <w:rPr>
          <w:rFonts w:ascii="Times New Roman" w:hAnsi="Times New Roman" w:cs="Times New Roman"/>
          <w:b/>
          <w:sz w:val="32"/>
          <w:szCs w:val="24"/>
        </w:rPr>
      </w:pPr>
      <w:bookmarkStart w:id="4" w:name="_Hlk8505253"/>
      <w:bookmarkEnd w:id="4"/>
    </w:p>
    <w:p w14:paraId="74AE399B" w14:textId="77777777" w:rsidR="0050456B" w:rsidRDefault="0050456B" w:rsidP="005C7781">
      <w:pPr>
        <w:spacing w:line="360" w:lineRule="auto"/>
        <w:jc w:val="center"/>
        <w:rPr>
          <w:rFonts w:ascii="Times New Roman" w:hAnsi="Times New Roman" w:cs="Times New Roman"/>
          <w:b/>
          <w:sz w:val="32"/>
          <w:szCs w:val="24"/>
        </w:rPr>
      </w:pPr>
    </w:p>
    <w:p w14:paraId="1A94940C" w14:textId="77777777" w:rsidR="0050456B" w:rsidRDefault="0050456B" w:rsidP="005C7781">
      <w:pPr>
        <w:spacing w:line="360" w:lineRule="auto"/>
        <w:jc w:val="center"/>
        <w:rPr>
          <w:rFonts w:ascii="Times New Roman" w:hAnsi="Times New Roman" w:cs="Times New Roman"/>
          <w:b/>
          <w:sz w:val="32"/>
          <w:szCs w:val="24"/>
        </w:rPr>
      </w:pPr>
    </w:p>
    <w:p w14:paraId="156A758F" w14:textId="77777777" w:rsidR="0050456B" w:rsidRDefault="0050456B" w:rsidP="005C7781">
      <w:pPr>
        <w:spacing w:line="360" w:lineRule="auto"/>
        <w:jc w:val="center"/>
        <w:rPr>
          <w:rFonts w:ascii="Times New Roman" w:hAnsi="Times New Roman" w:cs="Times New Roman"/>
          <w:b/>
          <w:sz w:val="32"/>
          <w:szCs w:val="24"/>
        </w:rPr>
      </w:pPr>
    </w:p>
    <w:p w14:paraId="3D850892" w14:textId="77777777" w:rsidR="0050456B" w:rsidRDefault="0050456B" w:rsidP="005C7781">
      <w:pPr>
        <w:spacing w:line="360" w:lineRule="auto"/>
        <w:jc w:val="center"/>
        <w:rPr>
          <w:rFonts w:ascii="Times New Roman" w:hAnsi="Times New Roman" w:cs="Times New Roman"/>
          <w:b/>
          <w:sz w:val="32"/>
          <w:szCs w:val="24"/>
        </w:rPr>
      </w:pPr>
    </w:p>
    <w:p w14:paraId="17B86676" w14:textId="77777777" w:rsidR="0050456B" w:rsidRDefault="0050456B" w:rsidP="005C7781">
      <w:pPr>
        <w:spacing w:line="360" w:lineRule="auto"/>
        <w:jc w:val="center"/>
        <w:rPr>
          <w:rFonts w:ascii="Times New Roman" w:hAnsi="Times New Roman" w:cs="Times New Roman"/>
          <w:b/>
          <w:sz w:val="32"/>
          <w:szCs w:val="24"/>
        </w:rPr>
      </w:pPr>
    </w:p>
    <w:p w14:paraId="55584B0B" w14:textId="77777777" w:rsidR="0050456B" w:rsidRDefault="0050456B" w:rsidP="005C7781">
      <w:pPr>
        <w:spacing w:line="360" w:lineRule="auto"/>
        <w:jc w:val="center"/>
        <w:rPr>
          <w:rFonts w:ascii="Times New Roman" w:hAnsi="Times New Roman" w:cs="Times New Roman"/>
          <w:b/>
          <w:sz w:val="32"/>
          <w:szCs w:val="24"/>
        </w:rPr>
      </w:pPr>
    </w:p>
    <w:p w14:paraId="029A3C62" w14:textId="183F742B" w:rsidR="005C7781" w:rsidRPr="005C7781" w:rsidRDefault="005C7781" w:rsidP="005C7781">
      <w:pPr>
        <w:spacing w:line="360" w:lineRule="auto"/>
        <w:jc w:val="center"/>
        <w:rPr>
          <w:rFonts w:ascii="Times New Roman" w:hAnsi="Times New Roman" w:cs="Times New Roman"/>
          <w:b/>
          <w:sz w:val="32"/>
          <w:szCs w:val="24"/>
        </w:rPr>
      </w:pPr>
      <w:r w:rsidRPr="005C7781">
        <w:rPr>
          <w:rFonts w:ascii="Times New Roman" w:hAnsi="Times New Roman" w:cs="Times New Roman"/>
          <w:b/>
          <w:sz w:val="32"/>
          <w:szCs w:val="24"/>
        </w:rPr>
        <w:lastRenderedPageBreak/>
        <w:t>Chapter 3: Thermal Conductivity Measurement</w:t>
      </w:r>
    </w:p>
    <w:p w14:paraId="720B2436" w14:textId="239DB293" w:rsidR="005C7781" w:rsidRDefault="005C7781" w:rsidP="005C7781">
      <w:pPr>
        <w:autoSpaceDE w:val="0"/>
        <w:autoSpaceDN w:val="0"/>
        <w:adjustRightInd w:val="0"/>
        <w:spacing w:after="0" w:line="480" w:lineRule="auto"/>
        <w:jc w:val="both"/>
        <w:rPr>
          <w:rFonts w:ascii="Times New Roman" w:hAnsi="Times New Roman" w:cs="Times New Roman"/>
          <w:color w:val="000000"/>
          <w:sz w:val="24"/>
          <w:szCs w:val="24"/>
        </w:rPr>
      </w:pPr>
      <w:r w:rsidRPr="005C7781">
        <w:rPr>
          <w:rFonts w:ascii="Times New Roman" w:hAnsi="Times New Roman" w:cs="Times New Roman"/>
          <w:color w:val="000000"/>
          <w:sz w:val="24"/>
          <w:szCs w:val="24"/>
        </w:rPr>
        <w:t xml:space="preserve">Many methods have been proposed and used for measurement of thermal conductivity. Static methods involve measurements of the temperature gradient in conjunction with </w:t>
      </w:r>
      <w:r w:rsidR="008D34C9">
        <w:rPr>
          <w:rFonts w:ascii="Times New Roman" w:hAnsi="Times New Roman" w:cs="Times New Roman"/>
          <w:color w:val="000000"/>
          <w:sz w:val="24"/>
          <w:szCs w:val="24"/>
        </w:rPr>
        <w:t>an applied</w:t>
      </w:r>
      <w:r w:rsidRPr="005C7781">
        <w:rPr>
          <w:rFonts w:ascii="Times New Roman" w:hAnsi="Times New Roman" w:cs="Times New Roman"/>
          <w:color w:val="000000"/>
          <w:sz w:val="24"/>
          <w:szCs w:val="24"/>
        </w:rPr>
        <w:t xml:space="preserve"> heat flux. Dynamic methods are typically more effective at room temperature, heat losses having a smaller effect on the measurement</w:t>
      </w:r>
      <w:r w:rsidR="00AD216A">
        <w:rPr>
          <w:rFonts w:ascii="Times New Roman" w:hAnsi="Times New Roman" w:cs="Times New Roman"/>
          <w:color w:val="000000"/>
          <w:sz w:val="24"/>
          <w:szCs w:val="24"/>
        </w:rPr>
        <w:t xml:space="preserve"> </w:t>
      </w:r>
      <w:r w:rsidR="00AD216A">
        <w:rPr>
          <w:rFonts w:ascii="Times New Roman" w:hAnsi="Times New Roman" w:cs="Times New Roman"/>
          <w:color w:val="000000"/>
          <w:sz w:val="24"/>
          <w:szCs w:val="24"/>
        </w:rPr>
        <w:fldChar w:fldCharType="begin"/>
      </w:r>
      <w:r w:rsidR="008266AB">
        <w:rPr>
          <w:rFonts w:ascii="Times New Roman" w:hAnsi="Times New Roman" w:cs="Times New Roman"/>
          <w:color w:val="000000"/>
          <w:sz w:val="24"/>
          <w:szCs w:val="24"/>
        </w:rPr>
        <w:instrText xml:space="preserve"> ADDIN EN.CITE &lt;EndNote&gt;&lt;Cite&gt;&lt;Author&gt;Parrott&lt;/Author&gt;&lt;Year&gt;1975&lt;/Year&gt;&lt;RecNum&gt;157&lt;/RecNum&gt;&lt;DisplayText&gt;&lt;style face="superscript"&gt;[78]&lt;/style&gt;&lt;/DisplayText&gt;&lt;record&gt;&lt;rec-number&gt;157&lt;/rec-number&gt;&lt;foreign-keys&gt;&lt;key app="EN" db-id="wpe2paxse5z2pwedzs7xae9rx5z2s2ddrt0t" timestamp="1562422009"&gt;157&lt;/key&gt;&lt;/foreign-keys&gt;&lt;ref-type name="Journal Article"&gt;17&lt;/ref-type&gt;&lt;contributors&gt;&lt;authors&gt;&lt;author&gt;Parrott, John Edwin&lt;/author&gt;&lt;author&gt;Stuckes, Audrey D&lt;/author&gt;&lt;/authors&gt;&lt;/contributors&gt;&lt;titles&gt;&lt;title&gt;Thermal conductivity of solids&lt;/title&gt;&lt;/titles&gt;&lt;dates&gt;&lt;year&gt;1975&lt;/year&gt;&lt;/dates&gt;&lt;urls&gt;&lt;/urls&gt;&lt;/record&gt;&lt;/Cite&gt;&lt;/EndNote&gt;</w:instrText>
      </w:r>
      <w:r w:rsidR="00AD216A">
        <w:rPr>
          <w:rFonts w:ascii="Times New Roman" w:hAnsi="Times New Roman" w:cs="Times New Roman"/>
          <w:color w:val="000000"/>
          <w:sz w:val="24"/>
          <w:szCs w:val="24"/>
        </w:rPr>
        <w:fldChar w:fldCharType="separate"/>
      </w:r>
      <w:r w:rsidR="008266AB" w:rsidRPr="008266AB">
        <w:rPr>
          <w:rFonts w:ascii="Times New Roman" w:hAnsi="Times New Roman" w:cs="Times New Roman"/>
          <w:noProof/>
          <w:color w:val="000000"/>
          <w:sz w:val="24"/>
          <w:szCs w:val="24"/>
          <w:vertAlign w:val="superscript"/>
        </w:rPr>
        <w:t>[78]</w:t>
      </w:r>
      <w:r w:rsidR="00AD216A">
        <w:rPr>
          <w:rFonts w:ascii="Times New Roman" w:hAnsi="Times New Roman" w:cs="Times New Roman"/>
          <w:color w:val="000000"/>
          <w:sz w:val="24"/>
          <w:szCs w:val="24"/>
        </w:rPr>
        <w:fldChar w:fldCharType="end"/>
      </w:r>
      <w:r w:rsidR="00AD216A">
        <w:rPr>
          <w:rFonts w:ascii="Times New Roman" w:hAnsi="Times New Roman" w:cs="Times New Roman"/>
          <w:color w:val="000000"/>
          <w:sz w:val="24"/>
          <w:szCs w:val="24"/>
        </w:rPr>
        <w:t xml:space="preserve">. </w:t>
      </w:r>
      <w:r w:rsidR="008D34C9">
        <w:rPr>
          <w:rFonts w:ascii="Times New Roman" w:hAnsi="Times New Roman" w:cs="Times New Roman"/>
          <w:color w:val="000000"/>
          <w:sz w:val="24"/>
          <w:szCs w:val="24"/>
        </w:rPr>
        <w:t xml:space="preserve">In this work we use a </w:t>
      </w:r>
      <w:r w:rsidRPr="005C7781">
        <w:rPr>
          <w:rFonts w:ascii="Times New Roman" w:hAnsi="Times New Roman" w:cs="Times New Roman"/>
          <w:color w:val="000000"/>
          <w:sz w:val="24"/>
          <w:szCs w:val="24"/>
        </w:rPr>
        <w:t xml:space="preserve">dynamic method developed by </w:t>
      </w:r>
      <w:proofErr w:type="spellStart"/>
      <w:r w:rsidRPr="005C7781">
        <w:rPr>
          <w:rFonts w:ascii="Times New Roman" w:hAnsi="Times New Roman" w:cs="Times New Roman"/>
          <w:color w:val="000000"/>
          <w:sz w:val="24"/>
          <w:szCs w:val="24"/>
        </w:rPr>
        <w:t>Ångström</w:t>
      </w:r>
      <w:proofErr w:type="spellEnd"/>
      <w:r w:rsidRPr="005C7781">
        <w:rPr>
          <w:rFonts w:ascii="Times New Roman" w:hAnsi="Times New Roman" w:cs="Times New Roman"/>
          <w:color w:val="000000"/>
          <w:sz w:val="24"/>
          <w:szCs w:val="24"/>
        </w:rPr>
        <w:t xml:space="preserve"> in 1863</w:t>
      </w:r>
      <w:r w:rsidR="00AD216A">
        <w:rPr>
          <w:rFonts w:ascii="Times New Roman" w:hAnsi="Times New Roman" w:cs="Times New Roman"/>
          <w:color w:val="000000"/>
          <w:sz w:val="24"/>
          <w:szCs w:val="24"/>
        </w:rPr>
        <w:t xml:space="preserve"> </w:t>
      </w:r>
      <w:r w:rsidR="00AD216A">
        <w:rPr>
          <w:rFonts w:ascii="Times New Roman" w:hAnsi="Times New Roman" w:cs="Times New Roman"/>
          <w:color w:val="000000"/>
          <w:sz w:val="24"/>
          <w:szCs w:val="24"/>
        </w:rPr>
        <w:fldChar w:fldCharType="begin"/>
      </w:r>
      <w:r w:rsidR="008266AB">
        <w:rPr>
          <w:rFonts w:ascii="Times New Roman" w:hAnsi="Times New Roman" w:cs="Times New Roman"/>
          <w:color w:val="000000"/>
          <w:sz w:val="24"/>
          <w:szCs w:val="24"/>
        </w:rPr>
        <w:instrText xml:space="preserve"> ADDIN EN.CITE &lt;EndNote&gt;&lt;Cite&gt;&lt;Author&gt;Parker&lt;/Author&gt;&lt;Year&gt;1961&lt;/Year&gt;&lt;RecNum&gt;158&lt;/RecNum&gt;&lt;DisplayText&gt;&lt;style face="superscript"&gt;[79, 80]&lt;/style&gt;&lt;/DisplayText&gt;&lt;record&gt;&lt;rec-number&gt;158&lt;/rec-number&gt;&lt;foreign-keys&gt;&lt;key app="EN" db-id="wpe2paxse5z2pwedzs7xae9rx5z2s2ddrt0t" timestamp="1562422463"&gt;158&lt;/key&gt;&lt;/foreign-keys&gt;&lt;ref-type name="Journal Article"&gt;17&lt;/ref-type&gt;&lt;contributors&gt;&lt;authors&gt;&lt;author&gt;Parker, WJ&lt;/author&gt;&lt;author&gt;Jenkins, RJ&lt;/author&gt;&lt;author&gt;Butler, CP&lt;/author&gt;&lt;author&gt;Abbott, GL&lt;/author&gt;&lt;/authors&gt;&lt;/contributors&gt;&lt;titles&gt;&lt;title&gt;Flash method of determining thermal diffusivity, heat capacity, and thermal conductivity&lt;/title&gt;&lt;secondary-title&gt;Journal of applied physics&lt;/secondary-title&gt;&lt;/titles&gt;&lt;periodical&gt;&lt;full-title&gt;Journal of Applied Physics&lt;/full-title&gt;&lt;/periodical&gt;&lt;pages&gt;1679-1684&lt;/pages&gt;&lt;volume&gt;32&lt;/volume&gt;&lt;number&gt;9&lt;/number&gt;&lt;dates&gt;&lt;year&gt;1961&lt;/year&gt;&lt;/dates&gt;&lt;isbn&gt;0021-8979&lt;/isbn&gt;&lt;urls&gt;&lt;/urls&gt;&lt;/record&gt;&lt;/Cite&gt;&lt;Cite&gt;&lt;Author&gt;Bocchini&lt;/Author&gt;&lt;Year&gt;2016&lt;/Year&gt;&lt;RecNum&gt;159&lt;/RecNum&gt;&lt;record&gt;&lt;rec-number&gt;159&lt;/rec-number&gt;&lt;foreign-keys&gt;&lt;key app="EN" db-id="wpe2paxse5z2pwedzs7xae9rx5z2s2ddrt0t" timestamp="1562422871"&gt;159&lt;/key&gt;&lt;/foreign-keys&gt;&lt;ref-type name="Journal Article"&gt;17&lt;/ref-type&gt;&lt;contributors&gt;&lt;authors&gt;&lt;author&gt;Bocchini, GF&lt;/author&gt;&lt;author&gt;Bovesecchi, G&lt;/author&gt;&lt;author&gt;Coppa, P&lt;/author&gt;&lt;author&gt;Corasaniti, S&lt;/author&gt;&lt;author&gt;Montanari, R&lt;/author&gt;&lt;author&gt;Varone, A&lt;/author&gt;&lt;/authors&gt;&lt;/contributors&gt;&lt;titles&gt;&lt;title&gt;Thermal diffusivity of sintered steels with flash method at ambient temperature&lt;/title&gt;&lt;secondary-title&gt;International Journal of Thermophysics&lt;/secondary-title&gt;&lt;/titles&gt;&lt;periodical&gt;&lt;full-title&gt;International Journal of Thermophysics&lt;/full-title&gt;&lt;/periodical&gt;&lt;pages&gt;38&lt;/pages&gt;&lt;volume&gt;37&lt;/volume&gt;&lt;number&gt;4&lt;/number&gt;&lt;dates&gt;&lt;year&gt;2016&lt;/year&gt;&lt;/dates&gt;&lt;isbn&gt;0195-928X&lt;/isbn&gt;&lt;urls&gt;&lt;/urls&gt;&lt;/record&gt;&lt;/Cite&gt;&lt;/EndNote&gt;</w:instrText>
      </w:r>
      <w:r w:rsidR="00AD216A">
        <w:rPr>
          <w:rFonts w:ascii="Times New Roman" w:hAnsi="Times New Roman" w:cs="Times New Roman"/>
          <w:color w:val="000000"/>
          <w:sz w:val="24"/>
          <w:szCs w:val="24"/>
        </w:rPr>
        <w:fldChar w:fldCharType="separate"/>
      </w:r>
      <w:r w:rsidR="008266AB" w:rsidRPr="008266AB">
        <w:rPr>
          <w:rFonts w:ascii="Times New Roman" w:hAnsi="Times New Roman" w:cs="Times New Roman"/>
          <w:noProof/>
          <w:color w:val="000000"/>
          <w:sz w:val="24"/>
          <w:szCs w:val="24"/>
          <w:vertAlign w:val="superscript"/>
        </w:rPr>
        <w:t>[79, 80]</w:t>
      </w:r>
      <w:r w:rsidR="00AD216A">
        <w:rPr>
          <w:rFonts w:ascii="Times New Roman" w:hAnsi="Times New Roman" w:cs="Times New Roman"/>
          <w:color w:val="000000"/>
          <w:sz w:val="24"/>
          <w:szCs w:val="24"/>
        </w:rPr>
        <w:fldChar w:fldCharType="end"/>
      </w:r>
      <w:r w:rsidRPr="005C7781">
        <w:rPr>
          <w:rFonts w:ascii="Times New Roman" w:hAnsi="Times New Roman" w:cs="Times New Roman"/>
          <w:color w:val="000000"/>
          <w:sz w:val="24"/>
          <w:szCs w:val="24"/>
        </w:rPr>
        <w:t>. Th</w:t>
      </w:r>
      <w:r w:rsidR="008D34C9">
        <w:rPr>
          <w:rFonts w:ascii="Times New Roman" w:hAnsi="Times New Roman" w:cs="Times New Roman"/>
          <w:color w:val="000000"/>
          <w:sz w:val="24"/>
          <w:szCs w:val="24"/>
        </w:rPr>
        <w:t xml:space="preserve">e method is described below. </w:t>
      </w:r>
      <w:r w:rsidRPr="005C7781">
        <w:rPr>
          <w:rFonts w:ascii="Times New Roman" w:hAnsi="Times New Roman" w:cs="Times New Roman"/>
          <w:color w:val="000000"/>
          <w:sz w:val="24"/>
          <w:szCs w:val="24"/>
        </w:rPr>
        <w:t xml:space="preserve"> </w:t>
      </w:r>
    </w:p>
    <w:p w14:paraId="259A7E7E" w14:textId="77777777" w:rsidR="008D34C9" w:rsidRPr="005C7781" w:rsidRDefault="008D34C9" w:rsidP="005C7781">
      <w:pPr>
        <w:autoSpaceDE w:val="0"/>
        <w:autoSpaceDN w:val="0"/>
        <w:adjustRightInd w:val="0"/>
        <w:spacing w:after="0" w:line="480" w:lineRule="auto"/>
        <w:jc w:val="both"/>
        <w:rPr>
          <w:rFonts w:ascii="Times New Roman" w:hAnsi="Times New Roman" w:cs="Times New Roman"/>
          <w:color w:val="000000"/>
          <w:sz w:val="24"/>
          <w:szCs w:val="24"/>
        </w:rPr>
      </w:pPr>
    </w:p>
    <w:p w14:paraId="307916B1" w14:textId="77777777" w:rsidR="005C7781" w:rsidRPr="00C56C4A" w:rsidRDefault="005C7781" w:rsidP="005C7781">
      <w:pPr>
        <w:autoSpaceDE w:val="0"/>
        <w:autoSpaceDN w:val="0"/>
        <w:adjustRightInd w:val="0"/>
        <w:spacing w:after="0" w:line="480" w:lineRule="auto"/>
        <w:jc w:val="both"/>
        <w:rPr>
          <w:rFonts w:ascii="Times New Roman" w:hAnsi="Times New Roman" w:cs="Times New Roman"/>
          <w:b/>
          <w:bCs/>
          <w:color w:val="000000"/>
          <w:sz w:val="28"/>
          <w:szCs w:val="28"/>
        </w:rPr>
      </w:pPr>
      <w:r w:rsidRPr="00C56C4A">
        <w:rPr>
          <w:rFonts w:ascii="Times New Roman" w:hAnsi="Times New Roman" w:cs="Times New Roman"/>
          <w:b/>
          <w:bCs/>
          <w:color w:val="000000"/>
          <w:sz w:val="28"/>
          <w:szCs w:val="28"/>
        </w:rPr>
        <w:t xml:space="preserve">3.1 </w:t>
      </w:r>
      <w:proofErr w:type="spellStart"/>
      <w:r w:rsidRPr="00C56C4A">
        <w:rPr>
          <w:rFonts w:ascii="Times New Roman" w:hAnsi="Times New Roman" w:cs="Times New Roman"/>
          <w:b/>
          <w:color w:val="000000"/>
          <w:sz w:val="28"/>
          <w:szCs w:val="28"/>
        </w:rPr>
        <w:t>Ångström</w:t>
      </w:r>
      <w:proofErr w:type="spellEnd"/>
      <w:r w:rsidRPr="00C56C4A">
        <w:rPr>
          <w:rFonts w:ascii="Times New Roman" w:hAnsi="Times New Roman" w:cs="Times New Roman"/>
          <w:b/>
          <w:bCs/>
          <w:color w:val="000000"/>
          <w:sz w:val="28"/>
          <w:szCs w:val="28"/>
        </w:rPr>
        <w:t xml:space="preserve"> Method </w:t>
      </w:r>
    </w:p>
    <w:p w14:paraId="2FE1D1E3" w14:textId="677CF236" w:rsidR="005C7781" w:rsidRPr="005C7781" w:rsidRDefault="005C7781" w:rsidP="008D34C9">
      <w:pPr>
        <w:autoSpaceDE w:val="0"/>
        <w:autoSpaceDN w:val="0"/>
        <w:adjustRightInd w:val="0"/>
        <w:spacing w:after="0" w:line="480" w:lineRule="auto"/>
        <w:jc w:val="both"/>
        <w:rPr>
          <w:rFonts w:ascii="Times New Roman" w:hAnsi="Times New Roman" w:cs="Times New Roman"/>
          <w:noProof/>
          <w:color w:val="000000"/>
          <w:sz w:val="24"/>
          <w:szCs w:val="24"/>
        </w:rPr>
      </w:pPr>
      <w:r w:rsidRPr="005C7781">
        <w:rPr>
          <w:rFonts w:ascii="Times New Roman" w:hAnsi="Times New Roman" w:cs="Times New Roman"/>
          <w:color w:val="000000"/>
          <w:sz w:val="24"/>
          <w:szCs w:val="24"/>
        </w:rPr>
        <w:t>The thermal conductivity (</w:t>
      </w:r>
      <w:r w:rsidRPr="005C7781">
        <w:rPr>
          <w:rFonts w:ascii="Times New Roman" w:hAnsi="Times New Roman" w:cs="Times New Roman"/>
          <w:i/>
          <w:color w:val="000000"/>
          <w:sz w:val="24"/>
          <w:szCs w:val="24"/>
        </w:rPr>
        <w:t>k</w:t>
      </w:r>
      <w:r w:rsidRPr="005C7781">
        <w:rPr>
          <w:rFonts w:ascii="Times New Roman" w:hAnsi="Times New Roman" w:cs="Times New Roman"/>
          <w:color w:val="000000"/>
          <w:sz w:val="24"/>
          <w:szCs w:val="24"/>
        </w:rPr>
        <w:t>) can be obtained from specific heat (</w:t>
      </w:r>
      <m:oMath>
        <m:sSub>
          <m:sSubPr>
            <m:ctrlPr>
              <w:rPr>
                <w:rFonts w:ascii="Cambria Math" w:hAnsi="Cambria Math" w:cs="Times New Roman"/>
                <w:sz w:val="24"/>
                <w:szCs w:val="24"/>
              </w:rPr>
            </m:ctrlPr>
          </m:sSubPr>
          <m:e>
            <m:r>
              <m:rPr>
                <m:sty m:val="p"/>
              </m:rPr>
              <w:rPr>
                <w:rFonts w:ascii="Cambria Math" w:hAnsi="Cambria Math" w:cs="Times New Roman"/>
                <w:color w:val="000000"/>
                <w:sz w:val="24"/>
                <w:szCs w:val="24"/>
              </w:rPr>
              <m:t>C</m:t>
            </m:r>
          </m:e>
          <m:sub>
            <m:r>
              <m:rPr>
                <m:sty m:val="p"/>
              </m:rPr>
              <w:rPr>
                <w:rFonts w:ascii="Cambria Math" w:hAnsi="Cambria Math" w:cs="Times New Roman"/>
                <w:color w:val="000000"/>
                <w:sz w:val="24"/>
                <w:szCs w:val="24"/>
              </w:rPr>
              <m:t>p</m:t>
            </m:r>
          </m:sub>
        </m:sSub>
      </m:oMath>
      <w:r w:rsidRPr="005C7781">
        <w:rPr>
          <w:rFonts w:ascii="Times New Roman" w:hAnsi="Times New Roman" w:cs="Times New Roman"/>
          <w:color w:val="000000"/>
          <w:sz w:val="24"/>
          <w:szCs w:val="24"/>
        </w:rPr>
        <w:t>)</w:t>
      </w:r>
      <w:r w:rsidR="008D34C9">
        <w:rPr>
          <w:rFonts w:ascii="Times New Roman" w:hAnsi="Times New Roman" w:cs="Times New Roman"/>
          <w:color w:val="000000"/>
          <w:sz w:val="24"/>
          <w:szCs w:val="24"/>
        </w:rPr>
        <w:t xml:space="preserve">, </w:t>
      </w:r>
      <w:r w:rsidRPr="005C7781">
        <w:rPr>
          <w:rFonts w:ascii="Times New Roman" w:hAnsi="Times New Roman" w:cs="Times New Roman"/>
          <w:color w:val="000000"/>
          <w:sz w:val="24"/>
          <w:szCs w:val="24"/>
        </w:rPr>
        <w:t xml:space="preserve">density (ρ), </w:t>
      </w:r>
      <w:r w:rsidR="008D34C9">
        <w:rPr>
          <w:rFonts w:ascii="Times New Roman" w:hAnsi="Times New Roman" w:cs="Times New Roman"/>
          <w:color w:val="000000"/>
          <w:sz w:val="24"/>
          <w:szCs w:val="24"/>
        </w:rPr>
        <w:t xml:space="preserve">and </w:t>
      </w:r>
      <w:r w:rsidRPr="005C7781">
        <w:rPr>
          <w:rFonts w:ascii="Times New Roman" w:hAnsi="Times New Roman" w:cs="Times New Roman"/>
          <w:color w:val="000000"/>
          <w:sz w:val="24"/>
          <w:szCs w:val="24"/>
        </w:rPr>
        <w:t xml:space="preserve">thermal diffusivity(α) using </w:t>
      </w:r>
      <w:r w:rsidRPr="005C7781">
        <w:rPr>
          <w:rFonts w:ascii="Times New Roman" w:hAnsi="Times New Roman" w:cs="Times New Roman"/>
          <w:i/>
          <w:color w:val="000000"/>
          <w:sz w:val="24"/>
          <w:szCs w:val="24"/>
        </w:rPr>
        <w:t xml:space="preserve">k = </w:t>
      </w:r>
      <m:oMath>
        <m:r>
          <m:rPr>
            <m:sty m:val="p"/>
          </m:rPr>
          <w:rPr>
            <w:rFonts w:ascii="Cambria Math" w:hAnsi="Cambria Math" w:cs="Times New Roman"/>
            <w:color w:val="000000"/>
            <w:sz w:val="24"/>
            <w:szCs w:val="24"/>
          </w:rPr>
          <m:t>αρ</m:t>
        </m:r>
        <m:sSub>
          <m:sSubPr>
            <m:ctrlPr>
              <w:rPr>
                <w:rFonts w:ascii="Cambria Math" w:hAnsi="Cambria Math" w:cs="Times New Roman"/>
                <w:color w:val="000000"/>
                <w:sz w:val="24"/>
                <w:szCs w:val="24"/>
              </w:rPr>
            </m:ctrlPr>
          </m:sSubPr>
          <m:e>
            <m:r>
              <m:rPr>
                <m:sty m:val="p"/>
              </m:rPr>
              <w:rPr>
                <w:rFonts w:ascii="Cambria Math" w:hAnsi="Cambria Math" w:cs="Times New Roman"/>
                <w:color w:val="000000"/>
                <w:sz w:val="24"/>
                <w:szCs w:val="24"/>
              </w:rPr>
              <m:t>C</m:t>
            </m:r>
          </m:e>
          <m:sub>
            <m:r>
              <m:rPr>
                <m:sty m:val="p"/>
              </m:rPr>
              <w:rPr>
                <w:rFonts w:ascii="Cambria Math" w:hAnsi="Cambria Math" w:cs="Times New Roman"/>
                <w:color w:val="000000"/>
                <w:sz w:val="24"/>
                <w:szCs w:val="24"/>
              </w:rPr>
              <m:t>p</m:t>
            </m:r>
          </m:sub>
        </m:sSub>
      </m:oMath>
      <w:r w:rsidRPr="005C7781">
        <w:rPr>
          <w:rFonts w:ascii="Times New Roman" w:eastAsiaTheme="minorEastAsia" w:hAnsi="Times New Roman" w:cs="Times New Roman"/>
          <w:color w:val="000000"/>
          <w:sz w:val="24"/>
          <w:szCs w:val="24"/>
        </w:rPr>
        <w:t xml:space="preserve">. </w:t>
      </w:r>
    </w:p>
    <w:p w14:paraId="053DC9F6" w14:textId="2FAB2D3D" w:rsidR="005C7781" w:rsidRPr="005C7781" w:rsidRDefault="005C7781" w:rsidP="00D63332">
      <w:pPr>
        <w:autoSpaceDE w:val="0"/>
        <w:autoSpaceDN w:val="0"/>
        <w:adjustRightInd w:val="0"/>
        <w:spacing w:after="0" w:line="480" w:lineRule="auto"/>
        <w:jc w:val="center"/>
        <w:rPr>
          <w:rFonts w:ascii="Times New Roman" w:hAnsi="Times New Roman" w:cs="Times New Roman"/>
          <w:b/>
          <w:color w:val="000000"/>
          <w:sz w:val="24"/>
          <w:szCs w:val="24"/>
        </w:rPr>
      </w:pPr>
      <w:r w:rsidRPr="005C7781">
        <w:rPr>
          <w:rFonts w:ascii="Times New Roman" w:hAnsi="Times New Roman" w:cs="Times New Roman"/>
          <w:noProof/>
          <w:color w:val="000000"/>
          <w:sz w:val="24"/>
          <w:szCs w:val="24"/>
        </w:rPr>
        <w:drawing>
          <wp:inline distT="0" distB="0" distL="0" distR="0" wp14:anchorId="60CBDA3E" wp14:editId="30E77A98">
            <wp:extent cx="5583936" cy="1781487"/>
            <wp:effectExtent l="19050" t="19050" r="17145" b="2857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l="1231" t="9198" r="-1231" b="4095"/>
                    <a:stretch/>
                  </pic:blipFill>
                  <pic:spPr bwMode="auto">
                    <a:xfrm>
                      <a:off x="0" y="0"/>
                      <a:ext cx="5688443" cy="1814829"/>
                    </a:xfrm>
                    <a:prstGeom prst="rect">
                      <a:avLst/>
                    </a:prstGeom>
                    <a:ln w="6350">
                      <a:solidFill>
                        <a:schemeClr val="bg2"/>
                      </a:solidFill>
                    </a:ln>
                    <a:extLst>
                      <a:ext uri="{53640926-AAD7-44D8-BBD7-CCE9431645EC}">
                        <a14:shadowObscured xmlns:a14="http://schemas.microsoft.com/office/drawing/2010/main"/>
                      </a:ext>
                    </a:extLst>
                  </pic:spPr>
                </pic:pic>
              </a:graphicData>
            </a:graphic>
          </wp:inline>
        </w:drawing>
      </w:r>
    </w:p>
    <w:p w14:paraId="2E798356" w14:textId="72204710" w:rsidR="005C7781" w:rsidRPr="005C7781" w:rsidRDefault="005C7781" w:rsidP="005C7781">
      <w:pPr>
        <w:autoSpaceDE w:val="0"/>
        <w:autoSpaceDN w:val="0"/>
        <w:adjustRightInd w:val="0"/>
        <w:spacing w:after="0" w:line="480" w:lineRule="auto"/>
        <w:jc w:val="center"/>
        <w:rPr>
          <w:rFonts w:ascii="Times New Roman" w:hAnsi="Times New Roman" w:cs="Times New Roman"/>
          <w:color w:val="000000"/>
          <w:sz w:val="24"/>
          <w:szCs w:val="24"/>
        </w:rPr>
      </w:pPr>
      <w:r w:rsidRPr="005C7781">
        <w:rPr>
          <w:rFonts w:ascii="Times New Roman" w:hAnsi="Times New Roman" w:cs="Times New Roman"/>
          <w:b/>
          <w:color w:val="000000"/>
          <w:sz w:val="24"/>
          <w:szCs w:val="24"/>
        </w:rPr>
        <w:t>Figure 3.1</w:t>
      </w:r>
      <w:r w:rsidR="000F7CF1">
        <w:rPr>
          <w:rFonts w:ascii="Times New Roman" w:hAnsi="Times New Roman" w:cs="Times New Roman"/>
          <w:b/>
          <w:color w:val="000000"/>
          <w:sz w:val="24"/>
          <w:szCs w:val="24"/>
        </w:rPr>
        <w:t>.</w:t>
      </w:r>
      <w:r w:rsidRPr="005C7781">
        <w:rPr>
          <w:rFonts w:ascii="Times New Roman" w:hAnsi="Times New Roman" w:cs="Times New Roman"/>
          <w:b/>
          <w:color w:val="000000"/>
          <w:sz w:val="24"/>
          <w:szCs w:val="24"/>
        </w:rPr>
        <w:t xml:space="preserve"> Schematic set-up diagram of Angstrom method</w:t>
      </w:r>
    </w:p>
    <w:p w14:paraId="06B05117" w14:textId="23FA108F" w:rsidR="005C7781" w:rsidRPr="005C7781" w:rsidRDefault="00F25CD7" w:rsidP="005C7781">
      <w:pPr>
        <w:autoSpaceDE w:val="0"/>
        <w:autoSpaceDN w:val="0"/>
        <w:adjustRightInd w:val="0"/>
        <w:spacing w:after="0"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I</w:t>
      </w:r>
      <w:r w:rsidR="005C7781" w:rsidRPr="005C7781">
        <w:rPr>
          <w:rFonts w:ascii="Times New Roman" w:hAnsi="Times New Roman" w:cs="Times New Roman"/>
          <w:color w:val="000000"/>
          <w:sz w:val="24"/>
          <w:szCs w:val="24"/>
        </w:rPr>
        <w:t xml:space="preserve">f one end of sample is periodically heated, the temperature along the sample varies with the same period but with diminishing amplitude. For our experiment, a periodic heat pulse is applied in the middle of the sample as shown in </w:t>
      </w:r>
      <w:r w:rsidR="00CE3F3A">
        <w:rPr>
          <w:rFonts w:ascii="Times New Roman" w:hAnsi="Times New Roman" w:cs="Times New Roman"/>
          <w:color w:val="000000"/>
          <w:sz w:val="24"/>
          <w:szCs w:val="24"/>
        </w:rPr>
        <w:t>F</w:t>
      </w:r>
      <w:r w:rsidR="005C7781" w:rsidRPr="005C7781">
        <w:rPr>
          <w:rFonts w:ascii="Times New Roman" w:hAnsi="Times New Roman" w:cs="Times New Roman"/>
          <w:color w:val="000000"/>
          <w:sz w:val="24"/>
          <w:szCs w:val="24"/>
        </w:rPr>
        <w:t xml:space="preserve">igure 4.1. Amplitude </w:t>
      </w:r>
      <w:r>
        <w:rPr>
          <w:rFonts w:ascii="Times New Roman" w:hAnsi="Times New Roman" w:cs="Times New Roman"/>
          <w:color w:val="000000"/>
          <w:sz w:val="24"/>
          <w:szCs w:val="24"/>
        </w:rPr>
        <w:t>decays</w:t>
      </w:r>
      <w:r w:rsidR="005C7781" w:rsidRPr="005C7781">
        <w:rPr>
          <w:rFonts w:ascii="Times New Roman" w:hAnsi="Times New Roman" w:cs="Times New Roman"/>
          <w:color w:val="000000"/>
          <w:sz w:val="24"/>
          <w:szCs w:val="24"/>
        </w:rPr>
        <w:t xml:space="preserve"> along the length of the material </w:t>
      </w:r>
      <w:r w:rsidR="00481824" w:rsidRPr="005C7781">
        <w:rPr>
          <w:rFonts w:ascii="Times New Roman" w:hAnsi="Times New Roman" w:cs="Times New Roman"/>
          <w:color w:val="000000"/>
          <w:sz w:val="24"/>
          <w:szCs w:val="24"/>
        </w:rPr>
        <w:t>and</w:t>
      </w:r>
      <w:r>
        <w:rPr>
          <w:rFonts w:ascii="Times New Roman" w:hAnsi="Times New Roman" w:cs="Times New Roman"/>
          <w:color w:val="000000"/>
          <w:sz w:val="24"/>
          <w:szCs w:val="24"/>
        </w:rPr>
        <w:t xml:space="preserve"> </w:t>
      </w:r>
      <w:r w:rsidR="005C7781" w:rsidRPr="005C7781">
        <w:rPr>
          <w:rFonts w:ascii="Times New Roman" w:hAnsi="Times New Roman" w:cs="Times New Roman"/>
          <w:color w:val="000000"/>
          <w:sz w:val="24"/>
          <w:szCs w:val="24"/>
        </w:rPr>
        <w:t>experienc</w:t>
      </w:r>
      <w:r>
        <w:rPr>
          <w:rFonts w:ascii="Times New Roman" w:hAnsi="Times New Roman" w:cs="Times New Roman"/>
          <w:color w:val="000000"/>
          <w:sz w:val="24"/>
          <w:szCs w:val="24"/>
        </w:rPr>
        <w:t>es</w:t>
      </w:r>
      <w:r w:rsidR="005C7781" w:rsidRPr="005C7781">
        <w:rPr>
          <w:rFonts w:ascii="Times New Roman" w:hAnsi="Times New Roman" w:cs="Times New Roman"/>
          <w:color w:val="000000"/>
          <w:sz w:val="24"/>
          <w:szCs w:val="24"/>
        </w:rPr>
        <w:t xml:space="preserve"> a phase shift. </w:t>
      </w:r>
    </w:p>
    <w:p w14:paraId="3523807A" w14:textId="6E921A46" w:rsidR="005C7781" w:rsidRPr="005C7781" w:rsidRDefault="00F25CD7" w:rsidP="005C7781">
      <w:pPr>
        <w:autoSpaceDE w:val="0"/>
        <w:autoSpaceDN w:val="0"/>
        <w:adjustRightInd w:val="0"/>
        <w:spacing w:after="0" w:line="480" w:lineRule="auto"/>
        <w:jc w:val="both"/>
        <w:rPr>
          <w:rFonts w:ascii="Times New Roman" w:eastAsiaTheme="minorEastAsia" w:hAnsi="Times New Roman" w:cs="Times New Roman"/>
          <w:sz w:val="24"/>
          <w:szCs w:val="24"/>
        </w:rPr>
      </w:pPr>
      <w:r>
        <w:rPr>
          <w:rFonts w:ascii="Times New Roman" w:hAnsi="Times New Roman" w:cs="Times New Roman"/>
          <w:color w:val="000000"/>
          <w:sz w:val="24"/>
          <w:szCs w:val="24"/>
        </w:rPr>
        <w:t xml:space="preserve">As an advantage of the method, </w:t>
      </w:r>
      <w:r w:rsidR="005C7781" w:rsidRPr="005C7781">
        <w:rPr>
          <w:rFonts w:ascii="Times New Roman" w:hAnsi="Times New Roman" w:cs="Times New Roman"/>
          <w:color w:val="000000"/>
          <w:sz w:val="24"/>
          <w:szCs w:val="24"/>
        </w:rPr>
        <w:t xml:space="preserve">instead of absolute measurements of the temperature, only relative changes in magnitude of temperature as a function of time and position must be recorded. </w:t>
      </w:r>
    </w:p>
    <w:p w14:paraId="2E0486BD" w14:textId="77777777" w:rsidR="005C7781" w:rsidRPr="00C56C4A" w:rsidRDefault="005C7781" w:rsidP="005C7781">
      <w:pPr>
        <w:autoSpaceDE w:val="0"/>
        <w:autoSpaceDN w:val="0"/>
        <w:adjustRightInd w:val="0"/>
        <w:spacing w:after="0" w:line="480" w:lineRule="auto"/>
        <w:jc w:val="both"/>
        <w:rPr>
          <w:rFonts w:ascii="Times New Roman" w:hAnsi="Times New Roman" w:cs="Times New Roman"/>
          <w:b/>
          <w:sz w:val="28"/>
          <w:szCs w:val="28"/>
        </w:rPr>
      </w:pPr>
      <w:r w:rsidRPr="00C56C4A">
        <w:rPr>
          <w:rFonts w:ascii="Times New Roman" w:hAnsi="Times New Roman" w:cs="Times New Roman"/>
          <w:b/>
          <w:sz w:val="28"/>
          <w:szCs w:val="28"/>
        </w:rPr>
        <w:lastRenderedPageBreak/>
        <w:t>3.1.1 Theory</w:t>
      </w:r>
    </w:p>
    <w:p w14:paraId="7EB1BFE5" w14:textId="0AAF0B4C" w:rsidR="005C7781" w:rsidRPr="005C7781" w:rsidRDefault="00FD0B1F" w:rsidP="005C7781">
      <w:pPr>
        <w:autoSpaceDE w:val="0"/>
        <w:autoSpaceDN w:val="0"/>
        <w:adjustRightInd w:val="0"/>
        <w:spacing w:after="0"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O</w:t>
      </w:r>
      <w:r w:rsidR="005C7781" w:rsidRPr="005C7781">
        <w:rPr>
          <w:rFonts w:ascii="Times New Roman" w:eastAsiaTheme="minorEastAsia" w:hAnsi="Times New Roman" w:cs="Times New Roman"/>
          <w:sz w:val="24"/>
          <w:szCs w:val="24"/>
        </w:rPr>
        <w:t xml:space="preserve">ne dimensional heat diffusion equation </w:t>
      </w:r>
      <w:r>
        <w:rPr>
          <w:rFonts w:ascii="Times New Roman" w:eastAsiaTheme="minorEastAsia" w:hAnsi="Times New Roman" w:cs="Times New Roman"/>
          <w:sz w:val="24"/>
          <w:szCs w:val="24"/>
        </w:rPr>
        <w:t xml:space="preserve">including the effect of heat loss </w:t>
      </w:r>
      <w:r w:rsidR="005C7781" w:rsidRPr="005C7781">
        <w:rPr>
          <w:rFonts w:ascii="Times New Roman" w:eastAsiaTheme="minorEastAsia" w:hAnsi="Times New Roman" w:cs="Times New Roman"/>
          <w:sz w:val="24"/>
          <w:szCs w:val="24"/>
        </w:rPr>
        <w:t xml:space="preserve">can be written as </w:t>
      </w:r>
    </w:p>
    <w:p w14:paraId="041BC016" w14:textId="77777777" w:rsidR="005C7781" w:rsidRPr="005C7781" w:rsidRDefault="00DF32E4" w:rsidP="005C7781">
      <w:pPr>
        <w:autoSpaceDE w:val="0"/>
        <w:autoSpaceDN w:val="0"/>
        <w:adjustRightInd w:val="0"/>
        <w:spacing w:after="0" w:line="480" w:lineRule="auto"/>
        <w:jc w:val="both"/>
        <w:rPr>
          <w:rFonts w:ascii="Times New Roman" w:hAnsi="Times New Roman" w:cs="Times New Roman"/>
          <w:sz w:val="24"/>
          <w:szCs w:val="24"/>
        </w:rPr>
      </w:pPr>
      <m:oMath>
        <m:f>
          <m:fPr>
            <m:ctrlPr>
              <w:rPr>
                <w:rFonts w:ascii="Cambria Math" w:hAnsi="Cambria Math" w:cs="Times New Roman"/>
                <w:sz w:val="24"/>
                <w:szCs w:val="24"/>
              </w:rPr>
            </m:ctrlPr>
          </m:fPr>
          <m:num>
            <m:sSup>
              <m:sSupPr>
                <m:ctrlPr>
                  <w:rPr>
                    <w:rFonts w:ascii="Cambria Math" w:hAnsi="Cambria Math" w:cs="Times New Roman"/>
                    <w:color w:val="000000"/>
                    <w:sz w:val="24"/>
                    <w:szCs w:val="24"/>
                  </w:rPr>
                </m:ctrlPr>
              </m:sSupPr>
              <m:e>
                <m:r>
                  <m:rPr>
                    <m:sty m:val="p"/>
                  </m:rPr>
                  <w:rPr>
                    <w:rFonts w:ascii="Cambria Math" w:hAnsi="Cambria Math" w:cs="Times New Roman"/>
                    <w:color w:val="000000"/>
                    <w:sz w:val="24"/>
                    <w:szCs w:val="24"/>
                  </w:rPr>
                  <m:t>∂</m:t>
                </m:r>
              </m:e>
              <m:sup>
                <m:r>
                  <m:rPr>
                    <m:sty m:val="p"/>
                  </m:rPr>
                  <w:rPr>
                    <w:rFonts w:ascii="Cambria Math" w:hAnsi="Cambria Math" w:cs="Times New Roman"/>
                    <w:color w:val="000000"/>
                    <w:sz w:val="24"/>
                    <w:szCs w:val="24"/>
                  </w:rPr>
                  <m:t>2</m:t>
                </m:r>
              </m:sup>
            </m:sSup>
            <m:r>
              <m:rPr>
                <m:sty m:val="p"/>
              </m:rPr>
              <w:rPr>
                <w:rFonts w:ascii="Cambria Math" w:hAnsi="Cambria Math" w:cs="Times New Roman"/>
                <w:color w:val="000000"/>
                <w:sz w:val="24"/>
                <w:szCs w:val="24"/>
              </w:rPr>
              <m:t>T</m:t>
            </m:r>
          </m:num>
          <m:den>
            <m:r>
              <m:rPr>
                <m:sty m:val="p"/>
              </m:rPr>
              <w:rPr>
                <w:rFonts w:ascii="Cambria Math" w:hAnsi="Cambria Math" w:cs="Times New Roman"/>
                <w:color w:val="000000"/>
                <w:sz w:val="24"/>
                <w:szCs w:val="24"/>
              </w:rPr>
              <m:t>∂</m:t>
            </m:r>
            <m:sSup>
              <m:sSupPr>
                <m:ctrlPr>
                  <w:rPr>
                    <w:rFonts w:ascii="Cambria Math" w:hAnsi="Cambria Math" w:cs="Times New Roman"/>
                    <w:color w:val="000000"/>
                    <w:sz w:val="24"/>
                    <w:szCs w:val="24"/>
                  </w:rPr>
                </m:ctrlPr>
              </m:sSupPr>
              <m:e>
                <m:r>
                  <m:rPr>
                    <m:sty m:val="p"/>
                  </m:rPr>
                  <w:rPr>
                    <w:rFonts w:ascii="Cambria Math" w:hAnsi="Cambria Math" w:cs="Times New Roman"/>
                    <w:color w:val="000000"/>
                    <w:sz w:val="24"/>
                    <w:szCs w:val="24"/>
                  </w:rPr>
                  <m:t>x</m:t>
                </m:r>
              </m:e>
              <m:sup>
                <m:r>
                  <m:rPr>
                    <m:sty m:val="p"/>
                  </m:rPr>
                  <w:rPr>
                    <w:rFonts w:ascii="Cambria Math" w:hAnsi="Cambria Math" w:cs="Times New Roman"/>
                    <w:color w:val="000000"/>
                    <w:sz w:val="24"/>
                    <w:szCs w:val="24"/>
                  </w:rPr>
                  <m:t>2</m:t>
                </m:r>
              </m:sup>
            </m:sSup>
          </m:den>
        </m:f>
      </m:oMath>
      <w:r w:rsidR="005C7781" w:rsidRPr="005C7781">
        <w:rPr>
          <w:rFonts w:ascii="Times New Roman" w:eastAsiaTheme="minorEastAsia" w:hAnsi="Times New Roman" w:cs="Times New Roman"/>
          <w:sz w:val="24"/>
          <w:szCs w:val="24"/>
        </w:rPr>
        <w:t xml:space="preserve">  </w:t>
      </w:r>
      <m:oMath>
        <m:r>
          <m:rPr>
            <m:sty m:val="p"/>
          </m:rPr>
          <w:rPr>
            <w:rFonts w:ascii="Cambria Math" w:eastAsiaTheme="minorEastAsia" w:hAnsi="Cambria Math" w:cs="Times New Roman"/>
            <w:sz w:val="24"/>
            <w:szCs w:val="24"/>
          </w:rPr>
          <m:t>=</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m:t>
            </m:r>
          </m:num>
          <m:den>
            <m:r>
              <m:rPr>
                <m:sty m:val="p"/>
              </m:rPr>
              <w:rPr>
                <w:rFonts w:ascii="Cambria Math" w:eastAsiaTheme="minorEastAsia" w:hAnsi="Cambria Math" w:cs="Times New Roman"/>
                <w:sz w:val="24"/>
                <w:szCs w:val="24"/>
              </w:rPr>
              <m:t>α</m:t>
            </m:r>
          </m:den>
        </m:f>
        <m:f>
          <m:fPr>
            <m:ctrlPr>
              <w:rPr>
                <w:rFonts w:ascii="Cambria Math" w:eastAsiaTheme="minorEastAsia" w:hAnsi="Cambria Math" w:cs="Times New Roman"/>
                <w:sz w:val="24"/>
                <w:szCs w:val="24"/>
              </w:rPr>
            </m:ctrlPr>
          </m:fPr>
          <m:num>
            <m:r>
              <m:rPr>
                <m:sty m:val="p"/>
              </m:rPr>
              <w:rPr>
                <w:rFonts w:ascii="Cambria Math" w:hAnsi="Cambria Math" w:cs="Times New Roman"/>
                <w:color w:val="000000"/>
                <w:sz w:val="24"/>
                <w:szCs w:val="24"/>
              </w:rPr>
              <m:t>∂T</m:t>
            </m:r>
          </m:num>
          <m:den>
            <m:r>
              <m:rPr>
                <m:sty m:val="p"/>
              </m:rPr>
              <w:rPr>
                <w:rFonts w:ascii="Cambria Math" w:hAnsi="Cambria Math" w:cs="Times New Roman"/>
                <w:color w:val="000000"/>
                <w:sz w:val="24"/>
                <w:szCs w:val="24"/>
              </w:rPr>
              <m:t>∂t</m:t>
            </m:r>
          </m:den>
        </m:f>
        <m:r>
          <m:rPr>
            <m:sty m:val="p"/>
          </m:rPr>
          <w:rPr>
            <w:rFonts w:ascii="Cambria Math" w:eastAsiaTheme="minorEastAsia" w:hAnsi="Cambria Math" w:cs="Times New Roman"/>
            <w:sz w:val="24"/>
            <w:szCs w:val="24"/>
          </w:rPr>
          <m:t xml:space="preserve">+ </m:t>
        </m:r>
        <m:sSup>
          <m:sSupPr>
            <m:ctrlPr>
              <w:rPr>
                <w:rFonts w:ascii="Cambria Math" w:eastAsiaTheme="minorEastAsia" w:hAnsi="Cambria Math" w:cs="Times New Roman"/>
                <w:sz w:val="24"/>
                <w:szCs w:val="24"/>
              </w:rPr>
            </m:ctrlPr>
          </m:sSupPr>
          <m:e>
            <m:r>
              <m:rPr>
                <m:sty m:val="p"/>
              </m:rPr>
              <w:rPr>
                <w:rFonts w:ascii="Cambria Math" w:eastAsiaTheme="minorEastAsia" w:hAnsi="Cambria Math" w:cs="Times New Roman"/>
                <w:sz w:val="24"/>
                <w:szCs w:val="24"/>
              </w:rPr>
              <m:t>m</m:t>
            </m:r>
          </m:e>
          <m:sup>
            <m:r>
              <m:rPr>
                <m:sty m:val="p"/>
              </m:rPr>
              <w:rPr>
                <w:rFonts w:ascii="Cambria Math" w:eastAsiaTheme="minorEastAsia" w:hAnsi="Cambria Math" w:cs="Times New Roman"/>
                <w:sz w:val="24"/>
                <w:szCs w:val="24"/>
              </w:rPr>
              <m:t>2</m:t>
            </m:r>
          </m:sup>
        </m:sSup>
        <m:r>
          <m:rPr>
            <m:sty m:val="p"/>
          </m:rPr>
          <w:rPr>
            <w:rFonts w:ascii="Cambria Math" w:eastAsiaTheme="minorEastAsia" w:hAnsi="Cambria Math" w:cs="Times New Roman"/>
            <w:sz w:val="24"/>
            <w:szCs w:val="24"/>
          </w:rPr>
          <m:t>T</m:t>
        </m:r>
      </m:oMath>
      <w:r w:rsidR="005C7781" w:rsidRPr="005C7781">
        <w:rPr>
          <w:rFonts w:ascii="Times New Roman" w:eastAsiaTheme="minorEastAsia" w:hAnsi="Times New Roman" w:cs="Times New Roman"/>
          <w:sz w:val="24"/>
          <w:szCs w:val="24"/>
        </w:rPr>
        <w:t xml:space="preserve">                                                                                                                          3.1</w:t>
      </w:r>
    </w:p>
    <w:p w14:paraId="37A4C444" w14:textId="78510A65" w:rsidR="005C7781" w:rsidRPr="005C7781" w:rsidRDefault="005C7781" w:rsidP="005C7781">
      <w:pPr>
        <w:autoSpaceDE w:val="0"/>
        <w:autoSpaceDN w:val="0"/>
        <w:adjustRightInd w:val="0"/>
        <w:spacing w:after="0" w:line="480" w:lineRule="auto"/>
        <w:jc w:val="both"/>
        <w:rPr>
          <w:rFonts w:ascii="Times New Roman" w:hAnsi="Times New Roman" w:cs="Times New Roman"/>
          <w:sz w:val="24"/>
          <w:szCs w:val="24"/>
        </w:rPr>
      </w:pPr>
      <w:r w:rsidRPr="005C7781">
        <w:rPr>
          <w:rFonts w:ascii="Times New Roman" w:hAnsi="Times New Roman" w:cs="Times New Roman"/>
          <w:sz w:val="24"/>
          <w:szCs w:val="24"/>
        </w:rPr>
        <w:t xml:space="preserve">where </w:t>
      </w:r>
      <m:oMath>
        <m:sSup>
          <m:sSupPr>
            <m:ctrlPr>
              <w:rPr>
                <w:rFonts w:ascii="Cambria Math" w:hAnsi="Cambria Math" w:cs="Times New Roman"/>
                <w:i/>
                <w:sz w:val="24"/>
                <w:szCs w:val="24"/>
              </w:rPr>
            </m:ctrlPr>
          </m:sSupPr>
          <m:e>
            <m:r>
              <w:rPr>
                <w:rFonts w:ascii="Cambria Math" w:hAnsi="Cambria Math" w:cs="Times New Roman"/>
                <w:sz w:val="24"/>
                <w:szCs w:val="24"/>
              </w:rPr>
              <m:t>α</m:t>
            </m:r>
          </m:e>
          <m:sup>
            <m:r>
              <w:rPr>
                <w:rFonts w:ascii="Cambria Math" w:hAnsi="Cambria Math" w:cs="Times New Roman"/>
                <w:sz w:val="24"/>
                <w:szCs w:val="24"/>
              </w:rPr>
              <m:t>2</m:t>
            </m:r>
          </m:sup>
        </m:sSup>
        <m:r>
          <w:rPr>
            <w:rFonts w:ascii="Cambria Math" w:hAnsi="Cambria Math" w:cs="Times New Roman"/>
            <w:sz w:val="24"/>
            <w:szCs w:val="24"/>
          </w:rPr>
          <m:t xml:space="preserve"> </m:t>
        </m:r>
      </m:oMath>
      <w:r w:rsidRPr="005C7781">
        <w:rPr>
          <w:rFonts w:ascii="Times New Roman" w:hAnsi="Times New Roman" w:cs="Times New Roman"/>
          <w:color w:val="000000"/>
          <w:sz w:val="24"/>
          <w:szCs w:val="24"/>
          <w:shd w:val="clear" w:color="auto" w:fill="FFFFFF"/>
        </w:rPr>
        <w:t xml:space="preserve">is thermal diffusivity[ </w:t>
      </w:r>
      <m:oMath>
        <m:sSup>
          <m:sSupPr>
            <m:ctrlPr>
              <w:rPr>
                <w:rFonts w:ascii="Cambria Math" w:hAnsi="Cambria Math" w:cs="Times New Roman"/>
                <w:i/>
                <w:color w:val="000000"/>
                <w:sz w:val="24"/>
                <w:szCs w:val="24"/>
                <w:shd w:val="clear" w:color="auto" w:fill="FFFFFF"/>
              </w:rPr>
            </m:ctrlPr>
          </m:sSupPr>
          <m:e>
            <m:r>
              <w:rPr>
                <w:rFonts w:ascii="Cambria Math" w:hAnsi="Cambria Math" w:cs="Times New Roman"/>
                <w:color w:val="000000"/>
                <w:sz w:val="24"/>
                <w:szCs w:val="24"/>
                <w:shd w:val="clear" w:color="auto" w:fill="FFFFFF"/>
              </w:rPr>
              <m:t>m</m:t>
            </m:r>
          </m:e>
          <m:sup>
            <m:r>
              <w:rPr>
                <w:rFonts w:ascii="Cambria Math" w:hAnsi="Cambria Math" w:cs="Times New Roman"/>
                <w:color w:val="000000"/>
                <w:sz w:val="24"/>
                <w:szCs w:val="24"/>
                <w:shd w:val="clear" w:color="auto" w:fill="FFFFFF"/>
              </w:rPr>
              <m:t>2</m:t>
            </m:r>
          </m:sup>
        </m:sSup>
        <m:r>
          <w:rPr>
            <w:rFonts w:ascii="Cambria Math" w:hAnsi="Cambria Math" w:cs="Times New Roman"/>
            <w:color w:val="000000"/>
            <w:sz w:val="24"/>
            <w:szCs w:val="24"/>
            <w:shd w:val="clear" w:color="auto" w:fill="FFFFFF"/>
          </w:rPr>
          <m:t>/s</m:t>
        </m:r>
      </m:oMath>
      <w:r w:rsidRPr="005C7781">
        <w:rPr>
          <w:rFonts w:ascii="Times New Roman" w:hAnsi="Times New Roman" w:cs="Times New Roman"/>
          <w:color w:val="000000"/>
          <w:sz w:val="24"/>
          <w:szCs w:val="24"/>
          <w:shd w:val="clear" w:color="auto" w:fill="FFFFFF"/>
        </w:rPr>
        <w:t>],</w:t>
      </w:r>
      <w:r w:rsidRPr="005C7781">
        <w:rPr>
          <w:rFonts w:ascii="Times New Roman" w:hAnsi="Times New Roman" w:cs="Times New Roman"/>
          <w:color w:val="000000"/>
          <w:sz w:val="19"/>
          <w:szCs w:val="19"/>
          <w:shd w:val="clear" w:color="auto" w:fill="FFFFFF"/>
        </w:rPr>
        <w:t xml:space="preserve"> </w:t>
      </w:r>
      <w:r w:rsidRPr="005C7781">
        <w:rPr>
          <w:rFonts w:ascii="Times New Roman" w:hAnsi="Times New Roman" w:cs="Times New Roman"/>
          <w:i/>
          <w:iCs/>
          <w:sz w:val="24"/>
          <w:szCs w:val="24"/>
        </w:rPr>
        <w:t xml:space="preserve">T </w:t>
      </w:r>
      <w:r w:rsidRPr="005C7781">
        <w:rPr>
          <w:rFonts w:ascii="Times New Roman" w:hAnsi="Times New Roman" w:cs="Times New Roman"/>
          <w:sz w:val="24"/>
          <w:szCs w:val="24"/>
        </w:rPr>
        <w:t>is the temperature[k], and m is the coefficient of surface heat loss. Although heat loss includes convection (</w:t>
      </w:r>
      <m:oMath>
        <m:r>
          <w:rPr>
            <w:rFonts w:ascii="Cambria Math" w:hAnsi="Cambria Math" w:cs="Times New Roman"/>
            <w:sz w:val="24"/>
            <w:szCs w:val="24"/>
          </w:rPr>
          <m:t>~</m:t>
        </m:r>
      </m:oMath>
      <w:r w:rsidRPr="005C7781">
        <w:rPr>
          <w:rFonts w:ascii="Times New Roman" w:hAnsi="Times New Roman" w:cs="Times New Roman"/>
          <w:sz w:val="24"/>
          <w:szCs w:val="24"/>
        </w:rPr>
        <w:t>T) and radiation (</w:t>
      </w:r>
      <m:oMath>
        <m:r>
          <w:rPr>
            <w:rFonts w:ascii="Cambria Math" w:hAnsi="Cambria Math" w:cs="Times New Roman"/>
            <w:sz w:val="24"/>
            <w:szCs w:val="24"/>
          </w:rPr>
          <m:t>~</m:t>
        </m:r>
        <m:sSup>
          <m:sSupPr>
            <m:ctrlPr>
              <w:rPr>
                <w:rFonts w:ascii="Cambria Math" w:hAnsi="Cambria Math" w:cs="Times New Roman"/>
                <w:sz w:val="24"/>
                <w:szCs w:val="24"/>
              </w:rPr>
            </m:ctrlPr>
          </m:sSupPr>
          <m:e>
            <m:r>
              <m:rPr>
                <m:sty m:val="p"/>
              </m:rPr>
              <w:rPr>
                <w:rFonts w:ascii="Cambria Math" w:hAnsi="Cambria Math" w:cs="Times New Roman"/>
                <w:sz w:val="24"/>
                <w:szCs w:val="24"/>
              </w:rPr>
              <m:t>T</m:t>
            </m:r>
          </m:e>
          <m:sup>
            <m:r>
              <m:rPr>
                <m:sty m:val="p"/>
              </m:rPr>
              <w:rPr>
                <w:rFonts w:ascii="Cambria Math" w:hAnsi="Cambria Math" w:cs="Times New Roman"/>
                <w:sz w:val="24"/>
                <w:szCs w:val="24"/>
              </w:rPr>
              <m:t>4</m:t>
            </m:r>
          </m:sup>
        </m:sSup>
      </m:oMath>
      <w:r w:rsidRPr="005C7781">
        <w:rPr>
          <w:rFonts w:ascii="Times New Roman" w:hAnsi="Times New Roman" w:cs="Times New Roman"/>
          <w:sz w:val="24"/>
          <w:szCs w:val="24"/>
        </w:rPr>
        <w:t xml:space="preserve">), we only use the homogeneous T-linear term </w:t>
      </w:r>
      <m:oMath>
        <m:sSup>
          <m:sSupPr>
            <m:ctrlPr>
              <w:rPr>
                <w:rFonts w:ascii="Cambria Math" w:eastAsiaTheme="minorEastAsia" w:hAnsi="Cambria Math" w:cs="Times New Roman"/>
                <w:sz w:val="24"/>
                <w:szCs w:val="24"/>
              </w:rPr>
            </m:ctrlPr>
          </m:sSupPr>
          <m:e>
            <m:r>
              <m:rPr>
                <m:sty m:val="p"/>
              </m:rPr>
              <w:rPr>
                <w:rFonts w:ascii="Cambria Math" w:eastAsiaTheme="minorEastAsia" w:hAnsi="Cambria Math" w:cs="Times New Roman"/>
                <w:sz w:val="24"/>
                <w:szCs w:val="24"/>
              </w:rPr>
              <m:t>m</m:t>
            </m:r>
          </m:e>
          <m:sup>
            <m:r>
              <m:rPr>
                <m:sty m:val="p"/>
              </m:rPr>
              <w:rPr>
                <w:rFonts w:ascii="Cambria Math" w:eastAsiaTheme="minorEastAsia" w:hAnsi="Cambria Math" w:cs="Times New Roman"/>
                <w:sz w:val="24"/>
                <w:szCs w:val="24"/>
              </w:rPr>
              <m:t>2</m:t>
            </m:r>
          </m:sup>
        </m:sSup>
        <m:r>
          <m:rPr>
            <m:sty m:val="p"/>
          </m:rPr>
          <w:rPr>
            <w:rFonts w:ascii="Cambria Math" w:eastAsiaTheme="minorEastAsia" w:hAnsi="Cambria Math" w:cs="Times New Roman"/>
            <w:sz w:val="24"/>
            <w:szCs w:val="24"/>
          </w:rPr>
          <m:t>T</m:t>
        </m:r>
      </m:oMath>
      <w:r w:rsidRPr="005C7781">
        <w:rPr>
          <w:rFonts w:ascii="Times New Roman" w:hAnsi="Times New Roman" w:cs="Times New Roman"/>
          <w:sz w:val="24"/>
          <w:szCs w:val="24"/>
        </w:rPr>
        <w:t xml:space="preserve">  as an approximation for math convenience. </w:t>
      </w:r>
    </w:p>
    <w:p w14:paraId="470A27FD" w14:textId="77777777" w:rsidR="005C7781" w:rsidRPr="005C7781" w:rsidRDefault="005C7781" w:rsidP="005C7781">
      <w:pPr>
        <w:autoSpaceDE w:val="0"/>
        <w:autoSpaceDN w:val="0"/>
        <w:adjustRightInd w:val="0"/>
        <w:spacing w:after="0" w:line="480" w:lineRule="auto"/>
        <w:jc w:val="both"/>
        <w:rPr>
          <w:rFonts w:ascii="Times New Roman" w:hAnsi="Times New Roman" w:cs="Times New Roman"/>
          <w:sz w:val="24"/>
          <w:szCs w:val="24"/>
        </w:rPr>
      </w:pPr>
      <w:r w:rsidRPr="005C7781">
        <w:rPr>
          <w:rFonts w:ascii="Times New Roman" w:hAnsi="Times New Roman" w:cs="Times New Roman"/>
          <w:sz w:val="24"/>
          <w:szCs w:val="24"/>
        </w:rPr>
        <w:t xml:space="preserve">When a sinusoidal heat wave is applied to the sample, solution of the equation 3.1 can be written in waveform of </w:t>
      </w:r>
    </w:p>
    <w:p w14:paraId="6BACF318" w14:textId="2536D0CB" w:rsidR="005C7781" w:rsidRPr="007B7143" w:rsidRDefault="007B7143" w:rsidP="005C7781">
      <w:pPr>
        <w:autoSpaceDE w:val="0"/>
        <w:autoSpaceDN w:val="0"/>
        <w:adjustRightInd w:val="0"/>
        <w:spacing w:after="0" w:line="480" w:lineRule="auto"/>
        <w:jc w:val="both"/>
        <w:rPr>
          <w:rFonts w:ascii="Times New Roman" w:hAnsi="Times New Roman" w:cs="Times New Roman"/>
          <w:iCs/>
          <w:sz w:val="24"/>
          <w:szCs w:val="24"/>
        </w:rPr>
      </w:pPr>
      <m:oMath>
        <m:r>
          <m:rPr>
            <m:sty m:val="p"/>
          </m:rPr>
          <w:rPr>
            <w:rFonts w:ascii="Cambria Math" w:hAnsi="Cambria Math" w:cs="Times New Roman"/>
            <w:sz w:val="24"/>
            <w:szCs w:val="24"/>
          </w:rPr>
          <m:t>T</m:t>
        </m:r>
        <m:d>
          <m:dPr>
            <m:ctrlPr>
              <w:rPr>
                <w:rFonts w:ascii="Cambria Math" w:hAnsi="Cambria Math" w:cs="Times New Roman"/>
                <w:iCs/>
                <w:sz w:val="24"/>
                <w:szCs w:val="24"/>
              </w:rPr>
            </m:ctrlPr>
          </m:dPr>
          <m:e>
            <m:r>
              <m:rPr>
                <m:sty m:val="p"/>
              </m:rPr>
              <w:rPr>
                <w:rFonts w:ascii="Cambria Math" w:hAnsi="Cambria Math" w:cs="Times New Roman"/>
                <w:sz w:val="24"/>
                <w:szCs w:val="24"/>
              </w:rPr>
              <m:t>x,t</m:t>
            </m:r>
          </m:e>
        </m:d>
        <m:r>
          <m:rPr>
            <m:sty m:val="p"/>
          </m:rPr>
          <w:rPr>
            <w:rFonts w:ascii="Cambria Math" w:hAnsi="Cambria Math" w:cs="Times New Roman"/>
            <w:sz w:val="24"/>
            <w:szCs w:val="24"/>
          </w:rPr>
          <m:t>=A+B(x)</m:t>
        </m:r>
        <m:sSup>
          <m:sSupPr>
            <m:ctrlPr>
              <w:rPr>
                <w:rFonts w:ascii="Cambria Math" w:hAnsi="Cambria Math" w:cs="Times New Roman"/>
                <w:iCs/>
                <w:sz w:val="24"/>
                <w:szCs w:val="24"/>
              </w:rPr>
            </m:ctrlPr>
          </m:sSupPr>
          <m:e>
            <m:r>
              <m:rPr>
                <m:sty m:val="p"/>
              </m:rPr>
              <w:rPr>
                <w:rFonts w:ascii="Cambria Math" w:hAnsi="Cambria Math" w:cs="Times New Roman"/>
                <w:sz w:val="24"/>
                <w:szCs w:val="24"/>
              </w:rPr>
              <m:t>e</m:t>
            </m:r>
          </m:e>
          <m:sup>
            <m:r>
              <m:rPr>
                <m:sty m:val="p"/>
              </m:rPr>
              <w:rPr>
                <w:rFonts w:ascii="Cambria Math" w:hAnsi="Cambria Math" w:cs="Times New Roman"/>
                <w:sz w:val="24"/>
                <w:szCs w:val="24"/>
              </w:rPr>
              <m:t>iwt</m:t>
            </m:r>
          </m:sup>
        </m:sSup>
      </m:oMath>
      <w:r w:rsidR="005C7781" w:rsidRPr="007B7143">
        <w:rPr>
          <w:rFonts w:ascii="Times New Roman" w:eastAsiaTheme="minorEastAsia" w:hAnsi="Times New Roman" w:cs="Times New Roman"/>
          <w:iCs/>
          <w:sz w:val="24"/>
          <w:szCs w:val="24"/>
        </w:rPr>
        <w:t xml:space="preserve">                                                                                                                     3.2</w:t>
      </w:r>
    </w:p>
    <w:p w14:paraId="64F6C5EB" w14:textId="420E6130" w:rsidR="005C7781" w:rsidRPr="005C7781" w:rsidRDefault="005C7781" w:rsidP="005C7781">
      <w:pPr>
        <w:autoSpaceDE w:val="0"/>
        <w:autoSpaceDN w:val="0"/>
        <w:adjustRightInd w:val="0"/>
        <w:spacing w:after="0" w:line="480" w:lineRule="auto"/>
        <w:jc w:val="both"/>
        <w:rPr>
          <w:rFonts w:ascii="Times New Roman" w:hAnsi="Times New Roman" w:cs="Times New Roman"/>
          <w:b/>
          <w:sz w:val="24"/>
          <w:szCs w:val="24"/>
        </w:rPr>
      </w:pPr>
      <w:r w:rsidRPr="005C7781">
        <w:rPr>
          <w:rFonts w:ascii="Times New Roman" w:hAnsi="Times New Roman" w:cs="Times New Roman"/>
          <w:sz w:val="24"/>
          <w:szCs w:val="24"/>
        </w:rPr>
        <w:t xml:space="preserve"> Where, </w:t>
      </w:r>
      <w:proofErr w:type="spellStart"/>
      <w:r w:rsidRPr="005C7781">
        <w:rPr>
          <w:rFonts w:ascii="Times New Roman" w:hAnsi="Times New Roman" w:cs="Times New Roman"/>
          <w:i/>
          <w:sz w:val="24"/>
          <w:szCs w:val="24"/>
        </w:rPr>
        <w:t>i</w:t>
      </w:r>
      <w:proofErr w:type="spellEnd"/>
      <w:r w:rsidRPr="005C7781">
        <w:rPr>
          <w:rFonts w:ascii="Times New Roman" w:hAnsi="Times New Roman" w:cs="Times New Roman"/>
          <w:sz w:val="24"/>
          <w:szCs w:val="24"/>
        </w:rPr>
        <w:t xml:space="preserve"> is the unit imaginary, </w:t>
      </w:r>
      <m:oMath>
        <m:r>
          <w:rPr>
            <w:rFonts w:ascii="Cambria Math" w:hAnsi="Cambria Math" w:cs="Times New Roman"/>
            <w:sz w:val="24"/>
            <w:szCs w:val="24"/>
          </w:rPr>
          <m:t xml:space="preserve">w </m:t>
        </m:r>
      </m:oMath>
      <w:r w:rsidRPr="005C7781">
        <w:rPr>
          <w:rFonts w:ascii="Times New Roman" w:hAnsi="Times New Roman" w:cs="Times New Roman"/>
          <w:sz w:val="24"/>
          <w:szCs w:val="24"/>
        </w:rPr>
        <w:t>is angular frequency of the heat wave, and A is a constant</w:t>
      </w:r>
      <w:r w:rsidR="00245167">
        <w:rPr>
          <w:rFonts w:ascii="Times New Roman" w:hAnsi="Times New Roman" w:cs="Times New Roman"/>
          <w:sz w:val="24"/>
          <w:szCs w:val="24"/>
        </w:rPr>
        <w:t xml:space="preserve">, </w:t>
      </w:r>
      <w:r w:rsidRPr="005C7781">
        <w:rPr>
          <w:rFonts w:ascii="Times New Roman" w:hAnsi="Times New Roman" w:cs="Times New Roman"/>
          <w:sz w:val="24"/>
          <w:szCs w:val="24"/>
        </w:rPr>
        <w:t xml:space="preserve">indicative of the baseline </w:t>
      </w:r>
      <w:r w:rsidR="00FD0B1F">
        <w:rPr>
          <w:rFonts w:ascii="Times New Roman" w:hAnsi="Times New Roman" w:cs="Times New Roman"/>
          <w:sz w:val="24"/>
          <w:szCs w:val="24"/>
        </w:rPr>
        <w:t xml:space="preserve">temperature </w:t>
      </w:r>
      <w:r w:rsidRPr="005C7781">
        <w:rPr>
          <w:rFonts w:ascii="Times New Roman" w:hAnsi="Times New Roman" w:cs="Times New Roman"/>
          <w:sz w:val="24"/>
          <w:szCs w:val="24"/>
        </w:rPr>
        <w:t>for</w:t>
      </w:r>
      <w:r w:rsidR="00FD0B1F">
        <w:rPr>
          <w:rFonts w:ascii="Times New Roman" w:hAnsi="Times New Roman" w:cs="Times New Roman"/>
          <w:sz w:val="24"/>
          <w:szCs w:val="24"/>
        </w:rPr>
        <w:t xml:space="preserve"> </w:t>
      </w:r>
      <w:r w:rsidRPr="005C7781">
        <w:rPr>
          <w:rFonts w:ascii="Times New Roman" w:hAnsi="Times New Roman" w:cs="Times New Roman"/>
          <w:sz w:val="24"/>
          <w:szCs w:val="24"/>
        </w:rPr>
        <w:t>temperature oscillation. One can also set A= 0 for mathematical con</w:t>
      </w:r>
      <w:r w:rsidR="00FD0B1F">
        <w:rPr>
          <w:rFonts w:ascii="Times New Roman" w:hAnsi="Times New Roman" w:cs="Times New Roman"/>
          <w:sz w:val="24"/>
          <w:szCs w:val="24"/>
        </w:rPr>
        <w:t>venienc</w:t>
      </w:r>
      <w:r w:rsidRPr="005C7781">
        <w:rPr>
          <w:rFonts w:ascii="Times New Roman" w:hAnsi="Times New Roman" w:cs="Times New Roman"/>
          <w:sz w:val="24"/>
          <w:szCs w:val="24"/>
        </w:rPr>
        <w:t xml:space="preserve">e so that the T </w:t>
      </w:r>
      <w:r w:rsidR="00FD0B1F">
        <w:rPr>
          <w:rFonts w:ascii="Times New Roman" w:hAnsi="Times New Roman" w:cs="Times New Roman"/>
          <w:sz w:val="24"/>
          <w:szCs w:val="24"/>
        </w:rPr>
        <w:t>can</w:t>
      </w:r>
      <w:r w:rsidRPr="005C7781">
        <w:rPr>
          <w:rFonts w:ascii="Times New Roman" w:hAnsi="Times New Roman" w:cs="Times New Roman"/>
          <w:sz w:val="24"/>
          <w:szCs w:val="24"/>
        </w:rPr>
        <w:t xml:space="preserve"> be taken as temperature deviation from the base-line rather than the absolute temperature. The temperature variation induced by the waveform heating has a complex amplitude. </w:t>
      </w:r>
    </w:p>
    <w:p w14:paraId="6A13BF48" w14:textId="5166516F" w:rsidR="005C7781" w:rsidRPr="005C7781" w:rsidRDefault="00FD0B1F" w:rsidP="005C7781">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E</w:t>
      </w:r>
      <w:r w:rsidR="005C7781" w:rsidRPr="005C7781">
        <w:rPr>
          <w:rFonts w:ascii="Times New Roman" w:hAnsi="Times New Roman" w:cs="Times New Roman"/>
          <w:sz w:val="24"/>
          <w:szCs w:val="24"/>
        </w:rPr>
        <w:t>quation 3.2 turns into</w:t>
      </w:r>
    </w:p>
    <w:p w14:paraId="129E111D" w14:textId="11FAB2CD" w:rsidR="005C7781" w:rsidRPr="005C7781" w:rsidRDefault="007B7143" w:rsidP="005C7781">
      <w:pPr>
        <w:autoSpaceDE w:val="0"/>
        <w:autoSpaceDN w:val="0"/>
        <w:adjustRightInd w:val="0"/>
        <w:spacing w:after="0" w:line="480" w:lineRule="auto"/>
        <w:jc w:val="both"/>
        <w:rPr>
          <w:rFonts w:ascii="Times New Roman" w:hAnsi="Times New Roman" w:cs="Times New Roman"/>
          <w:sz w:val="24"/>
          <w:szCs w:val="24"/>
        </w:rPr>
      </w:pPr>
      <m:oMath>
        <m:r>
          <m:rPr>
            <m:sty m:val="p"/>
          </m:rPr>
          <w:rPr>
            <w:rFonts w:ascii="Cambria Math" w:hAnsi="Cambria Math" w:cs="Times New Roman"/>
            <w:sz w:val="24"/>
            <w:szCs w:val="24"/>
          </w:rPr>
          <m:t>T</m:t>
        </m:r>
        <m:d>
          <m:dPr>
            <m:ctrlPr>
              <w:rPr>
                <w:rFonts w:ascii="Cambria Math" w:hAnsi="Cambria Math" w:cs="Times New Roman"/>
                <w:iCs/>
                <w:sz w:val="24"/>
                <w:szCs w:val="24"/>
              </w:rPr>
            </m:ctrlPr>
          </m:dPr>
          <m:e>
            <m:r>
              <m:rPr>
                <m:sty m:val="p"/>
              </m:rPr>
              <w:rPr>
                <w:rFonts w:ascii="Cambria Math" w:hAnsi="Cambria Math" w:cs="Times New Roman"/>
                <w:sz w:val="24"/>
                <w:szCs w:val="24"/>
              </w:rPr>
              <m:t>x,t</m:t>
            </m:r>
          </m:e>
        </m:d>
        <m:r>
          <m:rPr>
            <m:sty m:val="p"/>
          </m:rPr>
          <w:rPr>
            <w:rFonts w:ascii="Cambria Math" w:hAnsi="Cambria Math" w:cs="Times New Roman"/>
            <w:sz w:val="24"/>
            <w:szCs w:val="24"/>
          </w:rPr>
          <m:t>=B</m:t>
        </m:r>
        <m:d>
          <m:dPr>
            <m:ctrlPr>
              <w:rPr>
                <w:rFonts w:ascii="Cambria Math" w:hAnsi="Cambria Math" w:cs="Times New Roman"/>
                <w:iCs/>
                <w:sz w:val="24"/>
                <w:szCs w:val="24"/>
              </w:rPr>
            </m:ctrlPr>
          </m:dPr>
          <m:e>
            <m:r>
              <m:rPr>
                <m:sty m:val="p"/>
              </m:rPr>
              <w:rPr>
                <w:rFonts w:ascii="Cambria Math" w:hAnsi="Cambria Math" w:cs="Times New Roman"/>
                <w:sz w:val="24"/>
                <w:szCs w:val="24"/>
              </w:rPr>
              <m:t>x</m:t>
            </m:r>
          </m:e>
        </m:d>
        <m:sSup>
          <m:sSupPr>
            <m:ctrlPr>
              <w:rPr>
                <w:rFonts w:ascii="Cambria Math" w:hAnsi="Cambria Math" w:cs="Times New Roman"/>
                <w:iCs/>
                <w:sz w:val="24"/>
                <w:szCs w:val="24"/>
              </w:rPr>
            </m:ctrlPr>
          </m:sSupPr>
          <m:e>
            <m:r>
              <m:rPr>
                <m:sty m:val="p"/>
              </m:rPr>
              <w:rPr>
                <w:rFonts w:ascii="Cambria Math" w:hAnsi="Cambria Math" w:cs="Times New Roman"/>
                <w:sz w:val="24"/>
                <w:szCs w:val="24"/>
              </w:rPr>
              <m:t>e</m:t>
            </m:r>
          </m:e>
          <m:sup>
            <m:r>
              <m:rPr>
                <m:sty m:val="p"/>
              </m:rPr>
              <w:rPr>
                <w:rFonts w:ascii="Cambria Math" w:hAnsi="Cambria Math" w:cs="Times New Roman"/>
                <w:sz w:val="24"/>
                <w:szCs w:val="24"/>
              </w:rPr>
              <m:t>iwt</m:t>
            </m:r>
          </m:sup>
        </m:sSup>
      </m:oMath>
      <w:r w:rsidR="005C7781" w:rsidRPr="007B7143">
        <w:rPr>
          <w:rFonts w:ascii="Times New Roman" w:eastAsiaTheme="minorEastAsia" w:hAnsi="Times New Roman" w:cs="Times New Roman"/>
          <w:iCs/>
          <w:sz w:val="24"/>
          <w:szCs w:val="24"/>
        </w:rPr>
        <w:t xml:space="preserve">           </w:t>
      </w:r>
      <w:r w:rsidR="005C7781" w:rsidRPr="005C7781">
        <w:rPr>
          <w:rFonts w:ascii="Times New Roman" w:eastAsiaTheme="minorEastAsia" w:hAnsi="Times New Roman" w:cs="Times New Roman"/>
          <w:sz w:val="24"/>
          <w:szCs w:val="24"/>
        </w:rPr>
        <w:t xml:space="preserve">                                                                                                             3.3</w:t>
      </w:r>
    </w:p>
    <w:p w14:paraId="550344D9" w14:textId="77777777" w:rsidR="005C7781" w:rsidRPr="005C7781" w:rsidRDefault="005C7781" w:rsidP="005C7781">
      <w:pPr>
        <w:autoSpaceDE w:val="0"/>
        <w:autoSpaceDN w:val="0"/>
        <w:adjustRightInd w:val="0"/>
        <w:spacing w:after="0" w:line="480" w:lineRule="auto"/>
        <w:jc w:val="both"/>
        <w:rPr>
          <w:rFonts w:ascii="Times New Roman" w:hAnsi="Times New Roman" w:cs="Times New Roman"/>
          <w:sz w:val="24"/>
          <w:szCs w:val="24"/>
        </w:rPr>
      </w:pPr>
      <w:r w:rsidRPr="005C7781">
        <w:rPr>
          <w:rFonts w:ascii="Times New Roman" w:hAnsi="Times New Roman" w:cs="Times New Roman"/>
          <w:sz w:val="24"/>
          <w:szCs w:val="24"/>
        </w:rPr>
        <w:t xml:space="preserve">Substituting eq. 3.3 into eq. 3.1, the second order ordinary differential equation for </w:t>
      </w:r>
      <m:oMath>
        <m:r>
          <w:rPr>
            <w:rFonts w:ascii="Cambria Math" w:hAnsi="Cambria Math" w:cs="Times New Roman"/>
            <w:sz w:val="24"/>
            <w:szCs w:val="24"/>
          </w:rPr>
          <m:t>B</m:t>
        </m:r>
        <m:d>
          <m:dPr>
            <m:ctrlPr>
              <w:rPr>
                <w:rFonts w:ascii="Cambria Math" w:hAnsi="Cambria Math" w:cs="Times New Roman"/>
                <w:i/>
                <w:sz w:val="24"/>
                <w:szCs w:val="24"/>
              </w:rPr>
            </m:ctrlPr>
          </m:dPr>
          <m:e>
            <m:r>
              <w:rPr>
                <w:rFonts w:ascii="Cambria Math" w:hAnsi="Cambria Math" w:cs="Times New Roman"/>
                <w:sz w:val="24"/>
                <w:szCs w:val="24"/>
              </w:rPr>
              <m:t>x</m:t>
            </m:r>
          </m:e>
        </m:d>
      </m:oMath>
      <w:r w:rsidRPr="005C7781">
        <w:rPr>
          <w:rFonts w:ascii="Times New Roman" w:eastAsiaTheme="minorEastAsia" w:hAnsi="Times New Roman" w:cs="Times New Roman"/>
          <w:sz w:val="24"/>
          <w:szCs w:val="24"/>
        </w:rPr>
        <w:t xml:space="preserve"> </w:t>
      </w:r>
      <w:r w:rsidRPr="005C7781">
        <w:rPr>
          <w:rFonts w:ascii="Times New Roman" w:hAnsi="Times New Roman" w:cs="Times New Roman"/>
          <w:sz w:val="24"/>
          <w:szCs w:val="24"/>
        </w:rPr>
        <w:t>gives</w:t>
      </w:r>
    </w:p>
    <w:p w14:paraId="79752553" w14:textId="7C45B401" w:rsidR="005C7781" w:rsidRPr="005C7781" w:rsidRDefault="00DF32E4" w:rsidP="005C7781">
      <w:pPr>
        <w:autoSpaceDE w:val="0"/>
        <w:autoSpaceDN w:val="0"/>
        <w:adjustRightInd w:val="0"/>
        <w:spacing w:after="0" w:line="480" w:lineRule="auto"/>
        <w:jc w:val="both"/>
        <w:rPr>
          <w:rFonts w:ascii="Times New Roman" w:eastAsiaTheme="minorEastAsia" w:hAnsi="Times New Roman" w:cs="Times New Roman"/>
          <w:sz w:val="24"/>
          <w:szCs w:val="24"/>
        </w:rPr>
      </w:pPr>
      <m:oMath>
        <m:sSub>
          <m:sSubPr>
            <m:ctrlPr>
              <w:rPr>
                <w:rFonts w:ascii="Cambria Math" w:hAnsi="Cambria Math" w:cs="Times New Roman"/>
                <w:iCs/>
                <w:sz w:val="24"/>
                <w:szCs w:val="24"/>
              </w:rPr>
            </m:ctrlPr>
          </m:sSubPr>
          <m:e>
            <m:r>
              <m:rPr>
                <m:sty m:val="p"/>
              </m:rPr>
              <w:rPr>
                <w:rFonts w:ascii="Cambria Math" w:hAnsi="Cambria Math" w:cs="Times New Roman"/>
                <w:sz w:val="24"/>
                <w:szCs w:val="24"/>
              </w:rPr>
              <m:t>B</m:t>
            </m:r>
          </m:e>
          <m:sub>
            <m:r>
              <m:rPr>
                <m:sty m:val="p"/>
              </m:rPr>
              <w:rPr>
                <w:rFonts w:ascii="Cambria Math" w:hAnsi="Cambria Math" w:cs="Times New Roman"/>
                <w:sz w:val="24"/>
                <w:szCs w:val="24"/>
              </w:rPr>
              <m:t>xx</m:t>
            </m:r>
          </m:sub>
        </m:sSub>
        <m:d>
          <m:dPr>
            <m:ctrlPr>
              <w:rPr>
                <w:rFonts w:ascii="Cambria Math" w:hAnsi="Cambria Math" w:cs="Times New Roman"/>
                <w:iCs/>
                <w:sz w:val="24"/>
                <w:szCs w:val="24"/>
              </w:rPr>
            </m:ctrlPr>
          </m:dPr>
          <m:e>
            <m:r>
              <m:rPr>
                <m:sty m:val="p"/>
              </m:rPr>
              <w:rPr>
                <w:rFonts w:ascii="Cambria Math" w:hAnsi="Cambria Math" w:cs="Times New Roman"/>
                <w:sz w:val="24"/>
                <w:szCs w:val="24"/>
              </w:rPr>
              <m:t>x</m:t>
            </m:r>
          </m:e>
        </m:d>
        <m:r>
          <w:rPr>
            <w:rFonts w:ascii="Cambria Math" w:hAnsi="Cambria Math" w:cs="Times New Roman"/>
            <w:sz w:val="24"/>
            <w:szCs w:val="24"/>
          </w:rPr>
          <m:t xml:space="preserve"> </m:t>
        </m:r>
      </m:oMath>
      <w:r w:rsidR="005C7781" w:rsidRPr="007B7143">
        <w:rPr>
          <w:rFonts w:ascii="Times New Roman" w:hAnsi="Times New Roman" w:cs="Times New Roman"/>
          <w:iCs/>
          <w:sz w:val="24"/>
          <w:szCs w:val="24"/>
        </w:rPr>
        <w:t xml:space="preserve">- </w:t>
      </w:r>
      <m:oMath>
        <m:r>
          <m:rPr>
            <m:sty m:val="p"/>
          </m:rPr>
          <w:rPr>
            <w:rFonts w:ascii="Cambria Math" w:hAnsi="Cambria Math" w:cs="Times New Roman"/>
            <w:sz w:val="24"/>
            <w:szCs w:val="24"/>
          </w:rPr>
          <m:t xml:space="preserve">( </m:t>
        </m:r>
        <m:f>
          <m:fPr>
            <m:ctrlPr>
              <w:rPr>
                <w:rFonts w:ascii="Cambria Math" w:eastAsiaTheme="minorEastAsia" w:hAnsi="Cambria Math" w:cs="Times New Roman"/>
                <w:iCs/>
                <w:sz w:val="28"/>
                <w:szCs w:val="28"/>
              </w:rPr>
            </m:ctrlPr>
          </m:fPr>
          <m:num>
            <m:r>
              <m:rPr>
                <m:sty m:val="p"/>
              </m:rPr>
              <w:rPr>
                <w:rFonts w:ascii="Cambria Math" w:eastAsiaTheme="minorEastAsia" w:hAnsi="Cambria Math" w:cs="Times New Roman"/>
                <w:sz w:val="28"/>
                <w:szCs w:val="28"/>
              </w:rPr>
              <m:t>iw</m:t>
            </m:r>
          </m:num>
          <m:den>
            <m:r>
              <m:rPr>
                <m:sty m:val="p"/>
              </m:rPr>
              <w:rPr>
                <w:rFonts w:ascii="Cambria Math" w:eastAsiaTheme="minorEastAsia" w:hAnsi="Cambria Math" w:cs="Times New Roman"/>
                <w:sz w:val="28"/>
                <w:szCs w:val="28"/>
              </w:rPr>
              <m:t>α</m:t>
            </m:r>
          </m:den>
        </m:f>
        <m:r>
          <m:rPr>
            <m:sty m:val="p"/>
          </m:rPr>
          <w:rPr>
            <w:rFonts w:ascii="Cambria Math" w:eastAsiaTheme="minorEastAsia" w:hAnsi="Cambria Math" w:cs="Times New Roman"/>
            <w:sz w:val="28"/>
            <w:szCs w:val="28"/>
          </w:rPr>
          <m:t>+</m:t>
        </m:r>
        <m:sSup>
          <m:sSupPr>
            <m:ctrlPr>
              <w:rPr>
                <w:rFonts w:ascii="Cambria Math" w:eastAsiaTheme="minorEastAsia" w:hAnsi="Cambria Math" w:cs="Times New Roman"/>
                <w:iCs/>
                <w:sz w:val="24"/>
                <w:szCs w:val="24"/>
              </w:rPr>
            </m:ctrlPr>
          </m:sSupPr>
          <m:e>
            <m:r>
              <m:rPr>
                <m:sty m:val="p"/>
              </m:rPr>
              <w:rPr>
                <w:rFonts w:ascii="Cambria Math" w:eastAsiaTheme="minorEastAsia" w:hAnsi="Cambria Math" w:cs="Times New Roman"/>
                <w:sz w:val="24"/>
                <w:szCs w:val="24"/>
              </w:rPr>
              <m:t>m</m:t>
            </m:r>
          </m:e>
          <m:sup>
            <m:r>
              <m:rPr>
                <m:sty m:val="p"/>
              </m:rPr>
              <w:rPr>
                <w:rFonts w:ascii="Cambria Math" w:eastAsiaTheme="minorEastAsia" w:hAnsi="Cambria Math" w:cs="Times New Roman"/>
                <w:sz w:val="24"/>
                <w:szCs w:val="24"/>
              </w:rPr>
              <m:t>2</m:t>
            </m:r>
          </m:sup>
        </m:sSup>
        <m:r>
          <m:rPr>
            <m:sty m:val="p"/>
          </m:rPr>
          <w:rPr>
            <w:rFonts w:ascii="Cambria Math" w:eastAsiaTheme="minorEastAsia" w:hAnsi="Cambria Math" w:cs="Times New Roman"/>
            <w:sz w:val="24"/>
            <w:szCs w:val="24"/>
          </w:rPr>
          <m:t>)</m:t>
        </m:r>
        <m:sSub>
          <m:sSubPr>
            <m:ctrlPr>
              <w:rPr>
                <w:rFonts w:ascii="Cambria Math" w:hAnsi="Cambria Math" w:cs="Times New Roman"/>
                <w:iCs/>
                <w:sz w:val="24"/>
                <w:szCs w:val="24"/>
              </w:rPr>
            </m:ctrlPr>
          </m:sSubPr>
          <m:e>
            <m:r>
              <m:rPr>
                <m:sty m:val="p"/>
              </m:rPr>
              <w:rPr>
                <w:rFonts w:ascii="Cambria Math" w:hAnsi="Cambria Math" w:cs="Times New Roman"/>
                <w:sz w:val="24"/>
                <w:szCs w:val="24"/>
              </w:rPr>
              <m:t>B</m:t>
            </m:r>
          </m:e>
          <m:sub>
            <m:r>
              <m:rPr>
                <m:sty m:val="p"/>
              </m:rPr>
              <w:rPr>
                <w:rFonts w:ascii="Cambria Math" w:hAnsi="Cambria Math" w:cs="Times New Roman"/>
                <w:sz w:val="24"/>
                <w:szCs w:val="24"/>
              </w:rPr>
              <m:t>x</m:t>
            </m:r>
          </m:sub>
        </m:sSub>
        <m:r>
          <m:rPr>
            <m:sty m:val="p"/>
          </m:rPr>
          <w:rPr>
            <w:rFonts w:ascii="Cambria Math" w:hAnsi="Cambria Math" w:cs="Times New Roman"/>
            <w:sz w:val="24"/>
            <w:szCs w:val="24"/>
          </w:rPr>
          <m:t>(x)</m:t>
        </m:r>
      </m:oMath>
      <w:r w:rsidR="005C7781" w:rsidRPr="007B7143">
        <w:rPr>
          <w:rFonts w:ascii="Times New Roman" w:eastAsiaTheme="minorEastAsia" w:hAnsi="Times New Roman" w:cs="Times New Roman"/>
          <w:iCs/>
          <w:sz w:val="24"/>
          <w:szCs w:val="24"/>
        </w:rPr>
        <w:t xml:space="preserve"> = 0                                                                                                         </w:t>
      </w:r>
      <w:r w:rsidR="005C7781" w:rsidRPr="005C7781">
        <w:rPr>
          <w:rFonts w:ascii="Times New Roman" w:eastAsiaTheme="minorEastAsia" w:hAnsi="Times New Roman" w:cs="Times New Roman"/>
          <w:sz w:val="24"/>
          <w:szCs w:val="24"/>
        </w:rPr>
        <w:t>3.4</w:t>
      </w:r>
    </w:p>
    <w:p w14:paraId="1E25E1F5" w14:textId="77777777" w:rsidR="005C7781" w:rsidRPr="005C7781" w:rsidRDefault="005C7781" w:rsidP="005C7781">
      <w:pPr>
        <w:autoSpaceDE w:val="0"/>
        <w:autoSpaceDN w:val="0"/>
        <w:adjustRightInd w:val="0"/>
        <w:spacing w:after="0" w:line="480" w:lineRule="auto"/>
        <w:jc w:val="both"/>
        <w:rPr>
          <w:rFonts w:ascii="Times New Roman" w:hAnsi="Times New Roman" w:cs="Times New Roman"/>
          <w:sz w:val="24"/>
          <w:szCs w:val="24"/>
        </w:rPr>
      </w:pPr>
      <w:r w:rsidRPr="005C7781">
        <w:rPr>
          <w:rFonts w:ascii="Times New Roman" w:hAnsi="Times New Roman" w:cs="Times New Roman"/>
          <w:sz w:val="24"/>
          <w:szCs w:val="24"/>
        </w:rPr>
        <w:t xml:space="preserve">Where </w:t>
      </w:r>
      <m:oMath>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xx</m:t>
            </m:r>
          </m:sub>
        </m:sSub>
        <m:r>
          <w:rPr>
            <w:rFonts w:ascii="Cambria Math" w:hAnsi="Cambria Math" w:cs="Times New Roman"/>
            <w:sz w:val="24"/>
            <w:szCs w:val="24"/>
          </w:rPr>
          <m:t>(x)</m:t>
        </m:r>
      </m:oMath>
      <w:r w:rsidRPr="005C7781">
        <w:rPr>
          <w:rFonts w:ascii="Times New Roman" w:hAnsi="Times New Roman" w:cs="Times New Roman"/>
          <w:sz w:val="24"/>
          <w:szCs w:val="24"/>
        </w:rPr>
        <w:t xml:space="preserve"> is the second derivative of </w:t>
      </w:r>
      <m:oMath>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x</m:t>
            </m:r>
          </m:sub>
        </m:sSub>
        <m:r>
          <w:rPr>
            <w:rFonts w:ascii="Cambria Math" w:hAnsi="Cambria Math" w:cs="Times New Roman"/>
            <w:sz w:val="24"/>
            <w:szCs w:val="24"/>
          </w:rPr>
          <m:t>(x)</m:t>
        </m:r>
      </m:oMath>
      <w:r w:rsidRPr="005C7781">
        <w:rPr>
          <w:rFonts w:ascii="Times New Roman" w:hAnsi="Times New Roman" w:cs="Times New Roman"/>
          <w:sz w:val="24"/>
          <w:szCs w:val="24"/>
        </w:rPr>
        <w:t xml:space="preserve"> with respect to </w:t>
      </w:r>
      <w:r w:rsidRPr="005C7781">
        <w:rPr>
          <w:rFonts w:ascii="Times New Roman" w:hAnsi="Times New Roman" w:cs="Times New Roman"/>
          <w:i/>
          <w:sz w:val="24"/>
          <w:szCs w:val="24"/>
        </w:rPr>
        <w:t>x</w:t>
      </w:r>
      <w:r w:rsidRPr="005C7781">
        <w:rPr>
          <w:rFonts w:ascii="Times New Roman" w:hAnsi="Times New Roman" w:cs="Times New Roman"/>
          <w:sz w:val="24"/>
          <w:szCs w:val="24"/>
        </w:rPr>
        <w:t>. The general solution of eq. 3.4</w:t>
      </w:r>
    </w:p>
    <w:p w14:paraId="2E5A30C6" w14:textId="1B9E03CA" w:rsidR="005C7781" w:rsidRPr="005C7781" w:rsidRDefault="007B7143" w:rsidP="005C7781">
      <w:pPr>
        <w:autoSpaceDE w:val="0"/>
        <w:autoSpaceDN w:val="0"/>
        <w:adjustRightInd w:val="0"/>
        <w:spacing w:after="0" w:line="480" w:lineRule="auto"/>
        <w:jc w:val="both"/>
        <w:rPr>
          <w:rFonts w:ascii="Times New Roman" w:eastAsiaTheme="minorEastAsia" w:hAnsi="Times New Roman" w:cs="Times New Roman"/>
          <w:sz w:val="24"/>
          <w:szCs w:val="24"/>
        </w:rPr>
      </w:pPr>
      <m:oMath>
        <m:r>
          <m:rPr>
            <m:sty m:val="p"/>
          </m:rPr>
          <w:rPr>
            <w:rFonts w:ascii="Cambria Math" w:hAnsi="Cambria Math" w:cs="Times New Roman"/>
            <w:sz w:val="24"/>
            <w:szCs w:val="24"/>
          </w:rPr>
          <m:t>B(x)</m:t>
        </m:r>
      </m:oMath>
      <w:r w:rsidR="005C7781" w:rsidRPr="007B7143">
        <w:rPr>
          <w:rFonts w:ascii="Times New Roman" w:eastAsiaTheme="minorEastAsia" w:hAnsi="Times New Roman" w:cs="Times New Roman"/>
          <w:iCs/>
          <w:sz w:val="24"/>
          <w:szCs w:val="24"/>
        </w:rPr>
        <w:t xml:space="preserve"> = </w:t>
      </w:r>
      <m:oMath>
        <m:sSub>
          <m:sSubPr>
            <m:ctrlPr>
              <w:rPr>
                <w:rFonts w:ascii="Cambria Math" w:hAnsi="Cambria Math" w:cs="Times New Roman"/>
                <w:iCs/>
                <w:sz w:val="24"/>
                <w:szCs w:val="24"/>
              </w:rPr>
            </m:ctrlPr>
          </m:sSubPr>
          <m:e>
            <m:r>
              <m:rPr>
                <m:sty m:val="p"/>
              </m:rPr>
              <w:rPr>
                <w:rFonts w:ascii="Cambria Math" w:hAnsi="Cambria Math" w:cs="Times New Roman"/>
                <w:sz w:val="24"/>
                <w:szCs w:val="24"/>
              </w:rPr>
              <m:t>C</m:t>
            </m:r>
          </m:e>
          <m:sub>
            <m:r>
              <m:rPr>
                <m:sty m:val="p"/>
              </m:rPr>
              <w:rPr>
                <w:rFonts w:ascii="Cambria Math" w:hAnsi="Cambria Math" w:cs="Times New Roman"/>
                <w:sz w:val="24"/>
                <w:szCs w:val="24"/>
              </w:rPr>
              <m:t>1</m:t>
            </m:r>
          </m:sub>
        </m:sSub>
        <m:sSup>
          <m:sSupPr>
            <m:ctrlPr>
              <w:rPr>
                <w:rFonts w:ascii="Cambria Math" w:eastAsiaTheme="minorEastAsia" w:hAnsi="Cambria Math" w:cs="Times New Roman"/>
                <w:iCs/>
                <w:sz w:val="24"/>
                <w:szCs w:val="24"/>
              </w:rPr>
            </m:ctrlPr>
          </m:sSupPr>
          <m:e>
            <m:r>
              <m:rPr>
                <m:sty m:val="p"/>
              </m:rPr>
              <w:rPr>
                <w:rFonts w:ascii="Cambria Math" w:eastAsiaTheme="minorEastAsia" w:hAnsi="Cambria Math" w:cs="Times New Roman"/>
                <w:sz w:val="24"/>
                <w:szCs w:val="24"/>
              </w:rPr>
              <m:t>e</m:t>
            </m:r>
          </m:e>
          <m:sup>
            <m:r>
              <m:rPr>
                <m:sty m:val="p"/>
              </m:rPr>
              <w:rPr>
                <w:rFonts w:ascii="Cambria Math" w:eastAsiaTheme="minorEastAsia" w:hAnsi="Cambria Math" w:cs="Times New Roman"/>
                <w:sz w:val="24"/>
                <w:szCs w:val="24"/>
              </w:rPr>
              <m:t>βx</m:t>
            </m:r>
          </m:sup>
        </m:sSup>
      </m:oMath>
      <w:r>
        <w:rPr>
          <w:rFonts w:ascii="Times New Roman" w:eastAsiaTheme="minorEastAsia" w:hAnsi="Times New Roman" w:cs="Times New Roman"/>
          <w:iCs/>
          <w:sz w:val="24"/>
          <w:szCs w:val="24"/>
        </w:rPr>
        <w:t xml:space="preserve"> </w:t>
      </w:r>
      <w:r w:rsidR="005C7781" w:rsidRPr="007B7143">
        <w:rPr>
          <w:rFonts w:ascii="Times New Roman" w:eastAsiaTheme="minorEastAsia" w:hAnsi="Times New Roman" w:cs="Times New Roman"/>
          <w:iCs/>
          <w:sz w:val="24"/>
          <w:szCs w:val="24"/>
        </w:rPr>
        <w:t>+</w:t>
      </w:r>
      <w:r>
        <w:rPr>
          <w:rFonts w:ascii="Times New Roman" w:eastAsiaTheme="minorEastAsia" w:hAnsi="Times New Roman" w:cs="Times New Roman"/>
          <w:iCs/>
          <w:sz w:val="24"/>
          <w:szCs w:val="24"/>
        </w:rPr>
        <w:t xml:space="preserve"> </w:t>
      </w:r>
      <m:oMath>
        <m:sSub>
          <m:sSubPr>
            <m:ctrlPr>
              <w:rPr>
                <w:rFonts w:ascii="Cambria Math" w:hAnsi="Cambria Math" w:cs="Times New Roman"/>
                <w:iCs/>
                <w:sz w:val="24"/>
                <w:szCs w:val="24"/>
              </w:rPr>
            </m:ctrlPr>
          </m:sSubPr>
          <m:e>
            <m:r>
              <m:rPr>
                <m:sty m:val="p"/>
              </m:rPr>
              <w:rPr>
                <w:rFonts w:ascii="Cambria Math" w:hAnsi="Cambria Math" w:cs="Times New Roman"/>
                <w:sz w:val="24"/>
                <w:szCs w:val="24"/>
              </w:rPr>
              <m:t>C</m:t>
            </m:r>
          </m:e>
          <m:sub>
            <m:r>
              <m:rPr>
                <m:sty m:val="p"/>
              </m:rPr>
              <w:rPr>
                <w:rFonts w:ascii="Cambria Math" w:hAnsi="Cambria Math" w:cs="Times New Roman"/>
                <w:sz w:val="24"/>
                <w:szCs w:val="24"/>
              </w:rPr>
              <m:t>2</m:t>
            </m:r>
          </m:sub>
        </m:sSub>
        <m:sSup>
          <m:sSupPr>
            <m:ctrlPr>
              <w:rPr>
                <w:rFonts w:ascii="Cambria Math" w:eastAsiaTheme="minorEastAsia" w:hAnsi="Cambria Math" w:cs="Times New Roman"/>
                <w:iCs/>
                <w:sz w:val="24"/>
                <w:szCs w:val="24"/>
              </w:rPr>
            </m:ctrlPr>
          </m:sSupPr>
          <m:e>
            <m:r>
              <m:rPr>
                <m:sty m:val="p"/>
              </m:rPr>
              <w:rPr>
                <w:rFonts w:ascii="Cambria Math" w:eastAsiaTheme="minorEastAsia" w:hAnsi="Cambria Math" w:cs="Times New Roman"/>
                <w:sz w:val="24"/>
                <w:szCs w:val="24"/>
              </w:rPr>
              <m:t>e</m:t>
            </m:r>
          </m:e>
          <m:sup>
            <m:r>
              <m:rPr>
                <m:sty m:val="p"/>
              </m:rPr>
              <w:rPr>
                <w:rFonts w:ascii="Cambria Math" w:eastAsiaTheme="minorEastAsia" w:hAnsi="Cambria Math" w:cs="Times New Roman"/>
                <w:sz w:val="24"/>
                <w:szCs w:val="24"/>
              </w:rPr>
              <m:t>-βx</m:t>
            </m:r>
          </m:sup>
        </m:sSup>
      </m:oMath>
      <w:r w:rsidR="005C7781" w:rsidRPr="007B7143">
        <w:rPr>
          <w:rFonts w:ascii="Times New Roman" w:eastAsiaTheme="minorEastAsia" w:hAnsi="Times New Roman" w:cs="Times New Roman"/>
          <w:iCs/>
          <w:sz w:val="24"/>
          <w:szCs w:val="24"/>
        </w:rPr>
        <w:t xml:space="preserve">                                                                                                                     </w:t>
      </w:r>
      <w:r w:rsidR="005C7781" w:rsidRPr="005C7781">
        <w:rPr>
          <w:rFonts w:ascii="Times New Roman" w:eastAsiaTheme="minorEastAsia" w:hAnsi="Times New Roman" w:cs="Times New Roman"/>
          <w:sz w:val="24"/>
          <w:szCs w:val="24"/>
        </w:rPr>
        <w:t>3.5</w:t>
      </w:r>
    </w:p>
    <w:p w14:paraId="550DDB51" w14:textId="5E346F24" w:rsidR="005C7781" w:rsidRPr="005C7781" w:rsidRDefault="00FD0B1F" w:rsidP="005C7781">
      <w:pPr>
        <w:autoSpaceDE w:val="0"/>
        <w:autoSpaceDN w:val="0"/>
        <w:adjustRightInd w:val="0"/>
        <w:spacing w:after="0"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w</w:t>
      </w:r>
      <w:r w:rsidR="005C7781" w:rsidRPr="005C7781">
        <w:rPr>
          <w:rFonts w:ascii="Times New Roman" w:eastAsiaTheme="minorEastAsia" w:hAnsi="Times New Roman" w:cs="Times New Roman"/>
          <w:sz w:val="24"/>
          <w:szCs w:val="24"/>
        </w:rPr>
        <w:t xml:space="preserve">here, </w:t>
      </w:r>
      <m:oMath>
        <m:sSup>
          <m:sSupPr>
            <m:ctrlPr>
              <w:rPr>
                <w:rFonts w:ascii="Cambria Math" w:eastAsiaTheme="minorEastAsia" w:hAnsi="Cambria Math" w:cs="Times New Roman"/>
                <w:iCs/>
                <w:sz w:val="24"/>
                <w:szCs w:val="24"/>
              </w:rPr>
            </m:ctrlPr>
          </m:sSupPr>
          <m:e>
            <m:r>
              <m:rPr>
                <m:sty m:val="p"/>
              </m:rPr>
              <w:rPr>
                <w:rFonts w:ascii="Cambria Math" w:eastAsiaTheme="minorEastAsia" w:hAnsi="Cambria Math" w:cs="Times New Roman"/>
                <w:sz w:val="24"/>
                <w:szCs w:val="24"/>
              </w:rPr>
              <m:t>β</m:t>
            </m:r>
          </m:e>
          <m:sup>
            <m:r>
              <m:rPr>
                <m:sty m:val="p"/>
              </m:rPr>
              <w:rPr>
                <w:rFonts w:ascii="Cambria Math" w:eastAsiaTheme="minorEastAsia" w:hAnsi="Cambria Math" w:cs="Times New Roman"/>
                <w:sz w:val="24"/>
                <w:szCs w:val="24"/>
              </w:rPr>
              <m:t>2</m:t>
            </m:r>
          </m:sup>
        </m:sSup>
      </m:oMath>
      <w:r w:rsidR="005C7781" w:rsidRPr="007B7143">
        <w:rPr>
          <w:rFonts w:ascii="Times New Roman" w:eastAsiaTheme="minorEastAsia" w:hAnsi="Times New Roman" w:cs="Times New Roman"/>
          <w:iCs/>
          <w:sz w:val="24"/>
          <w:szCs w:val="24"/>
        </w:rPr>
        <w:t xml:space="preserve">= </w:t>
      </w:r>
      <m:oMath>
        <m:sSup>
          <m:sSupPr>
            <m:ctrlPr>
              <w:rPr>
                <w:rFonts w:ascii="Cambria Math" w:eastAsiaTheme="minorEastAsia" w:hAnsi="Cambria Math" w:cs="Times New Roman"/>
                <w:iCs/>
                <w:sz w:val="24"/>
                <w:szCs w:val="24"/>
              </w:rPr>
            </m:ctrlPr>
          </m:sSupPr>
          <m:e>
            <m:r>
              <m:rPr>
                <m:sty m:val="p"/>
              </m:rPr>
              <w:rPr>
                <w:rFonts w:ascii="Cambria Math" w:eastAsiaTheme="minorEastAsia" w:hAnsi="Cambria Math" w:cs="Times New Roman"/>
                <w:sz w:val="24"/>
                <w:szCs w:val="24"/>
              </w:rPr>
              <m:t>m</m:t>
            </m:r>
          </m:e>
          <m:sup>
            <m:r>
              <m:rPr>
                <m:sty m:val="p"/>
              </m:rPr>
              <w:rPr>
                <w:rFonts w:ascii="Cambria Math" w:eastAsiaTheme="minorEastAsia" w:hAnsi="Cambria Math" w:cs="Times New Roman"/>
                <w:sz w:val="24"/>
                <w:szCs w:val="24"/>
              </w:rPr>
              <m:t>2</m:t>
            </m:r>
          </m:sup>
        </m:sSup>
      </m:oMath>
      <w:r w:rsidR="005C7781" w:rsidRPr="007B7143">
        <w:rPr>
          <w:rFonts w:ascii="Times New Roman" w:eastAsiaTheme="minorEastAsia" w:hAnsi="Times New Roman" w:cs="Times New Roman"/>
          <w:iCs/>
          <w:sz w:val="24"/>
          <w:szCs w:val="24"/>
        </w:rPr>
        <w:t xml:space="preserve">+ </w:t>
      </w:r>
      <m:oMath>
        <m:f>
          <m:fPr>
            <m:ctrlPr>
              <w:rPr>
                <w:rFonts w:ascii="Cambria Math" w:eastAsiaTheme="minorEastAsia" w:hAnsi="Cambria Math" w:cs="Times New Roman"/>
                <w:iCs/>
                <w:sz w:val="24"/>
                <w:szCs w:val="24"/>
              </w:rPr>
            </m:ctrlPr>
          </m:fPr>
          <m:num>
            <m:r>
              <m:rPr>
                <m:sty m:val="p"/>
              </m:rPr>
              <w:rPr>
                <w:rFonts w:ascii="Cambria Math" w:eastAsiaTheme="minorEastAsia" w:hAnsi="Cambria Math" w:cs="Times New Roman"/>
                <w:sz w:val="24"/>
                <w:szCs w:val="24"/>
              </w:rPr>
              <m:t>iw</m:t>
            </m:r>
          </m:num>
          <m:den>
            <m:r>
              <m:rPr>
                <m:sty m:val="p"/>
              </m:rPr>
              <w:rPr>
                <w:rFonts w:ascii="Cambria Math" w:eastAsiaTheme="minorEastAsia" w:hAnsi="Cambria Math" w:cs="Times New Roman"/>
                <w:sz w:val="24"/>
                <w:szCs w:val="24"/>
              </w:rPr>
              <m:t>α</m:t>
            </m:r>
          </m:den>
        </m:f>
      </m:oMath>
      <w:r w:rsidR="005C7781" w:rsidRPr="007B7143">
        <w:rPr>
          <w:rFonts w:ascii="Times New Roman" w:eastAsiaTheme="minorEastAsia" w:hAnsi="Times New Roman" w:cs="Times New Roman"/>
          <w:iCs/>
          <w:sz w:val="24"/>
          <w:szCs w:val="24"/>
        </w:rPr>
        <w:t xml:space="preserve">        </w:t>
      </w:r>
      <w:r w:rsidR="005C7781" w:rsidRPr="005C7781">
        <w:rPr>
          <w:rFonts w:ascii="Times New Roman" w:eastAsiaTheme="minorEastAsia" w:hAnsi="Times New Roman" w:cs="Times New Roman"/>
          <w:sz w:val="24"/>
          <w:szCs w:val="24"/>
        </w:rPr>
        <w:t xml:space="preserve">                                                                                                                3.6</w:t>
      </w:r>
    </w:p>
    <w:p w14:paraId="0FA3A5E5" w14:textId="573578D7" w:rsidR="005C7781" w:rsidRPr="005C7781" w:rsidRDefault="00DF32E4" w:rsidP="005C7781">
      <w:pPr>
        <w:autoSpaceDE w:val="0"/>
        <w:autoSpaceDN w:val="0"/>
        <w:adjustRightInd w:val="0"/>
        <w:spacing w:after="0" w:line="480" w:lineRule="auto"/>
        <w:jc w:val="both"/>
        <w:rPr>
          <w:rFonts w:ascii="Times New Roman" w:eastAsiaTheme="minorEastAsia" w:hAnsi="Times New Roman" w:cs="Times New Roman"/>
          <w:sz w:val="28"/>
          <w:szCs w:val="24"/>
        </w:rPr>
      </w:pPr>
      <m:oMath>
        <m:sSub>
          <m:sSubPr>
            <m:ctrlPr>
              <w:rPr>
                <w:rFonts w:ascii="Cambria Math" w:hAnsi="Cambria Math" w:cs="Times New Roman"/>
                <w:iCs/>
                <w:sz w:val="24"/>
                <w:szCs w:val="24"/>
              </w:rPr>
            </m:ctrlPr>
          </m:sSubPr>
          <m:e>
            <m:r>
              <m:rPr>
                <m:sty m:val="p"/>
              </m:rPr>
              <w:rPr>
                <w:rFonts w:ascii="Cambria Math" w:hAnsi="Cambria Math" w:cs="Times New Roman"/>
                <w:sz w:val="24"/>
                <w:szCs w:val="24"/>
              </w:rPr>
              <m:t>C</m:t>
            </m:r>
          </m:e>
          <m:sub>
            <m:r>
              <m:rPr>
                <m:sty m:val="p"/>
              </m:rPr>
              <w:rPr>
                <w:rFonts w:ascii="Cambria Math" w:hAnsi="Cambria Math" w:cs="Times New Roman"/>
                <w:sz w:val="24"/>
                <w:szCs w:val="24"/>
              </w:rPr>
              <m:t>1</m:t>
            </m:r>
          </m:sub>
        </m:sSub>
      </m:oMath>
      <w:r w:rsidR="005C7781" w:rsidRPr="007B7143">
        <w:rPr>
          <w:rFonts w:ascii="Times New Roman" w:eastAsiaTheme="minorEastAsia" w:hAnsi="Times New Roman" w:cs="Times New Roman"/>
          <w:iCs/>
          <w:sz w:val="24"/>
          <w:szCs w:val="24"/>
        </w:rPr>
        <w:t xml:space="preserve"> &amp; </w:t>
      </w:r>
      <m:oMath>
        <m:sSub>
          <m:sSubPr>
            <m:ctrlPr>
              <w:rPr>
                <w:rFonts w:ascii="Cambria Math" w:hAnsi="Cambria Math" w:cs="Times New Roman"/>
                <w:iCs/>
                <w:sz w:val="24"/>
                <w:szCs w:val="24"/>
              </w:rPr>
            </m:ctrlPr>
          </m:sSubPr>
          <m:e>
            <m:r>
              <m:rPr>
                <m:sty m:val="p"/>
              </m:rPr>
              <w:rPr>
                <w:rFonts w:ascii="Cambria Math" w:hAnsi="Cambria Math" w:cs="Times New Roman"/>
                <w:sz w:val="24"/>
                <w:szCs w:val="24"/>
              </w:rPr>
              <m:t>C</m:t>
            </m:r>
          </m:e>
          <m:sub>
            <m:r>
              <m:rPr>
                <m:sty m:val="p"/>
              </m:rPr>
              <w:rPr>
                <w:rFonts w:ascii="Cambria Math" w:hAnsi="Cambria Math" w:cs="Times New Roman"/>
                <w:sz w:val="24"/>
                <w:szCs w:val="24"/>
              </w:rPr>
              <m:t>2</m:t>
            </m:r>
          </m:sub>
        </m:sSub>
      </m:oMath>
      <w:r w:rsidR="005C7781" w:rsidRPr="005C7781">
        <w:rPr>
          <w:rFonts w:ascii="Times New Roman" w:eastAsiaTheme="minorEastAsia" w:hAnsi="Times New Roman" w:cs="Times New Roman"/>
          <w:sz w:val="24"/>
          <w:szCs w:val="24"/>
        </w:rPr>
        <w:t xml:space="preserve"> are constants can be determined by the boundary condition </w:t>
      </w:r>
    </w:p>
    <w:p w14:paraId="141FF226" w14:textId="098544CF" w:rsidR="005C7781" w:rsidRPr="005C7781" w:rsidRDefault="005C7781" w:rsidP="005C7781">
      <w:pPr>
        <w:autoSpaceDE w:val="0"/>
        <w:autoSpaceDN w:val="0"/>
        <w:adjustRightInd w:val="0"/>
        <w:spacing w:after="0" w:line="480" w:lineRule="auto"/>
        <w:jc w:val="both"/>
        <w:rPr>
          <w:rFonts w:ascii="Times New Roman" w:eastAsiaTheme="minorEastAsia" w:hAnsi="Times New Roman" w:cs="Times New Roman"/>
          <w:sz w:val="24"/>
          <w:szCs w:val="24"/>
        </w:rPr>
      </w:pPr>
      <w:r w:rsidRPr="005C7781">
        <w:rPr>
          <w:rFonts w:ascii="Times New Roman" w:hAnsi="Times New Roman" w:cs="Times New Roman"/>
          <w:sz w:val="24"/>
          <w:szCs w:val="24"/>
        </w:rPr>
        <w:lastRenderedPageBreak/>
        <w:t xml:space="preserve">For a semi-infinite sample, a non-zero, </w:t>
      </w:r>
      <m:oMath>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1</m:t>
            </m:r>
          </m:sub>
        </m:sSub>
      </m:oMath>
      <w:r w:rsidRPr="005C7781">
        <w:rPr>
          <w:rFonts w:ascii="Times New Roman" w:hAnsi="Times New Roman" w:cs="Times New Roman"/>
          <w:sz w:val="24"/>
          <w:szCs w:val="24"/>
        </w:rPr>
        <w:t xml:space="preserve"> will render </w:t>
      </w:r>
      <m:oMath>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1</m:t>
            </m:r>
          </m:sub>
        </m:sSub>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e</m:t>
            </m:r>
          </m:e>
          <m:sup>
            <m:r>
              <w:rPr>
                <w:rFonts w:ascii="Cambria Math" w:eastAsiaTheme="minorEastAsia" w:hAnsi="Cambria Math" w:cs="Times New Roman"/>
                <w:sz w:val="24"/>
                <w:szCs w:val="24"/>
              </w:rPr>
              <m:t>βx</m:t>
            </m:r>
          </m:sup>
        </m:sSup>
      </m:oMath>
      <w:r w:rsidRPr="005C7781">
        <w:rPr>
          <w:rFonts w:ascii="Times New Roman" w:hAnsi="Times New Roman" w:cs="Times New Roman"/>
          <w:sz w:val="24"/>
          <w:szCs w:val="24"/>
        </w:rPr>
        <w:t xml:space="preserve"> term infinitely large, which has no physical meaning. Thus</w:t>
      </w:r>
      <w:r w:rsidR="003340DE">
        <w:rPr>
          <w:rFonts w:ascii="Times New Roman" w:hAnsi="Times New Roman" w:cs="Times New Roman"/>
          <w:sz w:val="24"/>
          <w:szCs w:val="24"/>
        </w:rPr>
        <w:t>,</w:t>
      </w:r>
      <w:r w:rsidRPr="005C7781">
        <w:rPr>
          <w:rFonts w:ascii="Times New Roman" w:hAnsi="Times New Roman" w:cs="Times New Roman"/>
          <w:sz w:val="24"/>
          <w:szCs w:val="24"/>
        </w:rPr>
        <w:t xml:space="preserve"> under semi-infinite condition </w:t>
      </w:r>
      <w:r w:rsidR="00FD0B1F">
        <w:rPr>
          <w:rFonts w:ascii="Times New Roman" w:hAnsi="Times New Roman" w:cs="Times New Roman"/>
          <w:sz w:val="24"/>
          <w:szCs w:val="24"/>
        </w:rPr>
        <w:t xml:space="preserve">solution </w:t>
      </w:r>
      <w:r w:rsidRPr="005C7781">
        <w:rPr>
          <w:rFonts w:ascii="Times New Roman" w:hAnsi="Times New Roman" w:cs="Times New Roman"/>
          <w:sz w:val="24"/>
          <w:szCs w:val="24"/>
        </w:rPr>
        <w:t>becomes</w:t>
      </w:r>
    </w:p>
    <w:p w14:paraId="289958DF" w14:textId="362ABA01" w:rsidR="005C7781" w:rsidRPr="005C7781" w:rsidRDefault="007B7143" w:rsidP="005C7781">
      <w:pPr>
        <w:autoSpaceDE w:val="0"/>
        <w:autoSpaceDN w:val="0"/>
        <w:adjustRightInd w:val="0"/>
        <w:spacing w:after="0" w:line="480" w:lineRule="auto"/>
        <w:jc w:val="both"/>
        <w:rPr>
          <w:rFonts w:ascii="Times New Roman" w:eastAsiaTheme="minorEastAsia" w:hAnsi="Times New Roman" w:cs="Times New Roman"/>
          <w:sz w:val="24"/>
          <w:szCs w:val="24"/>
        </w:rPr>
      </w:pPr>
      <m:oMath>
        <m:r>
          <m:rPr>
            <m:sty m:val="p"/>
          </m:rPr>
          <w:rPr>
            <w:rFonts w:ascii="Cambria Math" w:hAnsi="Cambria Math" w:cs="Times New Roman"/>
            <w:sz w:val="24"/>
            <w:szCs w:val="24"/>
          </w:rPr>
          <m:t>B</m:t>
        </m:r>
        <m:d>
          <m:dPr>
            <m:ctrlPr>
              <w:rPr>
                <w:rFonts w:ascii="Cambria Math" w:hAnsi="Cambria Math" w:cs="Times New Roman"/>
                <w:iCs/>
                <w:sz w:val="24"/>
                <w:szCs w:val="24"/>
              </w:rPr>
            </m:ctrlPr>
          </m:dPr>
          <m:e>
            <m:r>
              <m:rPr>
                <m:sty m:val="p"/>
              </m:rPr>
              <w:rPr>
                <w:rFonts w:ascii="Cambria Math" w:hAnsi="Cambria Math" w:cs="Times New Roman"/>
                <w:sz w:val="24"/>
                <w:szCs w:val="24"/>
              </w:rPr>
              <m:t>x</m:t>
            </m:r>
          </m:e>
        </m:d>
      </m:oMath>
      <w:r w:rsidR="005C7781" w:rsidRPr="007B7143">
        <w:rPr>
          <w:rFonts w:ascii="Times New Roman" w:eastAsiaTheme="minorEastAsia" w:hAnsi="Times New Roman" w:cs="Times New Roman"/>
          <w:iCs/>
          <w:sz w:val="24"/>
          <w:szCs w:val="24"/>
        </w:rPr>
        <w:t xml:space="preserve"> = </w:t>
      </w:r>
      <m:oMath>
        <m:r>
          <m:rPr>
            <m:sty m:val="p"/>
          </m:rPr>
          <w:rPr>
            <w:rFonts w:ascii="Cambria Math" w:hAnsi="Cambria Math" w:cs="Times New Roman"/>
            <w:sz w:val="24"/>
            <w:szCs w:val="24"/>
          </w:rPr>
          <m:t>b</m:t>
        </m:r>
        <m:sSup>
          <m:sSupPr>
            <m:ctrlPr>
              <w:rPr>
                <w:rFonts w:ascii="Cambria Math" w:eastAsiaTheme="minorEastAsia" w:hAnsi="Cambria Math" w:cs="Times New Roman"/>
                <w:iCs/>
                <w:sz w:val="24"/>
                <w:szCs w:val="24"/>
              </w:rPr>
            </m:ctrlPr>
          </m:sSupPr>
          <m:e>
            <m:r>
              <m:rPr>
                <m:sty m:val="p"/>
              </m:rPr>
              <w:rPr>
                <w:rFonts w:ascii="Cambria Math" w:eastAsiaTheme="minorEastAsia" w:hAnsi="Cambria Math" w:cs="Times New Roman"/>
                <w:sz w:val="24"/>
                <w:szCs w:val="24"/>
              </w:rPr>
              <m:t>e</m:t>
            </m:r>
          </m:e>
          <m:sup>
            <m:r>
              <m:rPr>
                <m:sty m:val="p"/>
              </m:rPr>
              <w:rPr>
                <w:rFonts w:ascii="Cambria Math" w:eastAsiaTheme="minorEastAsia" w:hAnsi="Cambria Math" w:cs="Times New Roman"/>
                <w:sz w:val="24"/>
                <w:szCs w:val="24"/>
              </w:rPr>
              <m:t>-βx</m:t>
            </m:r>
          </m:sup>
        </m:sSup>
      </m:oMath>
      <w:r w:rsidR="005C7781" w:rsidRPr="007B7143">
        <w:rPr>
          <w:rFonts w:ascii="Times New Roman" w:eastAsiaTheme="minorEastAsia" w:hAnsi="Times New Roman" w:cs="Times New Roman"/>
          <w:iCs/>
          <w:sz w:val="24"/>
          <w:szCs w:val="24"/>
        </w:rPr>
        <w:t xml:space="preserve">                                                                                                                                  </w:t>
      </w:r>
      <w:r w:rsidR="005C7781" w:rsidRPr="005C7781">
        <w:rPr>
          <w:rFonts w:ascii="Times New Roman" w:eastAsiaTheme="minorEastAsia" w:hAnsi="Times New Roman" w:cs="Times New Roman"/>
          <w:sz w:val="24"/>
          <w:szCs w:val="24"/>
        </w:rPr>
        <w:t>3.7</w:t>
      </w:r>
    </w:p>
    <w:p w14:paraId="1DF33E47" w14:textId="77777777" w:rsidR="005C7781" w:rsidRPr="005C7781" w:rsidRDefault="005C7781" w:rsidP="005C7781">
      <w:pPr>
        <w:autoSpaceDE w:val="0"/>
        <w:autoSpaceDN w:val="0"/>
        <w:adjustRightInd w:val="0"/>
        <w:spacing w:after="0" w:line="480" w:lineRule="auto"/>
        <w:jc w:val="both"/>
        <w:rPr>
          <w:rFonts w:ascii="Times New Roman" w:eastAsiaTheme="minorEastAsia" w:hAnsi="Times New Roman" w:cs="Times New Roman"/>
          <w:sz w:val="24"/>
          <w:szCs w:val="24"/>
        </w:rPr>
      </w:pPr>
      <w:r w:rsidRPr="005C7781">
        <w:rPr>
          <w:rFonts w:ascii="Times New Roman" w:eastAsiaTheme="minorEastAsia" w:hAnsi="Times New Roman" w:cs="Times New Roman"/>
          <w:sz w:val="24"/>
          <w:szCs w:val="24"/>
        </w:rPr>
        <w:t xml:space="preserve">The complex </w:t>
      </w:r>
      <m:oMath>
        <m:r>
          <w:rPr>
            <w:rFonts w:ascii="Cambria Math" w:eastAsiaTheme="minorEastAsia" w:hAnsi="Cambria Math" w:cs="Times New Roman"/>
            <w:sz w:val="24"/>
            <w:szCs w:val="24"/>
          </w:rPr>
          <m:t>β</m:t>
        </m:r>
      </m:oMath>
      <w:r w:rsidRPr="005C7781">
        <w:rPr>
          <w:rFonts w:ascii="Times New Roman" w:eastAsiaTheme="minorEastAsia" w:hAnsi="Times New Roman" w:cs="Times New Roman"/>
          <w:sz w:val="24"/>
          <w:szCs w:val="24"/>
        </w:rPr>
        <w:t xml:space="preserve"> is defined as</w:t>
      </w:r>
    </w:p>
    <w:p w14:paraId="17A8E66A" w14:textId="165653FC" w:rsidR="005C7781" w:rsidRPr="005C7781" w:rsidRDefault="007B7143" w:rsidP="005C7781">
      <w:pPr>
        <w:autoSpaceDE w:val="0"/>
        <w:autoSpaceDN w:val="0"/>
        <w:adjustRightInd w:val="0"/>
        <w:spacing w:after="0" w:line="480" w:lineRule="auto"/>
        <w:jc w:val="both"/>
        <w:rPr>
          <w:rFonts w:ascii="Times New Roman" w:eastAsiaTheme="minorEastAsia" w:hAnsi="Times New Roman" w:cs="Times New Roman"/>
          <w:sz w:val="24"/>
          <w:szCs w:val="24"/>
        </w:rPr>
      </w:pPr>
      <m:oMath>
        <m:r>
          <m:rPr>
            <m:sty m:val="p"/>
          </m:rPr>
          <w:rPr>
            <w:rFonts w:ascii="Cambria Math" w:eastAsiaTheme="minorEastAsia" w:hAnsi="Cambria Math" w:cs="Times New Roman"/>
            <w:sz w:val="24"/>
            <w:szCs w:val="24"/>
          </w:rPr>
          <m:t>β=P+ iQ</m:t>
        </m:r>
      </m:oMath>
      <w:r w:rsidR="005C7781" w:rsidRPr="007B7143">
        <w:rPr>
          <w:rFonts w:ascii="Times New Roman" w:eastAsiaTheme="minorEastAsia" w:hAnsi="Times New Roman" w:cs="Times New Roman"/>
          <w:iCs/>
          <w:sz w:val="24"/>
          <w:szCs w:val="24"/>
        </w:rPr>
        <w:t xml:space="preserve">                                                                                                                                      </w:t>
      </w:r>
      <w:r w:rsidR="005C7781" w:rsidRPr="005C7781">
        <w:rPr>
          <w:rFonts w:ascii="Times New Roman" w:eastAsiaTheme="minorEastAsia" w:hAnsi="Times New Roman" w:cs="Times New Roman"/>
          <w:sz w:val="24"/>
          <w:szCs w:val="24"/>
        </w:rPr>
        <w:t>3.8</w:t>
      </w:r>
    </w:p>
    <w:p w14:paraId="459C21F6" w14:textId="08DF97AD" w:rsidR="005C7781" w:rsidRPr="005C7781" w:rsidRDefault="005C7781" w:rsidP="005C7781">
      <w:pPr>
        <w:autoSpaceDE w:val="0"/>
        <w:autoSpaceDN w:val="0"/>
        <w:adjustRightInd w:val="0"/>
        <w:spacing w:after="0" w:line="480" w:lineRule="auto"/>
        <w:jc w:val="both"/>
        <w:rPr>
          <w:rFonts w:ascii="Times New Roman" w:eastAsiaTheme="minorEastAsia" w:hAnsi="Times New Roman" w:cs="Times New Roman"/>
          <w:sz w:val="24"/>
          <w:szCs w:val="24"/>
        </w:rPr>
      </w:pPr>
      <w:r w:rsidRPr="005C7781">
        <w:rPr>
          <w:rFonts w:ascii="Times New Roman" w:eastAsiaTheme="minorEastAsia" w:hAnsi="Times New Roman" w:cs="Times New Roman"/>
          <w:sz w:val="24"/>
          <w:szCs w:val="24"/>
        </w:rPr>
        <w:t>Eq. 3.6 gives</w:t>
      </w:r>
    </w:p>
    <w:p w14:paraId="11CFAFB7" w14:textId="4A0C7588" w:rsidR="005C7781" w:rsidRPr="005C7781" w:rsidRDefault="007B7143" w:rsidP="005C7781">
      <w:pPr>
        <w:autoSpaceDE w:val="0"/>
        <w:autoSpaceDN w:val="0"/>
        <w:adjustRightInd w:val="0"/>
        <w:spacing w:after="0" w:line="480" w:lineRule="auto"/>
        <w:rPr>
          <w:rFonts w:ascii="Times New Roman" w:eastAsiaTheme="minorEastAsia" w:hAnsi="Times New Roman" w:cs="Times New Roman"/>
          <w:sz w:val="24"/>
          <w:szCs w:val="24"/>
        </w:rPr>
      </w:pPr>
      <m:oMath>
        <m:r>
          <m:rPr>
            <m:sty m:val="p"/>
          </m:rPr>
          <w:rPr>
            <w:rFonts w:ascii="Cambria Math" w:eastAsiaTheme="minorEastAsia" w:hAnsi="Cambria Math" w:cs="Times New Roman"/>
            <w:sz w:val="24"/>
            <w:szCs w:val="24"/>
          </w:rPr>
          <m:t xml:space="preserve">PQ= </m:t>
        </m:r>
        <m:f>
          <m:fPr>
            <m:ctrlPr>
              <w:rPr>
                <w:rFonts w:ascii="Cambria Math" w:eastAsiaTheme="minorEastAsia" w:hAnsi="Cambria Math" w:cs="Times New Roman"/>
                <w:iCs/>
                <w:sz w:val="24"/>
                <w:szCs w:val="24"/>
              </w:rPr>
            </m:ctrlPr>
          </m:fPr>
          <m:num>
            <m:r>
              <m:rPr>
                <m:sty m:val="p"/>
              </m:rPr>
              <w:rPr>
                <w:rFonts w:ascii="Cambria Math" w:eastAsiaTheme="minorEastAsia" w:hAnsi="Cambria Math" w:cs="Times New Roman"/>
                <w:sz w:val="24"/>
                <w:szCs w:val="24"/>
              </w:rPr>
              <m:t>w</m:t>
            </m:r>
          </m:num>
          <m:den>
            <m:r>
              <m:rPr>
                <m:sty m:val="p"/>
              </m:rPr>
              <w:rPr>
                <w:rFonts w:ascii="Cambria Math" w:eastAsiaTheme="minorEastAsia" w:hAnsi="Cambria Math" w:cs="Times New Roman"/>
                <w:sz w:val="24"/>
                <w:szCs w:val="24"/>
              </w:rPr>
              <m:t>2α</m:t>
            </m:r>
          </m:den>
        </m:f>
        <m:r>
          <m:rPr>
            <m:sty m:val="p"/>
          </m:rPr>
          <w:rPr>
            <w:rFonts w:ascii="Cambria Math" w:eastAsiaTheme="minorEastAsia" w:hAnsi="Cambria Math" w:cs="Times New Roman"/>
            <w:sz w:val="24"/>
            <w:szCs w:val="24"/>
          </w:rPr>
          <m:t xml:space="preserve"> </m:t>
        </m:r>
      </m:oMath>
      <w:r w:rsidR="005C7781" w:rsidRPr="007B7143">
        <w:rPr>
          <w:rFonts w:ascii="Times New Roman" w:eastAsiaTheme="minorEastAsia" w:hAnsi="Times New Roman" w:cs="Times New Roman"/>
          <w:iCs/>
          <w:sz w:val="24"/>
          <w:szCs w:val="24"/>
        </w:rPr>
        <w:t xml:space="preserve">                                                                                              </w:t>
      </w:r>
      <w:r w:rsidR="005C7781" w:rsidRPr="007B7143">
        <w:rPr>
          <w:rFonts w:ascii="Times New Roman" w:eastAsiaTheme="minorEastAsia" w:hAnsi="Times New Roman" w:cs="Times New Roman"/>
          <w:sz w:val="24"/>
          <w:szCs w:val="24"/>
        </w:rPr>
        <w:t xml:space="preserve">                                         </w:t>
      </w:r>
      <w:r w:rsidR="005C7781" w:rsidRPr="005C7781">
        <w:rPr>
          <w:rFonts w:ascii="Times New Roman" w:eastAsiaTheme="minorEastAsia" w:hAnsi="Times New Roman" w:cs="Times New Roman"/>
          <w:sz w:val="24"/>
          <w:szCs w:val="24"/>
        </w:rPr>
        <w:t>3.9</w:t>
      </w:r>
    </w:p>
    <w:p w14:paraId="6794AEAF" w14:textId="77777777" w:rsidR="005C7781" w:rsidRPr="005C7781" w:rsidRDefault="005C7781" w:rsidP="005C7781">
      <w:pPr>
        <w:autoSpaceDE w:val="0"/>
        <w:autoSpaceDN w:val="0"/>
        <w:adjustRightInd w:val="0"/>
        <w:spacing w:after="0" w:line="480" w:lineRule="auto"/>
        <w:rPr>
          <w:rFonts w:ascii="Times New Roman" w:eastAsiaTheme="minorEastAsia" w:hAnsi="Times New Roman" w:cs="Times New Roman"/>
          <w:sz w:val="24"/>
          <w:szCs w:val="24"/>
        </w:rPr>
      </w:pPr>
      <w:r w:rsidRPr="005C7781">
        <w:rPr>
          <w:rFonts w:ascii="Times New Roman" w:eastAsiaTheme="minorEastAsia" w:hAnsi="Times New Roman" w:cs="Times New Roman"/>
          <w:sz w:val="24"/>
          <w:szCs w:val="24"/>
        </w:rPr>
        <w:t>And</w:t>
      </w:r>
    </w:p>
    <w:p w14:paraId="4DFE5A0C" w14:textId="59D2AA85" w:rsidR="005C7781" w:rsidRPr="005C7781" w:rsidRDefault="00DF32E4" w:rsidP="005C7781">
      <w:pPr>
        <w:autoSpaceDE w:val="0"/>
        <w:autoSpaceDN w:val="0"/>
        <w:adjustRightInd w:val="0"/>
        <w:spacing w:after="0" w:line="480" w:lineRule="auto"/>
        <w:rPr>
          <w:rFonts w:ascii="Times New Roman" w:eastAsiaTheme="minorEastAsia" w:hAnsi="Times New Roman" w:cs="Times New Roman"/>
          <w:sz w:val="24"/>
          <w:szCs w:val="24"/>
        </w:rPr>
      </w:pPr>
      <m:oMath>
        <m:sSup>
          <m:sSupPr>
            <m:ctrlPr>
              <w:rPr>
                <w:rFonts w:ascii="Cambria Math" w:eastAsiaTheme="minorEastAsia" w:hAnsi="Cambria Math" w:cs="Times New Roman"/>
                <w:iCs/>
                <w:sz w:val="24"/>
                <w:szCs w:val="24"/>
              </w:rPr>
            </m:ctrlPr>
          </m:sSupPr>
          <m:e>
            <m:r>
              <m:rPr>
                <m:sty m:val="p"/>
              </m:rPr>
              <w:rPr>
                <w:rFonts w:ascii="Cambria Math" w:eastAsiaTheme="minorEastAsia" w:hAnsi="Cambria Math" w:cs="Times New Roman"/>
                <w:sz w:val="24"/>
                <w:szCs w:val="24"/>
              </w:rPr>
              <m:t>P</m:t>
            </m:r>
          </m:e>
          <m:sup>
            <m:r>
              <m:rPr>
                <m:sty m:val="p"/>
              </m:rPr>
              <w:rPr>
                <w:rFonts w:ascii="Cambria Math" w:eastAsiaTheme="minorEastAsia" w:hAnsi="Cambria Math" w:cs="Times New Roman"/>
                <w:sz w:val="24"/>
                <w:szCs w:val="24"/>
              </w:rPr>
              <m:t>2</m:t>
            </m:r>
          </m:sup>
        </m:sSup>
        <m:r>
          <m:rPr>
            <m:sty m:val="p"/>
          </m:rPr>
          <w:rPr>
            <w:rFonts w:ascii="Cambria Math" w:eastAsiaTheme="minorEastAsia" w:hAnsi="Cambria Math" w:cs="Times New Roman"/>
            <w:sz w:val="24"/>
            <w:szCs w:val="24"/>
          </w:rPr>
          <m:t>+</m:t>
        </m:r>
        <m:sSup>
          <m:sSupPr>
            <m:ctrlPr>
              <w:rPr>
                <w:rFonts w:ascii="Cambria Math" w:eastAsiaTheme="minorEastAsia" w:hAnsi="Cambria Math" w:cs="Times New Roman"/>
                <w:iCs/>
                <w:sz w:val="24"/>
                <w:szCs w:val="24"/>
              </w:rPr>
            </m:ctrlPr>
          </m:sSupPr>
          <m:e>
            <m:r>
              <m:rPr>
                <m:sty m:val="p"/>
              </m:rPr>
              <w:rPr>
                <w:rFonts w:ascii="Cambria Math" w:eastAsiaTheme="minorEastAsia" w:hAnsi="Cambria Math" w:cs="Times New Roman"/>
                <w:sz w:val="24"/>
                <w:szCs w:val="24"/>
              </w:rPr>
              <m:t>Q</m:t>
            </m:r>
          </m:e>
          <m:sup>
            <m:r>
              <m:rPr>
                <m:sty m:val="p"/>
              </m:rPr>
              <w:rPr>
                <w:rFonts w:ascii="Cambria Math" w:eastAsiaTheme="minorEastAsia" w:hAnsi="Cambria Math" w:cs="Times New Roman"/>
                <w:sz w:val="24"/>
                <w:szCs w:val="24"/>
              </w:rPr>
              <m:t>2</m:t>
            </m:r>
          </m:sup>
        </m:sSup>
      </m:oMath>
      <w:r w:rsidR="005C7781" w:rsidRPr="007B7143">
        <w:rPr>
          <w:rFonts w:ascii="Times New Roman" w:eastAsiaTheme="minorEastAsia" w:hAnsi="Times New Roman" w:cs="Times New Roman"/>
          <w:iCs/>
          <w:sz w:val="24"/>
          <w:szCs w:val="24"/>
        </w:rPr>
        <w:t xml:space="preserve">= </w:t>
      </w:r>
      <m:oMath>
        <m:sSup>
          <m:sSupPr>
            <m:ctrlPr>
              <w:rPr>
                <w:rFonts w:ascii="Cambria Math" w:eastAsiaTheme="minorEastAsia" w:hAnsi="Cambria Math" w:cs="Times New Roman"/>
                <w:iCs/>
                <w:sz w:val="24"/>
                <w:szCs w:val="24"/>
              </w:rPr>
            </m:ctrlPr>
          </m:sSupPr>
          <m:e>
            <m:r>
              <m:rPr>
                <m:sty m:val="p"/>
              </m:rPr>
              <w:rPr>
                <w:rFonts w:ascii="Cambria Math" w:eastAsiaTheme="minorEastAsia" w:hAnsi="Cambria Math" w:cs="Times New Roman"/>
                <w:sz w:val="24"/>
                <w:szCs w:val="24"/>
              </w:rPr>
              <m:t>m</m:t>
            </m:r>
          </m:e>
          <m:sup>
            <m:r>
              <m:rPr>
                <m:sty m:val="p"/>
              </m:rPr>
              <w:rPr>
                <w:rFonts w:ascii="Cambria Math" w:eastAsiaTheme="minorEastAsia" w:hAnsi="Cambria Math" w:cs="Times New Roman"/>
                <w:sz w:val="24"/>
                <w:szCs w:val="24"/>
              </w:rPr>
              <m:t>2</m:t>
            </m:r>
          </m:sup>
        </m:sSup>
      </m:oMath>
      <w:r w:rsidR="005C7781" w:rsidRPr="007B7143">
        <w:rPr>
          <w:rFonts w:ascii="Times New Roman" w:eastAsiaTheme="minorEastAsia" w:hAnsi="Times New Roman" w:cs="Times New Roman"/>
          <w:iCs/>
          <w:sz w:val="24"/>
          <w:szCs w:val="24"/>
        </w:rPr>
        <w:t xml:space="preserve">                                                                                                                              </w:t>
      </w:r>
      <w:r w:rsidR="005C7781" w:rsidRPr="005C7781">
        <w:rPr>
          <w:rFonts w:ascii="Times New Roman" w:eastAsiaTheme="minorEastAsia" w:hAnsi="Times New Roman" w:cs="Times New Roman"/>
          <w:sz w:val="24"/>
          <w:szCs w:val="24"/>
        </w:rPr>
        <w:t>3.10</w:t>
      </w:r>
    </w:p>
    <w:p w14:paraId="31D15C78" w14:textId="58AD6B1A" w:rsidR="005C7781" w:rsidRPr="005C7781" w:rsidRDefault="00FD0B1F" w:rsidP="005C7781">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B</w:t>
      </w:r>
      <w:r w:rsidR="005C7781" w:rsidRPr="005C7781">
        <w:rPr>
          <w:rFonts w:ascii="Times New Roman" w:hAnsi="Times New Roman" w:cs="Times New Roman"/>
          <w:sz w:val="24"/>
          <w:szCs w:val="24"/>
        </w:rPr>
        <w:t xml:space="preserve">oth </w:t>
      </w:r>
      <w:proofErr w:type="spellStart"/>
      <w:r w:rsidR="005C7781" w:rsidRPr="005C7781">
        <w:rPr>
          <w:rFonts w:ascii="Times New Roman" w:hAnsi="Times New Roman" w:cs="Times New Roman"/>
          <w:sz w:val="24"/>
          <w:szCs w:val="24"/>
        </w:rPr>
        <w:t>Eqs</w:t>
      </w:r>
      <w:proofErr w:type="spellEnd"/>
      <w:r w:rsidR="005C7781" w:rsidRPr="005C7781">
        <w:rPr>
          <w:rFonts w:ascii="Times New Roman" w:hAnsi="Times New Roman" w:cs="Times New Roman"/>
          <w:sz w:val="24"/>
          <w:szCs w:val="24"/>
        </w:rPr>
        <w:t>. 3.9 and 3.10 are very useful expressions</w:t>
      </w:r>
      <w:r>
        <w:rPr>
          <w:rFonts w:ascii="Times New Roman" w:hAnsi="Times New Roman" w:cs="Times New Roman"/>
          <w:sz w:val="24"/>
          <w:szCs w:val="24"/>
        </w:rPr>
        <w:t>. The</w:t>
      </w:r>
      <w:r w:rsidR="005C7781" w:rsidRPr="005C7781">
        <w:rPr>
          <w:rFonts w:ascii="Times New Roman" w:hAnsi="Times New Roman" w:cs="Times New Roman"/>
          <w:sz w:val="24"/>
          <w:szCs w:val="24"/>
        </w:rPr>
        <w:t xml:space="preserve"> product of </w:t>
      </w:r>
      <m:oMath>
        <m:r>
          <w:rPr>
            <w:rFonts w:ascii="Cambria Math" w:eastAsiaTheme="minorEastAsia" w:hAnsi="Cambria Math" w:cs="Times New Roman"/>
            <w:sz w:val="24"/>
            <w:szCs w:val="24"/>
          </w:rPr>
          <m:t>P</m:t>
        </m:r>
      </m:oMath>
      <w:r w:rsidR="005C7781" w:rsidRPr="005C7781">
        <w:rPr>
          <w:rFonts w:ascii="Times New Roman" w:hAnsi="Times New Roman" w:cs="Times New Roman"/>
          <w:sz w:val="24"/>
          <w:szCs w:val="24"/>
        </w:rPr>
        <w:t xml:space="preserve"> and </w:t>
      </w:r>
      <m:oMath>
        <m:r>
          <w:rPr>
            <w:rFonts w:ascii="Cambria Math" w:eastAsiaTheme="minorEastAsia" w:hAnsi="Cambria Math" w:cs="Times New Roman"/>
            <w:sz w:val="24"/>
            <w:szCs w:val="24"/>
          </w:rPr>
          <m:t>Q</m:t>
        </m:r>
      </m:oMath>
      <w:r w:rsidR="005C7781" w:rsidRPr="005C7781">
        <w:rPr>
          <w:rFonts w:ascii="Times New Roman" w:hAnsi="Times New Roman" w:cs="Times New Roman"/>
          <w:sz w:val="24"/>
          <w:szCs w:val="24"/>
        </w:rPr>
        <w:t>, which is not relat</w:t>
      </w:r>
      <w:r>
        <w:rPr>
          <w:rFonts w:ascii="Times New Roman" w:hAnsi="Times New Roman" w:cs="Times New Roman"/>
          <w:sz w:val="24"/>
          <w:szCs w:val="24"/>
        </w:rPr>
        <w:t>ed</w:t>
      </w:r>
      <w:r w:rsidR="005C7781" w:rsidRPr="005C7781">
        <w:rPr>
          <w:rFonts w:ascii="Times New Roman" w:hAnsi="Times New Roman" w:cs="Times New Roman"/>
          <w:sz w:val="24"/>
          <w:szCs w:val="24"/>
        </w:rPr>
        <w:t xml:space="preserve"> to heat loss parameter, is used to determine the thermal diffusivity. </w:t>
      </w:r>
    </w:p>
    <w:p w14:paraId="47D546D4" w14:textId="2EE43595" w:rsidR="005C7781" w:rsidRPr="005C7781" w:rsidRDefault="005C7781" w:rsidP="005C7781">
      <w:pPr>
        <w:autoSpaceDE w:val="0"/>
        <w:autoSpaceDN w:val="0"/>
        <w:adjustRightInd w:val="0"/>
        <w:spacing w:after="0" w:line="480" w:lineRule="auto"/>
        <w:jc w:val="both"/>
        <w:rPr>
          <w:rFonts w:ascii="Times New Roman" w:hAnsi="Times New Roman" w:cs="Times New Roman"/>
          <w:sz w:val="24"/>
          <w:szCs w:val="24"/>
        </w:rPr>
      </w:pPr>
      <w:r w:rsidRPr="005C7781">
        <w:rPr>
          <w:rFonts w:ascii="Times New Roman" w:hAnsi="Times New Roman" w:cs="Times New Roman"/>
          <w:sz w:val="24"/>
          <w:szCs w:val="24"/>
        </w:rPr>
        <w:t>According to above</w:t>
      </w:r>
      <w:r w:rsidR="00F57E8F">
        <w:rPr>
          <w:rFonts w:ascii="Times New Roman" w:hAnsi="Times New Roman" w:cs="Times New Roman"/>
          <w:sz w:val="24"/>
          <w:szCs w:val="24"/>
        </w:rPr>
        <w:t xml:space="preserve"> equations</w:t>
      </w:r>
      <w:r w:rsidRPr="005C7781">
        <w:rPr>
          <w:rFonts w:ascii="Times New Roman" w:hAnsi="Times New Roman" w:cs="Times New Roman"/>
          <w:sz w:val="24"/>
          <w:szCs w:val="24"/>
        </w:rPr>
        <w:t>, temperature variation can be expressed by</w:t>
      </w:r>
    </w:p>
    <w:p w14:paraId="5C0B07AF" w14:textId="4A33308F" w:rsidR="005C7781" w:rsidRPr="005C7781" w:rsidRDefault="007B7143" w:rsidP="005C7781">
      <w:pPr>
        <w:autoSpaceDE w:val="0"/>
        <w:autoSpaceDN w:val="0"/>
        <w:adjustRightInd w:val="0"/>
        <w:spacing w:after="0" w:line="480" w:lineRule="auto"/>
        <w:jc w:val="both"/>
        <w:rPr>
          <w:rFonts w:ascii="Times New Roman" w:hAnsi="Times New Roman" w:cs="Times New Roman"/>
          <w:sz w:val="24"/>
          <w:szCs w:val="24"/>
        </w:rPr>
      </w:pPr>
      <m:oMath>
        <m:r>
          <m:rPr>
            <m:sty m:val="p"/>
          </m:rPr>
          <w:rPr>
            <w:rFonts w:ascii="Cambria Math" w:hAnsi="Cambria Math" w:cs="Times New Roman"/>
            <w:sz w:val="24"/>
            <w:szCs w:val="24"/>
          </w:rPr>
          <m:t>T</m:t>
        </m:r>
        <m:d>
          <m:dPr>
            <m:ctrlPr>
              <w:rPr>
                <w:rFonts w:ascii="Cambria Math" w:hAnsi="Cambria Math" w:cs="Times New Roman"/>
                <w:iCs/>
                <w:sz w:val="24"/>
                <w:szCs w:val="24"/>
              </w:rPr>
            </m:ctrlPr>
          </m:dPr>
          <m:e>
            <m:r>
              <m:rPr>
                <m:sty m:val="p"/>
              </m:rPr>
              <w:rPr>
                <w:rFonts w:ascii="Cambria Math" w:hAnsi="Cambria Math" w:cs="Times New Roman"/>
                <w:sz w:val="24"/>
                <w:szCs w:val="24"/>
              </w:rPr>
              <m:t>x,t</m:t>
            </m:r>
          </m:e>
        </m:d>
        <m:r>
          <m:rPr>
            <m:sty m:val="p"/>
          </m:rPr>
          <w:rPr>
            <w:rFonts w:ascii="Cambria Math" w:hAnsi="Cambria Math" w:cs="Times New Roman"/>
            <w:sz w:val="24"/>
            <w:szCs w:val="24"/>
          </w:rPr>
          <m:t>=b</m:t>
        </m:r>
        <m:sSup>
          <m:sSupPr>
            <m:ctrlPr>
              <w:rPr>
                <w:rFonts w:ascii="Cambria Math" w:hAnsi="Cambria Math" w:cs="Times New Roman"/>
                <w:iCs/>
                <w:sz w:val="24"/>
                <w:szCs w:val="24"/>
              </w:rPr>
            </m:ctrlPr>
          </m:sSupPr>
          <m:e>
            <m:r>
              <m:rPr>
                <m:sty m:val="p"/>
              </m:rPr>
              <w:rPr>
                <w:rFonts w:ascii="Cambria Math" w:hAnsi="Cambria Math" w:cs="Times New Roman"/>
                <w:sz w:val="24"/>
                <w:szCs w:val="24"/>
              </w:rPr>
              <m:t>e</m:t>
            </m:r>
          </m:e>
          <m:sup>
            <m:r>
              <m:rPr>
                <m:sty m:val="p"/>
              </m:rPr>
              <w:rPr>
                <w:rFonts w:ascii="Cambria Math" w:hAnsi="Cambria Math" w:cs="Times New Roman"/>
                <w:sz w:val="24"/>
                <w:szCs w:val="24"/>
              </w:rPr>
              <m:t>-</m:t>
            </m:r>
            <m:r>
              <m:rPr>
                <m:sty m:val="p"/>
              </m:rPr>
              <w:rPr>
                <w:rFonts w:ascii="Cambria Math" w:eastAsiaTheme="minorEastAsia" w:hAnsi="Cambria Math" w:cs="Times New Roman"/>
                <w:sz w:val="24"/>
                <w:szCs w:val="24"/>
              </w:rPr>
              <m:t>βx</m:t>
            </m:r>
          </m:sup>
        </m:sSup>
        <m:sSup>
          <m:sSupPr>
            <m:ctrlPr>
              <w:rPr>
                <w:rFonts w:ascii="Cambria Math" w:hAnsi="Cambria Math" w:cs="Times New Roman"/>
                <w:iCs/>
                <w:sz w:val="24"/>
                <w:szCs w:val="24"/>
              </w:rPr>
            </m:ctrlPr>
          </m:sSupPr>
          <m:e>
            <m:r>
              <m:rPr>
                <m:sty m:val="p"/>
              </m:rPr>
              <w:rPr>
                <w:rFonts w:ascii="Cambria Math" w:hAnsi="Cambria Math" w:cs="Times New Roman"/>
                <w:sz w:val="24"/>
                <w:szCs w:val="24"/>
              </w:rPr>
              <m:t>e</m:t>
            </m:r>
          </m:e>
          <m:sup>
            <m:r>
              <m:rPr>
                <m:sty m:val="p"/>
              </m:rPr>
              <w:rPr>
                <w:rFonts w:ascii="Cambria Math" w:hAnsi="Cambria Math" w:cs="Times New Roman"/>
                <w:sz w:val="24"/>
                <w:szCs w:val="24"/>
              </w:rPr>
              <m:t>iwt</m:t>
            </m:r>
          </m:sup>
        </m:sSup>
      </m:oMath>
      <w:r w:rsidR="005C7781" w:rsidRPr="007B7143">
        <w:rPr>
          <w:rFonts w:ascii="Times New Roman" w:eastAsiaTheme="minorEastAsia" w:hAnsi="Times New Roman" w:cs="Times New Roman"/>
          <w:iCs/>
          <w:sz w:val="24"/>
          <w:szCs w:val="24"/>
        </w:rPr>
        <w:t xml:space="preserve"> =   </w:t>
      </w:r>
      <m:oMath>
        <m:r>
          <m:rPr>
            <m:sty m:val="p"/>
          </m:rPr>
          <w:rPr>
            <w:rFonts w:ascii="Cambria Math" w:hAnsi="Cambria Math" w:cs="Times New Roman"/>
            <w:sz w:val="24"/>
            <w:szCs w:val="24"/>
          </w:rPr>
          <m:t>b</m:t>
        </m:r>
        <m:sSup>
          <m:sSupPr>
            <m:ctrlPr>
              <w:rPr>
                <w:rFonts w:ascii="Cambria Math" w:hAnsi="Cambria Math" w:cs="Times New Roman"/>
                <w:iCs/>
                <w:sz w:val="24"/>
                <w:szCs w:val="24"/>
              </w:rPr>
            </m:ctrlPr>
          </m:sSupPr>
          <m:e>
            <m:r>
              <m:rPr>
                <m:sty m:val="p"/>
              </m:rPr>
              <w:rPr>
                <w:rFonts w:ascii="Cambria Math" w:hAnsi="Cambria Math" w:cs="Times New Roman"/>
                <w:sz w:val="24"/>
                <w:szCs w:val="24"/>
              </w:rPr>
              <m:t>e</m:t>
            </m:r>
          </m:e>
          <m:sup>
            <m:r>
              <m:rPr>
                <m:sty m:val="p"/>
              </m:rPr>
              <w:rPr>
                <w:rFonts w:ascii="Cambria Math" w:hAnsi="Cambria Math" w:cs="Times New Roman"/>
                <w:sz w:val="24"/>
                <w:szCs w:val="24"/>
              </w:rPr>
              <m:t>-</m:t>
            </m:r>
            <m:r>
              <m:rPr>
                <m:sty m:val="p"/>
              </m:rPr>
              <w:rPr>
                <w:rFonts w:ascii="Cambria Math" w:eastAsiaTheme="minorEastAsia" w:hAnsi="Cambria Math" w:cs="Times New Roman"/>
                <w:sz w:val="24"/>
                <w:szCs w:val="24"/>
              </w:rPr>
              <m:t>Px</m:t>
            </m:r>
          </m:sup>
        </m:sSup>
        <m:sSup>
          <m:sSupPr>
            <m:ctrlPr>
              <w:rPr>
                <w:rFonts w:ascii="Cambria Math" w:hAnsi="Cambria Math" w:cs="Times New Roman"/>
                <w:iCs/>
                <w:sz w:val="24"/>
                <w:szCs w:val="24"/>
              </w:rPr>
            </m:ctrlPr>
          </m:sSupPr>
          <m:e>
            <m:r>
              <m:rPr>
                <m:sty m:val="p"/>
              </m:rPr>
              <w:rPr>
                <w:rFonts w:ascii="Cambria Math" w:hAnsi="Cambria Math" w:cs="Times New Roman"/>
                <w:sz w:val="24"/>
                <w:szCs w:val="24"/>
              </w:rPr>
              <m:t>e</m:t>
            </m:r>
          </m:e>
          <m:sup>
            <m:r>
              <m:rPr>
                <m:sty m:val="p"/>
              </m:rPr>
              <w:rPr>
                <w:rFonts w:ascii="Cambria Math" w:hAnsi="Cambria Math" w:cs="Times New Roman"/>
                <w:sz w:val="24"/>
                <w:szCs w:val="24"/>
              </w:rPr>
              <m:t>i(wt-Qx)</m:t>
            </m:r>
          </m:sup>
        </m:sSup>
      </m:oMath>
      <w:r w:rsidR="005C7781" w:rsidRPr="007B7143">
        <w:rPr>
          <w:rFonts w:ascii="Times New Roman" w:eastAsiaTheme="minorEastAsia" w:hAnsi="Times New Roman" w:cs="Times New Roman"/>
          <w:iCs/>
          <w:sz w:val="24"/>
          <w:szCs w:val="24"/>
        </w:rPr>
        <w:t xml:space="preserve">                                                                                                       </w:t>
      </w:r>
      <w:r w:rsidR="00C56C4A" w:rsidRPr="007B7143">
        <w:rPr>
          <w:rFonts w:ascii="Times New Roman" w:eastAsiaTheme="minorEastAsia" w:hAnsi="Times New Roman" w:cs="Times New Roman"/>
          <w:iCs/>
          <w:sz w:val="24"/>
          <w:szCs w:val="24"/>
        </w:rPr>
        <w:t xml:space="preserve"> </w:t>
      </w:r>
      <w:r w:rsidR="005C7781" w:rsidRPr="007B7143">
        <w:rPr>
          <w:rFonts w:ascii="Times New Roman" w:eastAsiaTheme="minorEastAsia" w:hAnsi="Times New Roman" w:cs="Times New Roman"/>
          <w:iCs/>
          <w:sz w:val="24"/>
          <w:szCs w:val="24"/>
        </w:rPr>
        <w:t xml:space="preserve">      </w:t>
      </w:r>
      <w:r w:rsidR="005C7781" w:rsidRPr="005C7781">
        <w:rPr>
          <w:rFonts w:ascii="Times New Roman" w:eastAsiaTheme="minorEastAsia" w:hAnsi="Times New Roman" w:cs="Times New Roman"/>
          <w:sz w:val="24"/>
          <w:szCs w:val="24"/>
        </w:rPr>
        <w:t>3.11</w:t>
      </w:r>
    </w:p>
    <w:p w14:paraId="2E32A828" w14:textId="6986EA00" w:rsidR="005C7781" w:rsidRPr="005C7781" w:rsidRDefault="005C7781" w:rsidP="005C7781">
      <w:pPr>
        <w:autoSpaceDE w:val="0"/>
        <w:autoSpaceDN w:val="0"/>
        <w:adjustRightInd w:val="0"/>
        <w:spacing w:after="0" w:line="480" w:lineRule="auto"/>
        <w:jc w:val="both"/>
        <w:rPr>
          <w:rFonts w:ascii="Times New Roman" w:hAnsi="Times New Roman" w:cs="Times New Roman"/>
          <w:sz w:val="24"/>
          <w:szCs w:val="24"/>
        </w:rPr>
      </w:pPr>
      <w:r w:rsidRPr="005C7781">
        <w:rPr>
          <w:rFonts w:ascii="Times New Roman" w:hAnsi="Times New Roman" w:cs="Times New Roman"/>
          <w:sz w:val="24"/>
          <w:szCs w:val="24"/>
        </w:rPr>
        <w:t xml:space="preserve">Measuring </w:t>
      </w:r>
      <w:r w:rsidR="00D63332">
        <w:rPr>
          <w:rFonts w:ascii="Times New Roman" w:hAnsi="Times New Roman" w:cs="Times New Roman"/>
          <w:sz w:val="24"/>
          <w:szCs w:val="24"/>
        </w:rPr>
        <w:t xml:space="preserve">the </w:t>
      </w:r>
      <w:r w:rsidRPr="005C7781">
        <w:rPr>
          <w:rFonts w:ascii="Times New Roman" w:hAnsi="Times New Roman" w:cs="Times New Roman"/>
          <w:sz w:val="24"/>
          <w:szCs w:val="24"/>
        </w:rPr>
        <w:t xml:space="preserve">waveform temperature waves at two different positions can give </w:t>
      </w:r>
      <w:r w:rsidRPr="005C7781">
        <w:rPr>
          <w:rFonts w:ascii="Times New Roman" w:hAnsi="Times New Roman" w:cs="Times New Roman"/>
          <w:i/>
          <w:sz w:val="24"/>
          <w:szCs w:val="24"/>
        </w:rPr>
        <w:t>P</w:t>
      </w:r>
      <w:r w:rsidRPr="005C7781">
        <w:rPr>
          <w:rFonts w:ascii="Times New Roman" w:hAnsi="Times New Roman" w:cs="Times New Roman"/>
          <w:sz w:val="24"/>
          <w:szCs w:val="24"/>
        </w:rPr>
        <w:t xml:space="preserve"> and </w:t>
      </w:r>
      <m:oMath>
        <m:r>
          <w:rPr>
            <w:rFonts w:ascii="Cambria Math" w:hAnsi="Cambria Math" w:cs="Times New Roman"/>
            <w:sz w:val="24"/>
            <w:szCs w:val="24"/>
          </w:rPr>
          <m:t>Q</m:t>
        </m:r>
      </m:oMath>
      <w:r w:rsidRPr="005C7781">
        <w:rPr>
          <w:rFonts w:ascii="Times New Roman" w:eastAsiaTheme="minorEastAsia" w:hAnsi="Times New Roman" w:cs="Times New Roman"/>
          <w:sz w:val="24"/>
          <w:szCs w:val="24"/>
        </w:rPr>
        <w:t>.</w:t>
      </w:r>
    </w:p>
    <w:p w14:paraId="6869C95D" w14:textId="2BEB2048" w:rsidR="005C7781" w:rsidRPr="005C7781" w:rsidRDefault="005C7781" w:rsidP="005C7781">
      <w:pPr>
        <w:autoSpaceDE w:val="0"/>
        <w:autoSpaceDN w:val="0"/>
        <w:adjustRightInd w:val="0"/>
        <w:spacing w:after="0" w:line="480" w:lineRule="auto"/>
        <w:jc w:val="both"/>
        <w:rPr>
          <w:rFonts w:ascii="Times New Roman" w:hAnsi="Times New Roman" w:cs="Times New Roman"/>
          <w:sz w:val="24"/>
          <w:szCs w:val="24"/>
        </w:rPr>
      </w:pPr>
      <w:r w:rsidRPr="005C7781">
        <w:rPr>
          <w:rFonts w:ascii="Times New Roman" w:hAnsi="Times New Roman" w:cs="Times New Roman"/>
          <w:sz w:val="24"/>
          <w:szCs w:val="24"/>
        </w:rPr>
        <w:t xml:space="preserve">From the ratio of two amplitudes, </w:t>
      </w:r>
      <w:r w:rsidRPr="005C7781">
        <w:rPr>
          <w:rFonts w:ascii="Times New Roman" w:hAnsi="Times New Roman" w:cs="Times New Roman"/>
          <w:i/>
          <w:sz w:val="24"/>
          <w:szCs w:val="24"/>
        </w:rPr>
        <w:t>P</w:t>
      </w:r>
      <w:r w:rsidRPr="005C7781">
        <w:rPr>
          <w:rFonts w:ascii="Times New Roman" w:hAnsi="Times New Roman" w:cs="Times New Roman"/>
          <w:sz w:val="24"/>
          <w:szCs w:val="24"/>
        </w:rPr>
        <w:t xml:space="preserve"> is given as</w:t>
      </w:r>
      <w:r w:rsidR="003340DE">
        <w:rPr>
          <w:rFonts w:ascii="Times New Roman" w:hAnsi="Times New Roman" w:cs="Times New Roman"/>
          <w:sz w:val="24"/>
          <w:szCs w:val="24"/>
        </w:rPr>
        <w:t>,</w:t>
      </w:r>
    </w:p>
    <w:p w14:paraId="3D5EF5E3" w14:textId="0146E72D" w:rsidR="005C7781" w:rsidRPr="005C7781" w:rsidRDefault="00DF32E4" w:rsidP="005C7781">
      <w:pPr>
        <w:autoSpaceDE w:val="0"/>
        <w:autoSpaceDN w:val="0"/>
        <w:adjustRightInd w:val="0"/>
        <w:spacing w:after="0" w:line="480" w:lineRule="auto"/>
        <w:jc w:val="both"/>
        <w:rPr>
          <w:rFonts w:ascii="Times New Roman" w:hAnsi="Times New Roman" w:cs="Times New Roman"/>
          <w:sz w:val="24"/>
          <w:szCs w:val="24"/>
        </w:rPr>
      </w:pPr>
      <m:oMath>
        <m:f>
          <m:fPr>
            <m:ctrlPr>
              <w:rPr>
                <w:rFonts w:ascii="Cambria Math" w:eastAsiaTheme="minorEastAsia" w:hAnsi="Cambria Math" w:cs="Times New Roman"/>
                <w:iCs/>
                <w:sz w:val="28"/>
                <w:szCs w:val="24"/>
              </w:rPr>
            </m:ctrlPr>
          </m:fPr>
          <m:num>
            <m:r>
              <m:rPr>
                <m:sty m:val="p"/>
              </m:rPr>
              <w:rPr>
                <w:rFonts w:ascii="Cambria Math" w:eastAsiaTheme="minorEastAsia" w:hAnsi="Cambria Math" w:cs="Times New Roman"/>
                <w:sz w:val="28"/>
                <w:szCs w:val="24"/>
              </w:rPr>
              <m:t>M</m:t>
            </m:r>
          </m:num>
          <m:den>
            <m:r>
              <m:rPr>
                <m:sty m:val="p"/>
              </m:rPr>
              <w:rPr>
                <w:rFonts w:ascii="Cambria Math" w:eastAsiaTheme="minorEastAsia" w:hAnsi="Cambria Math" w:cs="Times New Roman"/>
                <w:sz w:val="28"/>
                <w:szCs w:val="24"/>
              </w:rPr>
              <m:t>N</m:t>
            </m:r>
          </m:den>
        </m:f>
        <m:r>
          <m:rPr>
            <m:sty m:val="p"/>
          </m:rPr>
          <w:rPr>
            <w:rFonts w:ascii="Cambria Math" w:eastAsiaTheme="minorEastAsia" w:hAnsi="Cambria Math" w:cs="Times New Roman"/>
            <w:sz w:val="28"/>
            <w:szCs w:val="24"/>
          </w:rPr>
          <m:t xml:space="preserve">= </m:t>
        </m:r>
        <m:f>
          <m:fPr>
            <m:ctrlPr>
              <w:rPr>
                <w:rFonts w:ascii="Cambria Math" w:eastAsiaTheme="minorEastAsia" w:hAnsi="Cambria Math" w:cs="Times New Roman"/>
                <w:iCs/>
                <w:sz w:val="28"/>
                <w:szCs w:val="24"/>
              </w:rPr>
            </m:ctrlPr>
          </m:fPr>
          <m:num>
            <m:r>
              <m:rPr>
                <m:sty m:val="p"/>
              </m:rPr>
              <w:rPr>
                <w:rFonts w:ascii="Cambria Math" w:hAnsi="Cambria Math" w:cs="Times New Roman"/>
                <w:sz w:val="28"/>
                <w:szCs w:val="24"/>
              </w:rPr>
              <m:t>b</m:t>
            </m:r>
            <m:sSup>
              <m:sSupPr>
                <m:ctrlPr>
                  <w:rPr>
                    <w:rFonts w:ascii="Cambria Math" w:eastAsiaTheme="minorEastAsia" w:hAnsi="Cambria Math" w:cs="Times New Roman"/>
                    <w:iCs/>
                    <w:sz w:val="28"/>
                    <w:szCs w:val="24"/>
                  </w:rPr>
                </m:ctrlPr>
              </m:sSupPr>
              <m:e>
                <m:r>
                  <m:rPr>
                    <m:sty m:val="p"/>
                  </m:rPr>
                  <w:rPr>
                    <w:rFonts w:ascii="Cambria Math" w:eastAsiaTheme="minorEastAsia" w:hAnsi="Cambria Math" w:cs="Times New Roman"/>
                    <w:sz w:val="28"/>
                    <w:szCs w:val="24"/>
                  </w:rPr>
                  <m:t>e</m:t>
                </m:r>
              </m:e>
              <m:sup>
                <m:r>
                  <m:rPr>
                    <m:sty m:val="p"/>
                  </m:rPr>
                  <w:rPr>
                    <w:rFonts w:ascii="Cambria Math" w:eastAsiaTheme="minorEastAsia" w:hAnsi="Cambria Math" w:cs="Times New Roman"/>
                    <w:sz w:val="28"/>
                    <w:szCs w:val="24"/>
                  </w:rPr>
                  <m:t>-P</m:t>
                </m:r>
                <m:sSub>
                  <m:sSubPr>
                    <m:ctrlPr>
                      <w:rPr>
                        <w:rFonts w:ascii="Cambria Math" w:eastAsiaTheme="minorEastAsia" w:hAnsi="Cambria Math" w:cs="Times New Roman"/>
                        <w:iCs/>
                        <w:sz w:val="28"/>
                        <w:szCs w:val="24"/>
                      </w:rPr>
                    </m:ctrlPr>
                  </m:sSubPr>
                  <m:e>
                    <m:r>
                      <m:rPr>
                        <m:sty m:val="p"/>
                      </m:rPr>
                      <w:rPr>
                        <w:rFonts w:ascii="Cambria Math" w:eastAsiaTheme="minorEastAsia" w:hAnsi="Cambria Math" w:cs="Times New Roman"/>
                        <w:sz w:val="28"/>
                        <w:szCs w:val="24"/>
                      </w:rPr>
                      <m:t>x</m:t>
                    </m:r>
                  </m:e>
                  <m:sub>
                    <m:r>
                      <m:rPr>
                        <m:sty m:val="p"/>
                      </m:rPr>
                      <w:rPr>
                        <w:rFonts w:ascii="Cambria Math" w:eastAsiaTheme="minorEastAsia" w:hAnsi="Cambria Math" w:cs="Times New Roman"/>
                        <w:sz w:val="28"/>
                        <w:szCs w:val="24"/>
                      </w:rPr>
                      <m:t>1</m:t>
                    </m:r>
                  </m:sub>
                </m:sSub>
              </m:sup>
            </m:sSup>
          </m:num>
          <m:den>
            <m:r>
              <m:rPr>
                <m:sty m:val="p"/>
              </m:rPr>
              <w:rPr>
                <w:rFonts w:ascii="Cambria Math" w:hAnsi="Cambria Math" w:cs="Times New Roman"/>
                <w:sz w:val="28"/>
                <w:szCs w:val="24"/>
              </w:rPr>
              <m:t>b</m:t>
            </m:r>
            <m:sSup>
              <m:sSupPr>
                <m:ctrlPr>
                  <w:rPr>
                    <w:rFonts w:ascii="Cambria Math" w:eastAsiaTheme="minorEastAsia" w:hAnsi="Cambria Math" w:cs="Times New Roman"/>
                    <w:iCs/>
                    <w:sz w:val="28"/>
                    <w:szCs w:val="24"/>
                  </w:rPr>
                </m:ctrlPr>
              </m:sSupPr>
              <m:e>
                <m:r>
                  <m:rPr>
                    <m:sty m:val="p"/>
                  </m:rPr>
                  <w:rPr>
                    <w:rFonts w:ascii="Cambria Math" w:eastAsiaTheme="minorEastAsia" w:hAnsi="Cambria Math" w:cs="Times New Roman"/>
                    <w:sz w:val="28"/>
                    <w:szCs w:val="24"/>
                  </w:rPr>
                  <m:t>e</m:t>
                </m:r>
              </m:e>
              <m:sup>
                <m:r>
                  <m:rPr>
                    <m:sty m:val="p"/>
                  </m:rPr>
                  <w:rPr>
                    <w:rFonts w:ascii="Cambria Math" w:eastAsiaTheme="minorEastAsia" w:hAnsi="Cambria Math" w:cs="Times New Roman"/>
                    <w:sz w:val="28"/>
                    <w:szCs w:val="24"/>
                  </w:rPr>
                  <m:t>-P</m:t>
                </m:r>
                <m:sSub>
                  <m:sSubPr>
                    <m:ctrlPr>
                      <w:rPr>
                        <w:rFonts w:ascii="Cambria Math" w:eastAsiaTheme="minorEastAsia" w:hAnsi="Cambria Math" w:cs="Times New Roman"/>
                        <w:iCs/>
                        <w:sz w:val="28"/>
                        <w:szCs w:val="24"/>
                      </w:rPr>
                    </m:ctrlPr>
                  </m:sSubPr>
                  <m:e>
                    <m:r>
                      <m:rPr>
                        <m:sty m:val="p"/>
                      </m:rPr>
                      <w:rPr>
                        <w:rFonts w:ascii="Cambria Math" w:eastAsiaTheme="minorEastAsia" w:hAnsi="Cambria Math" w:cs="Times New Roman"/>
                        <w:sz w:val="28"/>
                        <w:szCs w:val="24"/>
                      </w:rPr>
                      <m:t>x</m:t>
                    </m:r>
                  </m:e>
                  <m:sub>
                    <m:r>
                      <m:rPr>
                        <m:sty m:val="p"/>
                      </m:rPr>
                      <w:rPr>
                        <w:rFonts w:ascii="Cambria Math" w:eastAsiaTheme="minorEastAsia" w:hAnsi="Cambria Math" w:cs="Times New Roman"/>
                        <w:sz w:val="28"/>
                        <w:szCs w:val="24"/>
                      </w:rPr>
                      <m:t>2</m:t>
                    </m:r>
                  </m:sub>
                </m:sSub>
              </m:sup>
            </m:sSup>
          </m:den>
        </m:f>
      </m:oMath>
      <w:r w:rsidR="005C7781" w:rsidRPr="007B7143">
        <w:rPr>
          <w:rFonts w:ascii="Times New Roman" w:hAnsi="Times New Roman" w:cs="Times New Roman"/>
          <w:iCs/>
          <w:sz w:val="24"/>
          <w:szCs w:val="24"/>
        </w:rPr>
        <w:t xml:space="preserve">  = </w:t>
      </w:r>
      <m:oMath>
        <m:sSup>
          <m:sSupPr>
            <m:ctrlPr>
              <w:rPr>
                <w:rFonts w:ascii="Cambria Math" w:hAnsi="Cambria Math" w:cs="Times New Roman"/>
                <w:iCs/>
                <w:sz w:val="24"/>
                <w:szCs w:val="24"/>
              </w:rPr>
            </m:ctrlPr>
          </m:sSupPr>
          <m:e>
            <m:r>
              <m:rPr>
                <m:sty m:val="p"/>
              </m:rPr>
              <w:rPr>
                <w:rFonts w:ascii="Cambria Math" w:hAnsi="Cambria Math" w:cs="Times New Roman"/>
                <w:sz w:val="24"/>
                <w:szCs w:val="24"/>
              </w:rPr>
              <m:t>e</m:t>
            </m:r>
          </m:e>
          <m:sup>
            <m:r>
              <m:rPr>
                <m:sty m:val="p"/>
              </m:rPr>
              <w:rPr>
                <w:rFonts w:ascii="Cambria Math" w:hAnsi="Cambria Math" w:cs="Times New Roman"/>
                <w:sz w:val="24"/>
                <w:szCs w:val="24"/>
              </w:rPr>
              <m:t>PL</m:t>
            </m:r>
          </m:sup>
        </m:sSup>
      </m:oMath>
      <w:r w:rsidR="005C7781" w:rsidRPr="007B7143">
        <w:rPr>
          <w:rFonts w:ascii="Times New Roman" w:hAnsi="Times New Roman" w:cs="Times New Roman"/>
          <w:iCs/>
          <w:sz w:val="24"/>
          <w:szCs w:val="24"/>
        </w:rPr>
        <w:t xml:space="preserve">                                                                                                                     </w:t>
      </w:r>
      <w:r w:rsidR="005C7781" w:rsidRPr="005C7781">
        <w:rPr>
          <w:rFonts w:ascii="Times New Roman" w:hAnsi="Times New Roman" w:cs="Times New Roman"/>
          <w:sz w:val="24"/>
          <w:szCs w:val="24"/>
        </w:rPr>
        <w:t>3.12</w:t>
      </w:r>
    </w:p>
    <w:p w14:paraId="7F0BDE07" w14:textId="4BC87629" w:rsidR="005C7781" w:rsidRPr="005C7781" w:rsidRDefault="007B7143" w:rsidP="005C7781">
      <w:pPr>
        <w:autoSpaceDE w:val="0"/>
        <w:autoSpaceDN w:val="0"/>
        <w:adjustRightInd w:val="0"/>
        <w:spacing w:after="0" w:line="480" w:lineRule="auto"/>
        <w:jc w:val="both"/>
        <w:rPr>
          <w:rFonts w:ascii="Times New Roman" w:hAnsi="Times New Roman" w:cs="Times New Roman"/>
          <w:sz w:val="24"/>
          <w:szCs w:val="24"/>
        </w:rPr>
      </w:pPr>
      <m:oMath>
        <m:r>
          <m:rPr>
            <m:sty m:val="p"/>
          </m:rPr>
          <w:rPr>
            <w:rFonts w:ascii="Cambria Math" w:eastAsiaTheme="minorEastAsia" w:hAnsi="Cambria Math" w:cs="Times New Roman"/>
            <w:sz w:val="24"/>
            <w:szCs w:val="24"/>
          </w:rPr>
          <m:t xml:space="preserve">P= </m:t>
        </m:r>
        <m:f>
          <m:fPr>
            <m:ctrlPr>
              <w:rPr>
                <w:rFonts w:ascii="Cambria Math" w:eastAsiaTheme="minorEastAsia" w:hAnsi="Cambria Math" w:cs="Times New Roman"/>
                <w:iCs/>
                <w:sz w:val="24"/>
                <w:szCs w:val="24"/>
              </w:rPr>
            </m:ctrlPr>
          </m:fPr>
          <m:num>
            <m:r>
              <m:rPr>
                <m:sty m:val="p"/>
              </m:rPr>
              <w:rPr>
                <w:rFonts w:ascii="Cambria Math" w:eastAsiaTheme="minorEastAsia" w:hAnsi="Cambria Math" w:cs="Times New Roman"/>
                <w:sz w:val="24"/>
                <w:szCs w:val="24"/>
              </w:rPr>
              <m:t>1</m:t>
            </m:r>
          </m:num>
          <m:den>
            <m:r>
              <m:rPr>
                <m:sty m:val="p"/>
              </m:rPr>
              <w:rPr>
                <w:rFonts w:ascii="Cambria Math" w:eastAsiaTheme="minorEastAsia" w:hAnsi="Cambria Math" w:cs="Times New Roman"/>
                <w:sz w:val="24"/>
                <w:szCs w:val="24"/>
              </w:rPr>
              <m:t>L</m:t>
            </m:r>
          </m:den>
        </m:f>
      </m:oMath>
      <w:r w:rsidR="005C7781" w:rsidRPr="007B7143">
        <w:rPr>
          <w:rFonts w:ascii="Times New Roman" w:eastAsiaTheme="minorEastAsia" w:hAnsi="Times New Roman" w:cs="Times New Roman"/>
          <w:iCs/>
          <w:sz w:val="24"/>
          <w:szCs w:val="24"/>
        </w:rPr>
        <w:t xml:space="preserve"> </w:t>
      </w:r>
      <m:oMath>
        <m:func>
          <m:funcPr>
            <m:ctrlPr>
              <w:rPr>
                <w:rFonts w:ascii="Cambria Math" w:eastAsiaTheme="minorEastAsia" w:hAnsi="Cambria Math" w:cs="Times New Roman"/>
                <w:iCs/>
                <w:sz w:val="24"/>
                <w:szCs w:val="24"/>
              </w:rPr>
            </m:ctrlPr>
          </m:funcPr>
          <m:fName>
            <m:r>
              <m:rPr>
                <m:sty m:val="p"/>
              </m:rPr>
              <w:rPr>
                <w:rFonts w:ascii="Cambria Math" w:hAnsi="Cambria Math" w:cs="Times New Roman"/>
                <w:color w:val="000000"/>
                <w:sz w:val="24"/>
                <w:szCs w:val="24"/>
              </w:rPr>
              <m:t>ln</m:t>
            </m:r>
          </m:fName>
          <m:e>
            <m:f>
              <m:fPr>
                <m:ctrlPr>
                  <w:rPr>
                    <w:rFonts w:ascii="Cambria Math" w:eastAsiaTheme="minorEastAsia" w:hAnsi="Cambria Math" w:cs="Times New Roman"/>
                    <w:iCs/>
                    <w:sz w:val="24"/>
                    <w:szCs w:val="24"/>
                  </w:rPr>
                </m:ctrlPr>
              </m:fPr>
              <m:num>
                <m:r>
                  <m:rPr>
                    <m:sty m:val="p"/>
                  </m:rPr>
                  <w:rPr>
                    <w:rFonts w:ascii="Cambria Math" w:eastAsiaTheme="minorEastAsia" w:hAnsi="Cambria Math" w:cs="Times New Roman"/>
                    <w:sz w:val="24"/>
                    <w:szCs w:val="24"/>
                  </w:rPr>
                  <m:t>M</m:t>
                </m:r>
              </m:num>
              <m:den>
                <m:r>
                  <m:rPr>
                    <m:sty m:val="p"/>
                  </m:rPr>
                  <w:rPr>
                    <w:rFonts w:ascii="Cambria Math" w:eastAsiaTheme="minorEastAsia" w:hAnsi="Cambria Math" w:cs="Times New Roman"/>
                    <w:sz w:val="24"/>
                    <w:szCs w:val="24"/>
                  </w:rPr>
                  <m:t>N</m:t>
                </m:r>
              </m:den>
            </m:f>
          </m:e>
        </m:func>
      </m:oMath>
      <w:r w:rsidR="005C7781" w:rsidRPr="007B7143">
        <w:rPr>
          <w:rFonts w:ascii="Times New Roman" w:eastAsiaTheme="minorEastAsia" w:hAnsi="Times New Roman" w:cs="Times New Roman"/>
          <w:iCs/>
          <w:sz w:val="24"/>
          <w:szCs w:val="24"/>
        </w:rPr>
        <w:t xml:space="preserve">                                                                                                                               </w:t>
      </w:r>
      <w:r w:rsidR="00C56C4A" w:rsidRPr="007B7143">
        <w:rPr>
          <w:rFonts w:ascii="Times New Roman" w:eastAsiaTheme="minorEastAsia" w:hAnsi="Times New Roman" w:cs="Times New Roman"/>
          <w:iCs/>
          <w:sz w:val="24"/>
          <w:szCs w:val="24"/>
        </w:rPr>
        <w:t xml:space="preserve">  </w:t>
      </w:r>
      <w:r w:rsidR="005C7781" w:rsidRPr="007B7143">
        <w:rPr>
          <w:rFonts w:ascii="Times New Roman" w:eastAsiaTheme="minorEastAsia" w:hAnsi="Times New Roman" w:cs="Times New Roman"/>
          <w:iCs/>
          <w:sz w:val="24"/>
          <w:szCs w:val="24"/>
        </w:rPr>
        <w:t xml:space="preserve">     </w:t>
      </w:r>
      <w:r w:rsidR="005C7781" w:rsidRPr="005C7781">
        <w:rPr>
          <w:rFonts w:ascii="Times New Roman" w:eastAsiaTheme="minorEastAsia" w:hAnsi="Times New Roman" w:cs="Times New Roman"/>
          <w:sz w:val="24"/>
          <w:szCs w:val="24"/>
        </w:rPr>
        <w:t>3.13</w:t>
      </w:r>
    </w:p>
    <w:p w14:paraId="0551A736" w14:textId="5381B75E" w:rsidR="005C7781" w:rsidRPr="005C7781" w:rsidRDefault="003340DE" w:rsidP="005C7781">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w</w:t>
      </w:r>
      <w:r w:rsidR="005C7781" w:rsidRPr="005C7781">
        <w:rPr>
          <w:rFonts w:ascii="Times New Roman" w:hAnsi="Times New Roman" w:cs="Times New Roman"/>
          <w:sz w:val="24"/>
          <w:szCs w:val="24"/>
        </w:rPr>
        <w:t xml:space="preserve">here </w:t>
      </w:r>
      <m:oMath>
        <m:r>
          <w:rPr>
            <w:rFonts w:ascii="Cambria Math" w:eastAsiaTheme="minorEastAsia" w:hAnsi="Cambria Math" w:cs="Times New Roman"/>
            <w:sz w:val="24"/>
            <w:szCs w:val="24"/>
          </w:rPr>
          <m:t>M</m:t>
        </m:r>
      </m:oMath>
      <w:r w:rsidR="005C7781" w:rsidRPr="005C7781">
        <w:rPr>
          <w:rFonts w:ascii="Times New Roman" w:hAnsi="Times New Roman" w:cs="Times New Roman"/>
          <w:sz w:val="24"/>
          <w:szCs w:val="24"/>
        </w:rPr>
        <w:t xml:space="preserve"> and </w:t>
      </w:r>
      <m:oMath>
        <m:r>
          <w:rPr>
            <w:rFonts w:ascii="Cambria Math" w:hAnsi="Cambria Math" w:cs="Times New Roman"/>
            <w:sz w:val="24"/>
            <w:szCs w:val="24"/>
          </w:rPr>
          <m:t>N</m:t>
        </m:r>
      </m:oMath>
      <w:r w:rsidR="005C7781" w:rsidRPr="005C7781">
        <w:rPr>
          <w:rFonts w:ascii="Times New Roman" w:hAnsi="Times New Roman" w:cs="Times New Roman"/>
          <w:sz w:val="24"/>
          <w:szCs w:val="24"/>
        </w:rPr>
        <w:t xml:space="preserve"> are temperature amplitude at two different points along the sample, </w:t>
      </w:r>
      <m:oMath>
        <m:sSub>
          <m:sSubPr>
            <m:ctrlPr>
              <w:rPr>
                <w:rFonts w:ascii="Cambria Math" w:hAnsi="Cambria Math" w:cs="Times New Roman"/>
                <w:i/>
                <w:iCs/>
                <w:sz w:val="24"/>
                <w:szCs w:val="24"/>
              </w:rPr>
            </m:ctrlPr>
          </m:sSubPr>
          <m:e>
            <m:r>
              <w:rPr>
                <w:rFonts w:ascii="Cambria Math" w:hAnsi="Cambria Math" w:cs="Times New Roman"/>
                <w:sz w:val="24"/>
                <w:szCs w:val="24"/>
              </w:rPr>
              <m:t>x</m:t>
            </m:r>
          </m:e>
          <m:sub>
            <m:r>
              <w:rPr>
                <w:rFonts w:ascii="Cambria Math" w:hAnsi="Cambria Math" w:cs="Times New Roman"/>
                <w:sz w:val="24"/>
                <w:szCs w:val="24"/>
              </w:rPr>
              <m:t>1</m:t>
            </m:r>
          </m:sub>
        </m:sSub>
      </m:oMath>
      <w:r w:rsidR="005C7781" w:rsidRPr="005C7781">
        <w:rPr>
          <w:rFonts w:ascii="Times New Roman" w:hAnsi="Times New Roman" w:cs="Times New Roman"/>
          <w:i/>
          <w:iCs/>
          <w:sz w:val="24"/>
          <w:szCs w:val="24"/>
        </w:rPr>
        <w:t xml:space="preserve"> </w:t>
      </w:r>
      <w:r w:rsidR="005C7781" w:rsidRPr="005C7781">
        <w:rPr>
          <w:rFonts w:ascii="Times New Roman" w:hAnsi="Times New Roman" w:cs="Times New Roman"/>
          <w:sz w:val="24"/>
          <w:szCs w:val="24"/>
        </w:rPr>
        <w:t xml:space="preserve">and </w:t>
      </w:r>
      <m:oMath>
        <m:sSub>
          <m:sSubPr>
            <m:ctrlPr>
              <w:rPr>
                <w:rFonts w:ascii="Cambria Math" w:hAnsi="Cambria Math" w:cs="Times New Roman"/>
                <w:i/>
                <w:iCs/>
                <w:sz w:val="24"/>
                <w:szCs w:val="24"/>
              </w:rPr>
            </m:ctrlPr>
          </m:sSubPr>
          <m:e>
            <m:r>
              <w:rPr>
                <w:rFonts w:ascii="Cambria Math" w:hAnsi="Cambria Math" w:cs="Times New Roman"/>
                <w:sz w:val="24"/>
                <w:szCs w:val="24"/>
              </w:rPr>
              <m:t>x</m:t>
            </m:r>
          </m:e>
          <m:sub>
            <m:r>
              <w:rPr>
                <w:rFonts w:ascii="Cambria Math" w:hAnsi="Cambria Math" w:cs="Times New Roman"/>
                <w:sz w:val="24"/>
                <w:szCs w:val="24"/>
              </w:rPr>
              <m:t>2</m:t>
            </m:r>
          </m:sub>
        </m:sSub>
        <m:r>
          <w:rPr>
            <w:rFonts w:ascii="Cambria Math" w:hAnsi="Cambria Math" w:cs="Times New Roman"/>
            <w:sz w:val="24"/>
            <w:szCs w:val="24"/>
          </w:rPr>
          <m:t>, L=(</m:t>
        </m:r>
        <m:sSub>
          <m:sSubPr>
            <m:ctrlPr>
              <w:rPr>
                <w:rFonts w:ascii="Cambria Math" w:hAnsi="Cambria Math" w:cs="Times New Roman"/>
                <w:i/>
                <w:iCs/>
                <w:sz w:val="24"/>
                <w:szCs w:val="24"/>
              </w:rPr>
            </m:ctrlPr>
          </m:sSubPr>
          <m:e>
            <m:r>
              <w:rPr>
                <w:rFonts w:ascii="Cambria Math" w:hAnsi="Cambria Math" w:cs="Times New Roman"/>
                <w:sz w:val="24"/>
                <w:szCs w:val="24"/>
              </w:rPr>
              <m:t>x</m:t>
            </m:r>
          </m:e>
          <m:sub>
            <m:r>
              <w:rPr>
                <w:rFonts w:ascii="Cambria Math" w:hAnsi="Cambria Math" w:cs="Times New Roman"/>
                <w:sz w:val="24"/>
                <w:szCs w:val="24"/>
              </w:rPr>
              <m:t>2</m:t>
            </m:r>
          </m:sub>
        </m:sSub>
        <m:r>
          <w:rPr>
            <w:rFonts w:ascii="Cambria Math" w:hAnsi="Cambria Math" w:cs="Times New Roman"/>
            <w:sz w:val="24"/>
            <w:szCs w:val="24"/>
          </w:rPr>
          <m:t xml:space="preserve">- </m:t>
        </m:r>
        <m:sSub>
          <m:sSubPr>
            <m:ctrlPr>
              <w:rPr>
                <w:rFonts w:ascii="Cambria Math" w:hAnsi="Cambria Math" w:cs="Times New Roman"/>
                <w:i/>
                <w:iCs/>
                <w:sz w:val="24"/>
                <w:szCs w:val="24"/>
              </w:rPr>
            </m:ctrlPr>
          </m:sSubPr>
          <m:e>
            <m:r>
              <w:rPr>
                <w:rFonts w:ascii="Cambria Math" w:hAnsi="Cambria Math" w:cs="Times New Roman"/>
                <w:sz w:val="24"/>
                <w:szCs w:val="24"/>
              </w:rPr>
              <m:t>x</m:t>
            </m:r>
          </m:e>
          <m:sub>
            <m:r>
              <w:rPr>
                <w:rFonts w:ascii="Cambria Math" w:hAnsi="Cambria Math" w:cs="Times New Roman"/>
                <w:sz w:val="24"/>
                <w:szCs w:val="24"/>
              </w:rPr>
              <m:t>1</m:t>
            </m:r>
          </m:sub>
        </m:sSub>
        <m:r>
          <w:rPr>
            <w:rFonts w:ascii="Cambria Math" w:hAnsi="Cambria Math" w:cs="Times New Roman"/>
            <w:sz w:val="24"/>
            <w:szCs w:val="24"/>
          </w:rPr>
          <m:t xml:space="preserve">) </m:t>
        </m:r>
      </m:oMath>
      <w:r w:rsidR="005C7781" w:rsidRPr="005C7781">
        <w:rPr>
          <w:rFonts w:ascii="Times New Roman" w:hAnsi="Times New Roman" w:cs="Times New Roman"/>
          <w:sz w:val="24"/>
          <w:szCs w:val="24"/>
        </w:rPr>
        <w:t xml:space="preserve">is the distance between two measuring points. </w:t>
      </w:r>
    </w:p>
    <w:p w14:paraId="28886F0D" w14:textId="77777777" w:rsidR="005C7781" w:rsidRPr="005C7781" w:rsidRDefault="005C7781" w:rsidP="005C7781">
      <w:pPr>
        <w:autoSpaceDE w:val="0"/>
        <w:autoSpaceDN w:val="0"/>
        <w:adjustRightInd w:val="0"/>
        <w:spacing w:after="0" w:line="480" w:lineRule="auto"/>
        <w:jc w:val="both"/>
        <w:rPr>
          <w:rFonts w:ascii="Times New Roman" w:hAnsi="Times New Roman" w:cs="Times New Roman"/>
          <w:sz w:val="24"/>
          <w:szCs w:val="24"/>
        </w:rPr>
      </w:pPr>
      <w:r w:rsidRPr="005C7781">
        <w:rPr>
          <w:rFonts w:ascii="Times New Roman" w:hAnsi="Times New Roman" w:cs="Times New Roman"/>
          <w:sz w:val="24"/>
          <w:szCs w:val="24"/>
        </w:rPr>
        <w:t xml:space="preserve">From the phase shift </w:t>
      </w:r>
      <w:r w:rsidRPr="005C7781">
        <w:rPr>
          <w:rFonts w:ascii="Times New Roman" w:hAnsi="Times New Roman" w:cs="Times New Roman"/>
          <w:i/>
          <w:sz w:val="24"/>
          <w:szCs w:val="24"/>
        </w:rPr>
        <w:t xml:space="preserve">dt </w:t>
      </w:r>
      <w:r w:rsidRPr="005C7781">
        <w:rPr>
          <w:rFonts w:ascii="Times New Roman" w:hAnsi="Times New Roman" w:cs="Times New Roman"/>
          <w:sz w:val="24"/>
          <w:szCs w:val="24"/>
        </w:rPr>
        <w:t xml:space="preserve">between two waveforms, </w:t>
      </w:r>
      <m:oMath>
        <m:r>
          <w:rPr>
            <w:rFonts w:ascii="Cambria Math" w:hAnsi="Cambria Math" w:cs="Times New Roman"/>
            <w:sz w:val="24"/>
            <w:szCs w:val="24"/>
          </w:rPr>
          <m:t>Q</m:t>
        </m:r>
      </m:oMath>
      <w:r w:rsidRPr="005C7781">
        <w:rPr>
          <w:rFonts w:ascii="Times New Roman" w:hAnsi="Times New Roman" w:cs="Times New Roman"/>
          <w:sz w:val="24"/>
          <w:szCs w:val="24"/>
        </w:rPr>
        <w:t xml:space="preserve"> is given as</w:t>
      </w:r>
    </w:p>
    <w:p w14:paraId="1519148D" w14:textId="3AF9BC38" w:rsidR="005C7781" w:rsidRPr="007B7143" w:rsidRDefault="007B7143" w:rsidP="005C7781">
      <w:pPr>
        <w:autoSpaceDE w:val="0"/>
        <w:autoSpaceDN w:val="0"/>
        <w:adjustRightInd w:val="0"/>
        <w:spacing w:after="0" w:line="480" w:lineRule="auto"/>
        <w:jc w:val="both"/>
        <w:rPr>
          <w:rFonts w:ascii="Times New Roman" w:hAnsi="Times New Roman" w:cs="Times New Roman"/>
          <w:iCs/>
          <w:sz w:val="24"/>
          <w:szCs w:val="24"/>
        </w:rPr>
      </w:pPr>
      <m:oMath>
        <m:r>
          <m:rPr>
            <m:sty m:val="p"/>
          </m:rPr>
          <w:rPr>
            <w:rFonts w:ascii="Cambria Math" w:hAnsi="Cambria Math" w:cs="Times New Roman"/>
            <w:sz w:val="24"/>
            <w:szCs w:val="24"/>
          </w:rPr>
          <m:t>wt-Q</m:t>
        </m:r>
        <m:sSub>
          <m:sSubPr>
            <m:ctrlPr>
              <w:rPr>
                <w:rFonts w:ascii="Cambria Math" w:hAnsi="Cambria Math" w:cs="Times New Roman"/>
                <w:iCs/>
                <w:sz w:val="24"/>
                <w:szCs w:val="24"/>
              </w:rPr>
            </m:ctrlPr>
          </m:sSubPr>
          <m:e>
            <m:r>
              <m:rPr>
                <m:sty m:val="p"/>
              </m:rPr>
              <w:rPr>
                <w:rFonts w:ascii="Cambria Math" w:hAnsi="Cambria Math" w:cs="Times New Roman"/>
                <w:sz w:val="24"/>
                <w:szCs w:val="24"/>
              </w:rPr>
              <m:t>x</m:t>
            </m:r>
          </m:e>
          <m:sub>
            <m:r>
              <m:rPr>
                <m:sty m:val="p"/>
              </m:rPr>
              <w:rPr>
                <w:rFonts w:ascii="Cambria Math" w:hAnsi="Cambria Math" w:cs="Times New Roman"/>
                <w:sz w:val="24"/>
                <w:szCs w:val="24"/>
              </w:rPr>
              <m:t>1</m:t>
            </m:r>
          </m:sub>
        </m:sSub>
      </m:oMath>
      <w:r w:rsidR="005C7781" w:rsidRPr="007B7143">
        <w:rPr>
          <w:rFonts w:ascii="Times New Roman" w:eastAsiaTheme="minorEastAsia" w:hAnsi="Times New Roman" w:cs="Times New Roman"/>
          <w:iCs/>
          <w:sz w:val="24"/>
          <w:szCs w:val="24"/>
        </w:rPr>
        <w:t xml:space="preserve">= </w:t>
      </w:r>
      <m:oMath>
        <m:r>
          <m:rPr>
            <m:sty m:val="p"/>
          </m:rPr>
          <w:rPr>
            <w:rFonts w:ascii="Cambria Math" w:hAnsi="Cambria Math" w:cs="Times New Roman"/>
            <w:sz w:val="24"/>
            <w:szCs w:val="24"/>
          </w:rPr>
          <m:t>w(t+dt)-Q</m:t>
        </m:r>
        <m:sSub>
          <m:sSubPr>
            <m:ctrlPr>
              <w:rPr>
                <w:rFonts w:ascii="Cambria Math" w:hAnsi="Cambria Math" w:cs="Times New Roman"/>
                <w:iCs/>
                <w:sz w:val="24"/>
                <w:szCs w:val="24"/>
              </w:rPr>
            </m:ctrlPr>
          </m:sSubPr>
          <m:e>
            <m:r>
              <m:rPr>
                <m:sty m:val="p"/>
              </m:rPr>
              <w:rPr>
                <w:rFonts w:ascii="Cambria Math" w:hAnsi="Cambria Math" w:cs="Times New Roman"/>
                <w:sz w:val="24"/>
                <w:szCs w:val="24"/>
              </w:rPr>
              <m:t>x</m:t>
            </m:r>
          </m:e>
          <m:sub>
            <m:r>
              <m:rPr>
                <m:sty m:val="p"/>
              </m:rPr>
              <w:rPr>
                <w:rFonts w:ascii="Cambria Math" w:hAnsi="Cambria Math" w:cs="Times New Roman"/>
                <w:sz w:val="24"/>
                <w:szCs w:val="24"/>
              </w:rPr>
              <m:t>2</m:t>
            </m:r>
          </m:sub>
        </m:sSub>
      </m:oMath>
      <w:r w:rsidR="005C7781" w:rsidRPr="007B7143">
        <w:rPr>
          <w:rFonts w:ascii="Times New Roman" w:eastAsiaTheme="minorEastAsia" w:hAnsi="Times New Roman" w:cs="Times New Roman"/>
          <w:iCs/>
          <w:sz w:val="24"/>
          <w:szCs w:val="24"/>
        </w:rPr>
        <w:t xml:space="preserve">                                                                                                </w:t>
      </w:r>
      <w:r w:rsidR="00C56C4A" w:rsidRPr="007B7143">
        <w:rPr>
          <w:rFonts w:ascii="Times New Roman" w:eastAsiaTheme="minorEastAsia" w:hAnsi="Times New Roman" w:cs="Times New Roman"/>
          <w:iCs/>
          <w:sz w:val="24"/>
          <w:szCs w:val="24"/>
        </w:rPr>
        <w:t xml:space="preserve">   </w:t>
      </w:r>
      <w:r w:rsidR="005C7781" w:rsidRPr="007B7143">
        <w:rPr>
          <w:rFonts w:ascii="Times New Roman" w:eastAsiaTheme="minorEastAsia" w:hAnsi="Times New Roman" w:cs="Times New Roman"/>
          <w:iCs/>
          <w:sz w:val="24"/>
          <w:szCs w:val="24"/>
        </w:rPr>
        <w:t xml:space="preserve">    3.14</w:t>
      </w:r>
    </w:p>
    <w:p w14:paraId="7E361BFE" w14:textId="326C48E8" w:rsidR="005C7781" w:rsidRPr="005C7781" w:rsidRDefault="007B7143" w:rsidP="005C7781">
      <w:pPr>
        <w:autoSpaceDE w:val="0"/>
        <w:autoSpaceDN w:val="0"/>
        <w:adjustRightInd w:val="0"/>
        <w:spacing w:after="0" w:line="480" w:lineRule="auto"/>
        <w:jc w:val="both"/>
        <w:rPr>
          <w:rFonts w:ascii="Times New Roman" w:hAnsi="Times New Roman" w:cs="Times New Roman"/>
          <w:color w:val="000000"/>
          <w:sz w:val="24"/>
          <w:szCs w:val="24"/>
        </w:rPr>
      </w:pPr>
      <m:oMath>
        <m:r>
          <m:rPr>
            <m:sty m:val="p"/>
          </m:rPr>
          <w:rPr>
            <w:rFonts w:ascii="Cambria Math" w:hAnsi="Cambria Math" w:cs="Times New Roman"/>
            <w:color w:val="000000"/>
            <w:sz w:val="24"/>
            <w:szCs w:val="24"/>
          </w:rPr>
          <m:t xml:space="preserve"> Q= </m:t>
        </m:r>
        <m:f>
          <m:fPr>
            <m:ctrlPr>
              <w:rPr>
                <w:rFonts w:ascii="Cambria Math" w:hAnsi="Cambria Math" w:cs="Times New Roman"/>
                <w:iCs/>
                <w:color w:val="000000"/>
                <w:sz w:val="24"/>
                <w:szCs w:val="24"/>
              </w:rPr>
            </m:ctrlPr>
          </m:fPr>
          <m:num>
            <m:r>
              <m:rPr>
                <m:sty m:val="p"/>
              </m:rPr>
              <w:rPr>
                <w:rFonts w:ascii="Cambria Math" w:hAnsi="Cambria Math" w:cs="Times New Roman"/>
                <w:color w:val="000000"/>
                <w:sz w:val="24"/>
                <w:szCs w:val="24"/>
              </w:rPr>
              <m:t>wdt</m:t>
            </m:r>
          </m:num>
          <m:den>
            <m:r>
              <m:rPr>
                <m:sty m:val="p"/>
              </m:rPr>
              <w:rPr>
                <w:rFonts w:ascii="Cambria Math" w:hAnsi="Cambria Math" w:cs="Times New Roman"/>
                <w:color w:val="000000"/>
                <w:sz w:val="24"/>
                <w:szCs w:val="24"/>
              </w:rPr>
              <m:t>L</m:t>
            </m:r>
          </m:den>
        </m:f>
      </m:oMath>
      <w:r w:rsidR="005C7781" w:rsidRPr="007B7143">
        <w:rPr>
          <w:rFonts w:ascii="Times New Roman" w:eastAsiaTheme="minorEastAsia" w:hAnsi="Times New Roman" w:cs="Times New Roman"/>
          <w:iCs/>
          <w:color w:val="000000"/>
          <w:sz w:val="24"/>
          <w:szCs w:val="24"/>
        </w:rPr>
        <w:t xml:space="preserve">                                                                                                                                 </w:t>
      </w:r>
      <w:r w:rsidR="00C56C4A" w:rsidRPr="007B7143">
        <w:rPr>
          <w:rFonts w:ascii="Times New Roman" w:eastAsiaTheme="minorEastAsia" w:hAnsi="Times New Roman" w:cs="Times New Roman"/>
          <w:iCs/>
          <w:color w:val="000000"/>
          <w:sz w:val="24"/>
          <w:szCs w:val="24"/>
        </w:rPr>
        <w:t xml:space="preserve">    </w:t>
      </w:r>
      <w:r w:rsidR="005C7781" w:rsidRPr="007B7143">
        <w:rPr>
          <w:rFonts w:ascii="Times New Roman" w:eastAsiaTheme="minorEastAsia" w:hAnsi="Times New Roman" w:cs="Times New Roman"/>
          <w:iCs/>
          <w:color w:val="000000"/>
          <w:sz w:val="24"/>
          <w:szCs w:val="24"/>
        </w:rPr>
        <w:t xml:space="preserve">   </w:t>
      </w:r>
      <w:r w:rsidR="005C7781" w:rsidRPr="005C7781">
        <w:rPr>
          <w:rFonts w:ascii="Times New Roman" w:eastAsiaTheme="minorEastAsia" w:hAnsi="Times New Roman" w:cs="Times New Roman"/>
          <w:color w:val="000000"/>
          <w:sz w:val="24"/>
          <w:szCs w:val="24"/>
        </w:rPr>
        <w:t>3.15</w:t>
      </w:r>
    </w:p>
    <w:p w14:paraId="7CDCD701" w14:textId="77777777" w:rsidR="005C7781" w:rsidRPr="005C7781" w:rsidRDefault="005C7781" w:rsidP="005C7781">
      <w:pPr>
        <w:autoSpaceDE w:val="0"/>
        <w:autoSpaceDN w:val="0"/>
        <w:adjustRightInd w:val="0"/>
        <w:spacing w:after="0" w:line="480" w:lineRule="auto"/>
        <w:jc w:val="both"/>
        <w:rPr>
          <w:rFonts w:ascii="Times New Roman" w:hAnsi="Times New Roman" w:cs="Times New Roman"/>
          <w:sz w:val="24"/>
          <w:szCs w:val="24"/>
        </w:rPr>
      </w:pPr>
      <w:r w:rsidRPr="005C7781">
        <w:rPr>
          <w:rFonts w:ascii="Times New Roman" w:hAnsi="Times New Roman" w:cs="Times New Roman"/>
          <w:sz w:val="24"/>
          <w:szCs w:val="24"/>
        </w:rPr>
        <w:lastRenderedPageBreak/>
        <w:t xml:space="preserve">Multiplying Eq. 3.13 using Eq. 3.15 and using the </w:t>
      </w:r>
      <w:r w:rsidRPr="005C7781">
        <w:rPr>
          <w:rFonts w:ascii="Times New Roman" w:hAnsi="Times New Roman" w:cs="Times New Roman"/>
          <w:i/>
          <w:sz w:val="24"/>
          <w:szCs w:val="24"/>
        </w:rPr>
        <w:t>PQ</w:t>
      </w:r>
      <w:r w:rsidRPr="005C7781">
        <w:rPr>
          <w:rFonts w:ascii="Times New Roman" w:hAnsi="Times New Roman" w:cs="Times New Roman"/>
          <w:sz w:val="24"/>
          <w:szCs w:val="24"/>
        </w:rPr>
        <w:t xml:space="preserve"> product relation from 3.9 yields</w:t>
      </w:r>
    </w:p>
    <w:p w14:paraId="3F314BC2" w14:textId="58002F9E" w:rsidR="005C7781" w:rsidRPr="005C7781" w:rsidRDefault="007B7143" w:rsidP="005C7781">
      <w:pPr>
        <w:autoSpaceDE w:val="0"/>
        <w:autoSpaceDN w:val="0"/>
        <w:adjustRightInd w:val="0"/>
        <w:spacing w:after="0" w:line="480" w:lineRule="auto"/>
        <w:jc w:val="both"/>
        <w:rPr>
          <w:rFonts w:ascii="Times New Roman" w:hAnsi="Times New Roman" w:cs="Times New Roman"/>
          <w:sz w:val="24"/>
          <w:szCs w:val="24"/>
        </w:rPr>
      </w:pPr>
      <m:oMath>
        <m:r>
          <m:rPr>
            <m:sty m:val="p"/>
          </m:rPr>
          <w:rPr>
            <w:rFonts w:ascii="Cambria Math" w:eastAsiaTheme="minorEastAsia" w:hAnsi="Cambria Math" w:cs="Times New Roman"/>
            <w:sz w:val="28"/>
            <w:szCs w:val="24"/>
          </w:rPr>
          <m:t xml:space="preserve">α </m:t>
        </m:r>
      </m:oMath>
      <w:r w:rsidR="005C7781" w:rsidRPr="007B7143">
        <w:rPr>
          <w:rFonts w:ascii="Times New Roman" w:eastAsiaTheme="minorEastAsia" w:hAnsi="Times New Roman" w:cs="Times New Roman"/>
          <w:iCs/>
          <w:sz w:val="28"/>
          <w:szCs w:val="24"/>
        </w:rPr>
        <w:t xml:space="preserve">= </w:t>
      </w:r>
      <m:oMath>
        <m:f>
          <m:fPr>
            <m:ctrlPr>
              <w:rPr>
                <w:rFonts w:ascii="Cambria Math" w:eastAsiaTheme="minorEastAsia" w:hAnsi="Cambria Math" w:cs="Times New Roman"/>
                <w:iCs/>
                <w:sz w:val="28"/>
                <w:szCs w:val="24"/>
              </w:rPr>
            </m:ctrlPr>
          </m:fPr>
          <m:num>
            <m:sSup>
              <m:sSupPr>
                <m:ctrlPr>
                  <w:rPr>
                    <w:rFonts w:ascii="Cambria Math" w:eastAsiaTheme="minorEastAsia" w:hAnsi="Cambria Math" w:cs="Times New Roman"/>
                    <w:iCs/>
                    <w:sz w:val="28"/>
                    <w:szCs w:val="24"/>
                  </w:rPr>
                </m:ctrlPr>
              </m:sSupPr>
              <m:e>
                <m:r>
                  <m:rPr>
                    <m:sty m:val="p"/>
                  </m:rPr>
                  <w:rPr>
                    <w:rFonts w:ascii="Cambria Math" w:eastAsiaTheme="minorEastAsia" w:hAnsi="Cambria Math" w:cs="Times New Roman"/>
                    <w:sz w:val="28"/>
                    <w:szCs w:val="24"/>
                  </w:rPr>
                  <m:t>L</m:t>
                </m:r>
              </m:e>
              <m:sup>
                <m:r>
                  <m:rPr>
                    <m:sty m:val="p"/>
                  </m:rPr>
                  <w:rPr>
                    <w:rFonts w:ascii="Cambria Math" w:eastAsiaTheme="minorEastAsia" w:hAnsi="Cambria Math" w:cs="Times New Roman"/>
                    <w:sz w:val="28"/>
                    <w:szCs w:val="24"/>
                  </w:rPr>
                  <m:t>2</m:t>
                </m:r>
              </m:sup>
            </m:sSup>
          </m:num>
          <m:den>
            <m:r>
              <m:rPr>
                <m:sty m:val="p"/>
              </m:rPr>
              <w:rPr>
                <w:rFonts w:ascii="Cambria Math" w:eastAsiaTheme="minorEastAsia" w:hAnsi="Cambria Math" w:cs="Times New Roman"/>
                <w:sz w:val="28"/>
                <w:szCs w:val="24"/>
              </w:rPr>
              <m:t>2dt× ln</m:t>
            </m:r>
            <m:f>
              <m:fPr>
                <m:ctrlPr>
                  <w:rPr>
                    <w:rFonts w:ascii="Cambria Math" w:eastAsiaTheme="minorEastAsia" w:hAnsi="Cambria Math" w:cs="Times New Roman"/>
                    <w:iCs/>
                    <w:sz w:val="28"/>
                    <w:szCs w:val="24"/>
                  </w:rPr>
                </m:ctrlPr>
              </m:fPr>
              <m:num>
                <m:r>
                  <m:rPr>
                    <m:sty m:val="p"/>
                  </m:rPr>
                  <w:rPr>
                    <w:rFonts w:ascii="Cambria Math" w:eastAsiaTheme="minorEastAsia" w:hAnsi="Cambria Math" w:cs="Times New Roman"/>
                    <w:sz w:val="28"/>
                    <w:szCs w:val="24"/>
                  </w:rPr>
                  <m:t>M</m:t>
                </m:r>
              </m:num>
              <m:den>
                <m:r>
                  <m:rPr>
                    <m:sty m:val="p"/>
                  </m:rPr>
                  <w:rPr>
                    <w:rFonts w:ascii="Cambria Math" w:eastAsiaTheme="minorEastAsia" w:hAnsi="Cambria Math" w:cs="Times New Roman"/>
                    <w:sz w:val="28"/>
                    <w:szCs w:val="24"/>
                  </w:rPr>
                  <m:t>N</m:t>
                </m:r>
              </m:den>
            </m:f>
          </m:den>
        </m:f>
      </m:oMath>
      <w:r w:rsidR="005C7781" w:rsidRPr="007B7143">
        <w:rPr>
          <w:rFonts w:ascii="Times New Roman" w:eastAsiaTheme="minorEastAsia" w:hAnsi="Times New Roman" w:cs="Times New Roman"/>
          <w:iCs/>
          <w:sz w:val="24"/>
          <w:szCs w:val="24"/>
        </w:rPr>
        <w:t xml:space="preserve">                                                                                                                          </w:t>
      </w:r>
      <w:r w:rsidR="00C56C4A" w:rsidRPr="007B7143">
        <w:rPr>
          <w:rFonts w:ascii="Times New Roman" w:eastAsiaTheme="minorEastAsia" w:hAnsi="Times New Roman" w:cs="Times New Roman"/>
          <w:iCs/>
          <w:sz w:val="24"/>
          <w:szCs w:val="24"/>
        </w:rPr>
        <w:t xml:space="preserve">  </w:t>
      </w:r>
      <w:r w:rsidR="005C7781" w:rsidRPr="007B7143">
        <w:rPr>
          <w:rFonts w:ascii="Times New Roman" w:eastAsiaTheme="minorEastAsia" w:hAnsi="Times New Roman" w:cs="Times New Roman"/>
          <w:iCs/>
          <w:sz w:val="24"/>
          <w:szCs w:val="24"/>
        </w:rPr>
        <w:t xml:space="preserve">   </w:t>
      </w:r>
      <w:r w:rsidR="00C56C4A" w:rsidRPr="007B7143">
        <w:rPr>
          <w:rFonts w:ascii="Times New Roman" w:eastAsiaTheme="minorEastAsia" w:hAnsi="Times New Roman" w:cs="Times New Roman"/>
          <w:iCs/>
          <w:sz w:val="24"/>
          <w:szCs w:val="24"/>
        </w:rPr>
        <w:t xml:space="preserve">  </w:t>
      </w:r>
      <w:r w:rsidR="005C7781" w:rsidRPr="007B7143">
        <w:rPr>
          <w:rFonts w:ascii="Times New Roman" w:eastAsiaTheme="minorEastAsia" w:hAnsi="Times New Roman" w:cs="Times New Roman"/>
          <w:iCs/>
          <w:sz w:val="24"/>
          <w:szCs w:val="24"/>
        </w:rPr>
        <w:t xml:space="preserve"> </w:t>
      </w:r>
      <w:r w:rsidR="005C7781" w:rsidRPr="005C7781">
        <w:rPr>
          <w:rFonts w:ascii="Times New Roman" w:hAnsi="Times New Roman" w:cs="Times New Roman"/>
          <w:sz w:val="24"/>
          <w:szCs w:val="24"/>
        </w:rPr>
        <w:t>3.16</w:t>
      </w:r>
    </w:p>
    <w:p w14:paraId="613417D5" w14:textId="1A8DAF2F" w:rsidR="005C7781" w:rsidRPr="005C7781" w:rsidRDefault="00E970C2" w:rsidP="005C7781">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Above</w:t>
      </w:r>
      <w:r w:rsidR="005C7781" w:rsidRPr="005C7781">
        <w:rPr>
          <w:rFonts w:ascii="Times New Roman" w:hAnsi="Times New Roman" w:cs="Times New Roman"/>
          <w:sz w:val="24"/>
          <w:szCs w:val="24"/>
        </w:rPr>
        <w:t xml:space="preserve"> expression </w:t>
      </w:r>
      <w:r>
        <w:rPr>
          <w:rFonts w:ascii="Times New Roman" w:hAnsi="Times New Roman" w:cs="Times New Roman"/>
          <w:sz w:val="24"/>
          <w:szCs w:val="24"/>
        </w:rPr>
        <w:t>is used to measure</w:t>
      </w:r>
      <w:r w:rsidR="005C7781" w:rsidRPr="005C7781">
        <w:rPr>
          <w:rFonts w:ascii="Times New Roman" w:hAnsi="Times New Roman" w:cs="Times New Roman"/>
          <w:sz w:val="24"/>
          <w:szCs w:val="24"/>
        </w:rPr>
        <w:t xml:space="preserve"> thermal diffusivity. </w:t>
      </w:r>
    </w:p>
    <w:p w14:paraId="268335B9" w14:textId="77777777" w:rsidR="005C7781" w:rsidRPr="005C7781" w:rsidRDefault="005C7781" w:rsidP="005C7781">
      <w:pPr>
        <w:autoSpaceDE w:val="0"/>
        <w:autoSpaceDN w:val="0"/>
        <w:adjustRightInd w:val="0"/>
        <w:spacing w:after="0" w:line="480" w:lineRule="auto"/>
        <w:jc w:val="both"/>
        <w:rPr>
          <w:rFonts w:ascii="Times New Roman" w:hAnsi="Times New Roman" w:cs="Times New Roman"/>
          <w:sz w:val="24"/>
          <w:szCs w:val="24"/>
        </w:rPr>
      </w:pPr>
      <w:r w:rsidRPr="005C7781">
        <w:rPr>
          <w:rFonts w:ascii="Times New Roman" w:hAnsi="Times New Roman" w:cs="Times New Roman"/>
          <w:sz w:val="24"/>
          <w:szCs w:val="24"/>
        </w:rPr>
        <w:t xml:space="preserve">By plugging Eq. (3.14) and (3.16) into eq. (3.8) for the first harmonic we obtain, </w:t>
      </w:r>
    </w:p>
    <w:p w14:paraId="12B0D0E7" w14:textId="6C1E0DB1" w:rsidR="005C7781" w:rsidRPr="005C7781" w:rsidRDefault="00C56C4A" w:rsidP="005C7781">
      <w:pPr>
        <w:autoSpaceDE w:val="0"/>
        <w:autoSpaceDN w:val="0"/>
        <w:adjustRightInd w:val="0"/>
        <w:spacing w:after="0" w:line="480" w:lineRule="auto"/>
        <w:jc w:val="both"/>
        <w:rPr>
          <w:rFonts w:ascii="Times New Roman" w:hAnsi="Times New Roman" w:cs="Times New Roman"/>
          <w:sz w:val="24"/>
          <w:szCs w:val="24"/>
        </w:rPr>
      </w:pPr>
      <m:oMath>
        <m:r>
          <m:rPr>
            <m:sty m:val="p"/>
          </m:rPr>
          <w:rPr>
            <w:rFonts w:ascii="Cambria Math" w:eastAsiaTheme="minorEastAsia" w:hAnsi="Cambria Math" w:cs="Times New Roman"/>
            <w:sz w:val="28"/>
            <w:szCs w:val="28"/>
          </w:rPr>
          <m:t>α</m:t>
        </m:r>
      </m:oMath>
      <w:r w:rsidR="005C7781" w:rsidRPr="00C56C4A">
        <w:rPr>
          <w:rFonts w:ascii="Times New Roman" w:hAnsi="Times New Roman" w:cs="Times New Roman"/>
          <w:iCs/>
          <w:sz w:val="28"/>
          <w:szCs w:val="28"/>
        </w:rPr>
        <w:t xml:space="preserve"> = </w:t>
      </w:r>
      <m:oMath>
        <m:f>
          <m:fPr>
            <m:ctrlPr>
              <w:rPr>
                <w:rFonts w:ascii="Cambria Math" w:hAnsi="Cambria Math" w:cs="Times New Roman"/>
                <w:iCs/>
                <w:sz w:val="28"/>
                <w:szCs w:val="28"/>
              </w:rPr>
            </m:ctrlPr>
          </m:fPr>
          <m:num>
            <m:r>
              <w:rPr>
                <w:rFonts w:ascii="Cambria Math" w:hAnsi="Cambria Math" w:cs="Times New Roman"/>
                <w:sz w:val="28"/>
                <w:szCs w:val="28"/>
              </w:rPr>
              <m:t>k</m:t>
            </m:r>
          </m:num>
          <m:den>
            <m:r>
              <m:rPr>
                <m:sty m:val="p"/>
              </m:rPr>
              <w:rPr>
                <w:rFonts w:ascii="Cambria Math" w:hAnsi="Cambria Math" w:cs="Times New Roman"/>
                <w:sz w:val="28"/>
                <w:szCs w:val="28"/>
              </w:rPr>
              <m:t>ρ</m:t>
            </m:r>
            <m:sSub>
              <m:sSubPr>
                <m:ctrlPr>
                  <w:rPr>
                    <w:rFonts w:ascii="Cambria Math" w:hAnsi="Cambria Math" w:cs="Times New Roman"/>
                    <w:iCs/>
                    <w:sz w:val="28"/>
                    <w:szCs w:val="28"/>
                  </w:rPr>
                </m:ctrlPr>
              </m:sSubPr>
              <m:e>
                <m:r>
                  <m:rPr>
                    <m:sty m:val="p"/>
                  </m:rPr>
                  <w:rPr>
                    <w:rFonts w:ascii="Cambria Math" w:hAnsi="Cambria Math" w:cs="Times New Roman"/>
                    <w:sz w:val="28"/>
                    <w:szCs w:val="28"/>
                  </w:rPr>
                  <m:t>C</m:t>
                </m:r>
              </m:e>
              <m:sub>
                <m:r>
                  <m:rPr>
                    <m:sty m:val="p"/>
                  </m:rPr>
                  <w:rPr>
                    <w:rFonts w:ascii="Cambria Math" w:hAnsi="Cambria Math" w:cs="Times New Roman"/>
                    <w:sz w:val="28"/>
                    <w:szCs w:val="28"/>
                  </w:rPr>
                  <m:t>p</m:t>
                </m:r>
              </m:sub>
            </m:sSub>
          </m:den>
        </m:f>
      </m:oMath>
      <w:r w:rsidR="005C7781" w:rsidRPr="00C56C4A">
        <w:rPr>
          <w:rFonts w:ascii="Times New Roman" w:eastAsiaTheme="minorEastAsia" w:hAnsi="Times New Roman" w:cs="Times New Roman"/>
          <w:iCs/>
          <w:sz w:val="28"/>
          <w:szCs w:val="28"/>
        </w:rPr>
        <w:t xml:space="preserve"> = </w:t>
      </w:r>
      <w:r w:rsidR="005C7781" w:rsidRPr="00C56C4A">
        <w:rPr>
          <w:rFonts w:ascii="Cambria Math" w:eastAsiaTheme="minorEastAsia" w:hAnsi="Cambria Math" w:cs="Times New Roman"/>
          <w:iCs/>
          <w:sz w:val="28"/>
          <w:szCs w:val="28"/>
        </w:rPr>
        <w:t xml:space="preserve"> </w:t>
      </w:r>
      <m:oMath>
        <m:f>
          <m:fPr>
            <m:ctrlPr>
              <w:rPr>
                <w:rFonts w:ascii="Cambria Math" w:eastAsiaTheme="minorEastAsia" w:hAnsi="Cambria Math" w:cs="Times New Roman"/>
                <w:iCs/>
                <w:sz w:val="28"/>
                <w:szCs w:val="28"/>
              </w:rPr>
            </m:ctrlPr>
          </m:fPr>
          <m:num>
            <m:sSup>
              <m:sSupPr>
                <m:ctrlPr>
                  <w:rPr>
                    <w:rFonts w:ascii="Cambria Math" w:eastAsiaTheme="minorEastAsia" w:hAnsi="Cambria Math" w:cs="Times New Roman"/>
                    <w:iCs/>
                    <w:sz w:val="28"/>
                    <w:szCs w:val="28"/>
                  </w:rPr>
                </m:ctrlPr>
              </m:sSupPr>
              <m:e>
                <m:r>
                  <m:rPr>
                    <m:sty m:val="p"/>
                  </m:rPr>
                  <w:rPr>
                    <w:rFonts w:ascii="Cambria Math" w:eastAsiaTheme="minorEastAsia" w:hAnsi="Cambria Math" w:cs="Times New Roman"/>
                    <w:sz w:val="28"/>
                    <w:szCs w:val="28"/>
                  </w:rPr>
                  <m:t>L</m:t>
                </m:r>
              </m:e>
              <m:sup>
                <m:r>
                  <m:rPr>
                    <m:sty m:val="p"/>
                  </m:rPr>
                  <w:rPr>
                    <w:rFonts w:ascii="Cambria Math" w:eastAsiaTheme="minorEastAsia" w:hAnsi="Cambria Math" w:cs="Times New Roman"/>
                    <w:sz w:val="28"/>
                    <w:szCs w:val="28"/>
                  </w:rPr>
                  <m:t>2</m:t>
                </m:r>
              </m:sup>
            </m:sSup>
          </m:num>
          <m:den>
            <m:r>
              <m:rPr>
                <m:sty m:val="p"/>
              </m:rPr>
              <w:rPr>
                <w:rFonts w:ascii="Cambria Math" w:eastAsiaTheme="minorEastAsia" w:hAnsi="Cambria Math" w:cs="Times New Roman"/>
                <w:sz w:val="28"/>
                <w:szCs w:val="28"/>
              </w:rPr>
              <m:t>2dt ×ln⁡(</m:t>
            </m:r>
            <m:f>
              <m:fPr>
                <m:ctrlPr>
                  <w:rPr>
                    <w:rFonts w:ascii="Cambria Math" w:eastAsiaTheme="minorEastAsia" w:hAnsi="Cambria Math" w:cs="Times New Roman"/>
                    <w:iCs/>
                    <w:sz w:val="28"/>
                    <w:szCs w:val="28"/>
                  </w:rPr>
                </m:ctrlPr>
              </m:fPr>
              <m:num>
                <m:r>
                  <m:rPr>
                    <m:sty m:val="p"/>
                  </m:rPr>
                  <w:rPr>
                    <w:rFonts w:ascii="Cambria Math" w:eastAsiaTheme="minorEastAsia" w:hAnsi="Cambria Math" w:cs="Times New Roman"/>
                    <w:sz w:val="28"/>
                    <w:szCs w:val="28"/>
                  </w:rPr>
                  <m:t>M</m:t>
                </m:r>
              </m:num>
              <m:den>
                <m:r>
                  <m:rPr>
                    <m:sty m:val="p"/>
                  </m:rPr>
                  <w:rPr>
                    <w:rFonts w:ascii="Cambria Math" w:eastAsiaTheme="minorEastAsia" w:hAnsi="Cambria Math" w:cs="Times New Roman"/>
                    <w:sz w:val="28"/>
                    <w:szCs w:val="28"/>
                  </w:rPr>
                  <m:t>N</m:t>
                </m:r>
              </m:den>
            </m:f>
            <m:r>
              <w:rPr>
                <w:rFonts w:ascii="Cambria Math" w:eastAsiaTheme="minorEastAsia" w:hAnsi="Cambria Math" w:cs="Times New Roman"/>
                <w:sz w:val="28"/>
                <w:szCs w:val="28"/>
              </w:rPr>
              <m:t>)</m:t>
            </m:r>
          </m:den>
        </m:f>
        <m:r>
          <m:rPr>
            <m:sty m:val="p"/>
          </m:rPr>
          <w:rPr>
            <w:rFonts w:ascii="Cambria Math" w:eastAsiaTheme="minorEastAsia" w:hAnsi="Cambria Math" w:cs="Times New Roman"/>
            <w:sz w:val="28"/>
            <w:szCs w:val="28"/>
          </w:rPr>
          <m:t xml:space="preserve">                                 </m:t>
        </m:r>
      </m:oMath>
      <w:r w:rsidR="005C7781" w:rsidRPr="00C56C4A">
        <w:rPr>
          <w:rFonts w:ascii="Cambria Math" w:eastAsiaTheme="minorEastAsia" w:hAnsi="Cambria Math" w:cs="Times New Roman"/>
          <w:iCs/>
          <w:sz w:val="24"/>
          <w:szCs w:val="24"/>
        </w:rPr>
        <w:t xml:space="preserve">                                                                                                        </w:t>
      </w:r>
      <w:r w:rsidR="005C7781" w:rsidRPr="005C7781">
        <w:rPr>
          <w:rFonts w:ascii="Times New Roman" w:hAnsi="Times New Roman" w:cs="Times New Roman"/>
          <w:sz w:val="24"/>
          <w:szCs w:val="24"/>
        </w:rPr>
        <w:t xml:space="preserve">3.17 </w:t>
      </w:r>
    </w:p>
    <w:p w14:paraId="244AE777" w14:textId="60CF03FD" w:rsidR="005C7781" w:rsidRPr="005C7781" w:rsidRDefault="005C7781" w:rsidP="005C7781">
      <w:pPr>
        <w:autoSpaceDE w:val="0"/>
        <w:autoSpaceDN w:val="0"/>
        <w:adjustRightInd w:val="0"/>
        <w:spacing w:after="0" w:line="480" w:lineRule="auto"/>
        <w:jc w:val="both"/>
        <w:rPr>
          <w:rFonts w:ascii="Times New Roman" w:hAnsi="Times New Roman" w:cs="Times New Roman"/>
          <w:sz w:val="24"/>
          <w:szCs w:val="24"/>
        </w:rPr>
      </w:pPr>
      <w:r w:rsidRPr="005C7781">
        <w:rPr>
          <w:rFonts w:ascii="Times New Roman" w:hAnsi="Times New Roman" w:cs="Times New Roman"/>
          <w:color w:val="000000"/>
          <w:sz w:val="24"/>
          <w:szCs w:val="24"/>
        </w:rPr>
        <w:t xml:space="preserve">where L is the distance between temperature sensors; </w:t>
      </w:r>
      <w:r w:rsidRPr="007B7143">
        <w:rPr>
          <w:rFonts w:ascii="Times New Roman" w:hAnsi="Times New Roman" w:cs="Times New Roman"/>
          <w:iCs/>
          <w:color w:val="000000"/>
          <w:sz w:val="24"/>
          <w:szCs w:val="24"/>
        </w:rPr>
        <w:t xml:space="preserve">dt </w:t>
      </w:r>
      <w:r w:rsidRPr="005C7781">
        <w:rPr>
          <w:rFonts w:ascii="Times New Roman" w:hAnsi="Times New Roman" w:cs="Times New Roman"/>
          <w:color w:val="000000"/>
          <w:sz w:val="24"/>
          <w:szCs w:val="24"/>
        </w:rPr>
        <w:t xml:space="preserve">is the </w:t>
      </w:r>
      <w:r w:rsidR="00E970C2">
        <w:rPr>
          <w:rFonts w:ascii="Times New Roman" w:hAnsi="Times New Roman" w:cs="Times New Roman"/>
          <w:color w:val="000000"/>
          <w:sz w:val="24"/>
          <w:szCs w:val="24"/>
        </w:rPr>
        <w:t>phase difference between two temperature responses,</w:t>
      </w:r>
      <w:r w:rsidRPr="005C7781">
        <w:rPr>
          <w:rFonts w:ascii="Times New Roman" w:hAnsi="Times New Roman" w:cs="Times New Roman"/>
          <w:color w:val="000000"/>
          <w:sz w:val="24"/>
          <w:szCs w:val="24"/>
        </w:rPr>
        <w:t xml:space="preserve"> </w:t>
      </w:r>
      <m:oMath>
        <m:r>
          <m:rPr>
            <m:sty m:val="p"/>
          </m:rPr>
          <w:rPr>
            <w:rFonts w:ascii="Cambria Math" w:eastAsiaTheme="minorEastAsia" w:hAnsi="Cambria Math" w:cs="Times New Roman"/>
            <w:sz w:val="24"/>
            <w:szCs w:val="24"/>
          </w:rPr>
          <m:t>M</m:t>
        </m:r>
      </m:oMath>
      <w:r w:rsidRPr="007B7143">
        <w:rPr>
          <w:rFonts w:ascii="Times New Roman" w:hAnsi="Times New Roman" w:cs="Times New Roman"/>
          <w:iCs/>
          <w:color w:val="000000"/>
          <w:szCs w:val="24"/>
        </w:rPr>
        <w:t xml:space="preserve"> </w:t>
      </w:r>
      <w:r w:rsidRPr="007B7143">
        <w:rPr>
          <w:rFonts w:ascii="Times New Roman" w:hAnsi="Times New Roman" w:cs="Times New Roman"/>
          <w:iCs/>
          <w:color w:val="000000"/>
          <w:sz w:val="24"/>
          <w:szCs w:val="24"/>
        </w:rPr>
        <w:t xml:space="preserve">and </w:t>
      </w:r>
      <m:oMath>
        <m:r>
          <m:rPr>
            <m:sty m:val="p"/>
          </m:rPr>
          <w:rPr>
            <w:rFonts w:ascii="Cambria Math" w:eastAsiaTheme="minorEastAsia" w:hAnsi="Cambria Math" w:cs="Times New Roman"/>
            <w:sz w:val="24"/>
            <w:szCs w:val="24"/>
          </w:rPr>
          <m:t>N</m:t>
        </m:r>
      </m:oMath>
      <w:r w:rsidRPr="005C7781">
        <w:rPr>
          <w:rFonts w:ascii="Times New Roman" w:hAnsi="Times New Roman" w:cs="Times New Roman"/>
          <w:color w:val="000000"/>
          <w:sz w:val="24"/>
          <w:szCs w:val="24"/>
        </w:rPr>
        <w:t xml:space="preserve"> are the amplitudes of the thermal wave measured</w:t>
      </w:r>
      <w:r w:rsidR="00E970C2">
        <w:rPr>
          <w:rFonts w:ascii="Times New Roman" w:hAnsi="Times New Roman" w:cs="Times New Roman"/>
          <w:color w:val="000000"/>
          <w:sz w:val="24"/>
          <w:szCs w:val="24"/>
        </w:rPr>
        <w:t xml:space="preserve"> at the two locations</w:t>
      </w:r>
      <w:r w:rsidRPr="005C7781">
        <w:rPr>
          <w:rFonts w:ascii="Times New Roman" w:hAnsi="Times New Roman" w:cs="Times New Roman"/>
          <w:color w:val="000000"/>
          <w:sz w:val="24"/>
          <w:szCs w:val="24"/>
        </w:rPr>
        <w:t>.</w:t>
      </w:r>
      <w:r w:rsidRPr="005C7781">
        <w:rPr>
          <w:rFonts w:ascii="Times New Roman" w:hAnsi="Times New Roman" w:cs="Times New Roman"/>
          <w:sz w:val="24"/>
          <w:szCs w:val="24"/>
        </w:rPr>
        <w:t xml:space="preserve"> </w:t>
      </w:r>
      <w:r w:rsidR="00E970C2">
        <w:rPr>
          <w:rFonts w:ascii="Times New Roman" w:hAnsi="Times New Roman" w:cs="Times New Roman"/>
          <w:sz w:val="24"/>
          <w:szCs w:val="24"/>
        </w:rPr>
        <w:t>Finally</w:t>
      </w:r>
      <w:r w:rsidRPr="005C7781">
        <w:rPr>
          <w:rFonts w:ascii="Times New Roman" w:hAnsi="Times New Roman" w:cs="Times New Roman"/>
          <w:sz w:val="24"/>
          <w:szCs w:val="24"/>
        </w:rPr>
        <w:t xml:space="preserve">, thermal conductivity can be derived using </w:t>
      </w:r>
    </w:p>
    <w:p w14:paraId="689E86E3" w14:textId="30A8FBEF" w:rsidR="005C7781" w:rsidRPr="005C7781" w:rsidRDefault="005C7781" w:rsidP="005C7781">
      <w:pPr>
        <w:autoSpaceDE w:val="0"/>
        <w:autoSpaceDN w:val="0"/>
        <w:adjustRightInd w:val="0"/>
        <w:spacing w:after="0" w:line="480" w:lineRule="auto"/>
        <w:jc w:val="both"/>
        <w:rPr>
          <w:rFonts w:ascii="Times New Roman" w:hAnsi="Times New Roman" w:cs="Times New Roman"/>
          <w:sz w:val="24"/>
          <w:szCs w:val="24"/>
        </w:rPr>
      </w:pPr>
      <w:r w:rsidRPr="007B7143">
        <w:rPr>
          <w:rFonts w:ascii="Times New Roman" w:hAnsi="Times New Roman" w:cs="Times New Roman"/>
          <w:i/>
          <w:sz w:val="24"/>
          <w:szCs w:val="24"/>
        </w:rPr>
        <w:t>k</w:t>
      </w:r>
      <w:r w:rsidRPr="007B7143">
        <w:rPr>
          <w:rFonts w:ascii="Times New Roman" w:hAnsi="Times New Roman" w:cs="Times New Roman"/>
          <w:iCs/>
          <w:sz w:val="24"/>
          <w:szCs w:val="24"/>
        </w:rPr>
        <w:t xml:space="preserve"> =  </w:t>
      </w:r>
      <m:oMath>
        <m:r>
          <m:rPr>
            <m:sty m:val="p"/>
          </m:rPr>
          <w:rPr>
            <w:rFonts w:ascii="Cambria Math" w:hAnsi="Cambria Math" w:cs="Times New Roman"/>
            <w:sz w:val="24"/>
            <w:szCs w:val="24"/>
          </w:rPr>
          <m:t>ρα</m:t>
        </m:r>
        <m:sSub>
          <m:sSubPr>
            <m:ctrlPr>
              <w:rPr>
                <w:rFonts w:ascii="Cambria Math" w:hAnsi="Cambria Math" w:cs="Times New Roman"/>
                <w:iCs/>
                <w:sz w:val="24"/>
                <w:szCs w:val="24"/>
              </w:rPr>
            </m:ctrlPr>
          </m:sSubPr>
          <m:e>
            <m:r>
              <m:rPr>
                <m:sty m:val="p"/>
              </m:rPr>
              <w:rPr>
                <w:rFonts w:ascii="Cambria Math" w:hAnsi="Cambria Math" w:cs="Times New Roman"/>
                <w:sz w:val="24"/>
                <w:szCs w:val="24"/>
              </w:rPr>
              <m:t>C</m:t>
            </m:r>
          </m:e>
          <m:sub>
            <m:r>
              <m:rPr>
                <m:sty m:val="p"/>
              </m:rPr>
              <w:rPr>
                <w:rFonts w:ascii="Cambria Math" w:hAnsi="Cambria Math" w:cs="Times New Roman"/>
                <w:sz w:val="24"/>
                <w:szCs w:val="24"/>
              </w:rPr>
              <m:t>p</m:t>
            </m:r>
          </m:sub>
        </m:sSub>
      </m:oMath>
      <w:r w:rsidRPr="007B7143">
        <w:rPr>
          <w:rFonts w:ascii="Times New Roman" w:eastAsiaTheme="minorEastAsia" w:hAnsi="Times New Roman" w:cs="Times New Roman"/>
          <w:iCs/>
          <w:sz w:val="24"/>
          <w:szCs w:val="24"/>
        </w:rPr>
        <w:t xml:space="preserve"> </w:t>
      </w:r>
      <m:oMath>
        <m:r>
          <m:rPr>
            <m:sty m:val="p"/>
          </m:rPr>
          <w:rPr>
            <w:rFonts w:ascii="Cambria Math" w:eastAsiaTheme="minorEastAsia" w:hAnsi="Cambria Math" w:cs="Times New Roman"/>
            <w:sz w:val="28"/>
            <w:szCs w:val="24"/>
          </w:rPr>
          <m:t xml:space="preserve">                                 </m:t>
        </m:r>
      </m:oMath>
      <w:r w:rsidRPr="007B7143">
        <w:rPr>
          <w:rFonts w:ascii="Cambria Math" w:eastAsiaTheme="minorEastAsia" w:hAnsi="Cambria Math" w:cs="Times New Roman"/>
          <w:iCs/>
          <w:sz w:val="28"/>
          <w:szCs w:val="24"/>
        </w:rPr>
        <w:t xml:space="preserve">                                                                                               </w:t>
      </w:r>
      <w:r w:rsidRPr="005C7781">
        <w:rPr>
          <w:rFonts w:ascii="Times New Roman" w:hAnsi="Times New Roman" w:cs="Times New Roman"/>
          <w:sz w:val="24"/>
          <w:szCs w:val="24"/>
        </w:rPr>
        <w:t xml:space="preserve">3.18 </w:t>
      </w:r>
    </w:p>
    <w:p w14:paraId="24A99752" w14:textId="499D7857" w:rsidR="005C7781" w:rsidRDefault="0004760A" w:rsidP="005C7781">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w</w:t>
      </w:r>
      <w:r w:rsidR="005C7781" w:rsidRPr="005C7781">
        <w:rPr>
          <w:rFonts w:ascii="Times New Roman" w:hAnsi="Times New Roman" w:cs="Times New Roman"/>
          <w:sz w:val="24"/>
          <w:szCs w:val="24"/>
        </w:rPr>
        <w:t xml:space="preserve">here </w:t>
      </w:r>
      <w:r w:rsidR="005C7781" w:rsidRPr="005C7781">
        <w:rPr>
          <w:rFonts w:ascii="Times New Roman" w:hAnsi="Times New Roman" w:cs="Times New Roman"/>
          <w:i/>
          <w:iCs/>
          <w:sz w:val="24"/>
          <w:szCs w:val="24"/>
        </w:rPr>
        <w:t xml:space="preserve">k </w:t>
      </w:r>
      <w:r w:rsidR="005C7781" w:rsidRPr="005C7781">
        <w:rPr>
          <w:rFonts w:ascii="Times New Roman" w:hAnsi="Times New Roman" w:cs="Times New Roman"/>
          <w:sz w:val="24"/>
          <w:szCs w:val="24"/>
        </w:rPr>
        <w:t xml:space="preserve">represents thermal conductivity </w:t>
      </w:r>
      <w:r w:rsidR="00D63332">
        <w:rPr>
          <w:rFonts w:ascii="Times New Roman" w:hAnsi="Times New Roman" w:cs="Times New Roman"/>
          <w:sz w:val="24"/>
          <w:szCs w:val="24"/>
        </w:rPr>
        <w:fldChar w:fldCharType="begin"/>
      </w:r>
      <w:r w:rsidR="008266AB">
        <w:rPr>
          <w:rFonts w:ascii="Times New Roman" w:hAnsi="Times New Roman" w:cs="Times New Roman"/>
          <w:sz w:val="24"/>
          <w:szCs w:val="24"/>
        </w:rPr>
        <w:instrText xml:space="preserve"> ADDIN EN.CITE &lt;EndNote&gt;&lt;Cite&gt;&lt;Author&gt;Zhu&lt;/Author&gt;&lt;Year&gt;2016&lt;/Year&gt;&lt;RecNum&gt;161&lt;/RecNum&gt;&lt;DisplayText&gt;&lt;style face="superscript"&gt;[81]&lt;/style&gt;&lt;/DisplayText&gt;&lt;record&gt;&lt;rec-number&gt;161&lt;/rec-number&gt;&lt;foreign-keys&gt;&lt;key app="EN" db-id="wpe2paxse5z2pwedzs7xae9rx5z2s2ddrt0t" timestamp="1562423182"&gt;161&lt;/key&gt;&lt;/foreign-keys&gt;&lt;ref-type name="Journal Article"&gt;17&lt;/ref-type&gt;&lt;contributors&gt;&lt;authors&gt;&lt;author&gt;Zhu, Yuan&lt;/author&gt;&lt;/authors&gt;&lt;/contributors&gt;&lt;titles&gt;&lt;title&gt;Heat-loss modified Angstrom method for simultaneous measurements of thermal diffusivity and conductivity of graphite sheets: The origins of heat loss in Angstrom method&lt;/title&gt;&lt;secondary-title&gt;International Journal of Heat and Mass Transfer&lt;/secondary-title&gt;&lt;/titles&gt;&lt;periodical&gt;&lt;full-title&gt;International Journal of Heat and Mass Transfer&lt;/full-title&gt;&lt;/periodical&gt;&lt;pages&gt;784-791&lt;/pages&gt;&lt;volume&gt;92&lt;/volume&gt;&lt;dates&gt;&lt;year&gt;2016&lt;/year&gt;&lt;/dates&gt;&lt;isbn&gt;0017-9310&lt;/isbn&gt;&lt;urls&gt;&lt;/urls&gt;&lt;/record&gt;&lt;/Cite&gt;&lt;/EndNote&gt;</w:instrText>
      </w:r>
      <w:r w:rsidR="00D63332">
        <w:rPr>
          <w:rFonts w:ascii="Times New Roman" w:hAnsi="Times New Roman" w:cs="Times New Roman"/>
          <w:sz w:val="24"/>
          <w:szCs w:val="24"/>
        </w:rPr>
        <w:fldChar w:fldCharType="separate"/>
      </w:r>
      <w:r w:rsidR="008266AB" w:rsidRPr="008266AB">
        <w:rPr>
          <w:rFonts w:ascii="Times New Roman" w:hAnsi="Times New Roman" w:cs="Times New Roman"/>
          <w:noProof/>
          <w:sz w:val="24"/>
          <w:szCs w:val="24"/>
          <w:vertAlign w:val="superscript"/>
        </w:rPr>
        <w:t>[81]</w:t>
      </w:r>
      <w:r w:rsidR="00D63332">
        <w:rPr>
          <w:rFonts w:ascii="Times New Roman" w:hAnsi="Times New Roman" w:cs="Times New Roman"/>
          <w:sz w:val="24"/>
          <w:szCs w:val="24"/>
        </w:rPr>
        <w:fldChar w:fldCharType="end"/>
      </w:r>
      <w:r>
        <w:rPr>
          <w:rFonts w:ascii="Times New Roman" w:hAnsi="Times New Roman" w:cs="Times New Roman"/>
          <w:sz w:val="24"/>
          <w:szCs w:val="24"/>
        </w:rPr>
        <w:t>.</w:t>
      </w:r>
    </w:p>
    <w:p w14:paraId="7172FA20" w14:textId="77777777" w:rsidR="00FD0B1F" w:rsidRPr="005C7781" w:rsidRDefault="00FD0B1F" w:rsidP="005C7781">
      <w:pPr>
        <w:autoSpaceDE w:val="0"/>
        <w:autoSpaceDN w:val="0"/>
        <w:adjustRightInd w:val="0"/>
        <w:spacing w:after="0" w:line="480" w:lineRule="auto"/>
        <w:jc w:val="both"/>
        <w:rPr>
          <w:rFonts w:ascii="Times New Roman" w:hAnsi="Times New Roman" w:cs="Times New Roman"/>
          <w:sz w:val="24"/>
          <w:szCs w:val="24"/>
        </w:rPr>
      </w:pPr>
    </w:p>
    <w:p w14:paraId="191EEB00" w14:textId="77777777" w:rsidR="005C7781" w:rsidRPr="00C56C4A" w:rsidRDefault="005C7781" w:rsidP="005C7781">
      <w:pPr>
        <w:autoSpaceDE w:val="0"/>
        <w:autoSpaceDN w:val="0"/>
        <w:adjustRightInd w:val="0"/>
        <w:spacing w:after="0" w:line="480" w:lineRule="auto"/>
        <w:jc w:val="both"/>
        <w:rPr>
          <w:rFonts w:ascii="Times New Roman" w:hAnsi="Times New Roman" w:cs="Times New Roman"/>
          <w:color w:val="000000"/>
          <w:sz w:val="28"/>
          <w:szCs w:val="28"/>
        </w:rPr>
      </w:pPr>
      <w:r w:rsidRPr="00C56C4A">
        <w:rPr>
          <w:rFonts w:ascii="Times New Roman" w:hAnsi="Times New Roman" w:cs="Times New Roman"/>
          <w:b/>
          <w:bCs/>
          <w:color w:val="000000"/>
          <w:sz w:val="28"/>
          <w:szCs w:val="28"/>
        </w:rPr>
        <w:t xml:space="preserve">3.1.2 Experimental Set up  </w:t>
      </w:r>
    </w:p>
    <w:p w14:paraId="02EB27EB" w14:textId="0374645D" w:rsidR="00660D31" w:rsidRDefault="00660D31" w:rsidP="00660D31">
      <w:pPr>
        <w:autoSpaceDE w:val="0"/>
        <w:autoSpaceDN w:val="0"/>
        <w:adjustRightInd w:val="0"/>
        <w:spacing w:after="0"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Thermal conductivity measurement setup is shown in </w:t>
      </w:r>
      <w:r w:rsidR="006275FD">
        <w:rPr>
          <w:rFonts w:ascii="Times New Roman" w:hAnsi="Times New Roman" w:cs="Times New Roman"/>
          <w:color w:val="000000"/>
          <w:sz w:val="24"/>
          <w:szCs w:val="24"/>
        </w:rPr>
        <w:t>Figure</w:t>
      </w:r>
      <w:r>
        <w:rPr>
          <w:rFonts w:ascii="Times New Roman" w:hAnsi="Times New Roman" w:cs="Times New Roman"/>
          <w:color w:val="000000"/>
          <w:sz w:val="24"/>
          <w:szCs w:val="24"/>
        </w:rPr>
        <w:t xml:space="preserve"> 3.2(a). Preparing samples for in-plane thermal conductivity measurement using the Angstrom method involves embedding a heat source inside the sample and connecting two thermocouples in two different locations near the heat source. A small resistance heater with 1-2 mm width was made in the middle of sample (Figure 3.2 b. A high resistance wire is used for making the heater which has resistance of 80 Ω/ft. Then high thermal conductivity thermal paste is used to cover the heater so that it keeps good contact with the sample. Two thermocouples are attached to the sample at two different locations at distances of 2 and 6 mm from the heater, respectively.</w:t>
      </w:r>
    </w:p>
    <w:p w14:paraId="12670EA8" w14:textId="72AEE8D4" w:rsidR="00660D31" w:rsidRDefault="000F7CF1" w:rsidP="00660D31">
      <w:pPr>
        <w:jc w:val="center"/>
      </w:pPr>
      <w:r>
        <w:rPr>
          <w:noProof/>
        </w:rPr>
        <w:lastRenderedPageBreak/>
        <mc:AlternateContent>
          <mc:Choice Requires="wps">
            <w:drawing>
              <wp:anchor distT="0" distB="0" distL="114300" distR="114300" simplePos="0" relativeHeight="251680768" behindDoc="0" locked="0" layoutInCell="1" allowOverlap="1" wp14:anchorId="45421707" wp14:editId="7C6B86D3">
                <wp:simplePos x="0" y="0"/>
                <wp:positionH relativeFrom="column">
                  <wp:posOffset>12065</wp:posOffset>
                </wp:positionH>
                <wp:positionV relativeFrom="paragraph">
                  <wp:posOffset>0</wp:posOffset>
                </wp:positionV>
                <wp:extent cx="463550" cy="274320"/>
                <wp:effectExtent l="0" t="0" r="0" b="0"/>
                <wp:wrapNone/>
                <wp:docPr id="21" name="Rectangle 21"/>
                <wp:cNvGraphicFramePr/>
                <a:graphic xmlns:a="http://schemas.openxmlformats.org/drawingml/2006/main">
                  <a:graphicData uri="http://schemas.microsoft.com/office/word/2010/wordprocessingShape">
                    <wps:wsp>
                      <wps:cNvSpPr/>
                      <wps:spPr>
                        <a:xfrm>
                          <a:off x="0" y="0"/>
                          <a:ext cx="463550" cy="274320"/>
                        </a:xfrm>
                        <a:prstGeom prst="rect">
                          <a:avLst/>
                        </a:prstGeom>
                        <a:noFill/>
                        <a:ln w="9525" cap="flat" cmpd="sng" algn="ctr">
                          <a:noFill/>
                          <a:prstDash val="solid"/>
                          <a:round/>
                          <a:headEnd type="none" w="med" len="med"/>
                          <a:tailEnd type="none" w="med" len="med"/>
                        </a:ln>
                        <a:effectLst/>
                      </wps:spPr>
                      <wps:txbx>
                        <w:txbxContent>
                          <w:p w14:paraId="016C827B" w14:textId="77777777" w:rsidR="00DF32E4" w:rsidRDefault="00DF32E4" w:rsidP="00660D31">
                            <w:pPr>
                              <w:jc w:val="center"/>
                              <w:rPr>
                                <w:rFonts w:ascii="Times New Roman" w:hAnsi="Times New Roman" w:cs="Times New Roman"/>
                                <w:b/>
                                <w:color w:val="FFFFFF" w:themeColor="background1"/>
                                <w:sz w:val="24"/>
                                <w:szCs w:val="24"/>
                              </w:rPr>
                            </w:pPr>
                            <w:r>
                              <w:rPr>
                                <w:rFonts w:ascii="Times New Roman" w:hAnsi="Times New Roman" w:cs="Times New Roman"/>
                                <w:b/>
                                <w:color w:val="FFFFFF" w:themeColor="background1"/>
                                <w:sz w:val="24"/>
                                <w:szCs w:val="24"/>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45421707" id="Rectangle 21" o:spid="_x0000_s1031" style="position:absolute;left:0;text-align:left;margin-left:.95pt;margin-top:0;width:36.5pt;height:21.6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" filled="f" stroked="f">
                <v:stroke joinstyle="round"/>
                <v:textbox>
                  <w:txbxContent>
                    <w:p w14:paraId="016C827B" w14:textId="77777777" w:rsidR="00DF32E4" w:rsidRDefault="00DF32E4" w:rsidP="00660D31">
                      <w:pPr>
                        <w:jc w:val="center"/>
                        <w:rPr>
                          <w:rFonts w:ascii="Times New Roman" w:hAnsi="Times New Roman" w:cs="Times New Roman"/>
                          <w:b/>
                          <w:color w:val="FFFFFF" w:themeColor="background1"/>
                          <w:sz w:val="24"/>
                          <w:szCs w:val="24"/>
                        </w:rPr>
                      </w:pPr>
                      <w:r>
                        <w:rPr>
                          <w:rFonts w:ascii="Times New Roman" w:hAnsi="Times New Roman" w:cs="Times New Roman"/>
                          <w:b/>
                          <w:color w:val="FFFFFF" w:themeColor="background1"/>
                          <w:sz w:val="24"/>
                          <w:szCs w:val="24"/>
                        </w:rPr>
                        <w:t>a)</w:t>
                      </w:r>
                    </w:p>
                  </w:txbxContent>
                </v:textbox>
              </v:rect>
            </w:pict>
          </mc:Fallback>
        </mc:AlternateContent>
      </w:r>
      <w:r w:rsidR="00C56C4A">
        <w:rPr>
          <w:noProof/>
        </w:rPr>
        <mc:AlternateContent>
          <mc:Choice Requires="wps">
            <w:drawing>
              <wp:anchor distT="0" distB="0" distL="114300" distR="114300" simplePos="0" relativeHeight="251681792" behindDoc="0" locked="0" layoutInCell="1" allowOverlap="1" wp14:anchorId="1E5F1015" wp14:editId="760B6944">
                <wp:simplePos x="0" y="0"/>
                <wp:positionH relativeFrom="column">
                  <wp:posOffset>3373120</wp:posOffset>
                </wp:positionH>
                <wp:positionV relativeFrom="paragraph">
                  <wp:posOffset>556895</wp:posOffset>
                </wp:positionV>
                <wp:extent cx="463550" cy="274320"/>
                <wp:effectExtent l="0" t="0" r="0" b="0"/>
                <wp:wrapNone/>
                <wp:docPr id="23" name="Rectangle 23"/>
                <wp:cNvGraphicFramePr/>
                <a:graphic xmlns:a="http://schemas.openxmlformats.org/drawingml/2006/main">
                  <a:graphicData uri="http://schemas.microsoft.com/office/word/2010/wordprocessingShape">
                    <wps:wsp>
                      <wps:cNvSpPr/>
                      <wps:spPr>
                        <a:xfrm>
                          <a:off x="0" y="0"/>
                          <a:ext cx="463550" cy="274320"/>
                        </a:xfrm>
                        <a:prstGeom prst="rect">
                          <a:avLst/>
                        </a:prstGeom>
                        <a:noFill/>
                        <a:ln w="9525" cap="flat" cmpd="sng" algn="ctr">
                          <a:noFill/>
                          <a:prstDash val="solid"/>
                          <a:round/>
                          <a:headEnd type="none" w="med" len="med"/>
                          <a:tailEnd type="none" w="med" len="med"/>
                        </a:ln>
                        <a:effectLst/>
                      </wps:spPr>
                      <wps:txbx>
                        <w:txbxContent>
                          <w:p w14:paraId="5EC4AFC7" w14:textId="77777777" w:rsidR="00DF32E4" w:rsidRDefault="00DF32E4" w:rsidP="00660D31">
                            <w:pPr>
                              <w:jc w:val="center"/>
                              <w:rPr>
                                <w:rFonts w:ascii="Times New Roman" w:hAnsi="Times New Roman" w:cs="Times New Roman"/>
                                <w:b/>
                                <w:color w:val="FFFFFF" w:themeColor="background1"/>
                                <w:sz w:val="24"/>
                                <w:szCs w:val="24"/>
                              </w:rPr>
                            </w:pPr>
                            <w:r>
                              <w:rPr>
                                <w:rFonts w:ascii="Times New Roman" w:hAnsi="Times New Roman" w:cs="Times New Roman"/>
                                <w:b/>
                                <w:color w:val="FFFFFF" w:themeColor="background1"/>
                                <w:sz w:val="24"/>
                                <w:szCs w:val="24"/>
                              </w:rPr>
                              <w:t>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1E5F1015" id="Rectangle 23" o:spid="_x0000_s1032" style="position:absolute;left:0;text-align:left;margin-left:265.6pt;margin-top:43.85pt;width:36.5pt;height:21.6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" filled="f" stroked="f">
                <v:stroke joinstyle="round"/>
                <v:textbox>
                  <w:txbxContent>
                    <w:p w14:paraId="5EC4AFC7" w14:textId="77777777" w:rsidR="00DF32E4" w:rsidRDefault="00DF32E4" w:rsidP="00660D31">
                      <w:pPr>
                        <w:jc w:val="center"/>
                        <w:rPr>
                          <w:rFonts w:ascii="Times New Roman" w:hAnsi="Times New Roman" w:cs="Times New Roman"/>
                          <w:b/>
                          <w:color w:val="FFFFFF" w:themeColor="background1"/>
                          <w:sz w:val="24"/>
                          <w:szCs w:val="24"/>
                        </w:rPr>
                      </w:pPr>
                      <w:r>
                        <w:rPr>
                          <w:rFonts w:ascii="Times New Roman" w:hAnsi="Times New Roman" w:cs="Times New Roman"/>
                          <w:b/>
                          <w:color w:val="FFFFFF" w:themeColor="background1"/>
                          <w:sz w:val="24"/>
                          <w:szCs w:val="24"/>
                        </w:rPr>
                        <w:t>b)</w:t>
                      </w:r>
                    </w:p>
                  </w:txbxContent>
                </v:textbox>
              </v:rect>
            </w:pict>
          </mc:Fallback>
        </mc:AlternateContent>
      </w:r>
      <w:r w:rsidR="00C56C4A">
        <w:rPr>
          <w:noProof/>
        </w:rPr>
        <mc:AlternateContent>
          <mc:Choice Requires="wps">
            <w:drawing>
              <wp:anchor distT="0" distB="0" distL="114300" distR="114300" simplePos="0" relativeHeight="251679744" behindDoc="0" locked="0" layoutInCell="1" allowOverlap="1" wp14:anchorId="3FF8C248" wp14:editId="35B98897">
                <wp:simplePos x="0" y="0"/>
                <wp:positionH relativeFrom="column">
                  <wp:posOffset>3521075</wp:posOffset>
                </wp:positionH>
                <wp:positionV relativeFrom="paragraph">
                  <wp:posOffset>645160</wp:posOffset>
                </wp:positionV>
                <wp:extent cx="158750" cy="146050"/>
                <wp:effectExtent l="0" t="0" r="12700" b="25400"/>
                <wp:wrapNone/>
                <wp:docPr id="22" name="Oval 22"/>
                <wp:cNvGraphicFramePr/>
                <a:graphic xmlns:a="http://schemas.openxmlformats.org/drawingml/2006/main">
                  <a:graphicData uri="http://schemas.microsoft.com/office/word/2010/wordprocessingShape">
                    <wps:wsp>
                      <wps:cNvSpPr/>
                      <wps:spPr>
                        <a:xfrm>
                          <a:off x="0" y="0"/>
                          <a:ext cx="158750" cy="146050"/>
                        </a:xfrm>
                        <a:prstGeom prst="ellipse">
                          <a:avLst/>
                        </a:prstGeom>
                        <a:solidFill>
                          <a:srgbClr val="C00000"/>
                        </a:solidFill>
                        <a:ln w="12700" cap="flat" cmpd="sng" algn="ctr">
                          <a:solidFill>
                            <a:srgbClr val="C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396A309" id="Oval 22" o:spid="_x0000_s1026" style="position:absolute;margin-left:277.25pt;margin-top:50.8pt;width:12.5pt;height:11.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" fillcolor="#c00000" strokecolor="#c00000" strokeweight="1pt">
                <v:stroke joinstyle="miter"/>
              </v:oval>
            </w:pict>
          </mc:Fallback>
        </mc:AlternateContent>
      </w:r>
      <w:r w:rsidR="00660D31">
        <w:rPr>
          <w:noProof/>
        </w:rPr>
        <w:drawing>
          <wp:inline distT="0" distB="0" distL="0" distR="0" wp14:anchorId="538FE542" wp14:editId="7DC7F16D">
            <wp:extent cx="3048000" cy="2228215"/>
            <wp:effectExtent l="0" t="0" r="0" b="63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048000" cy="2228215"/>
                    </a:xfrm>
                    <a:prstGeom prst="rect">
                      <a:avLst/>
                    </a:prstGeom>
                    <a:noFill/>
                    <a:ln>
                      <a:noFill/>
                    </a:ln>
                  </pic:spPr>
                </pic:pic>
              </a:graphicData>
            </a:graphic>
          </wp:inline>
        </w:drawing>
      </w:r>
      <w:r w:rsidR="00660D31">
        <w:t xml:space="preserve">          </w:t>
      </w:r>
      <w:r w:rsidR="00660D31">
        <w:rPr>
          <w:noProof/>
        </w:rPr>
        <w:drawing>
          <wp:inline distT="0" distB="0" distL="0" distR="0" wp14:anchorId="525AE6B9" wp14:editId="32043E35">
            <wp:extent cx="2479040" cy="2228215"/>
            <wp:effectExtent l="0" t="0" r="0" b="0"/>
            <wp:docPr id="13" name="Picture 13" descr="A picture containing obj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A picture containing object&#10;&#10;Description automatically generated"/>
                    <pic:cNvPicPr>
                      <a:picLocks noChangeAspect="1" noChangeArrowheads="1"/>
                    </pic:cNvPicPr>
                  </pic:nvPicPr>
                  <pic:blipFill>
                    <a:blip r:embed="rId24">
                      <a:extLst>
                        <a:ext uri="{28A0092B-C50C-407E-A947-70E740481C1C}">
                          <a14:useLocalDpi xmlns:a14="http://schemas.microsoft.com/office/drawing/2010/main" val="0"/>
                        </a:ext>
                      </a:extLst>
                    </a:blip>
                    <a:srcRect l="-3159" t="-65607" r="-1814" b="-73221"/>
                    <a:stretch>
                      <a:fillRect/>
                    </a:stretch>
                  </pic:blipFill>
                  <pic:spPr bwMode="auto">
                    <a:xfrm>
                      <a:off x="0" y="0"/>
                      <a:ext cx="2479040" cy="2228215"/>
                    </a:xfrm>
                    <a:prstGeom prst="rect">
                      <a:avLst/>
                    </a:prstGeom>
                    <a:noFill/>
                    <a:ln>
                      <a:noFill/>
                    </a:ln>
                  </pic:spPr>
                </pic:pic>
              </a:graphicData>
            </a:graphic>
          </wp:inline>
        </w:drawing>
      </w:r>
    </w:p>
    <w:p w14:paraId="57E66A26" w14:textId="77777777" w:rsidR="00C56C4A" w:rsidRDefault="00C56C4A" w:rsidP="00660D31">
      <w:pPr>
        <w:jc w:val="center"/>
      </w:pPr>
    </w:p>
    <w:p w14:paraId="16AA03ED" w14:textId="62C72C30" w:rsidR="00660D31" w:rsidRDefault="00660D31" w:rsidP="00660D31">
      <w:pPr>
        <w:autoSpaceDE w:val="0"/>
        <w:autoSpaceDN w:val="0"/>
        <w:adjustRightInd w:val="0"/>
        <w:spacing w:after="0" w:line="480" w:lineRule="auto"/>
        <w:jc w:val="center"/>
        <w:rPr>
          <w:rFonts w:ascii="Times New Roman" w:hAnsi="Times New Roman" w:cs="Times New Roman"/>
          <w:sz w:val="24"/>
          <w:szCs w:val="24"/>
        </w:rPr>
      </w:pPr>
      <w:r>
        <w:rPr>
          <w:noProof/>
        </w:rPr>
        <mc:AlternateContent>
          <mc:Choice Requires="wps">
            <w:drawing>
              <wp:anchor distT="0" distB="0" distL="114300" distR="114300" simplePos="0" relativeHeight="251682816" behindDoc="0" locked="0" layoutInCell="1" allowOverlap="1" wp14:anchorId="137A3D57" wp14:editId="21858C59">
                <wp:simplePos x="0" y="0"/>
                <wp:positionH relativeFrom="column">
                  <wp:posOffset>523875</wp:posOffset>
                </wp:positionH>
                <wp:positionV relativeFrom="paragraph">
                  <wp:posOffset>13335</wp:posOffset>
                </wp:positionV>
                <wp:extent cx="463550" cy="274320"/>
                <wp:effectExtent l="0" t="0" r="0" b="0"/>
                <wp:wrapNone/>
                <wp:docPr id="20" name="Rectangle 20"/>
                <wp:cNvGraphicFramePr/>
                <a:graphic xmlns:a="http://schemas.openxmlformats.org/drawingml/2006/main">
                  <a:graphicData uri="http://schemas.microsoft.com/office/word/2010/wordprocessingShape">
                    <wps:wsp>
                      <wps:cNvSpPr/>
                      <wps:spPr>
                        <a:xfrm>
                          <a:off x="0" y="0"/>
                          <a:ext cx="463550" cy="274320"/>
                        </a:xfrm>
                        <a:prstGeom prst="rect">
                          <a:avLst/>
                        </a:prstGeom>
                        <a:noFill/>
                        <a:ln w="9525" cap="flat" cmpd="sng" algn="ctr">
                          <a:noFill/>
                          <a:prstDash val="solid"/>
                          <a:round/>
                          <a:headEnd type="none" w="med" len="med"/>
                          <a:tailEnd type="none" w="med" len="med"/>
                        </a:ln>
                        <a:effectLst/>
                      </wps:spPr>
                      <wps:txbx>
                        <w:txbxContent>
                          <w:p w14:paraId="4A9219FA" w14:textId="77777777" w:rsidR="00DF32E4" w:rsidRDefault="00DF32E4" w:rsidP="00660D31">
                            <w:pPr>
                              <w:jc w:val="center"/>
                              <w:rPr>
                                <w:rFonts w:ascii="Times New Roman" w:hAnsi="Times New Roman" w:cs="Times New Roman"/>
                                <w:b/>
                                <w:color w:val="FF0000"/>
                                <w:sz w:val="24"/>
                                <w:szCs w:val="24"/>
                              </w:rPr>
                            </w:pPr>
                            <w:r>
                              <w:rPr>
                                <w:rFonts w:ascii="Times New Roman" w:hAnsi="Times New Roman" w:cs="Times New Roman"/>
                                <w:b/>
                                <w:color w:val="FF0000"/>
                                <w:sz w:val="24"/>
                                <w:szCs w:val="24"/>
                              </w:rPr>
                              <w:t>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137A3D57" id="Rectangle 20" o:spid="_x0000_s1033" style="position:absolute;left:0;text-align:left;margin-left:41.25pt;margin-top:1.05pt;width:36.5pt;height:21.6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" filled="f" stroked="f">
                <v:stroke joinstyle="round"/>
                <v:textbox>
                  <w:txbxContent>
                    <w:p w14:paraId="4A9219FA" w14:textId="77777777" w:rsidR="00DF32E4" w:rsidRDefault="00DF32E4" w:rsidP="00660D31">
                      <w:pPr>
                        <w:jc w:val="center"/>
                        <w:rPr>
                          <w:rFonts w:ascii="Times New Roman" w:hAnsi="Times New Roman" w:cs="Times New Roman"/>
                          <w:b/>
                          <w:color w:val="FF0000"/>
                          <w:sz w:val="24"/>
                          <w:szCs w:val="24"/>
                        </w:rPr>
                      </w:pPr>
                      <w:r>
                        <w:rPr>
                          <w:rFonts w:ascii="Times New Roman" w:hAnsi="Times New Roman" w:cs="Times New Roman"/>
                          <w:b/>
                          <w:color w:val="FF0000"/>
                          <w:sz w:val="24"/>
                          <w:szCs w:val="24"/>
                        </w:rPr>
                        <w:t>c)</w:t>
                      </w:r>
                    </w:p>
                  </w:txbxContent>
                </v:textbox>
              </v:rect>
            </w:pict>
          </mc:Fallback>
        </mc:AlternateContent>
      </w:r>
      <w:r>
        <w:rPr>
          <w:rFonts w:ascii="Times New Roman" w:hAnsi="Times New Roman" w:cs="Times New Roman"/>
          <w:noProof/>
          <w:sz w:val="24"/>
          <w:szCs w:val="24"/>
        </w:rPr>
        <w:drawing>
          <wp:inline distT="0" distB="0" distL="0" distR="0" wp14:anchorId="04522792" wp14:editId="3411D136">
            <wp:extent cx="4712970" cy="2975198"/>
            <wp:effectExtent l="19050" t="19050" r="11430" b="1587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726982" cy="2984044"/>
                    </a:xfrm>
                    <a:prstGeom prst="rect">
                      <a:avLst/>
                    </a:prstGeom>
                    <a:noFill/>
                    <a:ln w="6350" cmpd="sng">
                      <a:solidFill>
                        <a:schemeClr val="bg2">
                          <a:lumMod val="75000"/>
                        </a:schemeClr>
                      </a:solidFill>
                      <a:miter lim="800000"/>
                      <a:headEnd/>
                      <a:tailEnd/>
                    </a:ln>
                    <a:effectLst/>
                  </pic:spPr>
                </pic:pic>
              </a:graphicData>
            </a:graphic>
          </wp:inline>
        </w:drawing>
      </w:r>
    </w:p>
    <w:p w14:paraId="13654AC1" w14:textId="33EDF12B" w:rsidR="00660D31" w:rsidRDefault="00660D31" w:rsidP="00660D31">
      <w:pPr>
        <w:autoSpaceDE w:val="0"/>
        <w:autoSpaceDN w:val="0"/>
        <w:adjustRightInd w:val="0"/>
        <w:spacing w:after="120" w:line="360" w:lineRule="auto"/>
        <w:jc w:val="center"/>
        <w:rPr>
          <w:rFonts w:ascii="Times New Roman" w:hAnsi="Times New Roman" w:cs="Times New Roman"/>
          <w:b/>
          <w:bCs/>
          <w:color w:val="000000"/>
          <w:sz w:val="24"/>
          <w:szCs w:val="24"/>
        </w:rPr>
      </w:pPr>
      <w:r>
        <w:rPr>
          <w:rFonts w:ascii="Times New Roman" w:hAnsi="Times New Roman" w:cs="Times New Roman"/>
          <w:b/>
          <w:sz w:val="24"/>
          <w:szCs w:val="24"/>
        </w:rPr>
        <w:t>Figure 3.2</w:t>
      </w:r>
      <w:r w:rsidR="000F7CF1">
        <w:rPr>
          <w:rFonts w:ascii="Times New Roman" w:hAnsi="Times New Roman" w:cs="Times New Roman"/>
          <w:b/>
          <w:sz w:val="24"/>
          <w:szCs w:val="24"/>
        </w:rPr>
        <w:t>.</w:t>
      </w:r>
      <w:r>
        <w:rPr>
          <w:rFonts w:ascii="Times New Roman" w:hAnsi="Times New Roman" w:cs="Times New Roman"/>
          <w:b/>
          <w:sz w:val="24"/>
          <w:szCs w:val="24"/>
        </w:rPr>
        <w:t xml:space="preserve"> a) Thermal diffusivity measurement set-up based on the Angstrom method,          b) Prepared sample, c) </w:t>
      </w:r>
      <w:r>
        <w:rPr>
          <w:rFonts w:ascii="Times New Roman" w:hAnsi="Times New Roman" w:cs="Times New Roman"/>
          <w:b/>
          <w:bCs/>
          <w:color w:val="000000"/>
          <w:sz w:val="24"/>
          <w:szCs w:val="24"/>
        </w:rPr>
        <w:t>Temperature vs time profile</w:t>
      </w:r>
    </w:p>
    <w:p w14:paraId="774690CB" w14:textId="2AE7E76D" w:rsidR="005C7781" w:rsidRPr="005C7781" w:rsidRDefault="00245BB5" w:rsidP="00837EE3">
      <w:pPr>
        <w:autoSpaceDE w:val="0"/>
        <w:autoSpaceDN w:val="0"/>
        <w:adjustRightInd w:val="0"/>
        <w:spacing w:after="0" w:line="480" w:lineRule="auto"/>
        <w:jc w:val="both"/>
        <w:rPr>
          <w:rFonts w:ascii="Times New Roman" w:hAnsi="Times New Roman" w:cs="Times New Roman"/>
          <w:color w:val="000000"/>
          <w:sz w:val="24"/>
          <w:szCs w:val="24"/>
        </w:rPr>
      </w:pPr>
      <w:r>
        <w:rPr>
          <w:rFonts w:ascii="Times New Roman" w:hAnsi="Times New Roman" w:cs="Times New Roman"/>
          <w:sz w:val="24"/>
          <w:szCs w:val="24"/>
        </w:rPr>
        <w:t xml:space="preserve">A </w:t>
      </w:r>
      <w:r w:rsidR="005C7781" w:rsidRPr="005C7781">
        <w:rPr>
          <w:rFonts w:ascii="Times New Roman" w:hAnsi="Times New Roman" w:cs="Times New Roman"/>
          <w:sz w:val="24"/>
          <w:szCs w:val="24"/>
        </w:rPr>
        <w:t>function generator supplies sinusoidal heat pulse t</w:t>
      </w:r>
      <w:r>
        <w:rPr>
          <w:rFonts w:ascii="Times New Roman" w:hAnsi="Times New Roman" w:cs="Times New Roman"/>
          <w:sz w:val="24"/>
          <w:szCs w:val="24"/>
        </w:rPr>
        <w:t>o the</w:t>
      </w:r>
      <w:r w:rsidR="005C7781" w:rsidRPr="005C7781">
        <w:rPr>
          <w:rFonts w:ascii="Times New Roman" w:hAnsi="Times New Roman" w:cs="Times New Roman"/>
          <w:sz w:val="24"/>
          <w:szCs w:val="24"/>
        </w:rPr>
        <w:t xml:space="preserve"> heater. The sample is placed inside high vacuum</w:t>
      </w:r>
      <w:r w:rsidR="006D4D03">
        <w:rPr>
          <w:rFonts w:ascii="Times New Roman" w:hAnsi="Times New Roman" w:cs="Times New Roman"/>
          <w:sz w:val="24"/>
          <w:szCs w:val="24"/>
        </w:rPr>
        <w:t xml:space="preserve"> </w:t>
      </w:r>
      <w:r w:rsidR="005C7781" w:rsidRPr="005C7781">
        <w:rPr>
          <w:rFonts w:ascii="Times New Roman" w:hAnsi="Times New Roman" w:cs="Times New Roman"/>
          <w:sz w:val="24"/>
          <w:szCs w:val="24"/>
        </w:rPr>
        <w:t xml:space="preserve">while collecting the data from the experiment. A </w:t>
      </w:r>
      <w:r w:rsidR="005C7781" w:rsidRPr="005C7781">
        <w:rPr>
          <w:rFonts w:ascii="Times New Roman" w:hAnsi="Times New Roman" w:cs="Times New Roman"/>
          <w:color w:val="000000"/>
          <w:sz w:val="24"/>
          <w:szCs w:val="24"/>
        </w:rPr>
        <w:t>turbo pump is used to evacuate the chamber</w:t>
      </w:r>
      <w:r>
        <w:rPr>
          <w:rFonts w:ascii="Times New Roman" w:hAnsi="Times New Roman" w:cs="Times New Roman"/>
          <w:color w:val="000000"/>
          <w:sz w:val="24"/>
          <w:szCs w:val="24"/>
        </w:rPr>
        <w:t>.</w:t>
      </w:r>
      <w:r w:rsidR="00837EE3">
        <w:rPr>
          <w:rFonts w:ascii="Times New Roman" w:hAnsi="Times New Roman" w:cs="Times New Roman"/>
          <w:color w:val="000000"/>
          <w:sz w:val="24"/>
          <w:szCs w:val="24"/>
        </w:rPr>
        <w:t xml:space="preserve"> </w:t>
      </w:r>
      <w:r w:rsidR="005C7781" w:rsidRPr="005C7781">
        <w:rPr>
          <w:rFonts w:ascii="Times New Roman" w:hAnsi="Times New Roman" w:cs="Times New Roman"/>
          <w:color w:val="000000"/>
          <w:sz w:val="24"/>
          <w:szCs w:val="24"/>
        </w:rPr>
        <w:t>Specific heat and density are measured using Pycnometer (</w:t>
      </w:r>
      <w:proofErr w:type="spellStart"/>
      <w:r w:rsidR="005C7781" w:rsidRPr="005C7781">
        <w:rPr>
          <w:rFonts w:ascii="Times New Roman" w:hAnsi="Times New Roman" w:cs="Times New Roman"/>
          <w:color w:val="000000"/>
          <w:sz w:val="24"/>
          <w:szCs w:val="24"/>
        </w:rPr>
        <w:t>AccuPyc</w:t>
      </w:r>
      <w:proofErr w:type="spellEnd"/>
      <w:r w:rsidR="00EB1ACC">
        <w:rPr>
          <w:rFonts w:ascii="Times New Roman" w:hAnsi="Times New Roman" w:cs="Times New Roman"/>
          <w:color w:val="000000"/>
          <w:sz w:val="24"/>
          <w:szCs w:val="24"/>
        </w:rPr>
        <w:t xml:space="preserve"> </w:t>
      </w:r>
      <w:r w:rsidR="005C7781" w:rsidRPr="005C7781">
        <w:rPr>
          <w:rFonts w:ascii="Times New Roman" w:hAnsi="Times New Roman" w:cs="Times New Roman"/>
          <w:color w:val="000000"/>
          <w:sz w:val="24"/>
          <w:szCs w:val="24"/>
        </w:rPr>
        <w:t>1340V2.0) and Differential Scanning Calorimeter (DSC-Q1000) respectively.</w:t>
      </w:r>
      <w:r w:rsidR="00837EE3">
        <w:rPr>
          <w:rFonts w:ascii="Times New Roman" w:hAnsi="Times New Roman" w:cs="Times New Roman"/>
          <w:color w:val="000000"/>
          <w:sz w:val="24"/>
          <w:szCs w:val="24"/>
        </w:rPr>
        <w:t xml:space="preserve"> </w:t>
      </w:r>
      <w:r w:rsidR="005C7781" w:rsidRPr="005C7781">
        <w:rPr>
          <w:rFonts w:ascii="Times New Roman" w:hAnsi="Times New Roman" w:cs="Times New Roman"/>
          <w:color w:val="000000"/>
          <w:sz w:val="24"/>
          <w:szCs w:val="24"/>
        </w:rPr>
        <w:t>Figures 3.</w:t>
      </w:r>
      <w:r w:rsidR="003A7E18">
        <w:rPr>
          <w:rFonts w:ascii="Times New Roman" w:hAnsi="Times New Roman" w:cs="Times New Roman"/>
          <w:color w:val="000000"/>
          <w:sz w:val="24"/>
          <w:szCs w:val="24"/>
        </w:rPr>
        <w:t>3</w:t>
      </w:r>
      <w:r w:rsidR="005C7781" w:rsidRPr="005C7781">
        <w:rPr>
          <w:rFonts w:ascii="Times New Roman" w:hAnsi="Times New Roman" w:cs="Times New Roman"/>
          <w:color w:val="000000"/>
          <w:sz w:val="24"/>
          <w:szCs w:val="24"/>
        </w:rPr>
        <w:t xml:space="preserve"> shows the extracted temperature profiles for PE-GNP with 9wt% graphene at draw ratio 3.</w:t>
      </w:r>
    </w:p>
    <w:p w14:paraId="692DBC79" w14:textId="77777777" w:rsidR="005C7781" w:rsidRPr="005C7781" w:rsidRDefault="005C7781" w:rsidP="005C7781">
      <w:pPr>
        <w:autoSpaceDE w:val="0"/>
        <w:autoSpaceDN w:val="0"/>
        <w:adjustRightInd w:val="0"/>
        <w:spacing w:after="0" w:line="360" w:lineRule="auto"/>
        <w:jc w:val="center"/>
        <w:rPr>
          <w:rFonts w:ascii="Times New Roman" w:hAnsi="Times New Roman" w:cs="Times New Roman"/>
          <w:color w:val="000000"/>
          <w:sz w:val="24"/>
          <w:szCs w:val="24"/>
        </w:rPr>
      </w:pPr>
      <w:r w:rsidRPr="005C7781">
        <w:rPr>
          <w:rFonts w:ascii="Times New Roman" w:hAnsi="Times New Roman" w:cs="Times New Roman"/>
          <w:noProof/>
          <w:color w:val="000000"/>
          <w:sz w:val="24"/>
          <w:szCs w:val="24"/>
        </w:rPr>
        <w:lastRenderedPageBreak/>
        <w:drawing>
          <wp:inline distT="0" distB="0" distL="0" distR="0" wp14:anchorId="1567986F" wp14:editId="0AE1AA98">
            <wp:extent cx="4084320" cy="2962440"/>
            <wp:effectExtent l="19050" t="19050" r="11430" b="2857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4109728" cy="2980869"/>
                    </a:xfrm>
                    <a:prstGeom prst="rect">
                      <a:avLst/>
                    </a:prstGeom>
                    <a:ln>
                      <a:solidFill>
                        <a:schemeClr val="bg2">
                          <a:lumMod val="90000"/>
                        </a:schemeClr>
                      </a:solidFill>
                    </a:ln>
                  </pic:spPr>
                </pic:pic>
              </a:graphicData>
            </a:graphic>
          </wp:inline>
        </w:drawing>
      </w:r>
    </w:p>
    <w:p w14:paraId="1AA44A32" w14:textId="0B69F66B" w:rsidR="005C7781" w:rsidRPr="005C7781" w:rsidRDefault="005C7781" w:rsidP="005C7781">
      <w:pPr>
        <w:autoSpaceDE w:val="0"/>
        <w:autoSpaceDN w:val="0"/>
        <w:adjustRightInd w:val="0"/>
        <w:spacing w:after="0" w:line="360" w:lineRule="auto"/>
        <w:jc w:val="center"/>
        <w:rPr>
          <w:rFonts w:ascii="Times New Roman" w:hAnsi="Times New Roman" w:cs="Times New Roman"/>
          <w:color w:val="000000"/>
          <w:sz w:val="24"/>
          <w:szCs w:val="24"/>
        </w:rPr>
      </w:pPr>
      <w:r w:rsidRPr="005C7781">
        <w:rPr>
          <w:rFonts w:ascii="Times New Roman" w:hAnsi="Times New Roman" w:cs="Times New Roman"/>
          <w:b/>
          <w:bCs/>
          <w:color w:val="000000"/>
          <w:sz w:val="24"/>
          <w:szCs w:val="24"/>
        </w:rPr>
        <w:t>Figure 3.</w:t>
      </w:r>
      <w:r w:rsidR="00660D31">
        <w:rPr>
          <w:rFonts w:ascii="Times New Roman" w:hAnsi="Times New Roman" w:cs="Times New Roman"/>
          <w:b/>
          <w:bCs/>
          <w:color w:val="000000"/>
          <w:sz w:val="24"/>
          <w:szCs w:val="24"/>
        </w:rPr>
        <w:t>3</w:t>
      </w:r>
      <w:r w:rsidR="000F7CF1">
        <w:rPr>
          <w:rFonts w:ascii="Times New Roman" w:hAnsi="Times New Roman" w:cs="Times New Roman"/>
          <w:b/>
          <w:bCs/>
          <w:color w:val="000000"/>
          <w:sz w:val="24"/>
          <w:szCs w:val="24"/>
        </w:rPr>
        <w:t>.</w:t>
      </w:r>
      <w:r w:rsidR="006275FD">
        <w:rPr>
          <w:rFonts w:ascii="Times New Roman" w:hAnsi="Times New Roman" w:cs="Times New Roman"/>
          <w:b/>
          <w:bCs/>
          <w:color w:val="000000"/>
          <w:sz w:val="24"/>
          <w:szCs w:val="24"/>
        </w:rPr>
        <w:t xml:space="preserve"> </w:t>
      </w:r>
      <w:r w:rsidRPr="005C7781">
        <w:rPr>
          <w:rFonts w:ascii="Times New Roman" w:hAnsi="Times New Roman" w:cs="Times New Roman"/>
          <w:b/>
          <w:bCs/>
          <w:color w:val="000000"/>
          <w:sz w:val="24"/>
          <w:szCs w:val="24"/>
        </w:rPr>
        <w:t xml:space="preserve">Temperature vs Time profile for PE-GNP (9 </w:t>
      </w:r>
      <w:proofErr w:type="spellStart"/>
      <w:r w:rsidRPr="005C7781">
        <w:rPr>
          <w:rFonts w:ascii="Times New Roman" w:hAnsi="Times New Roman" w:cs="Times New Roman"/>
          <w:b/>
          <w:bCs/>
          <w:color w:val="000000"/>
          <w:sz w:val="24"/>
          <w:szCs w:val="24"/>
        </w:rPr>
        <w:t>wt</w:t>
      </w:r>
      <w:proofErr w:type="spellEnd"/>
      <w:r w:rsidRPr="005C7781">
        <w:rPr>
          <w:rFonts w:ascii="Times New Roman" w:hAnsi="Times New Roman" w:cs="Times New Roman"/>
          <w:b/>
          <w:bCs/>
          <w:color w:val="000000"/>
          <w:sz w:val="24"/>
          <w:szCs w:val="24"/>
        </w:rPr>
        <w:t>%) at draw ratio 3</w:t>
      </w:r>
    </w:p>
    <w:p w14:paraId="2BBF2AA5" w14:textId="77777777" w:rsidR="005C7781" w:rsidRPr="005C7781" w:rsidRDefault="005C7781" w:rsidP="005C7781">
      <w:pPr>
        <w:autoSpaceDE w:val="0"/>
        <w:autoSpaceDN w:val="0"/>
        <w:adjustRightInd w:val="0"/>
        <w:spacing w:after="0" w:line="360" w:lineRule="auto"/>
        <w:jc w:val="both"/>
        <w:rPr>
          <w:rFonts w:ascii="Times New Roman" w:hAnsi="Times New Roman" w:cs="Times New Roman"/>
          <w:color w:val="000000"/>
          <w:sz w:val="24"/>
          <w:szCs w:val="24"/>
        </w:rPr>
      </w:pPr>
    </w:p>
    <w:p w14:paraId="5FD3C48C" w14:textId="77777777" w:rsidR="005C7781" w:rsidRPr="005C7781" w:rsidRDefault="005C7781" w:rsidP="005C7781">
      <w:pPr>
        <w:autoSpaceDE w:val="0"/>
        <w:autoSpaceDN w:val="0"/>
        <w:adjustRightInd w:val="0"/>
        <w:spacing w:after="0" w:line="360" w:lineRule="auto"/>
        <w:jc w:val="both"/>
        <w:rPr>
          <w:rFonts w:ascii="Times New Roman" w:hAnsi="Times New Roman" w:cs="Times New Roman"/>
          <w:color w:val="000000"/>
          <w:sz w:val="24"/>
          <w:szCs w:val="24"/>
        </w:rPr>
      </w:pPr>
    </w:p>
    <w:p w14:paraId="5A280912" w14:textId="77777777" w:rsidR="005C7781" w:rsidRPr="005C7781" w:rsidRDefault="005C7781" w:rsidP="005C7781">
      <w:pPr>
        <w:tabs>
          <w:tab w:val="left" w:pos="333"/>
        </w:tabs>
        <w:spacing w:before="1"/>
        <w:rPr>
          <w:rFonts w:ascii="Times New Roman" w:eastAsiaTheme="minorEastAsia" w:hAnsi="Times New Roman" w:cs="Times New Roman"/>
          <w:sz w:val="24"/>
          <w:szCs w:val="24"/>
        </w:rPr>
      </w:pPr>
    </w:p>
    <w:p w14:paraId="4CF0EC0D" w14:textId="7606F27A" w:rsidR="005C7781" w:rsidRDefault="005C7781" w:rsidP="005C7781">
      <w:pPr>
        <w:tabs>
          <w:tab w:val="left" w:pos="333"/>
        </w:tabs>
        <w:spacing w:before="1"/>
        <w:rPr>
          <w:rFonts w:ascii="Times New Roman" w:eastAsiaTheme="minorEastAsia" w:hAnsi="Times New Roman" w:cs="Times New Roman"/>
          <w:sz w:val="24"/>
          <w:szCs w:val="24"/>
        </w:rPr>
      </w:pPr>
    </w:p>
    <w:p w14:paraId="039126B0" w14:textId="7285E4DB" w:rsidR="00F25CD7" w:rsidRDefault="00F25CD7" w:rsidP="005C7781">
      <w:pPr>
        <w:tabs>
          <w:tab w:val="left" w:pos="333"/>
        </w:tabs>
        <w:spacing w:before="1"/>
        <w:rPr>
          <w:rFonts w:ascii="Times New Roman" w:eastAsiaTheme="minorEastAsia" w:hAnsi="Times New Roman" w:cs="Times New Roman"/>
          <w:sz w:val="24"/>
          <w:szCs w:val="24"/>
        </w:rPr>
      </w:pPr>
    </w:p>
    <w:p w14:paraId="15A9AB3C" w14:textId="291AD213" w:rsidR="00F25CD7" w:rsidRDefault="00F25CD7" w:rsidP="005C7781">
      <w:pPr>
        <w:tabs>
          <w:tab w:val="left" w:pos="333"/>
        </w:tabs>
        <w:spacing w:before="1"/>
        <w:rPr>
          <w:rFonts w:ascii="Times New Roman" w:eastAsiaTheme="minorEastAsia" w:hAnsi="Times New Roman" w:cs="Times New Roman"/>
          <w:sz w:val="24"/>
          <w:szCs w:val="24"/>
        </w:rPr>
      </w:pPr>
    </w:p>
    <w:p w14:paraId="04F9DC00" w14:textId="0079AF37" w:rsidR="00F25CD7" w:rsidRDefault="00F25CD7" w:rsidP="005C7781">
      <w:pPr>
        <w:tabs>
          <w:tab w:val="left" w:pos="333"/>
        </w:tabs>
        <w:spacing w:before="1"/>
        <w:rPr>
          <w:rFonts w:ascii="Times New Roman" w:eastAsiaTheme="minorEastAsia" w:hAnsi="Times New Roman" w:cs="Times New Roman"/>
          <w:sz w:val="24"/>
          <w:szCs w:val="24"/>
        </w:rPr>
      </w:pPr>
    </w:p>
    <w:p w14:paraId="574381D5" w14:textId="53D8B2B4" w:rsidR="00F25CD7" w:rsidRDefault="00F25CD7" w:rsidP="005C7781">
      <w:pPr>
        <w:tabs>
          <w:tab w:val="left" w:pos="333"/>
        </w:tabs>
        <w:spacing w:before="1"/>
        <w:rPr>
          <w:rFonts w:ascii="Times New Roman" w:eastAsiaTheme="minorEastAsia" w:hAnsi="Times New Roman" w:cs="Times New Roman"/>
          <w:sz w:val="24"/>
          <w:szCs w:val="24"/>
        </w:rPr>
      </w:pPr>
    </w:p>
    <w:p w14:paraId="3B4C7F07" w14:textId="00B20F01" w:rsidR="00F25CD7" w:rsidRDefault="00F25CD7" w:rsidP="005C7781">
      <w:pPr>
        <w:tabs>
          <w:tab w:val="left" w:pos="333"/>
        </w:tabs>
        <w:spacing w:before="1"/>
        <w:rPr>
          <w:rFonts w:ascii="Times New Roman" w:eastAsiaTheme="minorEastAsia" w:hAnsi="Times New Roman" w:cs="Times New Roman"/>
          <w:sz w:val="24"/>
          <w:szCs w:val="24"/>
        </w:rPr>
      </w:pPr>
    </w:p>
    <w:p w14:paraId="49F65C93" w14:textId="0534D88A" w:rsidR="00F25CD7" w:rsidRDefault="00F25CD7" w:rsidP="005C7781">
      <w:pPr>
        <w:tabs>
          <w:tab w:val="left" w:pos="333"/>
        </w:tabs>
        <w:spacing w:before="1"/>
        <w:rPr>
          <w:rFonts w:ascii="Times New Roman" w:eastAsiaTheme="minorEastAsia" w:hAnsi="Times New Roman" w:cs="Times New Roman"/>
          <w:sz w:val="24"/>
          <w:szCs w:val="24"/>
        </w:rPr>
      </w:pPr>
    </w:p>
    <w:p w14:paraId="5763D483" w14:textId="2BDC9024" w:rsidR="006D4D03" w:rsidRDefault="006D4D03" w:rsidP="005C7781">
      <w:pPr>
        <w:tabs>
          <w:tab w:val="left" w:pos="333"/>
        </w:tabs>
        <w:spacing w:before="1"/>
        <w:rPr>
          <w:rFonts w:ascii="Times New Roman" w:eastAsiaTheme="minorEastAsia" w:hAnsi="Times New Roman" w:cs="Times New Roman"/>
          <w:sz w:val="24"/>
          <w:szCs w:val="24"/>
        </w:rPr>
      </w:pPr>
    </w:p>
    <w:p w14:paraId="479273CB" w14:textId="77777777" w:rsidR="006D4D03" w:rsidRPr="005C7781" w:rsidRDefault="006D4D03" w:rsidP="005C7781">
      <w:pPr>
        <w:tabs>
          <w:tab w:val="left" w:pos="333"/>
        </w:tabs>
        <w:spacing w:before="1"/>
        <w:rPr>
          <w:rFonts w:ascii="Times New Roman" w:eastAsiaTheme="minorEastAsia" w:hAnsi="Times New Roman" w:cs="Times New Roman"/>
          <w:sz w:val="24"/>
          <w:szCs w:val="24"/>
        </w:rPr>
      </w:pPr>
    </w:p>
    <w:p w14:paraId="519C99DF" w14:textId="6A85CFB6" w:rsidR="005C7781" w:rsidRDefault="005C7781" w:rsidP="005C7781">
      <w:pPr>
        <w:tabs>
          <w:tab w:val="left" w:pos="333"/>
        </w:tabs>
        <w:spacing w:before="1"/>
        <w:rPr>
          <w:rFonts w:ascii="Times New Roman" w:eastAsiaTheme="minorEastAsia" w:hAnsi="Times New Roman" w:cs="Times New Roman"/>
          <w:sz w:val="24"/>
          <w:szCs w:val="24"/>
        </w:rPr>
      </w:pPr>
    </w:p>
    <w:p w14:paraId="2A7E611F" w14:textId="4D609A3C" w:rsidR="00660D31" w:rsidRDefault="00660D31" w:rsidP="005C7781">
      <w:pPr>
        <w:tabs>
          <w:tab w:val="left" w:pos="333"/>
        </w:tabs>
        <w:spacing w:before="1"/>
        <w:rPr>
          <w:rFonts w:ascii="Times New Roman" w:eastAsiaTheme="minorEastAsia" w:hAnsi="Times New Roman" w:cs="Times New Roman"/>
          <w:sz w:val="24"/>
          <w:szCs w:val="24"/>
        </w:rPr>
      </w:pPr>
    </w:p>
    <w:p w14:paraId="0E09BD93" w14:textId="26BA78B6" w:rsidR="00660D31" w:rsidRDefault="00660D31" w:rsidP="005C7781">
      <w:pPr>
        <w:tabs>
          <w:tab w:val="left" w:pos="333"/>
        </w:tabs>
        <w:spacing w:before="1"/>
        <w:rPr>
          <w:rFonts w:ascii="Times New Roman" w:eastAsiaTheme="minorEastAsia" w:hAnsi="Times New Roman" w:cs="Times New Roman"/>
          <w:sz w:val="24"/>
          <w:szCs w:val="24"/>
        </w:rPr>
      </w:pPr>
    </w:p>
    <w:p w14:paraId="5AB59C75" w14:textId="77777777" w:rsidR="00660D31" w:rsidRPr="005C7781" w:rsidRDefault="00660D31" w:rsidP="005C7781">
      <w:pPr>
        <w:tabs>
          <w:tab w:val="left" w:pos="333"/>
        </w:tabs>
        <w:spacing w:before="1"/>
        <w:rPr>
          <w:rFonts w:ascii="Times New Roman" w:eastAsiaTheme="minorEastAsia" w:hAnsi="Times New Roman" w:cs="Times New Roman"/>
          <w:sz w:val="24"/>
          <w:szCs w:val="24"/>
        </w:rPr>
      </w:pPr>
    </w:p>
    <w:p w14:paraId="15B681B6" w14:textId="473C6FB4" w:rsidR="005C7781" w:rsidRPr="002227CC" w:rsidRDefault="005C7781" w:rsidP="002227CC">
      <w:pPr>
        <w:spacing w:line="360" w:lineRule="auto"/>
        <w:jc w:val="center"/>
        <w:rPr>
          <w:rFonts w:ascii="Times New Roman" w:hAnsi="Times New Roman" w:cs="Times New Roman"/>
          <w:b/>
          <w:sz w:val="32"/>
        </w:rPr>
      </w:pPr>
      <w:r w:rsidRPr="002227CC">
        <w:rPr>
          <w:rFonts w:ascii="Times New Roman" w:hAnsi="Times New Roman" w:cs="Times New Roman"/>
          <w:b/>
          <w:sz w:val="32"/>
        </w:rPr>
        <w:lastRenderedPageBreak/>
        <w:t xml:space="preserve">Chapter 4: Characterization of </w:t>
      </w:r>
      <w:r w:rsidR="006D4D03" w:rsidRPr="002227CC">
        <w:rPr>
          <w:rFonts w:ascii="Times New Roman" w:hAnsi="Times New Roman" w:cs="Times New Roman"/>
          <w:b/>
          <w:sz w:val="32"/>
        </w:rPr>
        <w:t xml:space="preserve">Nanoplatelet </w:t>
      </w:r>
      <w:r w:rsidRPr="002227CC">
        <w:rPr>
          <w:rFonts w:ascii="Times New Roman" w:hAnsi="Times New Roman" w:cs="Times New Roman"/>
          <w:b/>
          <w:sz w:val="32"/>
        </w:rPr>
        <w:t>Alignment Using Confocal Microscopy and ImageJ</w:t>
      </w:r>
    </w:p>
    <w:p w14:paraId="159ACD7E" w14:textId="3F591C88" w:rsidR="005C7781" w:rsidRPr="005C7781" w:rsidRDefault="005C7781" w:rsidP="005C7781">
      <w:pPr>
        <w:spacing w:line="480" w:lineRule="auto"/>
        <w:jc w:val="both"/>
        <w:rPr>
          <w:rFonts w:ascii="Times New Roman" w:hAnsi="Times New Roman" w:cs="Times New Roman"/>
          <w:sz w:val="24"/>
        </w:rPr>
      </w:pPr>
      <w:r w:rsidRPr="005C7781">
        <w:rPr>
          <w:rFonts w:ascii="Times New Roman" w:hAnsi="Times New Roman" w:cs="Times New Roman"/>
          <w:sz w:val="24"/>
        </w:rPr>
        <w:t xml:space="preserve">Imaging techniques used for characterizing the alignment of dispersed graphene flakes are briefly discussed in this chapter. </w:t>
      </w:r>
      <w:r w:rsidR="00C518EC">
        <w:rPr>
          <w:rFonts w:ascii="Times New Roman" w:hAnsi="Times New Roman" w:cs="Times New Roman"/>
          <w:sz w:val="24"/>
        </w:rPr>
        <w:t>L</w:t>
      </w:r>
      <w:r w:rsidR="00C518EC" w:rsidRPr="005C7781">
        <w:rPr>
          <w:rFonts w:ascii="Times New Roman" w:hAnsi="Times New Roman" w:cs="Times New Roman"/>
          <w:sz w:val="24"/>
        </w:rPr>
        <w:t>aser Scanning Confocal Microscopy (LSCM)</w:t>
      </w:r>
      <w:r w:rsidR="006275FD">
        <w:rPr>
          <w:rFonts w:ascii="Times New Roman" w:hAnsi="Times New Roman" w:cs="Times New Roman"/>
          <w:sz w:val="24"/>
        </w:rPr>
        <w:t xml:space="preserve"> </w:t>
      </w:r>
      <w:r w:rsidR="00C1562A">
        <w:rPr>
          <w:rFonts w:ascii="Times New Roman" w:hAnsi="Times New Roman" w:cs="Times New Roman"/>
          <w:sz w:val="24"/>
        </w:rPr>
        <w:fldChar w:fldCharType="begin"/>
      </w:r>
      <w:r w:rsidR="008266AB">
        <w:rPr>
          <w:rFonts w:ascii="Times New Roman" w:hAnsi="Times New Roman" w:cs="Times New Roman"/>
          <w:sz w:val="24"/>
        </w:rPr>
        <w:instrText xml:space="preserve"> ADDIN EN.CITE &lt;EndNote&gt;&lt;Cite&gt;&lt;Author&gt;Semwogerere&lt;/Author&gt;&lt;Year&gt;2005&lt;/Year&gt;&lt;RecNum&gt;111&lt;/RecNum&gt;&lt;DisplayText&gt;&lt;style face="superscript"&gt;[82]&lt;/style&gt;&lt;/DisplayText&gt;&lt;record&gt;&lt;rec-number&gt;111&lt;/rec-number&gt;&lt;foreign-keys&gt;&lt;key app="EN" db-id="wrdxpv2wrzsrw8ep9vrvttxb295zaddsettp"&gt;111&lt;/key&gt;&lt;/foreign-keys&gt;&lt;ref-type name="Journal Article"&gt;17&lt;/ref-type&gt;&lt;contributors&gt;&lt;authors&gt;&lt;author&gt;Semwogerere, Denis&lt;/author&gt;&lt;author&gt;Weeks, Eric R&lt;/author&gt;&lt;/authors&gt;&lt;/contributors&gt;&lt;titles&gt;&lt;title&gt;Confocal microscopy&lt;/title&gt;&lt;secondary-title&gt;Encyclopedia of biomaterials and biomedical engineering&lt;/secondary-title&gt;&lt;/titles&gt;&lt;periodical&gt;&lt;full-title&gt;Encyclopedia of biomaterials and biomedical engineering&lt;/full-title&gt;&lt;/periodical&gt;&lt;pages&gt;1-10&lt;/pages&gt;&lt;volume&gt;23&lt;/volume&gt;&lt;dates&gt;&lt;year&gt;2005&lt;/year&gt;&lt;/dates&gt;&lt;urls&gt;&lt;/urls&gt;&lt;/record&gt;&lt;/Cite&gt;&lt;/EndNote&gt;</w:instrText>
      </w:r>
      <w:r w:rsidR="00C1562A">
        <w:rPr>
          <w:rFonts w:ascii="Times New Roman" w:hAnsi="Times New Roman" w:cs="Times New Roman"/>
          <w:sz w:val="24"/>
        </w:rPr>
        <w:fldChar w:fldCharType="separate"/>
      </w:r>
      <w:r w:rsidR="008266AB" w:rsidRPr="008266AB">
        <w:rPr>
          <w:rFonts w:ascii="Times New Roman" w:hAnsi="Times New Roman" w:cs="Times New Roman"/>
          <w:noProof/>
          <w:sz w:val="24"/>
          <w:vertAlign w:val="superscript"/>
        </w:rPr>
        <w:t>[82]</w:t>
      </w:r>
      <w:r w:rsidR="00C1562A">
        <w:rPr>
          <w:rFonts w:ascii="Times New Roman" w:hAnsi="Times New Roman" w:cs="Times New Roman"/>
          <w:sz w:val="24"/>
        </w:rPr>
        <w:fldChar w:fldCharType="end"/>
      </w:r>
      <w:r w:rsidR="00C1562A">
        <w:rPr>
          <w:rFonts w:ascii="Times New Roman" w:hAnsi="Times New Roman" w:cs="Times New Roman"/>
          <w:sz w:val="24"/>
        </w:rPr>
        <w:t xml:space="preserve"> </w:t>
      </w:r>
      <w:r w:rsidRPr="005C7781">
        <w:rPr>
          <w:rFonts w:ascii="Times New Roman" w:hAnsi="Times New Roman" w:cs="Times New Roman"/>
          <w:sz w:val="24"/>
        </w:rPr>
        <w:t>is implemented for characterization of alignment of graphene flakes.</w:t>
      </w:r>
    </w:p>
    <w:p w14:paraId="6ECA169A" w14:textId="4EC5614E" w:rsidR="005C7781" w:rsidRPr="00C56C4A" w:rsidRDefault="005C7781" w:rsidP="005C7781">
      <w:pPr>
        <w:autoSpaceDE w:val="0"/>
        <w:autoSpaceDN w:val="0"/>
        <w:adjustRightInd w:val="0"/>
        <w:spacing w:after="120" w:line="360" w:lineRule="auto"/>
        <w:jc w:val="both"/>
        <w:rPr>
          <w:rFonts w:ascii="Times New Roman" w:hAnsi="Times New Roman" w:cs="Times New Roman"/>
          <w:b/>
          <w:bCs/>
          <w:color w:val="000000"/>
          <w:sz w:val="28"/>
          <w:szCs w:val="24"/>
        </w:rPr>
      </w:pPr>
      <w:r w:rsidRPr="00C56C4A">
        <w:rPr>
          <w:rFonts w:ascii="Times New Roman" w:hAnsi="Times New Roman" w:cs="Times New Roman"/>
          <w:b/>
          <w:bCs/>
          <w:color w:val="000000"/>
          <w:sz w:val="28"/>
          <w:szCs w:val="24"/>
        </w:rPr>
        <w:t>4.1 Confocal Microscopy</w:t>
      </w:r>
    </w:p>
    <w:p w14:paraId="686A1BF8" w14:textId="5E36CE0B" w:rsidR="005C7781" w:rsidRPr="005C7781" w:rsidRDefault="005C7781" w:rsidP="005C7781">
      <w:pPr>
        <w:autoSpaceDE w:val="0"/>
        <w:autoSpaceDN w:val="0"/>
        <w:adjustRightInd w:val="0"/>
        <w:spacing w:after="120" w:line="480" w:lineRule="auto"/>
        <w:jc w:val="both"/>
        <w:rPr>
          <w:rFonts w:ascii="Times New Roman" w:hAnsi="Times New Roman" w:cs="Times New Roman"/>
          <w:color w:val="000000"/>
          <w:sz w:val="24"/>
          <w:szCs w:val="24"/>
        </w:rPr>
      </w:pPr>
      <w:r w:rsidRPr="005C7781">
        <w:rPr>
          <w:rFonts w:ascii="Times New Roman" w:hAnsi="Times New Roman" w:cs="Times New Roman"/>
          <w:color w:val="000000"/>
          <w:sz w:val="24"/>
          <w:szCs w:val="24"/>
        </w:rPr>
        <w:t>LSCM is built around a conventional light microscope, and  uses  a  laser  rather  than  a  lamp for a light source, sensitive photomultiplier tube detectors (PMTs), and a computer to control the scanning  mirrors  and  to  facilitate  the  collection and display of the images</w:t>
      </w:r>
      <w:r w:rsidR="00C1562A">
        <w:rPr>
          <w:rFonts w:ascii="Times New Roman" w:hAnsi="Times New Roman" w:cs="Times New Roman"/>
          <w:color w:val="000000"/>
          <w:sz w:val="24"/>
          <w:szCs w:val="24"/>
        </w:rPr>
        <w:t xml:space="preserve"> </w:t>
      </w:r>
      <w:r w:rsidR="00C1562A">
        <w:rPr>
          <w:rFonts w:ascii="Times New Roman" w:hAnsi="Times New Roman" w:cs="Times New Roman"/>
          <w:color w:val="000000"/>
          <w:sz w:val="24"/>
          <w:szCs w:val="24"/>
        </w:rPr>
        <w:fldChar w:fldCharType="begin"/>
      </w:r>
      <w:r w:rsidR="000526C7">
        <w:rPr>
          <w:rFonts w:ascii="Times New Roman" w:hAnsi="Times New Roman" w:cs="Times New Roman"/>
          <w:color w:val="000000"/>
          <w:sz w:val="24"/>
          <w:szCs w:val="24"/>
        </w:rPr>
        <w:instrText xml:space="preserve"> ADDIN EN.CITE &lt;EndNote&gt;&lt;Cite&gt;&lt;Author&gt;Paddock&lt;/Author&gt;&lt;Year&gt;2000&lt;/Year&gt;&lt;RecNum&gt;194&lt;/RecNum&gt;&lt;DisplayText&gt;&lt;style face="superscript"&gt;[83]&lt;/style&gt;&lt;/DisplayText&gt;&lt;record&gt;&lt;rec-number&gt;194&lt;/rec-number&gt;&lt;foreign-keys&gt;&lt;key app="EN" db-id="wpe2paxse5z2pwedzs7xae9rx5z2s2ddrt0t" timestamp="1564683299"&gt;194&lt;/key&gt;&lt;/foreign-keys&gt;&lt;ref-type name="Journal Article"&gt;17&lt;/ref-type&gt;&lt;contributors&gt;&lt;authors&gt;&lt;author&gt;Paddock, Stephen W&lt;/author&gt;&lt;/authors&gt;&lt;/contributors&gt;&lt;titles&gt;&lt;title&gt;Principles and practices of laser scanning confocal microscopy&lt;/title&gt;&lt;secondary-title&gt;Molecular biotechnology&lt;/secondary-title&gt;&lt;/titles&gt;&lt;periodical&gt;&lt;full-title&gt;Molecular biotechnology&lt;/full-title&gt;&lt;/periodical&gt;&lt;pages&gt;127-149&lt;/pages&gt;&lt;volume&gt;16&lt;/volume&gt;&lt;number&gt;2&lt;/number&gt;&lt;dates&gt;&lt;year&gt;2000&lt;/year&gt;&lt;/dates&gt;&lt;isbn&gt;1073-6085&lt;/isbn&gt;&lt;urls&gt;&lt;/urls&gt;&lt;/record&gt;&lt;/Cite&gt;&lt;/EndNote&gt;</w:instrText>
      </w:r>
      <w:r w:rsidR="00C1562A">
        <w:rPr>
          <w:rFonts w:ascii="Times New Roman" w:hAnsi="Times New Roman" w:cs="Times New Roman"/>
          <w:color w:val="000000"/>
          <w:sz w:val="24"/>
          <w:szCs w:val="24"/>
        </w:rPr>
        <w:fldChar w:fldCharType="separate"/>
      </w:r>
      <w:r w:rsidR="008266AB" w:rsidRPr="008266AB">
        <w:rPr>
          <w:rFonts w:ascii="Times New Roman" w:hAnsi="Times New Roman" w:cs="Times New Roman"/>
          <w:noProof/>
          <w:color w:val="000000"/>
          <w:sz w:val="24"/>
          <w:szCs w:val="24"/>
          <w:vertAlign w:val="superscript"/>
        </w:rPr>
        <w:t>[83]</w:t>
      </w:r>
      <w:r w:rsidR="00C1562A">
        <w:rPr>
          <w:rFonts w:ascii="Times New Roman" w:hAnsi="Times New Roman" w:cs="Times New Roman"/>
          <w:color w:val="000000"/>
          <w:sz w:val="24"/>
          <w:szCs w:val="24"/>
        </w:rPr>
        <w:fldChar w:fldCharType="end"/>
      </w:r>
      <w:r w:rsidRPr="005C7781">
        <w:rPr>
          <w:rFonts w:ascii="Times New Roman" w:hAnsi="Times New Roman" w:cs="Times New Roman"/>
          <w:color w:val="000000"/>
          <w:sz w:val="24"/>
          <w:szCs w:val="24"/>
        </w:rPr>
        <w:t>. A confocal microscope creates sharp images of a specimen that would otherwise appear blurred when viewed with a conventional microscope. This is achieved by excluding most of the light from the specimen that is not from the microscope’s focal plane. The image has less haze and better contrast than that of a conventional microscope and represents a thin cross-section of the specimen. Point-to-point illumination of the specimen and the pinhole apertures are the key features of modern confocal microscope. Advances in optics and electronics have been incorporated into current designs and provide improvements in speed, image quality, and storage of the generated images</w:t>
      </w:r>
      <w:r w:rsidR="006275FD">
        <w:rPr>
          <w:rFonts w:ascii="Times New Roman" w:hAnsi="Times New Roman" w:cs="Times New Roman"/>
          <w:color w:val="000000"/>
          <w:sz w:val="24"/>
          <w:szCs w:val="24"/>
        </w:rPr>
        <w:t xml:space="preserve"> </w:t>
      </w:r>
      <w:r w:rsidR="00C1562A">
        <w:rPr>
          <w:rFonts w:ascii="Times New Roman" w:hAnsi="Times New Roman" w:cs="Times New Roman"/>
          <w:color w:val="000000"/>
          <w:sz w:val="24"/>
          <w:szCs w:val="24"/>
        </w:rPr>
        <w:fldChar w:fldCharType="begin"/>
      </w:r>
      <w:r w:rsidR="008266AB">
        <w:rPr>
          <w:rFonts w:ascii="Times New Roman" w:hAnsi="Times New Roman" w:cs="Times New Roman"/>
          <w:color w:val="000000"/>
          <w:sz w:val="24"/>
          <w:szCs w:val="24"/>
        </w:rPr>
        <w:instrText xml:space="preserve"> ADDIN EN.CITE &lt;EndNote&gt;&lt;Cite&gt;&lt;Author&gt;Wilson&lt;/Author&gt;&lt;Year&gt;1988&lt;/Year&gt;&lt;RecNum&gt;114&lt;/RecNum&gt;&lt;DisplayText&gt;&lt;style face="superscript"&gt;[84]&lt;/style&gt;&lt;/DisplayText&gt;&lt;record&gt;&lt;rec-number&gt;114&lt;/rec-number&gt;&lt;foreign-keys&gt;&lt;key app="EN" db-id="wrdxpv2wrzsrw8ep9vrvttxb295zaddsettp"&gt;114&lt;/key&gt;&lt;/foreign-keys&gt;&lt;ref-type name="Journal Article"&gt;17&lt;/ref-type&gt;&lt;contributors&gt;&lt;authors&gt;&lt;author&gt;Wilson, T&lt;/author&gt;&lt;author&gt;Carlini, AR&lt;/author&gt;&lt;/authors&gt;&lt;/contributors&gt;&lt;titles&gt;&lt;title&gt;Three‐dimensional imaging in confocal imaging systems with finite sized detectors&lt;/title&gt;&lt;secondary-title&gt;Journal of Microscopy&lt;/secondary-title&gt;&lt;/titles&gt;&lt;periodical&gt;&lt;full-title&gt;Journal of microscopy&lt;/full-title&gt;&lt;/periodical&gt;&lt;pages&gt;51-66&lt;/pages&gt;&lt;volume&gt;149&lt;/volume&gt;&lt;number&gt;1&lt;/number&gt;&lt;dates&gt;&lt;year&gt;1988&lt;/year&gt;&lt;/dates&gt;&lt;isbn&gt;0022-2720&lt;/isbn&gt;&lt;urls&gt;&lt;/urls&gt;&lt;/record&gt;&lt;/Cite&gt;&lt;/EndNote&gt;</w:instrText>
      </w:r>
      <w:r w:rsidR="00C1562A">
        <w:rPr>
          <w:rFonts w:ascii="Times New Roman" w:hAnsi="Times New Roman" w:cs="Times New Roman"/>
          <w:color w:val="000000"/>
          <w:sz w:val="24"/>
          <w:szCs w:val="24"/>
        </w:rPr>
        <w:fldChar w:fldCharType="separate"/>
      </w:r>
      <w:r w:rsidR="008266AB" w:rsidRPr="008266AB">
        <w:rPr>
          <w:rFonts w:ascii="Times New Roman" w:hAnsi="Times New Roman" w:cs="Times New Roman"/>
          <w:noProof/>
          <w:color w:val="000000"/>
          <w:sz w:val="24"/>
          <w:szCs w:val="24"/>
          <w:vertAlign w:val="superscript"/>
        </w:rPr>
        <w:t>[84]</w:t>
      </w:r>
      <w:r w:rsidR="00C1562A">
        <w:rPr>
          <w:rFonts w:ascii="Times New Roman" w:hAnsi="Times New Roman" w:cs="Times New Roman"/>
          <w:color w:val="000000"/>
          <w:sz w:val="24"/>
          <w:szCs w:val="24"/>
        </w:rPr>
        <w:fldChar w:fldCharType="end"/>
      </w:r>
      <w:r w:rsidRPr="005C7781">
        <w:rPr>
          <w:rFonts w:ascii="Times New Roman" w:hAnsi="Times New Roman" w:cs="Times New Roman"/>
          <w:color w:val="000000"/>
          <w:sz w:val="24"/>
          <w:szCs w:val="24"/>
        </w:rPr>
        <w:t xml:space="preserve">. </w:t>
      </w:r>
    </w:p>
    <w:p w14:paraId="49BFE165" w14:textId="77777777" w:rsidR="005C7781" w:rsidRPr="00C56C4A" w:rsidRDefault="005C7781" w:rsidP="005C7781">
      <w:pPr>
        <w:autoSpaceDE w:val="0"/>
        <w:autoSpaceDN w:val="0"/>
        <w:adjustRightInd w:val="0"/>
        <w:spacing w:after="0" w:line="480" w:lineRule="auto"/>
        <w:jc w:val="both"/>
        <w:rPr>
          <w:rFonts w:ascii="Times New Roman" w:hAnsi="Times New Roman" w:cs="Times New Roman"/>
          <w:sz w:val="28"/>
          <w:szCs w:val="24"/>
        </w:rPr>
      </w:pPr>
      <w:r w:rsidRPr="00C56C4A">
        <w:rPr>
          <w:rFonts w:ascii="Times New Roman" w:hAnsi="Times New Roman" w:cs="Times New Roman"/>
          <w:b/>
          <w:bCs/>
          <w:sz w:val="28"/>
          <w:szCs w:val="24"/>
        </w:rPr>
        <w:t xml:space="preserve">4.2 Principles of Confocal Microscopy </w:t>
      </w:r>
    </w:p>
    <w:p w14:paraId="6136B389" w14:textId="1DE16CB1" w:rsidR="005C7781" w:rsidRPr="005C7781" w:rsidRDefault="005C7781" w:rsidP="005C7781">
      <w:pPr>
        <w:autoSpaceDE w:val="0"/>
        <w:autoSpaceDN w:val="0"/>
        <w:adjustRightInd w:val="0"/>
        <w:spacing w:after="0" w:line="480" w:lineRule="auto"/>
        <w:jc w:val="both"/>
        <w:rPr>
          <w:rFonts w:ascii="Times New Roman" w:hAnsi="Times New Roman" w:cs="Times New Roman"/>
          <w:sz w:val="23"/>
          <w:szCs w:val="23"/>
        </w:rPr>
      </w:pPr>
      <w:r w:rsidRPr="005C7781">
        <w:rPr>
          <w:rFonts w:ascii="Times New Roman" w:hAnsi="Times New Roman" w:cs="Times New Roman"/>
          <w:sz w:val="23"/>
          <w:szCs w:val="23"/>
        </w:rPr>
        <w:t>The</w:t>
      </w:r>
      <w:r w:rsidR="004C66BB">
        <w:rPr>
          <w:rFonts w:ascii="Times New Roman" w:hAnsi="Times New Roman" w:cs="Times New Roman"/>
          <w:sz w:val="23"/>
          <w:szCs w:val="23"/>
        </w:rPr>
        <w:t xml:space="preserve"> </w:t>
      </w:r>
      <w:r w:rsidRPr="005C7781">
        <w:rPr>
          <w:rFonts w:ascii="Times New Roman" w:hAnsi="Times New Roman" w:cs="Times New Roman"/>
          <w:sz w:val="23"/>
          <w:szCs w:val="23"/>
        </w:rPr>
        <w:t xml:space="preserve">principle </w:t>
      </w:r>
      <w:r w:rsidR="004C66BB">
        <w:rPr>
          <w:rFonts w:ascii="Times New Roman" w:hAnsi="Times New Roman" w:cs="Times New Roman"/>
          <w:sz w:val="23"/>
          <w:szCs w:val="23"/>
        </w:rPr>
        <w:t>of</w:t>
      </w:r>
      <w:r w:rsidRPr="005C7781">
        <w:rPr>
          <w:rFonts w:ascii="Times New Roman" w:hAnsi="Times New Roman" w:cs="Times New Roman"/>
          <w:sz w:val="23"/>
          <w:szCs w:val="23"/>
        </w:rPr>
        <w:t xml:space="preserve"> epifluorescence laser scanning microscope is diagrammatically presented in Figure 4.1. The specimen is excited by coherent light emitted by the laser system (excitation source) which passes through a pinhole aperture that is situated in a conjugate plane (confocal) with a scanning point on the specimen and a second pinhole aperture positioned in front of the detector (a photomultiplier tube). As the laser is reflected by a dichromatic mirror and scanned across the specimen in a defined focal plane, secondary fluorescence emitted from points on the specimen (in the same focal plane) pass </w:t>
      </w:r>
      <w:r w:rsidRPr="005C7781">
        <w:rPr>
          <w:rFonts w:ascii="Times New Roman" w:hAnsi="Times New Roman" w:cs="Times New Roman"/>
          <w:sz w:val="23"/>
          <w:szCs w:val="23"/>
        </w:rPr>
        <w:lastRenderedPageBreak/>
        <w:t xml:space="preserve">back through the dichromatic mirror and are focused as a confocal point at the detector pinhole aperture. The significant amount of fluorescence emission that occurs at points above and below the objective focal plane is not confocal with the pinhole (termed Out-of-Focus Light Rays in Figure 4.1 and forms extended Airy disks in the aperture plane. </w:t>
      </w:r>
    </w:p>
    <w:p w14:paraId="0A92726E" w14:textId="77777777" w:rsidR="005C7781" w:rsidRPr="005C7781" w:rsidRDefault="005C7781" w:rsidP="005C7781">
      <w:pPr>
        <w:autoSpaceDE w:val="0"/>
        <w:autoSpaceDN w:val="0"/>
        <w:adjustRightInd w:val="0"/>
        <w:spacing w:after="0" w:line="240" w:lineRule="auto"/>
        <w:rPr>
          <w:rFonts w:ascii="Times New Roman" w:hAnsi="Times New Roman" w:cs="Times New Roman"/>
          <w:sz w:val="23"/>
          <w:szCs w:val="23"/>
        </w:rPr>
      </w:pPr>
      <w:r w:rsidRPr="005C7781">
        <w:rPr>
          <w:rFonts w:ascii="Times New Roman" w:hAnsi="Times New Roman" w:cs="Times New Roman"/>
          <w:noProof/>
          <w:sz w:val="23"/>
          <w:szCs w:val="23"/>
        </w:rPr>
        <mc:AlternateContent>
          <mc:Choice Requires="wps">
            <w:drawing>
              <wp:anchor distT="0" distB="0" distL="114300" distR="114300" simplePos="0" relativeHeight="251673600" behindDoc="0" locked="0" layoutInCell="1" allowOverlap="1" wp14:anchorId="0227D5D4" wp14:editId="4D42D692">
                <wp:simplePos x="0" y="0"/>
                <wp:positionH relativeFrom="column">
                  <wp:posOffset>412124</wp:posOffset>
                </wp:positionH>
                <wp:positionV relativeFrom="paragraph">
                  <wp:posOffset>1842636</wp:posOffset>
                </wp:positionV>
                <wp:extent cx="463639" cy="173865"/>
                <wp:effectExtent l="0" t="0" r="0" b="0"/>
                <wp:wrapNone/>
                <wp:docPr id="34" name="Rectangle 34"/>
                <wp:cNvGraphicFramePr/>
                <a:graphic xmlns:a="http://schemas.openxmlformats.org/drawingml/2006/main">
                  <a:graphicData uri="http://schemas.microsoft.com/office/word/2010/wordprocessingShape">
                    <wps:wsp>
                      <wps:cNvSpPr/>
                      <wps:spPr>
                        <a:xfrm>
                          <a:off x="0" y="0"/>
                          <a:ext cx="463639" cy="173865"/>
                        </a:xfrm>
                        <a:prstGeom prst="rect">
                          <a:avLst/>
                        </a:prstGeom>
                        <a:solidFill>
                          <a:sysClr val="window" lastClr="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7D447E8" id="Rectangle 34" o:spid="_x0000_s1026" style="position:absolute;margin-left:32.45pt;margin-top:145.1pt;width:36.5pt;height:13.7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" fillcolor="window" stroked="f" strokeweight="1pt"/>
            </w:pict>
          </mc:Fallback>
        </mc:AlternateContent>
      </w:r>
      <w:r w:rsidRPr="005C7781">
        <w:rPr>
          <w:rFonts w:ascii="Times New Roman" w:hAnsi="Times New Roman" w:cs="Times New Roman"/>
          <w:noProof/>
          <w:sz w:val="23"/>
          <w:szCs w:val="23"/>
        </w:rPr>
        <w:drawing>
          <wp:inline distT="0" distB="0" distL="0" distR="0" wp14:anchorId="182E6D7E" wp14:editId="482B4C12">
            <wp:extent cx="2852272" cy="3291840"/>
            <wp:effectExtent l="19050" t="19050" r="24765" b="22860"/>
            <wp:docPr id="39" name="Picture 39"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apture2.jpg"/>
                    <pic:cNvPicPr/>
                  </pic:nvPicPr>
                  <pic:blipFill rotWithShape="1">
                    <a:blip r:embed="rId27">
                      <a:extLst>
                        <a:ext uri="{28A0092B-C50C-407E-A947-70E740481C1C}">
                          <a14:useLocalDpi xmlns:a14="http://schemas.microsoft.com/office/drawing/2010/main" val="0"/>
                        </a:ext>
                      </a:extLst>
                    </a:blip>
                    <a:srcRect l="2378" t="3251" r="1745" b="19675"/>
                    <a:stretch/>
                  </pic:blipFill>
                  <pic:spPr bwMode="auto">
                    <a:xfrm>
                      <a:off x="0" y="0"/>
                      <a:ext cx="2894378" cy="3340435"/>
                    </a:xfrm>
                    <a:prstGeom prst="rect">
                      <a:avLst/>
                    </a:prstGeom>
                    <a:ln>
                      <a:solidFill>
                        <a:srgbClr val="E7E6E6">
                          <a:lumMod val="75000"/>
                        </a:srgbClr>
                      </a:solidFill>
                    </a:ln>
                    <a:extLst>
                      <a:ext uri="{53640926-AAD7-44D8-BBD7-CCE9431645EC}">
                        <a14:shadowObscured xmlns:a14="http://schemas.microsoft.com/office/drawing/2010/main"/>
                      </a:ext>
                    </a:extLst>
                  </pic:spPr>
                </pic:pic>
              </a:graphicData>
            </a:graphic>
          </wp:inline>
        </w:drawing>
      </w:r>
      <w:r w:rsidRPr="005C7781">
        <w:rPr>
          <w:rFonts w:ascii="Times New Roman" w:hAnsi="Times New Roman" w:cs="Times New Roman"/>
          <w:sz w:val="23"/>
          <w:szCs w:val="23"/>
        </w:rPr>
        <w:t xml:space="preserve">         </w:t>
      </w:r>
      <w:r w:rsidRPr="005C7781">
        <w:rPr>
          <w:rFonts w:ascii="Times New Roman" w:hAnsi="Times New Roman" w:cs="Times New Roman"/>
          <w:noProof/>
          <w:sz w:val="23"/>
          <w:szCs w:val="23"/>
        </w:rPr>
        <w:drawing>
          <wp:inline distT="0" distB="0" distL="0" distR="0" wp14:anchorId="40122B73" wp14:editId="1419BD9C">
            <wp:extent cx="2522428" cy="3340608"/>
            <wp:effectExtent l="19050" t="19050" r="11430" b="12700"/>
            <wp:docPr id="40" name="Picture 40"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2.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565781" cy="3398023"/>
                    </a:xfrm>
                    <a:prstGeom prst="rect">
                      <a:avLst/>
                    </a:prstGeom>
                    <a:ln>
                      <a:solidFill>
                        <a:srgbClr val="E7E6E6">
                          <a:lumMod val="75000"/>
                        </a:srgbClr>
                      </a:solidFill>
                    </a:ln>
                  </pic:spPr>
                </pic:pic>
              </a:graphicData>
            </a:graphic>
          </wp:inline>
        </w:drawing>
      </w:r>
    </w:p>
    <w:p w14:paraId="2F3C8967" w14:textId="37E43C7D" w:rsidR="005C7781" w:rsidRPr="005C7781" w:rsidRDefault="005C7781" w:rsidP="006275FD">
      <w:pPr>
        <w:autoSpaceDE w:val="0"/>
        <w:autoSpaceDN w:val="0"/>
        <w:adjustRightInd w:val="0"/>
        <w:spacing w:before="120" w:after="0" w:line="360" w:lineRule="auto"/>
        <w:jc w:val="center"/>
        <w:rPr>
          <w:rFonts w:ascii="Times New Roman" w:hAnsi="Times New Roman" w:cs="Times New Roman"/>
          <w:b/>
          <w:bCs/>
          <w:sz w:val="23"/>
          <w:szCs w:val="23"/>
        </w:rPr>
      </w:pPr>
      <w:r w:rsidRPr="005C7781">
        <w:rPr>
          <w:rFonts w:ascii="Times New Roman" w:hAnsi="Times New Roman" w:cs="Times New Roman"/>
          <w:b/>
          <w:bCs/>
          <w:sz w:val="23"/>
          <w:szCs w:val="23"/>
        </w:rPr>
        <w:t xml:space="preserve">Figure 4.1. Schematic diagram of the optical pathway and principal components in a laser scanning confocal microscope </w:t>
      </w:r>
      <w:r w:rsidR="00752C3C">
        <w:rPr>
          <w:rFonts w:ascii="Times New Roman" w:hAnsi="Times New Roman" w:cs="Times New Roman"/>
          <w:b/>
          <w:bCs/>
          <w:sz w:val="23"/>
          <w:szCs w:val="23"/>
        </w:rPr>
        <w:fldChar w:fldCharType="begin"/>
      </w:r>
      <w:r w:rsidR="008266AB">
        <w:rPr>
          <w:rFonts w:ascii="Times New Roman" w:hAnsi="Times New Roman" w:cs="Times New Roman"/>
          <w:b/>
          <w:bCs/>
          <w:sz w:val="23"/>
          <w:szCs w:val="23"/>
        </w:rPr>
        <w:instrText xml:space="preserve"> ADDIN EN.CITE &lt;EndNote&gt;&lt;Cite&gt;&lt;Author&gt;Claxton&lt;/Author&gt;&lt;Year&gt;2006&lt;/Year&gt;&lt;RecNum&gt;167&lt;/RecNum&gt;&lt;DisplayText&gt;&lt;style face="superscript"&gt;[85, 86]&lt;/style&gt;&lt;/DisplayText&gt;&lt;record&gt;&lt;rec-number&gt;167&lt;/rec-number&gt;&lt;foreign-keys&gt;&lt;key app="EN" db-id="wpe2paxse5z2pwedzs7xae9rx5z2s2ddrt0t" timestamp="1562424977"&gt;167&lt;/key&gt;&lt;/foreign-keys&gt;&lt;ref-type name="Journal Article"&gt;17&lt;/ref-type&gt;&lt;contributors&gt;&lt;authors&gt;&lt;author&gt;Claxton, Nathan S&lt;/author&gt;&lt;author&gt;Fellers, Thomas J&lt;/author&gt;&lt;author&gt;Davidson, Michael W&lt;/author&gt;&lt;/authors&gt;&lt;/contributors&gt;&lt;titles&gt;&lt;title&gt;Laser scanning confocal microscopy&lt;/title&gt;&lt;secondary-title&gt;Department of Optical Microscopy and Digital Imaging, Florida State University, Tallahassee, http://www. olympusconfocal. com/theory/LSCMIntro. pdf&lt;/secondary-title&gt;&lt;/titles&gt;&lt;periodical&gt;&lt;full-title&gt;Department of Optical Microscopy and Digital Imaging, Florida State University, Tallahassee, http://www. olympusconfocal. com/theory/LSCMIntro. pdf&lt;/full-title&gt;&lt;/periodical&gt;&lt;dates&gt;&lt;year&gt;2006&lt;/year&gt;&lt;/dates&gt;&lt;urls&gt;&lt;/urls&gt;&lt;/record&gt;&lt;/Cite&gt;&lt;Cite&gt;&lt;Author&gt;Rossetti&lt;/Author&gt;&lt;Year&gt;2013&lt;/Year&gt;&lt;RecNum&gt;169&lt;/RecNum&gt;&lt;record&gt;&lt;rec-number&gt;169&lt;/rec-number&gt;&lt;foreign-keys&gt;&lt;key app="EN" db-id="wpe2paxse5z2pwedzs7xae9rx5z2s2ddrt0t" timestamp="1562425625"&gt;169&lt;/key&gt;&lt;/foreign-keys&gt;&lt;ref-type name="Journal Article"&gt;17&lt;/ref-type&gt;&lt;contributors&gt;&lt;authors&gt;&lt;author&gt;Rossetti, Fábia Cristina&lt;/author&gt;&lt;author&gt;Depieri, Lívia Vieira&lt;/author&gt;&lt;author&gt;Bentley, MVLB&lt;/author&gt;&lt;/authors&gt;&lt;/contributors&gt;&lt;titles&gt;&lt;title&gt;Confocal laser scanning microscopy as a tool for the investigation of skin drug delivery systems and diagnosis of skin disorders&lt;/title&gt;&lt;secondary-title&gt;Confocal laser microscopy-principles and applications in medicine, biology, and the food sciences. InTech, Croatia&lt;/secondary-title&gt;&lt;/titles&gt;&lt;periodical&gt;&lt;full-title&gt;Confocal laser microscopy-principles and applications in medicine, biology, and the food sciences. InTech, Croatia&lt;/full-title&gt;&lt;/periodical&gt;&lt;pages&gt;99-140&lt;/pages&gt;&lt;dates&gt;&lt;year&gt;2013&lt;/year&gt;&lt;/dates&gt;&lt;urls&gt;&lt;/urls&gt;&lt;/record&gt;&lt;/Cite&gt;&lt;/EndNote&gt;</w:instrText>
      </w:r>
      <w:r w:rsidR="00752C3C">
        <w:rPr>
          <w:rFonts w:ascii="Times New Roman" w:hAnsi="Times New Roman" w:cs="Times New Roman"/>
          <w:b/>
          <w:bCs/>
          <w:sz w:val="23"/>
          <w:szCs w:val="23"/>
        </w:rPr>
        <w:fldChar w:fldCharType="separate"/>
      </w:r>
      <w:r w:rsidR="008266AB" w:rsidRPr="008266AB">
        <w:rPr>
          <w:rFonts w:ascii="Times New Roman" w:hAnsi="Times New Roman" w:cs="Times New Roman"/>
          <w:b/>
          <w:bCs/>
          <w:noProof/>
          <w:sz w:val="23"/>
          <w:szCs w:val="23"/>
          <w:vertAlign w:val="superscript"/>
        </w:rPr>
        <w:t>[85, 86]</w:t>
      </w:r>
      <w:r w:rsidR="00752C3C">
        <w:rPr>
          <w:rFonts w:ascii="Times New Roman" w:hAnsi="Times New Roman" w:cs="Times New Roman"/>
          <w:b/>
          <w:bCs/>
          <w:sz w:val="23"/>
          <w:szCs w:val="23"/>
        </w:rPr>
        <w:fldChar w:fldCharType="end"/>
      </w:r>
    </w:p>
    <w:p w14:paraId="40700B09" w14:textId="77777777" w:rsidR="005C7781" w:rsidRPr="005C7781" w:rsidRDefault="005C7781" w:rsidP="005C7781">
      <w:pPr>
        <w:autoSpaceDE w:val="0"/>
        <w:autoSpaceDN w:val="0"/>
        <w:adjustRightInd w:val="0"/>
        <w:spacing w:after="0" w:line="276" w:lineRule="auto"/>
        <w:jc w:val="center"/>
        <w:rPr>
          <w:rFonts w:ascii="Times New Roman" w:hAnsi="Times New Roman" w:cs="Times New Roman"/>
          <w:sz w:val="23"/>
          <w:szCs w:val="23"/>
        </w:rPr>
      </w:pPr>
    </w:p>
    <w:p w14:paraId="25643136" w14:textId="02051E45" w:rsidR="005C7781" w:rsidRDefault="005C7781" w:rsidP="005C7781">
      <w:pPr>
        <w:autoSpaceDE w:val="0"/>
        <w:autoSpaceDN w:val="0"/>
        <w:adjustRightInd w:val="0"/>
        <w:spacing w:after="0" w:line="480" w:lineRule="auto"/>
        <w:jc w:val="both"/>
        <w:rPr>
          <w:rFonts w:ascii="Times New Roman" w:hAnsi="Times New Roman" w:cs="Times New Roman"/>
          <w:sz w:val="23"/>
          <w:szCs w:val="23"/>
        </w:rPr>
      </w:pPr>
      <w:r w:rsidRPr="005C7781">
        <w:rPr>
          <w:rFonts w:ascii="Times New Roman" w:hAnsi="Times New Roman" w:cs="Times New Roman"/>
          <w:sz w:val="23"/>
          <w:szCs w:val="23"/>
        </w:rPr>
        <w:t xml:space="preserve">Because only a small fraction of the out-of-focus fluorescence emission is delivered through the pinhole aperture, most of this extraneous light is not detected by the photomultiplier and does not contribute to the resulting image. Refocusing the objective in a confocal microscope shifts the excitation and emission points on a specimen to a new plane that becomes confocal with the pinhole apertures of the light source and detector. </w:t>
      </w:r>
    </w:p>
    <w:p w14:paraId="1A8BF42D" w14:textId="1481235A" w:rsidR="000A5F44" w:rsidRPr="005C7781" w:rsidRDefault="000A5F44" w:rsidP="000A5F44">
      <w:pPr>
        <w:autoSpaceDE w:val="0"/>
        <w:autoSpaceDN w:val="0"/>
        <w:adjustRightInd w:val="0"/>
        <w:spacing w:after="0" w:line="480" w:lineRule="auto"/>
        <w:jc w:val="both"/>
        <w:rPr>
          <w:rFonts w:ascii="Times New Roman" w:hAnsi="Times New Roman" w:cs="Times New Roman"/>
          <w:color w:val="000000"/>
          <w:sz w:val="24"/>
          <w:szCs w:val="23"/>
        </w:rPr>
      </w:pPr>
      <w:r w:rsidRPr="005C7781">
        <w:rPr>
          <w:rFonts w:ascii="Times New Roman" w:hAnsi="Times New Roman" w:cs="Times New Roman"/>
          <w:color w:val="000000"/>
          <w:sz w:val="24"/>
          <w:szCs w:val="23"/>
        </w:rPr>
        <w:t xml:space="preserve">Laser scanning confocal microscopes employ a pair of pinhole apertures to limit the specimen focal plane to a confined volume approximately a micron in size. This confocal pinhole would block the light, which is emitted from the object region, not in the focal plane. The pinhole is </w:t>
      </w:r>
      <w:r w:rsidRPr="005C7781">
        <w:rPr>
          <w:rFonts w:ascii="Times New Roman" w:hAnsi="Times New Roman" w:cs="Times New Roman"/>
          <w:color w:val="000000"/>
          <w:sz w:val="24"/>
          <w:szCs w:val="23"/>
        </w:rPr>
        <w:lastRenderedPageBreak/>
        <w:t>confocal to the focal point of the specimen. Hence, the light which is emitted from the focal plane of the specimen (in-focal plane) is allowed to pass and rest of the light is eliminated. This would generate a sharp and distinct image. Relatively thick specimens can be imaged in successive volumes by acquiring a series of sections along the optical (z) axis of the microscope. Laser scanning confocal microscopy (LSCM) collects the z-series, a sequence of optical sections from different levels of specimen. Z-series are collected by correlating the movement of the fine focus of the microscope with image collection usually using a computer-controlled stepping motor to move the stage of the microscope by preset distances. By collecting a series of optical sections along the optical axis (Z-axis), one can generate a 3D reconstruction of a volume within an intact specimen with up</w:t>
      </w:r>
      <w:r>
        <w:rPr>
          <w:rFonts w:ascii="Times New Roman" w:hAnsi="Times New Roman" w:cs="Times New Roman"/>
          <w:color w:val="000000"/>
          <w:sz w:val="24"/>
          <w:szCs w:val="23"/>
        </w:rPr>
        <w:t xml:space="preserve"> </w:t>
      </w:r>
      <w:r w:rsidRPr="005C7781">
        <w:rPr>
          <w:rFonts w:ascii="Times New Roman" w:hAnsi="Times New Roman" w:cs="Times New Roman"/>
          <w:color w:val="000000"/>
          <w:sz w:val="24"/>
          <w:szCs w:val="23"/>
        </w:rPr>
        <w:t>to 300nm resolution. Scanning a focused laser beam allows the acquisition of digital images with very high resolution since the resolution is determined by the position of the beam rather than the pixel size of the detector</w:t>
      </w:r>
      <w:r w:rsidR="009B2B62">
        <w:rPr>
          <w:rFonts w:ascii="Times New Roman" w:hAnsi="Times New Roman" w:cs="Times New Roman"/>
          <w:color w:val="000000"/>
          <w:sz w:val="24"/>
          <w:szCs w:val="23"/>
        </w:rPr>
        <w:fldChar w:fldCharType="begin"/>
      </w:r>
      <w:r w:rsidR="000526C7">
        <w:rPr>
          <w:rFonts w:ascii="Times New Roman" w:hAnsi="Times New Roman" w:cs="Times New Roman"/>
          <w:color w:val="000000"/>
          <w:sz w:val="24"/>
          <w:szCs w:val="23"/>
        </w:rPr>
        <w:instrText xml:space="preserve"> ADDIN EN.CITE &lt;EndNote&gt;&lt;Cite&gt;&lt;Author&gt;Claxton&lt;/Author&gt;&lt;Year&gt;2006&lt;/Year&gt;&lt;RecNum&gt;193&lt;/RecNum&gt;&lt;DisplayText&gt;&lt;style face="superscript"&gt;[83, 85]&lt;/style&gt;&lt;/DisplayText&gt;&lt;record&gt;&lt;rec-number&gt;193&lt;/rec-number&gt;&lt;foreign-keys&gt;&lt;key app="EN" db-id="wpe2paxse5z2pwedzs7xae9rx5z2s2ddrt0t" timestamp="1564683013"&gt;193&lt;/key&gt;&lt;/foreign-keys&gt;&lt;ref-type name="Journal Article"&gt;17&lt;/ref-type&gt;&lt;contributors&gt;&lt;authors&gt;&lt;author&gt;Claxton, Nathan S&lt;/author&gt;&lt;author&gt;Fellers, Thomas J&lt;/author&gt;&lt;author&gt;Davidson, Michael W&lt;/author&gt;&lt;/authors&gt;&lt;/contributors&gt;&lt;titles&gt;&lt;title&gt;Laser scanning confocal microscopy&lt;/title&gt;&lt;secondary-title&gt;Department of Optical Microscopy and Digital Imaging, Florida State University, Tallahassee, http://www. olympusconfocal. com/theory/LSCMIntro. pdf&lt;/secondary-title&gt;&lt;/titles&gt;&lt;periodical&gt;&lt;full-title&gt;Department of Optical Microscopy and Digital Imaging, Florida State University, Tallahassee, http://www. olympusconfocal. com/theory/LSCMIntro. pdf&lt;/full-title&gt;&lt;/periodical&gt;&lt;dates&gt;&lt;year&gt;2006&lt;/year&gt;&lt;/dates&gt;&lt;urls&gt;&lt;/urls&gt;&lt;/record&gt;&lt;/Cite&gt;&lt;Cite&gt;&lt;Author&gt;Paddock&lt;/Author&gt;&lt;Year&gt;2000&lt;/Year&gt;&lt;RecNum&gt;194&lt;/RecNum&gt;&lt;record&gt;&lt;rec-number&gt;194&lt;/rec-number&gt;&lt;foreign-keys&gt;&lt;key app="EN" db-id="wpe2paxse5z2pwedzs7xae9rx5z2s2ddrt0t" timestamp="1564683299"&gt;194&lt;/key&gt;&lt;/foreign-keys&gt;&lt;ref-type name="Journal Article"&gt;17&lt;/ref-type&gt;&lt;contributors&gt;&lt;authors&gt;&lt;author&gt;Paddock, Stephen W&lt;/author&gt;&lt;/authors&gt;&lt;/contributors&gt;&lt;titles&gt;&lt;title&gt;Principles and practices of laser scanning confocal microscopy&lt;/title&gt;&lt;secondary-title&gt;Molecular biotechnology&lt;/secondary-title&gt;&lt;/titles&gt;&lt;periodical&gt;&lt;full-title&gt;Molecular biotechnology&lt;/full-title&gt;&lt;/periodical&gt;&lt;pages&gt;127-149&lt;/pages&gt;&lt;volume&gt;16&lt;/volume&gt;&lt;number&gt;2&lt;/number&gt;&lt;dates&gt;&lt;year&gt;2000&lt;/year&gt;&lt;/dates&gt;&lt;isbn&gt;1073-6085&lt;/isbn&gt;&lt;urls&gt;&lt;/urls&gt;&lt;/record&gt;&lt;/Cite&gt;&lt;/EndNote&gt;</w:instrText>
      </w:r>
      <w:r w:rsidR="009B2B62">
        <w:rPr>
          <w:rFonts w:ascii="Times New Roman" w:hAnsi="Times New Roman" w:cs="Times New Roman"/>
          <w:color w:val="000000"/>
          <w:sz w:val="24"/>
          <w:szCs w:val="23"/>
        </w:rPr>
        <w:fldChar w:fldCharType="separate"/>
      </w:r>
      <w:r w:rsidR="000526C7" w:rsidRPr="000526C7">
        <w:rPr>
          <w:rFonts w:ascii="Times New Roman" w:hAnsi="Times New Roman" w:cs="Times New Roman"/>
          <w:noProof/>
          <w:color w:val="000000"/>
          <w:sz w:val="24"/>
          <w:szCs w:val="23"/>
          <w:vertAlign w:val="superscript"/>
        </w:rPr>
        <w:t>[83, 85]</w:t>
      </w:r>
      <w:r w:rsidR="009B2B62">
        <w:rPr>
          <w:rFonts w:ascii="Times New Roman" w:hAnsi="Times New Roman" w:cs="Times New Roman"/>
          <w:color w:val="000000"/>
          <w:sz w:val="24"/>
          <w:szCs w:val="23"/>
        </w:rPr>
        <w:fldChar w:fldCharType="end"/>
      </w:r>
      <w:r w:rsidRPr="005C7781">
        <w:rPr>
          <w:rFonts w:ascii="Times New Roman" w:hAnsi="Times New Roman" w:cs="Times New Roman"/>
          <w:color w:val="000000"/>
          <w:sz w:val="24"/>
          <w:szCs w:val="23"/>
        </w:rPr>
        <w:t xml:space="preserve">. </w:t>
      </w:r>
    </w:p>
    <w:p w14:paraId="1966DF29" w14:textId="77777777" w:rsidR="000A5F44" w:rsidRPr="005C7781" w:rsidRDefault="000A5F44" w:rsidP="005C7781">
      <w:pPr>
        <w:autoSpaceDE w:val="0"/>
        <w:autoSpaceDN w:val="0"/>
        <w:adjustRightInd w:val="0"/>
        <w:spacing w:after="0" w:line="480" w:lineRule="auto"/>
        <w:jc w:val="both"/>
        <w:rPr>
          <w:rFonts w:ascii="Times New Roman" w:hAnsi="Times New Roman" w:cs="Times New Roman"/>
          <w:noProof/>
          <w:sz w:val="23"/>
          <w:szCs w:val="23"/>
        </w:rPr>
      </w:pPr>
    </w:p>
    <w:p w14:paraId="4DC853B7" w14:textId="77777777" w:rsidR="005C7781" w:rsidRPr="00C56C4A" w:rsidRDefault="005C7781" w:rsidP="005C7781">
      <w:pPr>
        <w:autoSpaceDE w:val="0"/>
        <w:autoSpaceDN w:val="0"/>
        <w:adjustRightInd w:val="0"/>
        <w:spacing w:after="120" w:line="360" w:lineRule="auto"/>
        <w:jc w:val="both"/>
        <w:rPr>
          <w:rFonts w:ascii="Times New Roman" w:hAnsi="Times New Roman" w:cs="Times New Roman"/>
          <w:b/>
          <w:bCs/>
          <w:color w:val="000000"/>
          <w:sz w:val="28"/>
          <w:szCs w:val="24"/>
        </w:rPr>
      </w:pPr>
      <w:r w:rsidRPr="00C56C4A">
        <w:rPr>
          <w:rFonts w:ascii="Times New Roman" w:hAnsi="Times New Roman" w:cs="Times New Roman"/>
          <w:b/>
          <w:bCs/>
          <w:color w:val="000000"/>
          <w:sz w:val="28"/>
          <w:szCs w:val="24"/>
        </w:rPr>
        <w:t xml:space="preserve">4.3 Characterization of Alignment of Graphene Flakes Using Laser Scanning Confocal Microscopy (LSCM) </w:t>
      </w:r>
    </w:p>
    <w:p w14:paraId="4EE5AB20" w14:textId="51E77222" w:rsidR="005C7781" w:rsidRPr="000A5F44" w:rsidRDefault="005C7781" w:rsidP="000A5F44">
      <w:pPr>
        <w:autoSpaceDE w:val="0"/>
        <w:autoSpaceDN w:val="0"/>
        <w:adjustRightInd w:val="0"/>
        <w:spacing w:after="120" w:line="480" w:lineRule="auto"/>
        <w:jc w:val="both"/>
        <w:rPr>
          <w:rFonts w:ascii="Times New Roman" w:hAnsi="Times New Roman" w:cs="Times New Roman"/>
          <w:color w:val="000000"/>
          <w:sz w:val="24"/>
          <w:szCs w:val="23"/>
        </w:rPr>
      </w:pPr>
      <w:r w:rsidRPr="005C7781">
        <w:rPr>
          <w:rFonts w:ascii="Times New Roman" w:hAnsi="Times New Roman" w:cs="Times New Roman"/>
          <w:bCs/>
          <w:color w:val="000000"/>
          <w:sz w:val="24"/>
          <w:szCs w:val="23"/>
        </w:rPr>
        <w:t xml:space="preserve">Laser Scanning Confocal Microscopy (LSCM) has been used to study the alignment of </w:t>
      </w:r>
      <w:proofErr w:type="spellStart"/>
      <w:r w:rsidRPr="005C7781">
        <w:rPr>
          <w:rFonts w:ascii="Times New Roman" w:hAnsi="Times New Roman" w:cs="Times New Roman"/>
          <w:bCs/>
          <w:color w:val="000000"/>
          <w:sz w:val="24"/>
          <w:szCs w:val="23"/>
        </w:rPr>
        <w:t>G</w:t>
      </w:r>
      <w:r w:rsidR="000A5F44">
        <w:rPr>
          <w:rFonts w:ascii="Times New Roman" w:hAnsi="Times New Roman" w:cs="Times New Roman"/>
          <w:bCs/>
          <w:color w:val="000000"/>
          <w:sz w:val="24"/>
          <w:szCs w:val="23"/>
        </w:rPr>
        <w:t>n</w:t>
      </w:r>
      <w:r w:rsidRPr="005C7781">
        <w:rPr>
          <w:rFonts w:ascii="Times New Roman" w:hAnsi="Times New Roman" w:cs="Times New Roman"/>
          <w:bCs/>
          <w:color w:val="000000"/>
          <w:sz w:val="24"/>
          <w:szCs w:val="23"/>
        </w:rPr>
        <w:t>P</w:t>
      </w:r>
      <w:r w:rsidR="000A5F44">
        <w:rPr>
          <w:rFonts w:ascii="Times New Roman" w:hAnsi="Times New Roman" w:cs="Times New Roman"/>
          <w:bCs/>
          <w:color w:val="000000"/>
          <w:sz w:val="24"/>
          <w:szCs w:val="23"/>
        </w:rPr>
        <w:t>s</w:t>
      </w:r>
      <w:proofErr w:type="spellEnd"/>
      <w:r w:rsidRPr="005C7781">
        <w:rPr>
          <w:rFonts w:ascii="Times New Roman" w:hAnsi="Times New Roman" w:cs="Times New Roman"/>
          <w:bCs/>
          <w:color w:val="000000"/>
          <w:sz w:val="24"/>
          <w:szCs w:val="23"/>
        </w:rPr>
        <w:t>.</w:t>
      </w:r>
      <w:r w:rsidR="000A5F44">
        <w:rPr>
          <w:rFonts w:ascii="Times New Roman" w:hAnsi="Times New Roman" w:cs="Times New Roman"/>
          <w:bCs/>
          <w:color w:val="000000"/>
          <w:sz w:val="24"/>
          <w:szCs w:val="23"/>
        </w:rPr>
        <w:t xml:space="preserve"> </w:t>
      </w:r>
      <w:r w:rsidRPr="005C7781">
        <w:rPr>
          <w:rFonts w:ascii="Times New Roman" w:hAnsi="Times New Roman" w:cs="Times New Roman"/>
          <w:sz w:val="24"/>
          <w:szCs w:val="23"/>
        </w:rPr>
        <w:t xml:space="preserve">Leica SP8 laser scanning confocal microscope with a 561 nm DPSS laser </w:t>
      </w:r>
      <w:r w:rsidR="000A5F44">
        <w:rPr>
          <w:rFonts w:ascii="Times New Roman" w:hAnsi="Times New Roman" w:cs="Times New Roman"/>
          <w:sz w:val="24"/>
          <w:szCs w:val="23"/>
        </w:rPr>
        <w:t>was</w:t>
      </w:r>
      <w:r w:rsidRPr="005C7781">
        <w:rPr>
          <w:rFonts w:ascii="Times New Roman" w:hAnsi="Times New Roman" w:cs="Times New Roman"/>
          <w:sz w:val="24"/>
          <w:szCs w:val="23"/>
        </w:rPr>
        <w:t xml:space="preserve"> used for imaging in this study. The samples have been imaged with a 63x/1.4 oil immersion objective with the pinhole aperture at 0.2 AU and voxel dimensions of 90.2 nm x 90.2 nm x 166.4 nm and to a depth of 11 </w:t>
      </w:r>
      <w:proofErr w:type="spellStart"/>
      <w:r w:rsidRPr="005C7781">
        <w:rPr>
          <w:rFonts w:ascii="Times New Roman" w:hAnsi="Times New Roman" w:cs="Times New Roman"/>
          <w:sz w:val="24"/>
          <w:szCs w:val="23"/>
        </w:rPr>
        <w:t>μm</w:t>
      </w:r>
      <w:proofErr w:type="spellEnd"/>
      <w:r w:rsidRPr="005C7781">
        <w:rPr>
          <w:rFonts w:ascii="Times New Roman" w:hAnsi="Times New Roman" w:cs="Times New Roman"/>
          <w:sz w:val="24"/>
          <w:szCs w:val="23"/>
        </w:rPr>
        <w:t>. Figure 4.2 shows LSCM images of GNPs in unstretched PE/GNP (9wt%) nanocomposite sample and same composition sample with different stretch ratios. While GNPs are seen to be randomly oriented in Figure 4.2 a, Figures 4.2 b-e clearly show alignment of GNPs along the stretch direction.</w:t>
      </w:r>
    </w:p>
    <w:p w14:paraId="5BE2D2A0" w14:textId="4B959336" w:rsidR="005C7781" w:rsidRPr="005C7781" w:rsidRDefault="005C7781" w:rsidP="005C7781">
      <w:pPr>
        <w:spacing w:line="480" w:lineRule="auto"/>
        <w:jc w:val="both"/>
        <w:rPr>
          <w:rFonts w:ascii="Times New Roman" w:hAnsi="Times New Roman" w:cs="Times New Roman"/>
          <w:sz w:val="24"/>
          <w:szCs w:val="23"/>
        </w:rPr>
      </w:pPr>
      <w:r w:rsidRPr="005C7781">
        <w:rPr>
          <w:rFonts w:ascii="Times New Roman" w:hAnsi="Times New Roman" w:cs="Times New Roman"/>
          <w:sz w:val="24"/>
          <w:szCs w:val="23"/>
        </w:rPr>
        <w:lastRenderedPageBreak/>
        <w:t xml:space="preserve">                   </w:t>
      </w:r>
      <w:r w:rsidRPr="005C7781">
        <w:rPr>
          <w:rFonts w:ascii="Times New Roman" w:hAnsi="Times New Roman" w:cs="Times New Roman"/>
          <w:noProof/>
          <w:sz w:val="24"/>
          <w:szCs w:val="23"/>
        </w:rPr>
        <mc:AlternateContent>
          <mc:Choice Requires="wps">
            <w:drawing>
              <wp:anchor distT="0" distB="0" distL="114300" distR="114300" simplePos="0" relativeHeight="251662336" behindDoc="0" locked="0" layoutInCell="1" allowOverlap="1" wp14:anchorId="3A8BD38D" wp14:editId="213FA5CF">
                <wp:simplePos x="0" y="0"/>
                <wp:positionH relativeFrom="column">
                  <wp:posOffset>722201</wp:posOffset>
                </wp:positionH>
                <wp:positionV relativeFrom="paragraph">
                  <wp:posOffset>1585</wp:posOffset>
                </wp:positionV>
                <wp:extent cx="465937" cy="302369"/>
                <wp:effectExtent l="0" t="0" r="0" b="2540"/>
                <wp:wrapNone/>
                <wp:docPr id="52" name="Rectangle 52"/>
                <wp:cNvGraphicFramePr/>
                <a:graphic xmlns:a="http://schemas.openxmlformats.org/drawingml/2006/main">
                  <a:graphicData uri="http://schemas.microsoft.com/office/word/2010/wordprocessingShape">
                    <wps:wsp>
                      <wps:cNvSpPr/>
                      <wps:spPr>
                        <a:xfrm>
                          <a:off x="0" y="0"/>
                          <a:ext cx="465937" cy="302369"/>
                        </a:xfrm>
                        <a:prstGeom prst="rect">
                          <a:avLst/>
                        </a:prstGeom>
                        <a:noFill/>
                        <a:ln>
                          <a:noFill/>
                        </a:ln>
                        <a:effectLst/>
                      </wps:spPr>
                      <wps:txbx>
                        <w:txbxContent>
                          <w:p w14:paraId="4D1EBC21" w14:textId="77777777" w:rsidR="00DF32E4" w:rsidRPr="002D5060" w:rsidRDefault="00DF32E4" w:rsidP="005C7781">
                            <w:pPr>
                              <w:jc w:val="center"/>
                              <w:rPr>
                                <w:b/>
                                <w:color w:val="FFFFFF" w:themeColor="background1"/>
                              </w:rPr>
                            </w:pPr>
                            <w:r w:rsidRPr="002D5060">
                              <w:rPr>
                                <w:rFonts w:ascii="Times New Roman" w:hAnsi="Times New Roman" w:cs="Times New Roman"/>
                                <w:b/>
                                <w:color w:val="FFFFFF" w:themeColor="background1"/>
                                <w:sz w:val="28"/>
                              </w:rPr>
                              <w:t>(</w:t>
                            </w:r>
                            <w:r>
                              <w:rPr>
                                <w:rFonts w:ascii="Times New Roman" w:hAnsi="Times New Roman" w:cs="Times New Roman"/>
                                <w:b/>
                                <w:color w:val="FFFFFF" w:themeColor="background1"/>
                                <w:sz w:val="28"/>
                              </w:rPr>
                              <w:t>a</w:t>
                            </w:r>
                            <w:r w:rsidRPr="002D5060">
                              <w:rPr>
                                <w:rFonts w:ascii="Times New Roman" w:hAnsi="Times New Roman" w:cs="Times New Roman"/>
                                <w:b/>
                                <w:color w:val="FFFFFF" w:themeColor="background1"/>
                                <w:sz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8BD38D" id="Rectangle 52" o:spid="_x0000_s1034" style="position:absolute;left:0;text-align:left;margin-left:56.85pt;margin-top:.1pt;width:36.7pt;height:23.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" filled="f" stroked="f">
                <v:textbox>
                  <w:txbxContent>
                    <w:p w14:paraId="4D1EBC21" w14:textId="77777777" w:rsidR="00DF32E4" w:rsidRPr="002D5060" w:rsidRDefault="00DF32E4" w:rsidP="005C7781">
                      <w:pPr>
                        <w:jc w:val="center"/>
                        <w:rPr>
                          <w:b/>
                          <w:color w:val="FFFFFF" w:themeColor="background1"/>
                        </w:rPr>
                      </w:pPr>
                      <w:r w:rsidRPr="002D5060">
                        <w:rPr>
                          <w:rFonts w:ascii="Times New Roman" w:hAnsi="Times New Roman" w:cs="Times New Roman"/>
                          <w:b/>
                          <w:color w:val="FFFFFF" w:themeColor="background1"/>
                          <w:sz w:val="28"/>
                        </w:rPr>
                        <w:t>(</w:t>
                      </w:r>
                      <w:r>
                        <w:rPr>
                          <w:rFonts w:ascii="Times New Roman" w:hAnsi="Times New Roman" w:cs="Times New Roman"/>
                          <w:b/>
                          <w:color w:val="FFFFFF" w:themeColor="background1"/>
                          <w:sz w:val="28"/>
                        </w:rPr>
                        <w:t>a</w:t>
                      </w:r>
                      <w:r w:rsidRPr="002D5060">
                        <w:rPr>
                          <w:rFonts w:ascii="Times New Roman" w:hAnsi="Times New Roman" w:cs="Times New Roman"/>
                          <w:b/>
                          <w:color w:val="FFFFFF" w:themeColor="background1"/>
                          <w:sz w:val="28"/>
                        </w:rPr>
                        <w:t>)</w:t>
                      </w:r>
                    </w:p>
                  </w:txbxContent>
                </v:textbox>
              </v:rect>
            </w:pict>
          </mc:Fallback>
        </mc:AlternateContent>
      </w:r>
      <w:r w:rsidRPr="005C7781">
        <w:rPr>
          <w:rFonts w:ascii="Times New Roman" w:hAnsi="Times New Roman" w:cs="Times New Roman"/>
          <w:noProof/>
          <w:sz w:val="24"/>
          <w:szCs w:val="23"/>
        </w:rPr>
        <w:drawing>
          <wp:inline distT="0" distB="0" distL="0" distR="0" wp14:anchorId="21C8CB05" wp14:editId="2F2149F9">
            <wp:extent cx="1937971" cy="1924098"/>
            <wp:effectExtent l="0" t="0" r="571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SR 1 8%.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978210" cy="1964049"/>
                    </a:xfrm>
                    <a:prstGeom prst="rect">
                      <a:avLst/>
                    </a:prstGeom>
                  </pic:spPr>
                </pic:pic>
              </a:graphicData>
            </a:graphic>
          </wp:inline>
        </w:drawing>
      </w:r>
      <w:r w:rsidRPr="005C7781">
        <w:rPr>
          <w:rFonts w:ascii="Times New Roman" w:hAnsi="Times New Roman" w:cs="Times New Roman"/>
          <w:sz w:val="24"/>
          <w:szCs w:val="23"/>
        </w:rPr>
        <w:t xml:space="preserve">       </w:t>
      </w:r>
      <w:r w:rsidRPr="005C7781">
        <w:rPr>
          <w:rFonts w:ascii="Times New Roman" w:hAnsi="Times New Roman" w:cs="Times New Roman"/>
          <w:noProof/>
          <w:sz w:val="24"/>
          <w:szCs w:val="23"/>
        </w:rPr>
        <mc:AlternateContent>
          <mc:Choice Requires="wps">
            <w:drawing>
              <wp:anchor distT="0" distB="0" distL="114300" distR="114300" simplePos="0" relativeHeight="251663360" behindDoc="0" locked="0" layoutInCell="1" allowOverlap="1" wp14:anchorId="2B1F900D" wp14:editId="74E61E35">
                <wp:simplePos x="0" y="0"/>
                <wp:positionH relativeFrom="column">
                  <wp:posOffset>2935399</wp:posOffset>
                </wp:positionH>
                <wp:positionV relativeFrom="paragraph">
                  <wp:posOffset>1585</wp:posOffset>
                </wp:positionV>
                <wp:extent cx="465937" cy="302369"/>
                <wp:effectExtent l="0" t="0" r="0" b="2540"/>
                <wp:wrapNone/>
                <wp:docPr id="53" name="Rectangle 53"/>
                <wp:cNvGraphicFramePr/>
                <a:graphic xmlns:a="http://schemas.openxmlformats.org/drawingml/2006/main">
                  <a:graphicData uri="http://schemas.microsoft.com/office/word/2010/wordprocessingShape">
                    <wps:wsp>
                      <wps:cNvSpPr/>
                      <wps:spPr>
                        <a:xfrm>
                          <a:off x="0" y="0"/>
                          <a:ext cx="465937" cy="302369"/>
                        </a:xfrm>
                        <a:prstGeom prst="rect">
                          <a:avLst/>
                        </a:prstGeom>
                        <a:noFill/>
                        <a:ln>
                          <a:noFill/>
                        </a:ln>
                        <a:effectLst/>
                      </wps:spPr>
                      <wps:txbx>
                        <w:txbxContent>
                          <w:p w14:paraId="2F242252" w14:textId="77777777" w:rsidR="00DF32E4" w:rsidRPr="002D5060" w:rsidRDefault="00DF32E4" w:rsidP="005C7781">
                            <w:pPr>
                              <w:jc w:val="center"/>
                              <w:rPr>
                                <w:b/>
                                <w:color w:val="FFFFFF" w:themeColor="background1"/>
                              </w:rPr>
                            </w:pPr>
                            <w:r w:rsidRPr="002D5060">
                              <w:rPr>
                                <w:rFonts w:ascii="Times New Roman" w:hAnsi="Times New Roman" w:cs="Times New Roman"/>
                                <w:b/>
                                <w:color w:val="FFFFFF" w:themeColor="background1"/>
                                <w:sz w:val="28"/>
                              </w:rPr>
                              <w:t>(</w:t>
                            </w:r>
                            <w:r>
                              <w:rPr>
                                <w:rFonts w:ascii="Times New Roman" w:hAnsi="Times New Roman" w:cs="Times New Roman"/>
                                <w:b/>
                                <w:color w:val="FFFFFF" w:themeColor="background1"/>
                                <w:sz w:val="28"/>
                              </w:rPr>
                              <w:t>b</w:t>
                            </w:r>
                            <w:r w:rsidRPr="002D5060">
                              <w:rPr>
                                <w:rFonts w:ascii="Times New Roman" w:hAnsi="Times New Roman" w:cs="Times New Roman"/>
                                <w:b/>
                                <w:color w:val="FFFFFF" w:themeColor="background1"/>
                                <w:sz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1F900D" id="Rectangle 53" o:spid="_x0000_s1035" style="position:absolute;left:0;text-align:left;margin-left:231.15pt;margin-top:.1pt;width:36.7pt;height:2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" filled="f" stroked="f">
                <v:textbox>
                  <w:txbxContent>
                    <w:p w14:paraId="2F242252" w14:textId="77777777" w:rsidR="00DF32E4" w:rsidRPr="002D5060" w:rsidRDefault="00DF32E4" w:rsidP="005C7781">
                      <w:pPr>
                        <w:jc w:val="center"/>
                        <w:rPr>
                          <w:b/>
                          <w:color w:val="FFFFFF" w:themeColor="background1"/>
                        </w:rPr>
                      </w:pPr>
                      <w:r w:rsidRPr="002D5060">
                        <w:rPr>
                          <w:rFonts w:ascii="Times New Roman" w:hAnsi="Times New Roman" w:cs="Times New Roman"/>
                          <w:b/>
                          <w:color w:val="FFFFFF" w:themeColor="background1"/>
                          <w:sz w:val="28"/>
                        </w:rPr>
                        <w:t>(</w:t>
                      </w:r>
                      <w:r>
                        <w:rPr>
                          <w:rFonts w:ascii="Times New Roman" w:hAnsi="Times New Roman" w:cs="Times New Roman"/>
                          <w:b/>
                          <w:color w:val="FFFFFF" w:themeColor="background1"/>
                          <w:sz w:val="28"/>
                        </w:rPr>
                        <w:t>b</w:t>
                      </w:r>
                      <w:r w:rsidRPr="002D5060">
                        <w:rPr>
                          <w:rFonts w:ascii="Times New Roman" w:hAnsi="Times New Roman" w:cs="Times New Roman"/>
                          <w:b/>
                          <w:color w:val="FFFFFF" w:themeColor="background1"/>
                          <w:sz w:val="28"/>
                        </w:rPr>
                        <w:t>)</w:t>
                      </w:r>
                    </w:p>
                  </w:txbxContent>
                </v:textbox>
              </v:rect>
            </w:pict>
          </mc:Fallback>
        </mc:AlternateContent>
      </w:r>
      <w:r w:rsidRPr="005C7781">
        <w:rPr>
          <w:rFonts w:ascii="Times New Roman" w:hAnsi="Times New Roman" w:cs="Times New Roman"/>
          <w:noProof/>
          <w:sz w:val="24"/>
          <w:szCs w:val="23"/>
        </w:rPr>
        <w:drawing>
          <wp:inline distT="0" distB="0" distL="0" distR="0" wp14:anchorId="3B21CF24" wp14:editId="1B146389">
            <wp:extent cx="1948997" cy="1926895"/>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Capture SR 2 8%.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997555" cy="1974903"/>
                    </a:xfrm>
                    <a:prstGeom prst="rect">
                      <a:avLst/>
                    </a:prstGeom>
                  </pic:spPr>
                </pic:pic>
              </a:graphicData>
            </a:graphic>
          </wp:inline>
        </w:drawing>
      </w:r>
    </w:p>
    <w:p w14:paraId="27B72276" w14:textId="1B36700F" w:rsidR="005C7781" w:rsidRPr="005C7781" w:rsidRDefault="005C7781" w:rsidP="002227CC">
      <w:pPr>
        <w:spacing w:after="0" w:line="360" w:lineRule="auto"/>
        <w:jc w:val="both"/>
        <w:rPr>
          <w:rFonts w:ascii="Times New Roman" w:hAnsi="Times New Roman" w:cs="Times New Roman"/>
          <w:sz w:val="24"/>
          <w:szCs w:val="23"/>
        </w:rPr>
      </w:pPr>
      <w:r w:rsidRPr="005C7781">
        <w:rPr>
          <w:rFonts w:ascii="Times New Roman" w:hAnsi="Times New Roman" w:cs="Times New Roman"/>
          <w:noProof/>
          <w:sz w:val="24"/>
          <w:szCs w:val="23"/>
        </w:rPr>
        <mc:AlternateContent>
          <mc:Choice Requires="wps">
            <w:drawing>
              <wp:anchor distT="0" distB="0" distL="114300" distR="114300" simplePos="0" relativeHeight="251660288" behindDoc="0" locked="0" layoutInCell="1" allowOverlap="1" wp14:anchorId="783B2EDF" wp14:editId="46068F1F">
                <wp:simplePos x="0" y="0"/>
                <wp:positionH relativeFrom="column">
                  <wp:posOffset>2102137</wp:posOffset>
                </wp:positionH>
                <wp:positionV relativeFrom="paragraph">
                  <wp:posOffset>5060</wp:posOffset>
                </wp:positionV>
                <wp:extent cx="465937" cy="302369"/>
                <wp:effectExtent l="0" t="0" r="0" b="2540"/>
                <wp:wrapNone/>
                <wp:docPr id="50" name="Rectangle 50"/>
                <wp:cNvGraphicFramePr/>
                <a:graphic xmlns:a="http://schemas.openxmlformats.org/drawingml/2006/main">
                  <a:graphicData uri="http://schemas.microsoft.com/office/word/2010/wordprocessingShape">
                    <wps:wsp>
                      <wps:cNvSpPr/>
                      <wps:spPr>
                        <a:xfrm>
                          <a:off x="0" y="0"/>
                          <a:ext cx="465937" cy="302369"/>
                        </a:xfrm>
                        <a:prstGeom prst="rect">
                          <a:avLst/>
                        </a:prstGeom>
                        <a:noFill/>
                        <a:ln>
                          <a:noFill/>
                        </a:ln>
                        <a:effectLst/>
                      </wps:spPr>
                      <wps:txbx>
                        <w:txbxContent>
                          <w:p w14:paraId="18455F96" w14:textId="77777777" w:rsidR="00DF32E4" w:rsidRPr="002D5060" w:rsidRDefault="00DF32E4" w:rsidP="005C7781">
                            <w:pPr>
                              <w:jc w:val="center"/>
                              <w:rPr>
                                <w:b/>
                                <w:color w:val="FFFFFF" w:themeColor="background1"/>
                              </w:rPr>
                            </w:pPr>
                            <w:r w:rsidRPr="002D5060">
                              <w:rPr>
                                <w:rFonts w:ascii="Times New Roman" w:hAnsi="Times New Roman" w:cs="Times New Roman"/>
                                <w:b/>
                                <w:color w:val="FFFFFF" w:themeColor="background1"/>
                                <w:sz w:val="28"/>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3B2EDF" id="Rectangle 50" o:spid="_x0000_s1036" style="position:absolute;left:0;text-align:left;margin-left:165.5pt;margin-top:.4pt;width:36.7pt;height:23.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" filled="f" stroked="f">
                <v:textbox>
                  <w:txbxContent>
                    <w:p w14:paraId="18455F96" w14:textId="77777777" w:rsidR="00DF32E4" w:rsidRPr="002D5060" w:rsidRDefault="00DF32E4" w:rsidP="005C7781">
                      <w:pPr>
                        <w:jc w:val="center"/>
                        <w:rPr>
                          <w:b/>
                          <w:color w:val="FFFFFF" w:themeColor="background1"/>
                        </w:rPr>
                      </w:pPr>
                      <w:r w:rsidRPr="002D5060">
                        <w:rPr>
                          <w:rFonts w:ascii="Times New Roman" w:hAnsi="Times New Roman" w:cs="Times New Roman"/>
                          <w:b/>
                          <w:color w:val="FFFFFF" w:themeColor="background1"/>
                          <w:sz w:val="28"/>
                        </w:rPr>
                        <w:t>(d)</w:t>
                      </w:r>
                    </w:p>
                  </w:txbxContent>
                </v:textbox>
              </v:rect>
            </w:pict>
          </mc:Fallback>
        </mc:AlternateContent>
      </w:r>
      <w:r w:rsidRPr="005C7781">
        <w:rPr>
          <w:rFonts w:ascii="Times New Roman" w:hAnsi="Times New Roman" w:cs="Times New Roman"/>
          <w:noProof/>
          <w:sz w:val="24"/>
          <w:szCs w:val="23"/>
        </w:rPr>
        <mc:AlternateContent>
          <mc:Choice Requires="wps">
            <w:drawing>
              <wp:anchor distT="0" distB="0" distL="114300" distR="114300" simplePos="0" relativeHeight="251659264" behindDoc="0" locked="0" layoutInCell="1" allowOverlap="1" wp14:anchorId="4607E655" wp14:editId="381C3594">
                <wp:simplePos x="0" y="0"/>
                <wp:positionH relativeFrom="column">
                  <wp:posOffset>4199251</wp:posOffset>
                </wp:positionH>
                <wp:positionV relativeFrom="paragraph">
                  <wp:posOffset>34630</wp:posOffset>
                </wp:positionV>
                <wp:extent cx="396046" cy="302369"/>
                <wp:effectExtent l="0" t="0" r="0" b="2540"/>
                <wp:wrapNone/>
                <wp:docPr id="49" name="Rectangle 49"/>
                <wp:cNvGraphicFramePr/>
                <a:graphic xmlns:a="http://schemas.openxmlformats.org/drawingml/2006/main">
                  <a:graphicData uri="http://schemas.microsoft.com/office/word/2010/wordprocessingShape">
                    <wps:wsp>
                      <wps:cNvSpPr/>
                      <wps:spPr>
                        <a:xfrm>
                          <a:off x="0" y="0"/>
                          <a:ext cx="396046" cy="302369"/>
                        </a:xfrm>
                        <a:prstGeom prst="rect">
                          <a:avLst/>
                        </a:prstGeom>
                        <a:noFill/>
                        <a:ln>
                          <a:noFill/>
                        </a:ln>
                        <a:effectLst/>
                      </wps:spPr>
                      <wps:txbx>
                        <w:txbxContent>
                          <w:p w14:paraId="3870AF05" w14:textId="77777777" w:rsidR="00DF32E4" w:rsidRPr="009414F5" w:rsidRDefault="00DF32E4" w:rsidP="005C7781">
                            <w:pPr>
                              <w:jc w:val="center"/>
                              <w:rPr>
                                <w:color w:val="FFFFFF" w:themeColor="background1"/>
                              </w:rPr>
                            </w:pPr>
                            <w:r w:rsidRPr="009414F5">
                              <w:rPr>
                                <w:rFonts w:ascii="Times New Roman" w:hAnsi="Times New Roman" w:cs="Times New Roman"/>
                                <w:b/>
                                <w:color w:val="FFFFFF" w:themeColor="background1"/>
                                <w:sz w:val="28"/>
                              </w:rPr>
                              <w:t>(e)</w:t>
                            </w:r>
                            <w:r w:rsidRPr="009414F5">
                              <w:rPr>
                                <w:color w:val="FFFFFF" w:themeColor="background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07E655" id="Rectangle 49" o:spid="_x0000_s1037" style="position:absolute;left:0;text-align:left;margin-left:330.65pt;margin-top:2.75pt;width:31.2pt;height:23.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" filled="f" stroked="f">
                <v:textbox>
                  <w:txbxContent>
                    <w:p w14:paraId="3870AF05" w14:textId="77777777" w:rsidR="00DF32E4" w:rsidRPr="009414F5" w:rsidRDefault="00DF32E4" w:rsidP="005C7781">
                      <w:pPr>
                        <w:jc w:val="center"/>
                        <w:rPr>
                          <w:color w:val="FFFFFF" w:themeColor="background1"/>
                        </w:rPr>
                      </w:pPr>
                      <w:r w:rsidRPr="009414F5">
                        <w:rPr>
                          <w:rFonts w:ascii="Times New Roman" w:hAnsi="Times New Roman" w:cs="Times New Roman"/>
                          <w:b/>
                          <w:color w:val="FFFFFF" w:themeColor="background1"/>
                          <w:sz w:val="28"/>
                        </w:rPr>
                        <w:t>(e)</w:t>
                      </w:r>
                      <w:r w:rsidRPr="009414F5">
                        <w:rPr>
                          <w:color w:val="FFFFFF" w:themeColor="background1"/>
                        </w:rPr>
                        <w:t>))</w:t>
                      </w:r>
                    </w:p>
                  </w:txbxContent>
                </v:textbox>
              </v:rect>
            </w:pict>
          </mc:Fallback>
        </mc:AlternateContent>
      </w:r>
      <w:r w:rsidRPr="005C7781">
        <w:rPr>
          <w:rFonts w:ascii="Times New Roman" w:hAnsi="Times New Roman" w:cs="Times New Roman"/>
          <w:sz w:val="24"/>
          <w:szCs w:val="23"/>
        </w:rPr>
        <w:t xml:space="preserve">    </w:t>
      </w:r>
      <w:r w:rsidRPr="005C7781">
        <w:rPr>
          <w:rFonts w:ascii="Times New Roman" w:hAnsi="Times New Roman" w:cs="Times New Roman"/>
          <w:noProof/>
          <w:sz w:val="24"/>
          <w:szCs w:val="23"/>
        </w:rPr>
        <mc:AlternateContent>
          <mc:Choice Requires="wps">
            <w:drawing>
              <wp:anchor distT="0" distB="0" distL="114300" distR="114300" simplePos="0" relativeHeight="251661312" behindDoc="0" locked="0" layoutInCell="1" allowOverlap="1" wp14:anchorId="2D403B6B" wp14:editId="14344ABF">
                <wp:simplePos x="0" y="0"/>
                <wp:positionH relativeFrom="column">
                  <wp:posOffset>151429</wp:posOffset>
                </wp:positionH>
                <wp:positionV relativeFrom="paragraph">
                  <wp:posOffset>11333</wp:posOffset>
                </wp:positionV>
                <wp:extent cx="465937" cy="302369"/>
                <wp:effectExtent l="0" t="0" r="0" b="2540"/>
                <wp:wrapNone/>
                <wp:docPr id="51" name="Rectangle 51"/>
                <wp:cNvGraphicFramePr/>
                <a:graphic xmlns:a="http://schemas.openxmlformats.org/drawingml/2006/main">
                  <a:graphicData uri="http://schemas.microsoft.com/office/word/2010/wordprocessingShape">
                    <wps:wsp>
                      <wps:cNvSpPr/>
                      <wps:spPr>
                        <a:xfrm>
                          <a:off x="0" y="0"/>
                          <a:ext cx="465937" cy="302369"/>
                        </a:xfrm>
                        <a:prstGeom prst="rect">
                          <a:avLst/>
                        </a:prstGeom>
                        <a:noFill/>
                        <a:ln>
                          <a:noFill/>
                        </a:ln>
                        <a:effectLst/>
                      </wps:spPr>
                      <wps:txbx>
                        <w:txbxContent>
                          <w:p w14:paraId="55F72F21" w14:textId="77777777" w:rsidR="00DF32E4" w:rsidRPr="002D5060" w:rsidRDefault="00DF32E4" w:rsidP="005C7781">
                            <w:pPr>
                              <w:jc w:val="center"/>
                              <w:rPr>
                                <w:b/>
                                <w:color w:val="FFFFFF" w:themeColor="background1"/>
                              </w:rPr>
                            </w:pPr>
                            <w:r w:rsidRPr="002D5060">
                              <w:rPr>
                                <w:rFonts w:ascii="Times New Roman" w:hAnsi="Times New Roman" w:cs="Times New Roman"/>
                                <w:b/>
                                <w:color w:val="FFFFFF" w:themeColor="background1"/>
                                <w:sz w:val="28"/>
                              </w:rPr>
                              <w:t>(</w:t>
                            </w:r>
                            <w:r>
                              <w:rPr>
                                <w:rFonts w:ascii="Times New Roman" w:hAnsi="Times New Roman" w:cs="Times New Roman"/>
                                <w:b/>
                                <w:color w:val="FFFFFF" w:themeColor="background1"/>
                                <w:sz w:val="28"/>
                              </w:rPr>
                              <w:t>c</w:t>
                            </w:r>
                            <w:r w:rsidRPr="002D5060">
                              <w:rPr>
                                <w:rFonts w:ascii="Times New Roman" w:hAnsi="Times New Roman" w:cs="Times New Roman"/>
                                <w:b/>
                                <w:color w:val="FFFFFF" w:themeColor="background1"/>
                                <w:sz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403B6B" id="Rectangle 51" o:spid="_x0000_s1038" style="position:absolute;left:0;text-align:left;margin-left:11.9pt;margin-top:.9pt;width:36.7pt;height:2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" filled="f" stroked="f">
                <v:textbox>
                  <w:txbxContent>
                    <w:p w14:paraId="55F72F21" w14:textId="77777777" w:rsidR="00DF32E4" w:rsidRPr="002D5060" w:rsidRDefault="00DF32E4" w:rsidP="005C7781">
                      <w:pPr>
                        <w:jc w:val="center"/>
                        <w:rPr>
                          <w:b/>
                          <w:color w:val="FFFFFF" w:themeColor="background1"/>
                        </w:rPr>
                      </w:pPr>
                      <w:r w:rsidRPr="002D5060">
                        <w:rPr>
                          <w:rFonts w:ascii="Times New Roman" w:hAnsi="Times New Roman" w:cs="Times New Roman"/>
                          <w:b/>
                          <w:color w:val="FFFFFF" w:themeColor="background1"/>
                          <w:sz w:val="28"/>
                        </w:rPr>
                        <w:t>(</w:t>
                      </w:r>
                      <w:r>
                        <w:rPr>
                          <w:rFonts w:ascii="Times New Roman" w:hAnsi="Times New Roman" w:cs="Times New Roman"/>
                          <w:b/>
                          <w:color w:val="FFFFFF" w:themeColor="background1"/>
                          <w:sz w:val="28"/>
                        </w:rPr>
                        <w:t>c</w:t>
                      </w:r>
                      <w:r w:rsidRPr="002D5060">
                        <w:rPr>
                          <w:rFonts w:ascii="Times New Roman" w:hAnsi="Times New Roman" w:cs="Times New Roman"/>
                          <w:b/>
                          <w:color w:val="FFFFFF" w:themeColor="background1"/>
                          <w:sz w:val="28"/>
                        </w:rPr>
                        <w:t>)</w:t>
                      </w:r>
                    </w:p>
                  </w:txbxContent>
                </v:textbox>
              </v:rect>
            </w:pict>
          </mc:Fallback>
        </mc:AlternateContent>
      </w:r>
      <w:r w:rsidRPr="005C7781">
        <w:rPr>
          <w:rFonts w:ascii="Times New Roman" w:hAnsi="Times New Roman" w:cs="Times New Roman"/>
          <w:noProof/>
          <w:sz w:val="24"/>
          <w:szCs w:val="23"/>
        </w:rPr>
        <w:drawing>
          <wp:inline distT="0" distB="0" distL="0" distR="0" wp14:anchorId="352430D1" wp14:editId="48719AF1">
            <wp:extent cx="1852097" cy="1834515"/>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Capture 8% SR 3.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895933" cy="1877935"/>
                    </a:xfrm>
                    <a:prstGeom prst="rect">
                      <a:avLst/>
                    </a:prstGeom>
                  </pic:spPr>
                </pic:pic>
              </a:graphicData>
            </a:graphic>
          </wp:inline>
        </w:drawing>
      </w:r>
      <w:r w:rsidRPr="005C7781">
        <w:rPr>
          <w:rFonts w:ascii="Times New Roman" w:hAnsi="Times New Roman" w:cs="Times New Roman"/>
          <w:sz w:val="24"/>
          <w:szCs w:val="23"/>
        </w:rPr>
        <w:t xml:space="preserve">    </w:t>
      </w:r>
      <w:r w:rsidRPr="005C7781">
        <w:rPr>
          <w:rFonts w:ascii="Times New Roman" w:hAnsi="Times New Roman" w:cs="Times New Roman"/>
          <w:noProof/>
          <w:sz w:val="24"/>
          <w:szCs w:val="23"/>
        </w:rPr>
        <w:drawing>
          <wp:inline distT="0" distB="0" distL="0" distR="0" wp14:anchorId="4951E14C" wp14:editId="653D00F7">
            <wp:extent cx="1863746" cy="1833613"/>
            <wp:effectExtent l="0" t="0" r="3175"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SR 4 8%.PN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948731" cy="1917224"/>
                    </a:xfrm>
                    <a:prstGeom prst="rect">
                      <a:avLst/>
                    </a:prstGeom>
                  </pic:spPr>
                </pic:pic>
              </a:graphicData>
            </a:graphic>
          </wp:inline>
        </w:drawing>
      </w:r>
      <w:r w:rsidRPr="005C7781">
        <w:rPr>
          <w:rFonts w:ascii="Times New Roman" w:hAnsi="Times New Roman" w:cs="Times New Roman"/>
          <w:sz w:val="24"/>
          <w:szCs w:val="23"/>
        </w:rPr>
        <w:t xml:space="preserve">   </w:t>
      </w:r>
      <w:r w:rsidRPr="005C7781">
        <w:rPr>
          <w:rFonts w:ascii="Times New Roman" w:hAnsi="Times New Roman" w:cs="Times New Roman"/>
          <w:noProof/>
          <w:sz w:val="24"/>
          <w:szCs w:val="23"/>
        </w:rPr>
        <w:drawing>
          <wp:inline distT="0" distB="0" distL="0" distR="0" wp14:anchorId="705AF432" wp14:editId="6C5714A7">
            <wp:extent cx="1816735" cy="1844961"/>
            <wp:effectExtent l="0" t="0" r="0" b="317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Capture SR 5 9%.PN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886196" cy="1915501"/>
                    </a:xfrm>
                    <a:prstGeom prst="rect">
                      <a:avLst/>
                    </a:prstGeom>
                  </pic:spPr>
                </pic:pic>
              </a:graphicData>
            </a:graphic>
          </wp:inline>
        </w:drawing>
      </w:r>
      <w:r w:rsidRPr="005C7781">
        <w:rPr>
          <w:rFonts w:ascii="Times New Roman" w:hAnsi="Times New Roman" w:cs="Times New Roman"/>
          <w:sz w:val="24"/>
          <w:szCs w:val="23"/>
        </w:rPr>
        <w:t xml:space="preserve">           </w:t>
      </w:r>
    </w:p>
    <w:p w14:paraId="37B1D6A5" w14:textId="1F23E5DB" w:rsidR="005C7781" w:rsidRPr="005C7781" w:rsidRDefault="005C7781" w:rsidP="00776E46">
      <w:pPr>
        <w:spacing w:after="240" w:line="276" w:lineRule="auto"/>
        <w:jc w:val="center"/>
        <w:rPr>
          <w:rFonts w:ascii="Times New Roman" w:eastAsiaTheme="minorEastAsia" w:hAnsi="Times New Roman" w:cs="Times New Roman"/>
          <w:b/>
          <w:sz w:val="24"/>
          <w:szCs w:val="23"/>
        </w:rPr>
      </w:pPr>
      <w:r w:rsidRPr="005C7781">
        <w:rPr>
          <w:rFonts w:ascii="Times New Roman" w:hAnsi="Times New Roman" w:cs="Times New Roman"/>
          <w:b/>
          <w:sz w:val="24"/>
          <w:szCs w:val="23"/>
        </w:rPr>
        <w:t>Figure 4.2</w:t>
      </w:r>
      <w:r w:rsidR="002227CC">
        <w:rPr>
          <w:rFonts w:ascii="Times New Roman" w:hAnsi="Times New Roman" w:cs="Times New Roman"/>
          <w:b/>
          <w:sz w:val="24"/>
          <w:szCs w:val="23"/>
        </w:rPr>
        <w:t>.</w:t>
      </w:r>
      <w:r w:rsidRPr="005C7781">
        <w:rPr>
          <w:rFonts w:ascii="Times New Roman" w:hAnsi="Times New Roman" w:cs="Times New Roman"/>
          <w:b/>
          <w:sz w:val="24"/>
          <w:szCs w:val="23"/>
        </w:rPr>
        <w:t xml:space="preserve"> Images of PE-GNP composite sample using Laser Scanning Confocal Microscopy for different applied strain,</w:t>
      </w:r>
      <m:oMath>
        <m:r>
          <m:rPr>
            <m:sty m:val="bi"/>
          </m:rPr>
          <w:rPr>
            <w:rFonts w:ascii="Cambria Math" w:hAnsi="Cambria Math" w:cs="Times New Roman"/>
            <w:sz w:val="24"/>
            <w:szCs w:val="23"/>
          </w:rPr>
          <m:t>ε</m:t>
        </m:r>
      </m:oMath>
      <w:r w:rsidRPr="005C7781">
        <w:rPr>
          <w:rFonts w:ascii="Times New Roman" w:hAnsi="Times New Roman" w:cs="Times New Roman"/>
          <w:b/>
          <w:sz w:val="24"/>
          <w:szCs w:val="23"/>
        </w:rPr>
        <w:t xml:space="preserve">, where (a) </w:t>
      </w:r>
      <w:r w:rsidRPr="005C7781">
        <w:rPr>
          <w:rFonts w:ascii="Times New Roman" w:eastAsiaTheme="minorEastAsia" w:hAnsi="Times New Roman" w:cs="Times New Roman"/>
          <w:b/>
          <w:sz w:val="24"/>
          <w:szCs w:val="23"/>
        </w:rPr>
        <w:t xml:space="preserve">unstretched sample, </w:t>
      </w:r>
      <m:oMath>
        <m:r>
          <m:rPr>
            <m:sty m:val="bi"/>
          </m:rPr>
          <w:rPr>
            <w:rFonts w:ascii="Cambria Math" w:hAnsi="Cambria Math" w:cs="Times New Roman"/>
            <w:sz w:val="24"/>
            <w:szCs w:val="23"/>
          </w:rPr>
          <m:t>ε</m:t>
        </m:r>
      </m:oMath>
      <w:r w:rsidRPr="005C7781">
        <w:rPr>
          <w:rFonts w:ascii="Times New Roman" w:eastAsiaTheme="minorEastAsia" w:hAnsi="Times New Roman" w:cs="Times New Roman"/>
          <w:b/>
          <w:sz w:val="24"/>
          <w:szCs w:val="23"/>
        </w:rPr>
        <w:t xml:space="preserve">= 0,                                           and stretched sample (b) </w:t>
      </w:r>
      <m:oMath>
        <m:r>
          <m:rPr>
            <m:sty m:val="bi"/>
          </m:rPr>
          <w:rPr>
            <w:rFonts w:ascii="Cambria Math" w:hAnsi="Cambria Math" w:cs="Times New Roman"/>
            <w:sz w:val="24"/>
            <w:szCs w:val="23"/>
          </w:rPr>
          <m:t>ε</m:t>
        </m:r>
      </m:oMath>
      <w:r w:rsidRPr="005C7781">
        <w:rPr>
          <w:rFonts w:ascii="Times New Roman" w:eastAsiaTheme="minorEastAsia" w:hAnsi="Times New Roman" w:cs="Times New Roman"/>
          <w:b/>
          <w:sz w:val="24"/>
          <w:szCs w:val="23"/>
        </w:rPr>
        <w:t xml:space="preserve"> = 1, (c) </w:t>
      </w:r>
      <m:oMath>
        <m:r>
          <m:rPr>
            <m:sty m:val="bi"/>
          </m:rPr>
          <w:rPr>
            <w:rFonts w:ascii="Cambria Math" w:hAnsi="Cambria Math" w:cs="Times New Roman"/>
            <w:sz w:val="24"/>
            <w:szCs w:val="23"/>
          </w:rPr>
          <m:t>ε=2</m:t>
        </m:r>
      </m:oMath>
      <w:r w:rsidRPr="005C7781">
        <w:rPr>
          <w:rFonts w:ascii="Times New Roman" w:eastAsiaTheme="minorEastAsia" w:hAnsi="Times New Roman" w:cs="Times New Roman"/>
          <w:b/>
          <w:sz w:val="24"/>
          <w:szCs w:val="23"/>
        </w:rPr>
        <w:t xml:space="preserve">, (d) </w:t>
      </w:r>
      <m:oMath>
        <m:r>
          <m:rPr>
            <m:sty m:val="bi"/>
          </m:rPr>
          <w:rPr>
            <w:rFonts w:ascii="Cambria Math" w:hAnsi="Cambria Math" w:cs="Times New Roman"/>
            <w:sz w:val="24"/>
            <w:szCs w:val="23"/>
          </w:rPr>
          <m:t xml:space="preserve">ε </m:t>
        </m:r>
      </m:oMath>
      <w:r w:rsidRPr="005C7781">
        <w:rPr>
          <w:rFonts w:ascii="Times New Roman" w:eastAsiaTheme="minorEastAsia" w:hAnsi="Times New Roman" w:cs="Times New Roman"/>
          <w:b/>
          <w:sz w:val="24"/>
          <w:szCs w:val="23"/>
        </w:rPr>
        <w:t xml:space="preserve">= 3, (e) </w:t>
      </w:r>
      <m:oMath>
        <m:r>
          <m:rPr>
            <m:sty m:val="bi"/>
          </m:rPr>
          <w:rPr>
            <w:rFonts w:ascii="Cambria Math" w:hAnsi="Cambria Math" w:cs="Times New Roman"/>
            <w:sz w:val="24"/>
            <w:szCs w:val="23"/>
          </w:rPr>
          <m:t>ε=4</m:t>
        </m:r>
      </m:oMath>
    </w:p>
    <w:p w14:paraId="38A19597" w14:textId="4E48BB8F" w:rsidR="005C7781" w:rsidRPr="005C7781" w:rsidRDefault="005C7781" w:rsidP="005C7781">
      <w:pPr>
        <w:spacing w:line="360" w:lineRule="auto"/>
        <w:rPr>
          <w:rFonts w:ascii="Times New Roman" w:hAnsi="Times New Roman" w:cs="Times New Roman"/>
          <w:b/>
          <w:sz w:val="28"/>
        </w:rPr>
      </w:pPr>
      <w:r w:rsidRPr="005C7781">
        <w:rPr>
          <w:rFonts w:ascii="Times New Roman" w:hAnsi="Times New Roman" w:cs="Times New Roman"/>
          <w:b/>
          <w:sz w:val="28"/>
        </w:rPr>
        <w:t>4.4 Image Analysis</w:t>
      </w:r>
    </w:p>
    <w:p w14:paraId="0038E1FF" w14:textId="6EF2F5C4" w:rsidR="002C46FA" w:rsidRDefault="005C7781" w:rsidP="002C46FA">
      <w:pPr>
        <w:spacing w:before="120" w:after="0" w:line="480" w:lineRule="auto"/>
        <w:jc w:val="both"/>
        <w:rPr>
          <w:rFonts w:ascii="Times New Roman" w:hAnsi="Times New Roman" w:cs="Times New Roman"/>
          <w:sz w:val="24"/>
        </w:rPr>
      </w:pPr>
      <w:r w:rsidRPr="00031600">
        <w:rPr>
          <w:rFonts w:ascii="Times New Roman" w:hAnsi="Times New Roman" w:cs="Times New Roman"/>
          <w:sz w:val="24"/>
        </w:rPr>
        <w:t xml:space="preserve">Using confocal optical sectioning, an image </w:t>
      </w:r>
      <w:r w:rsidR="00F417B1" w:rsidRPr="00031600">
        <w:rPr>
          <w:rFonts w:ascii="Times New Roman" w:hAnsi="Times New Roman" w:cs="Times New Roman"/>
          <w:sz w:val="24"/>
        </w:rPr>
        <w:t>of a section</w:t>
      </w:r>
      <w:r w:rsidRPr="00031600">
        <w:rPr>
          <w:rFonts w:ascii="Times New Roman" w:hAnsi="Times New Roman" w:cs="Times New Roman"/>
          <w:sz w:val="24"/>
        </w:rPr>
        <w:t xml:space="preserve"> </w:t>
      </w:r>
      <w:r w:rsidR="00F417B1" w:rsidRPr="00031600">
        <w:rPr>
          <w:rFonts w:ascii="Times New Roman" w:hAnsi="Times New Roman" w:cs="Times New Roman"/>
          <w:sz w:val="24"/>
        </w:rPr>
        <w:t>is</w:t>
      </w:r>
      <w:r w:rsidRPr="00031600">
        <w:rPr>
          <w:rFonts w:ascii="Times New Roman" w:hAnsi="Times New Roman" w:cs="Times New Roman"/>
          <w:sz w:val="24"/>
        </w:rPr>
        <w:t xml:space="preserve"> found from the thick PE-</w:t>
      </w:r>
      <w:proofErr w:type="spellStart"/>
      <w:r w:rsidRPr="00031600">
        <w:rPr>
          <w:rFonts w:ascii="Times New Roman" w:hAnsi="Times New Roman" w:cs="Times New Roman"/>
          <w:sz w:val="24"/>
        </w:rPr>
        <w:t>G</w:t>
      </w:r>
      <w:r w:rsidR="00F417B1" w:rsidRPr="00031600">
        <w:rPr>
          <w:rFonts w:ascii="Times New Roman" w:hAnsi="Times New Roman" w:cs="Times New Roman"/>
          <w:sz w:val="24"/>
        </w:rPr>
        <w:t>n</w:t>
      </w:r>
      <w:r w:rsidRPr="00031600">
        <w:rPr>
          <w:rFonts w:ascii="Times New Roman" w:hAnsi="Times New Roman" w:cs="Times New Roman"/>
          <w:sz w:val="24"/>
        </w:rPr>
        <w:t>P</w:t>
      </w:r>
      <w:proofErr w:type="spellEnd"/>
      <w:r w:rsidRPr="00031600">
        <w:rPr>
          <w:rFonts w:ascii="Times New Roman" w:hAnsi="Times New Roman" w:cs="Times New Roman"/>
          <w:sz w:val="24"/>
        </w:rPr>
        <w:t xml:space="preserve"> sample. </w:t>
      </w:r>
      <w:r w:rsidR="006048DF" w:rsidRPr="00031600">
        <w:rPr>
          <w:rFonts w:ascii="Times New Roman" w:hAnsi="Times New Roman" w:cs="Times New Roman"/>
          <w:sz w:val="24"/>
        </w:rPr>
        <w:t xml:space="preserve">Stacking the </w:t>
      </w:r>
      <w:r w:rsidRPr="00031600">
        <w:rPr>
          <w:rFonts w:ascii="Times New Roman" w:hAnsi="Times New Roman" w:cs="Times New Roman"/>
          <w:sz w:val="24"/>
        </w:rPr>
        <w:t>z-</w:t>
      </w:r>
      <w:r w:rsidR="006048DF" w:rsidRPr="00031600">
        <w:rPr>
          <w:rFonts w:ascii="Times New Roman" w:hAnsi="Times New Roman" w:cs="Times New Roman"/>
          <w:sz w:val="24"/>
        </w:rPr>
        <w:t>planes</w:t>
      </w:r>
      <w:r w:rsidRPr="00031600">
        <w:rPr>
          <w:rFonts w:ascii="Times New Roman" w:hAnsi="Times New Roman" w:cs="Times New Roman"/>
          <w:sz w:val="24"/>
        </w:rPr>
        <w:t xml:space="preserve"> creates a 3D image of the sample. From </w:t>
      </w:r>
      <w:r w:rsidR="006048DF" w:rsidRPr="00031600">
        <w:rPr>
          <w:rFonts w:ascii="Times New Roman" w:hAnsi="Times New Roman" w:cs="Times New Roman"/>
          <w:sz w:val="24"/>
        </w:rPr>
        <w:t xml:space="preserve">the </w:t>
      </w:r>
      <w:r w:rsidRPr="00031600">
        <w:rPr>
          <w:rFonts w:ascii="Times New Roman" w:hAnsi="Times New Roman" w:cs="Times New Roman"/>
          <w:sz w:val="24"/>
        </w:rPr>
        <w:t xml:space="preserve">3D image, average angle between </w:t>
      </w:r>
      <w:proofErr w:type="spellStart"/>
      <w:r w:rsidRPr="00031600">
        <w:rPr>
          <w:rFonts w:ascii="Times New Roman" w:hAnsi="Times New Roman" w:cs="Times New Roman"/>
          <w:sz w:val="24"/>
        </w:rPr>
        <w:t>G</w:t>
      </w:r>
      <w:r w:rsidR="006048DF" w:rsidRPr="00031600">
        <w:rPr>
          <w:rFonts w:ascii="Times New Roman" w:hAnsi="Times New Roman" w:cs="Times New Roman"/>
          <w:sz w:val="24"/>
        </w:rPr>
        <w:t>n</w:t>
      </w:r>
      <w:r w:rsidRPr="00031600">
        <w:rPr>
          <w:rFonts w:ascii="Times New Roman" w:hAnsi="Times New Roman" w:cs="Times New Roman"/>
          <w:sz w:val="24"/>
        </w:rPr>
        <w:t>P</w:t>
      </w:r>
      <w:proofErr w:type="spellEnd"/>
      <w:r w:rsidRPr="00031600">
        <w:rPr>
          <w:rFonts w:ascii="Times New Roman" w:hAnsi="Times New Roman" w:cs="Times New Roman"/>
          <w:sz w:val="24"/>
        </w:rPr>
        <w:t xml:space="preserve"> and stretching direction </w:t>
      </w:r>
      <w:r w:rsidR="006048DF" w:rsidRPr="00031600">
        <w:rPr>
          <w:rFonts w:ascii="Times New Roman" w:hAnsi="Times New Roman" w:cs="Times New Roman"/>
          <w:sz w:val="24"/>
        </w:rPr>
        <w:t>is</w:t>
      </w:r>
      <w:r w:rsidRPr="00031600">
        <w:rPr>
          <w:rFonts w:ascii="Times New Roman" w:hAnsi="Times New Roman" w:cs="Times New Roman"/>
          <w:sz w:val="24"/>
        </w:rPr>
        <w:t xml:space="preserve"> measured using ImageJ</w:t>
      </w:r>
      <w:r w:rsidR="006048DF" w:rsidRPr="00031600">
        <w:rPr>
          <w:rFonts w:ascii="Times New Roman" w:hAnsi="Times New Roman" w:cs="Times New Roman"/>
          <w:sz w:val="24"/>
        </w:rPr>
        <w:t xml:space="preserve"> software</w:t>
      </w:r>
      <w:r w:rsidRPr="00031600">
        <w:rPr>
          <w:rFonts w:ascii="Times New Roman" w:hAnsi="Times New Roman" w:cs="Times New Roman"/>
          <w:sz w:val="24"/>
        </w:rPr>
        <w:t xml:space="preserve">. To find out the angle, all the slices </w:t>
      </w:r>
      <w:r w:rsidR="006048DF" w:rsidRPr="00031600">
        <w:rPr>
          <w:rFonts w:ascii="Times New Roman" w:hAnsi="Times New Roman" w:cs="Times New Roman"/>
          <w:sz w:val="24"/>
        </w:rPr>
        <w:t>within a certain thickness are</w:t>
      </w:r>
      <w:r w:rsidRPr="00031600">
        <w:rPr>
          <w:rFonts w:ascii="Times New Roman" w:hAnsi="Times New Roman" w:cs="Times New Roman"/>
          <w:sz w:val="24"/>
        </w:rPr>
        <w:t xml:space="preserve"> </w:t>
      </w:r>
      <w:r w:rsidR="006048DF" w:rsidRPr="00031600">
        <w:rPr>
          <w:rFonts w:ascii="Times New Roman" w:hAnsi="Times New Roman" w:cs="Times New Roman"/>
          <w:sz w:val="24"/>
        </w:rPr>
        <w:t xml:space="preserve">used </w:t>
      </w:r>
      <w:r w:rsidRPr="00031600">
        <w:rPr>
          <w:rFonts w:ascii="Times New Roman" w:hAnsi="Times New Roman" w:cs="Times New Roman"/>
          <w:sz w:val="24"/>
        </w:rPr>
        <w:t xml:space="preserve">for detecting </w:t>
      </w:r>
      <w:proofErr w:type="spellStart"/>
      <w:r w:rsidRPr="00031600">
        <w:rPr>
          <w:rFonts w:ascii="Times New Roman" w:hAnsi="Times New Roman" w:cs="Times New Roman"/>
          <w:sz w:val="24"/>
        </w:rPr>
        <w:t>G</w:t>
      </w:r>
      <w:r w:rsidR="006048DF" w:rsidRPr="00031600">
        <w:rPr>
          <w:rFonts w:ascii="Times New Roman" w:hAnsi="Times New Roman" w:cs="Times New Roman"/>
          <w:sz w:val="24"/>
        </w:rPr>
        <w:t>n</w:t>
      </w:r>
      <w:r w:rsidRPr="00031600">
        <w:rPr>
          <w:rFonts w:ascii="Times New Roman" w:hAnsi="Times New Roman" w:cs="Times New Roman"/>
          <w:sz w:val="24"/>
        </w:rPr>
        <w:t>P</w:t>
      </w:r>
      <w:proofErr w:type="spellEnd"/>
      <w:r w:rsidRPr="00031600">
        <w:rPr>
          <w:rFonts w:ascii="Times New Roman" w:hAnsi="Times New Roman" w:cs="Times New Roman"/>
          <w:sz w:val="24"/>
        </w:rPr>
        <w:t xml:space="preserve"> particles in each image. Using 3D object counter plugin, the number of 3D objects can be detected</w:t>
      </w:r>
      <w:r w:rsidR="00031600" w:rsidRPr="00031600">
        <w:rPr>
          <w:rFonts w:ascii="Times New Roman" w:hAnsi="Times New Roman" w:cs="Times New Roman"/>
          <w:sz w:val="24"/>
        </w:rPr>
        <w:t xml:space="preserve"> as shown in figure </w:t>
      </w:r>
      <w:r w:rsidR="002C46FA">
        <w:rPr>
          <w:rFonts w:ascii="Times New Roman" w:hAnsi="Times New Roman" w:cs="Times New Roman"/>
          <w:sz w:val="24"/>
        </w:rPr>
        <w:t>4.3</w:t>
      </w:r>
      <w:r w:rsidRPr="00031600">
        <w:rPr>
          <w:rFonts w:ascii="Times New Roman" w:hAnsi="Times New Roman" w:cs="Times New Roman"/>
          <w:sz w:val="24"/>
        </w:rPr>
        <w:t xml:space="preserve">. This plugin generates object’s map as result. Then 3D ellipsoid fitting plugin is used to fit </w:t>
      </w:r>
      <w:r w:rsidR="006048DF" w:rsidRPr="00031600">
        <w:rPr>
          <w:rFonts w:ascii="Times New Roman" w:hAnsi="Times New Roman" w:cs="Times New Roman"/>
          <w:sz w:val="24"/>
        </w:rPr>
        <w:t>individual particles</w:t>
      </w:r>
      <w:r w:rsidRPr="00031600">
        <w:rPr>
          <w:rFonts w:ascii="Times New Roman" w:hAnsi="Times New Roman" w:cs="Times New Roman"/>
          <w:sz w:val="24"/>
        </w:rPr>
        <w:t xml:space="preserve"> in</w:t>
      </w:r>
      <w:r w:rsidR="006048DF" w:rsidRPr="00031600">
        <w:rPr>
          <w:rFonts w:ascii="Times New Roman" w:hAnsi="Times New Roman" w:cs="Times New Roman"/>
          <w:sz w:val="24"/>
        </w:rPr>
        <w:t>to</w:t>
      </w:r>
      <w:r w:rsidRPr="00031600">
        <w:rPr>
          <w:rFonts w:ascii="Times New Roman" w:hAnsi="Times New Roman" w:cs="Times New Roman"/>
          <w:sz w:val="24"/>
        </w:rPr>
        <w:t xml:space="preserve"> ellipse</w:t>
      </w:r>
      <w:r w:rsidR="006048DF" w:rsidRPr="00031600">
        <w:rPr>
          <w:rFonts w:ascii="Times New Roman" w:hAnsi="Times New Roman" w:cs="Times New Roman"/>
          <w:sz w:val="24"/>
        </w:rPr>
        <w:t>s</w:t>
      </w:r>
      <w:r w:rsidRPr="00031600">
        <w:rPr>
          <w:rFonts w:ascii="Times New Roman" w:hAnsi="Times New Roman" w:cs="Times New Roman"/>
          <w:sz w:val="24"/>
        </w:rPr>
        <w:t>. After fitting the 3D ellipsoid to objects, this plugin p</w:t>
      </w:r>
      <w:r w:rsidR="006048DF" w:rsidRPr="00031600">
        <w:rPr>
          <w:rFonts w:ascii="Times New Roman" w:hAnsi="Times New Roman" w:cs="Times New Roman"/>
          <w:sz w:val="24"/>
        </w:rPr>
        <w:t xml:space="preserve">rovides </w:t>
      </w:r>
      <w:r w:rsidRPr="00031600">
        <w:rPr>
          <w:rFonts w:ascii="Times New Roman" w:hAnsi="Times New Roman" w:cs="Times New Roman"/>
          <w:sz w:val="24"/>
        </w:rPr>
        <w:t xml:space="preserve">a result table with </w:t>
      </w:r>
    </w:p>
    <w:p w14:paraId="196E740B" w14:textId="727B7A31" w:rsidR="00031600" w:rsidRDefault="002C46FA" w:rsidP="002C46FA">
      <w:pPr>
        <w:spacing w:before="120" w:after="0" w:line="360" w:lineRule="auto"/>
        <w:jc w:val="both"/>
        <w:rPr>
          <w:rFonts w:ascii="Times New Roman" w:hAnsi="Times New Roman" w:cs="Times New Roman"/>
          <w:sz w:val="24"/>
        </w:rPr>
      </w:pPr>
      <w:r w:rsidRPr="005C7781">
        <w:rPr>
          <w:rFonts w:ascii="Times New Roman" w:hAnsi="Times New Roman" w:cs="Times New Roman"/>
          <w:noProof/>
          <w:sz w:val="24"/>
          <w:szCs w:val="23"/>
        </w:rPr>
        <w:lastRenderedPageBreak/>
        <mc:AlternateContent>
          <mc:Choice Requires="wps">
            <w:drawing>
              <wp:anchor distT="0" distB="0" distL="114300" distR="114300" simplePos="0" relativeHeight="251686912" behindDoc="0" locked="0" layoutInCell="1" allowOverlap="1" wp14:anchorId="08EE457C" wp14:editId="0E3169F4">
                <wp:simplePos x="0" y="0"/>
                <wp:positionH relativeFrom="margin">
                  <wp:posOffset>3105150</wp:posOffset>
                </wp:positionH>
                <wp:positionV relativeFrom="paragraph">
                  <wp:posOffset>13335</wp:posOffset>
                </wp:positionV>
                <wp:extent cx="465937" cy="302369"/>
                <wp:effectExtent l="0" t="0" r="0" b="6985"/>
                <wp:wrapNone/>
                <wp:docPr id="26" name="Rectangle 26"/>
                <wp:cNvGraphicFramePr/>
                <a:graphic xmlns:a="http://schemas.openxmlformats.org/drawingml/2006/main">
                  <a:graphicData uri="http://schemas.microsoft.com/office/word/2010/wordprocessingShape">
                    <wps:wsp>
                      <wps:cNvSpPr/>
                      <wps:spPr>
                        <a:xfrm>
                          <a:off x="0" y="0"/>
                          <a:ext cx="465937" cy="302369"/>
                        </a:xfrm>
                        <a:prstGeom prst="rect">
                          <a:avLst/>
                        </a:prstGeom>
                        <a:noFill/>
                        <a:ln>
                          <a:noFill/>
                        </a:ln>
                        <a:effectLst/>
                      </wps:spPr>
                      <wps:txbx>
                        <w:txbxContent>
                          <w:p w14:paraId="5A5D5EB3" w14:textId="12AA19E9" w:rsidR="00DF32E4" w:rsidRPr="00B2578A" w:rsidRDefault="00DF32E4" w:rsidP="00B2578A">
                            <w:pPr>
                              <w:jc w:val="center"/>
                              <w:rPr>
                                <w:b/>
                                <w:color w:val="000000" w:themeColor="text1"/>
                              </w:rPr>
                            </w:pPr>
                            <w:r w:rsidRPr="00B2578A">
                              <w:rPr>
                                <w:rFonts w:ascii="Times New Roman" w:hAnsi="Times New Roman" w:cs="Times New Roman"/>
                                <w:b/>
                                <w:color w:val="000000" w:themeColor="text1"/>
                                <w:sz w:val="28"/>
                              </w:rPr>
                              <w:t>(</w:t>
                            </w:r>
                            <w:r>
                              <w:rPr>
                                <w:rFonts w:ascii="Times New Roman" w:hAnsi="Times New Roman" w:cs="Times New Roman"/>
                                <w:b/>
                                <w:color w:val="000000" w:themeColor="text1"/>
                                <w:sz w:val="28"/>
                              </w:rPr>
                              <w:t>b</w:t>
                            </w:r>
                            <w:r w:rsidRPr="00B2578A">
                              <w:rPr>
                                <w:rFonts w:ascii="Times New Roman" w:hAnsi="Times New Roman" w:cs="Times New Roman"/>
                                <w:b/>
                                <w:color w:val="000000" w:themeColor="text1"/>
                                <w:sz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EE457C" id="Rectangle 26" o:spid="_x0000_s1039" style="position:absolute;left:0;text-align:left;margin-left:244.5pt;margin-top:1.05pt;width:36.7pt;height:23.8pt;z-index:251686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" filled="f" stroked="f">
                <v:textbox>
                  <w:txbxContent>
                    <w:p w14:paraId="5A5D5EB3" w14:textId="12AA19E9" w:rsidR="00DF32E4" w:rsidRPr="00B2578A" w:rsidRDefault="00DF32E4" w:rsidP="00B2578A">
                      <w:pPr>
                        <w:jc w:val="center"/>
                        <w:rPr>
                          <w:b/>
                          <w:color w:val="000000" w:themeColor="text1"/>
                        </w:rPr>
                      </w:pPr>
                      <w:r w:rsidRPr="00B2578A">
                        <w:rPr>
                          <w:rFonts w:ascii="Times New Roman" w:hAnsi="Times New Roman" w:cs="Times New Roman"/>
                          <w:b/>
                          <w:color w:val="000000" w:themeColor="text1"/>
                          <w:sz w:val="28"/>
                        </w:rPr>
                        <w:t>(</w:t>
                      </w:r>
                      <w:r>
                        <w:rPr>
                          <w:rFonts w:ascii="Times New Roman" w:hAnsi="Times New Roman" w:cs="Times New Roman"/>
                          <w:b/>
                          <w:color w:val="000000" w:themeColor="text1"/>
                          <w:sz w:val="28"/>
                        </w:rPr>
                        <w:t>b</w:t>
                      </w:r>
                      <w:r w:rsidRPr="00B2578A">
                        <w:rPr>
                          <w:rFonts w:ascii="Times New Roman" w:hAnsi="Times New Roman" w:cs="Times New Roman"/>
                          <w:b/>
                          <w:color w:val="000000" w:themeColor="text1"/>
                          <w:sz w:val="28"/>
                        </w:rPr>
                        <w:t>)</w:t>
                      </w:r>
                    </w:p>
                  </w:txbxContent>
                </v:textbox>
                <w10:wrap anchorx="margin"/>
              </v:rect>
            </w:pict>
          </mc:Fallback>
        </mc:AlternateContent>
      </w:r>
      <w:r w:rsidRPr="005C7781">
        <w:rPr>
          <w:rFonts w:ascii="Times New Roman" w:hAnsi="Times New Roman" w:cs="Times New Roman"/>
          <w:noProof/>
          <w:sz w:val="24"/>
          <w:szCs w:val="23"/>
        </w:rPr>
        <mc:AlternateContent>
          <mc:Choice Requires="wps">
            <w:drawing>
              <wp:anchor distT="0" distB="0" distL="114300" distR="114300" simplePos="0" relativeHeight="251684864" behindDoc="0" locked="0" layoutInCell="1" allowOverlap="1" wp14:anchorId="6899BC68" wp14:editId="3F8EC873">
                <wp:simplePos x="0" y="0"/>
                <wp:positionH relativeFrom="margin">
                  <wp:posOffset>123825</wp:posOffset>
                </wp:positionH>
                <wp:positionV relativeFrom="paragraph">
                  <wp:posOffset>6350</wp:posOffset>
                </wp:positionV>
                <wp:extent cx="465937" cy="302369"/>
                <wp:effectExtent l="0" t="0" r="0" b="2540"/>
                <wp:wrapNone/>
                <wp:docPr id="25" name="Rectangle 25"/>
                <wp:cNvGraphicFramePr/>
                <a:graphic xmlns:a="http://schemas.openxmlformats.org/drawingml/2006/main">
                  <a:graphicData uri="http://schemas.microsoft.com/office/word/2010/wordprocessingShape">
                    <wps:wsp>
                      <wps:cNvSpPr/>
                      <wps:spPr>
                        <a:xfrm>
                          <a:off x="0" y="0"/>
                          <a:ext cx="465937" cy="302369"/>
                        </a:xfrm>
                        <a:prstGeom prst="rect">
                          <a:avLst/>
                        </a:prstGeom>
                        <a:noFill/>
                        <a:ln>
                          <a:noFill/>
                        </a:ln>
                        <a:effectLst/>
                      </wps:spPr>
                      <wps:txbx>
                        <w:txbxContent>
                          <w:p w14:paraId="33DA1079" w14:textId="77777777" w:rsidR="00DF32E4" w:rsidRPr="00B2578A" w:rsidRDefault="00DF32E4" w:rsidP="00B2578A">
                            <w:pPr>
                              <w:jc w:val="center"/>
                              <w:rPr>
                                <w:b/>
                                <w:color w:val="000000" w:themeColor="text1"/>
                              </w:rPr>
                            </w:pPr>
                            <w:r w:rsidRPr="00B2578A">
                              <w:rPr>
                                <w:rFonts w:ascii="Times New Roman" w:hAnsi="Times New Roman" w:cs="Times New Roman"/>
                                <w:b/>
                                <w:color w:val="000000" w:themeColor="text1"/>
                                <w:sz w:val="28"/>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99BC68" id="Rectangle 25" o:spid="_x0000_s1040" style="position:absolute;left:0;text-align:left;margin-left:9.75pt;margin-top:.5pt;width:36.7pt;height:23.8pt;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" filled="f" stroked="f">
                <v:textbox>
                  <w:txbxContent>
                    <w:p w14:paraId="33DA1079" w14:textId="77777777" w:rsidR="00DF32E4" w:rsidRPr="00B2578A" w:rsidRDefault="00DF32E4" w:rsidP="00B2578A">
                      <w:pPr>
                        <w:jc w:val="center"/>
                        <w:rPr>
                          <w:b/>
                          <w:color w:val="000000" w:themeColor="text1"/>
                        </w:rPr>
                      </w:pPr>
                      <w:r w:rsidRPr="00B2578A">
                        <w:rPr>
                          <w:rFonts w:ascii="Times New Roman" w:hAnsi="Times New Roman" w:cs="Times New Roman"/>
                          <w:b/>
                          <w:color w:val="000000" w:themeColor="text1"/>
                          <w:sz w:val="28"/>
                        </w:rPr>
                        <w:t>(a)</w:t>
                      </w:r>
                    </w:p>
                  </w:txbxContent>
                </v:textbox>
                <w10:wrap anchorx="margin"/>
              </v:rect>
            </w:pict>
          </mc:Fallback>
        </mc:AlternateContent>
      </w:r>
      <w:r>
        <w:rPr>
          <w:rFonts w:ascii="Times New Roman" w:hAnsi="Times New Roman" w:cs="Times New Roman"/>
          <w:sz w:val="24"/>
        </w:rPr>
        <w:t xml:space="preserve">      </w:t>
      </w:r>
      <w:r w:rsidR="00031600" w:rsidRPr="00031600">
        <w:rPr>
          <w:rFonts w:ascii="Times New Roman" w:hAnsi="Times New Roman" w:cs="Times New Roman"/>
          <w:noProof/>
          <w:sz w:val="24"/>
        </w:rPr>
        <w:drawing>
          <wp:inline distT="0" distB="0" distL="0" distR="0" wp14:anchorId="7F1DCA3B" wp14:editId="335564C0">
            <wp:extent cx="2581275" cy="2407952"/>
            <wp:effectExtent l="19050" t="19050" r="9525" b="11430"/>
            <wp:docPr id="10" name="Picture 8" descr="A picture containing food&#10;&#10;Description automatically generated">
              <a:extLst xmlns:a="http://schemas.openxmlformats.org/drawingml/2006/main">
                <a:ext uri="{FF2B5EF4-FFF2-40B4-BE49-F238E27FC236}">
                  <a16:creationId xmlns:a16="http://schemas.microsoft.com/office/drawing/2014/main" id="{FE4D4911-E2F8-4599-9B49-BFCA2FA4041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descr="A picture containing food&#10;&#10;Description automatically generated">
                      <a:extLst>
                        <a:ext uri="{FF2B5EF4-FFF2-40B4-BE49-F238E27FC236}">
                          <a16:creationId xmlns:a16="http://schemas.microsoft.com/office/drawing/2014/main" id="{FE4D4911-E2F8-4599-9B49-BFCA2FA4041F}"/>
                        </a:ext>
                      </a:extLst>
                    </pic:cNvPr>
                    <pic:cNvPicPr>
                      <a:picLocks noChangeAspect="1"/>
                    </pic:cNvPicPr>
                  </pic:nvPicPr>
                  <pic:blipFill>
                    <a:blip r:embed="rId34">
                      <a:extLst>
                        <a:ext uri="{28A0092B-C50C-407E-A947-70E740481C1C}">
                          <a14:useLocalDpi xmlns:a14="http://schemas.microsoft.com/office/drawing/2010/main" val="0"/>
                        </a:ext>
                      </a:extLst>
                    </a:blip>
                    <a:stretch>
                      <a:fillRect/>
                    </a:stretch>
                  </pic:blipFill>
                  <pic:spPr>
                    <a:xfrm>
                      <a:off x="0" y="0"/>
                      <a:ext cx="2597770" cy="2423339"/>
                    </a:xfrm>
                    <a:prstGeom prst="rect">
                      <a:avLst/>
                    </a:prstGeom>
                    <a:ln w="3175">
                      <a:solidFill>
                        <a:schemeClr val="bg2">
                          <a:lumMod val="75000"/>
                        </a:schemeClr>
                      </a:solidFill>
                    </a:ln>
                  </pic:spPr>
                </pic:pic>
              </a:graphicData>
            </a:graphic>
          </wp:inline>
        </w:drawing>
      </w:r>
      <w:r w:rsidR="00031600" w:rsidRPr="00031600">
        <w:rPr>
          <w:rFonts w:ascii="Times New Roman" w:hAnsi="Times New Roman" w:cs="Times New Roman"/>
          <w:sz w:val="24"/>
        </w:rPr>
        <w:t xml:space="preserve"> </w:t>
      </w:r>
      <w:r w:rsidR="00B2578A">
        <w:rPr>
          <w:rFonts w:ascii="Times New Roman" w:hAnsi="Times New Roman" w:cs="Times New Roman"/>
          <w:sz w:val="24"/>
        </w:rPr>
        <w:t xml:space="preserve">        </w:t>
      </w:r>
      <w:r w:rsidR="00031600" w:rsidRPr="00031600">
        <w:rPr>
          <w:rFonts w:ascii="Times New Roman" w:hAnsi="Times New Roman" w:cs="Times New Roman"/>
          <w:noProof/>
          <w:sz w:val="24"/>
        </w:rPr>
        <w:drawing>
          <wp:inline distT="0" distB="0" distL="0" distR="0" wp14:anchorId="5D9C2875" wp14:editId="75E7F78C">
            <wp:extent cx="2676525" cy="2393003"/>
            <wp:effectExtent l="19050" t="19050" r="9525" b="26670"/>
            <wp:docPr id="24" name="Picture 10">
              <a:extLst xmlns:a="http://schemas.openxmlformats.org/drawingml/2006/main">
                <a:ext uri="{FF2B5EF4-FFF2-40B4-BE49-F238E27FC236}">
                  <a16:creationId xmlns:a16="http://schemas.microsoft.com/office/drawing/2014/main" id="{69AE993A-4C48-4314-A81F-6AC36B50A8C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69AE993A-4C48-4314-A81F-6AC36B50A8C8}"/>
                        </a:ext>
                      </a:extLst>
                    </pic:cNvPr>
                    <pic:cNvPicPr>
                      <a:picLocks noChangeAspect="1"/>
                    </pic:cNvPicPr>
                  </pic:nvPicPr>
                  <pic:blipFill rotWithShape="1">
                    <a:blip r:embed="rId35">
                      <a:extLst>
                        <a:ext uri="{28A0092B-C50C-407E-A947-70E740481C1C}">
                          <a14:useLocalDpi xmlns:a14="http://schemas.microsoft.com/office/drawing/2010/main" val="0"/>
                        </a:ext>
                      </a:extLst>
                    </a:blip>
                    <a:srcRect l="648" t="5099" r="3716" b="5028"/>
                    <a:stretch/>
                  </pic:blipFill>
                  <pic:spPr>
                    <a:xfrm flipV="1">
                      <a:off x="0" y="0"/>
                      <a:ext cx="2739117" cy="2448965"/>
                    </a:xfrm>
                    <a:prstGeom prst="rect">
                      <a:avLst/>
                    </a:prstGeom>
                    <a:ln w="3175">
                      <a:solidFill>
                        <a:schemeClr val="bg2">
                          <a:lumMod val="75000"/>
                        </a:schemeClr>
                      </a:solidFill>
                    </a:ln>
                  </pic:spPr>
                </pic:pic>
              </a:graphicData>
            </a:graphic>
          </wp:inline>
        </w:drawing>
      </w:r>
    </w:p>
    <w:p w14:paraId="211C21BB" w14:textId="0B530069" w:rsidR="00B2578A" w:rsidRDefault="00B2578A" w:rsidP="00322E7D">
      <w:pPr>
        <w:spacing w:after="0" w:line="276" w:lineRule="auto"/>
        <w:jc w:val="center"/>
        <w:rPr>
          <w:rFonts w:ascii="Times New Roman" w:hAnsi="Times New Roman" w:cs="Times New Roman"/>
          <w:b/>
          <w:sz w:val="24"/>
        </w:rPr>
      </w:pPr>
      <w:r w:rsidRPr="00B2578A">
        <w:rPr>
          <w:rFonts w:ascii="Times New Roman" w:hAnsi="Times New Roman" w:cs="Times New Roman"/>
          <w:b/>
          <w:sz w:val="24"/>
          <w:szCs w:val="23"/>
        </w:rPr>
        <w:t>Figure 4.3</w:t>
      </w:r>
      <w:r w:rsidR="002227CC">
        <w:rPr>
          <w:rFonts w:ascii="Times New Roman" w:hAnsi="Times New Roman" w:cs="Times New Roman"/>
          <w:b/>
          <w:sz w:val="24"/>
          <w:szCs w:val="23"/>
        </w:rPr>
        <w:t>.</w:t>
      </w:r>
      <w:r w:rsidRPr="00B2578A">
        <w:rPr>
          <w:rFonts w:ascii="Times New Roman" w:hAnsi="Times New Roman" w:cs="Times New Roman"/>
          <w:b/>
          <w:sz w:val="24"/>
          <w:szCs w:val="23"/>
        </w:rPr>
        <w:t xml:space="preserve"> </w:t>
      </w:r>
      <w:r w:rsidRPr="00B2578A">
        <w:rPr>
          <w:rFonts w:ascii="Times New Roman" w:hAnsi="Times New Roman" w:cs="Times New Roman"/>
          <w:b/>
          <w:sz w:val="24"/>
        </w:rPr>
        <w:t>3D view of PE-</w:t>
      </w:r>
      <w:proofErr w:type="spellStart"/>
      <w:r w:rsidRPr="00B2578A">
        <w:rPr>
          <w:rFonts w:ascii="Times New Roman" w:hAnsi="Times New Roman" w:cs="Times New Roman"/>
          <w:b/>
          <w:sz w:val="24"/>
        </w:rPr>
        <w:t>GnP</w:t>
      </w:r>
      <w:proofErr w:type="spellEnd"/>
      <w:r w:rsidRPr="00B2578A">
        <w:rPr>
          <w:rFonts w:ascii="Times New Roman" w:hAnsi="Times New Roman" w:cs="Times New Roman"/>
          <w:b/>
          <w:sz w:val="24"/>
        </w:rPr>
        <w:t xml:space="preserve"> composites using ImageJ software</w:t>
      </w:r>
      <w:r>
        <w:rPr>
          <w:rFonts w:ascii="Times New Roman" w:hAnsi="Times New Roman" w:cs="Times New Roman"/>
          <w:b/>
          <w:sz w:val="24"/>
        </w:rPr>
        <w:t xml:space="preserve"> </w:t>
      </w:r>
    </w:p>
    <w:p w14:paraId="4EEAEDC2" w14:textId="49052F95" w:rsidR="00B2578A" w:rsidRPr="00B2578A" w:rsidRDefault="00B2578A" w:rsidP="00322E7D">
      <w:pPr>
        <w:pStyle w:val="ListParagraph"/>
        <w:numPr>
          <w:ilvl w:val="0"/>
          <w:numId w:val="4"/>
        </w:numPr>
        <w:spacing w:after="240" w:line="276" w:lineRule="auto"/>
        <w:jc w:val="center"/>
        <w:rPr>
          <w:rFonts w:ascii="Times New Roman" w:hAnsi="Times New Roman" w:cs="Times New Roman"/>
          <w:b/>
          <w:sz w:val="24"/>
        </w:rPr>
      </w:pPr>
      <w:r w:rsidRPr="00B2578A">
        <w:rPr>
          <w:rFonts w:ascii="Times New Roman" w:hAnsi="Times New Roman" w:cs="Times New Roman"/>
          <w:b/>
          <w:sz w:val="24"/>
        </w:rPr>
        <w:t>Strain, ε= 0, and b) Strain, ε=4</w:t>
      </w:r>
    </w:p>
    <w:p w14:paraId="021CA283" w14:textId="1F9322B4" w:rsidR="00B2578A" w:rsidRDefault="006048DF" w:rsidP="002C46FA">
      <w:pPr>
        <w:spacing w:after="0" w:line="480" w:lineRule="auto"/>
        <w:jc w:val="both"/>
        <w:rPr>
          <w:rFonts w:ascii="Times New Roman" w:hAnsi="Times New Roman" w:cs="Times New Roman"/>
          <w:sz w:val="24"/>
        </w:rPr>
      </w:pPr>
      <w:r w:rsidRPr="00031600">
        <w:rPr>
          <w:rFonts w:ascii="Times New Roman" w:hAnsi="Times New Roman" w:cs="Times New Roman"/>
          <w:sz w:val="24"/>
        </w:rPr>
        <w:t>detailed</w:t>
      </w:r>
      <w:r w:rsidR="005C7781" w:rsidRPr="00031600">
        <w:rPr>
          <w:rFonts w:ascii="Times New Roman" w:hAnsi="Times New Roman" w:cs="Times New Roman"/>
          <w:sz w:val="24"/>
        </w:rPr>
        <w:t xml:space="preserve"> information </w:t>
      </w:r>
      <w:r w:rsidRPr="00031600">
        <w:rPr>
          <w:rFonts w:ascii="Times New Roman" w:hAnsi="Times New Roman" w:cs="Times New Roman"/>
          <w:sz w:val="24"/>
        </w:rPr>
        <w:t>for</w:t>
      </w:r>
      <w:r w:rsidR="005C7781" w:rsidRPr="00031600">
        <w:rPr>
          <w:rFonts w:ascii="Times New Roman" w:hAnsi="Times New Roman" w:cs="Times New Roman"/>
          <w:sz w:val="24"/>
        </w:rPr>
        <w:t xml:space="preserve"> each ellipsoid. From the result table, coordinates of three main elongation axis of 3D ellipsoid can be found. Vector of shortest elongation axis </w:t>
      </w:r>
      <w:r w:rsidR="00240B39" w:rsidRPr="00031600">
        <w:rPr>
          <w:rFonts w:ascii="Times New Roman" w:hAnsi="Times New Roman" w:cs="Times New Roman"/>
          <w:sz w:val="24"/>
        </w:rPr>
        <w:t xml:space="preserve">is </w:t>
      </w:r>
      <w:r w:rsidR="005C7781" w:rsidRPr="00031600">
        <w:rPr>
          <w:rFonts w:ascii="Times New Roman" w:hAnsi="Times New Roman" w:cs="Times New Roman"/>
          <w:sz w:val="24"/>
        </w:rPr>
        <w:t xml:space="preserve">considered as a normal vector to the ellipsoid. </w:t>
      </w:r>
    </w:p>
    <w:p w14:paraId="576B6DBC" w14:textId="605A0E32" w:rsidR="00B2578A" w:rsidRDefault="00B2578A" w:rsidP="00031600">
      <w:pPr>
        <w:spacing w:after="0" w:line="480" w:lineRule="auto"/>
        <w:jc w:val="both"/>
        <w:rPr>
          <w:rFonts w:ascii="Times New Roman" w:hAnsi="Times New Roman" w:cs="Times New Roman"/>
          <w:sz w:val="24"/>
        </w:rPr>
      </w:pPr>
      <w:r w:rsidRPr="00B2578A">
        <w:rPr>
          <w:rFonts w:ascii="Times New Roman" w:hAnsi="Times New Roman" w:cs="Times New Roman"/>
          <w:noProof/>
          <w:sz w:val="24"/>
        </w:rPr>
        <w:drawing>
          <wp:inline distT="0" distB="0" distL="0" distR="0" wp14:anchorId="0B81FA00" wp14:editId="309E6258">
            <wp:extent cx="2752725" cy="2873831"/>
            <wp:effectExtent l="19050" t="19050" r="9525" b="22225"/>
            <wp:docPr id="6" name="Picture 5" descr="A close up of a logo&#10;&#10;Description automatically generated">
              <a:extLst xmlns:a="http://schemas.openxmlformats.org/drawingml/2006/main">
                <a:ext uri="{FF2B5EF4-FFF2-40B4-BE49-F238E27FC236}">
                  <a16:creationId xmlns:a16="http://schemas.microsoft.com/office/drawing/2014/main" id="{464D33EC-C7CC-4E02-A50F-D32CB6A9462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A close up of a logo&#10;&#10;Description automatically generated">
                      <a:extLst>
                        <a:ext uri="{FF2B5EF4-FFF2-40B4-BE49-F238E27FC236}">
                          <a16:creationId xmlns:a16="http://schemas.microsoft.com/office/drawing/2014/main" id="{464D33EC-C7CC-4E02-A50F-D32CB6A94623}"/>
                        </a:ext>
                      </a:extLst>
                    </pic:cNvPr>
                    <pic:cNvPicPr>
                      <a:picLocks noChangeAspect="1"/>
                    </pic:cNvPicPr>
                  </pic:nvPicPr>
                  <pic:blipFill rotWithShape="1">
                    <a:blip r:embed="rId36">
                      <a:extLst>
                        <a:ext uri="{28A0092B-C50C-407E-A947-70E740481C1C}">
                          <a14:useLocalDpi xmlns:a14="http://schemas.microsoft.com/office/drawing/2010/main" val="0"/>
                        </a:ext>
                      </a:extLst>
                    </a:blip>
                    <a:srcRect l="3764" t="2742" r="6253" b="2160"/>
                    <a:stretch/>
                  </pic:blipFill>
                  <pic:spPr>
                    <a:xfrm>
                      <a:off x="0" y="0"/>
                      <a:ext cx="2807774" cy="2931302"/>
                    </a:xfrm>
                    <a:prstGeom prst="rect">
                      <a:avLst/>
                    </a:prstGeom>
                    <a:ln>
                      <a:solidFill>
                        <a:schemeClr val="bg2">
                          <a:lumMod val="75000"/>
                        </a:schemeClr>
                      </a:solidFill>
                    </a:ln>
                  </pic:spPr>
                </pic:pic>
              </a:graphicData>
            </a:graphic>
          </wp:inline>
        </w:drawing>
      </w:r>
      <w:r>
        <w:rPr>
          <w:rFonts w:ascii="Times New Roman" w:hAnsi="Times New Roman" w:cs="Times New Roman"/>
          <w:sz w:val="24"/>
        </w:rPr>
        <w:t xml:space="preserve">         </w:t>
      </w:r>
      <w:r w:rsidRPr="00B2578A">
        <w:rPr>
          <w:rFonts w:ascii="Times New Roman" w:hAnsi="Times New Roman" w:cs="Times New Roman"/>
          <w:noProof/>
          <w:sz w:val="24"/>
        </w:rPr>
        <w:drawing>
          <wp:inline distT="0" distB="0" distL="0" distR="0" wp14:anchorId="44119E88" wp14:editId="75A6F009">
            <wp:extent cx="2856542" cy="2885440"/>
            <wp:effectExtent l="19050" t="19050" r="20320" b="10160"/>
            <wp:docPr id="27" name="Picture 9" descr="A picture containing stationary&#10;&#10;Description automatically generated">
              <a:extLst xmlns:a="http://schemas.openxmlformats.org/drawingml/2006/main">
                <a:ext uri="{FF2B5EF4-FFF2-40B4-BE49-F238E27FC236}">
                  <a16:creationId xmlns:a16="http://schemas.microsoft.com/office/drawing/2014/main" id="{083FE57D-F816-4830-8E90-20BA9DCCAD1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descr="A picture containing stationary&#10;&#10;Description automatically generated">
                      <a:extLst>
                        <a:ext uri="{FF2B5EF4-FFF2-40B4-BE49-F238E27FC236}">
                          <a16:creationId xmlns:a16="http://schemas.microsoft.com/office/drawing/2014/main" id="{083FE57D-F816-4830-8E90-20BA9DCCAD17}"/>
                        </a:ext>
                      </a:extLst>
                    </pic:cNvPr>
                    <pic:cNvPicPr>
                      <a:picLocks noChangeAspect="1"/>
                    </pic:cNvPicPr>
                  </pic:nvPicPr>
                  <pic:blipFill rotWithShape="1">
                    <a:blip r:embed="rId37">
                      <a:extLst>
                        <a:ext uri="{28A0092B-C50C-407E-A947-70E740481C1C}">
                          <a14:useLocalDpi xmlns:a14="http://schemas.microsoft.com/office/drawing/2010/main" val="0"/>
                        </a:ext>
                      </a:extLst>
                    </a:blip>
                    <a:srcRect r="3026" b="3101"/>
                    <a:stretch/>
                  </pic:blipFill>
                  <pic:spPr>
                    <a:xfrm flipV="1">
                      <a:off x="0" y="0"/>
                      <a:ext cx="2996197" cy="3026508"/>
                    </a:xfrm>
                    <a:prstGeom prst="rect">
                      <a:avLst/>
                    </a:prstGeom>
                    <a:ln>
                      <a:solidFill>
                        <a:schemeClr val="bg2">
                          <a:lumMod val="75000"/>
                        </a:schemeClr>
                      </a:solidFill>
                    </a:ln>
                  </pic:spPr>
                </pic:pic>
              </a:graphicData>
            </a:graphic>
          </wp:inline>
        </w:drawing>
      </w:r>
    </w:p>
    <w:p w14:paraId="5497FFEE" w14:textId="57D2D86B" w:rsidR="00B2578A" w:rsidRPr="00D8031A" w:rsidRDefault="00B2578A" w:rsidP="002C46FA">
      <w:pPr>
        <w:spacing w:after="0" w:line="360" w:lineRule="auto"/>
        <w:jc w:val="center"/>
        <w:rPr>
          <w:rFonts w:ascii="Times New Roman" w:hAnsi="Times New Roman" w:cs="Times New Roman"/>
          <w:b/>
          <w:sz w:val="24"/>
        </w:rPr>
      </w:pPr>
      <w:r w:rsidRPr="00D8031A">
        <w:rPr>
          <w:rFonts w:ascii="Times New Roman" w:hAnsi="Times New Roman" w:cs="Times New Roman"/>
          <w:b/>
          <w:sz w:val="24"/>
        </w:rPr>
        <w:t>Figure 4.</w:t>
      </w:r>
      <w:r w:rsidR="00CB1151">
        <w:rPr>
          <w:rFonts w:ascii="Times New Roman" w:hAnsi="Times New Roman" w:cs="Times New Roman"/>
          <w:b/>
          <w:sz w:val="24"/>
        </w:rPr>
        <w:t>4</w:t>
      </w:r>
      <w:r w:rsidR="00776E46">
        <w:rPr>
          <w:rFonts w:ascii="Times New Roman" w:hAnsi="Times New Roman" w:cs="Times New Roman"/>
          <w:b/>
          <w:sz w:val="24"/>
        </w:rPr>
        <w:t xml:space="preserve">. </w:t>
      </w:r>
      <w:r w:rsidRPr="00D8031A">
        <w:rPr>
          <w:rFonts w:ascii="Times New Roman" w:hAnsi="Times New Roman" w:cs="Times New Roman"/>
          <w:b/>
          <w:sz w:val="24"/>
        </w:rPr>
        <w:t xml:space="preserve">ImageJ analysis to find the angle between </w:t>
      </w:r>
      <w:proofErr w:type="spellStart"/>
      <w:r w:rsidRPr="00D8031A">
        <w:rPr>
          <w:rFonts w:ascii="Times New Roman" w:hAnsi="Times New Roman" w:cs="Times New Roman"/>
          <w:b/>
          <w:sz w:val="24"/>
        </w:rPr>
        <w:t>GnP</w:t>
      </w:r>
      <w:proofErr w:type="spellEnd"/>
      <w:r w:rsidRPr="00D8031A">
        <w:rPr>
          <w:rFonts w:ascii="Times New Roman" w:hAnsi="Times New Roman" w:cs="Times New Roman"/>
          <w:b/>
          <w:sz w:val="24"/>
        </w:rPr>
        <w:t xml:space="preserve"> and stretching direction </w:t>
      </w:r>
      <w:r w:rsidR="00D8031A" w:rsidRPr="00D8031A">
        <w:rPr>
          <w:rFonts w:ascii="Times New Roman" w:hAnsi="Times New Roman" w:cs="Times New Roman"/>
          <w:b/>
          <w:sz w:val="24"/>
        </w:rPr>
        <w:t xml:space="preserve">using </w:t>
      </w:r>
      <w:r w:rsidRPr="00D8031A">
        <w:rPr>
          <w:rFonts w:ascii="Times New Roman" w:hAnsi="Times New Roman" w:cs="Times New Roman"/>
          <w:b/>
          <w:sz w:val="24"/>
        </w:rPr>
        <w:t>a) 3D object counter plugin, and b) 3D object ellipsoid fitting plugin</w:t>
      </w:r>
    </w:p>
    <w:p w14:paraId="2AEE3005" w14:textId="4DEC4A8A" w:rsidR="00C56C4A" w:rsidRDefault="005C7781" w:rsidP="00AF123A">
      <w:pPr>
        <w:spacing w:line="480" w:lineRule="auto"/>
        <w:ind w:left="360"/>
        <w:jc w:val="both"/>
        <w:rPr>
          <w:rFonts w:ascii="Times New Roman" w:eastAsiaTheme="minorEastAsia" w:hAnsi="Times New Roman" w:cs="Times New Roman"/>
          <w:sz w:val="24"/>
        </w:rPr>
      </w:pPr>
      <w:r w:rsidRPr="00D8031A">
        <w:rPr>
          <w:rFonts w:ascii="Times New Roman" w:hAnsi="Times New Roman" w:cs="Times New Roman"/>
          <w:sz w:val="24"/>
        </w:rPr>
        <w:lastRenderedPageBreak/>
        <w:t xml:space="preserve">The direction angle of the </w:t>
      </w:r>
      <w:r w:rsidR="00957624" w:rsidRPr="00D8031A">
        <w:rPr>
          <w:rFonts w:ascii="Times New Roman" w:hAnsi="Times New Roman" w:cs="Times New Roman"/>
          <w:sz w:val="24"/>
        </w:rPr>
        <w:t>normal</w:t>
      </w:r>
      <w:r w:rsidRPr="00D8031A">
        <w:rPr>
          <w:rFonts w:ascii="Times New Roman" w:hAnsi="Times New Roman" w:cs="Times New Roman"/>
          <w:sz w:val="24"/>
        </w:rPr>
        <w:t xml:space="preserve"> vector</w:t>
      </w:r>
      <w:r w:rsidR="00957624" w:rsidRPr="00D8031A">
        <w:rPr>
          <w:rFonts w:ascii="Times New Roman" w:hAnsi="Times New Roman" w:cs="Times New Roman"/>
          <w:sz w:val="24"/>
        </w:rPr>
        <w:t xml:space="preserve"> with respect to the stretch direction</w:t>
      </w:r>
      <w:r w:rsidRPr="00D8031A">
        <w:rPr>
          <w:rFonts w:ascii="Times New Roman" w:hAnsi="Times New Roman" w:cs="Times New Roman"/>
          <w:sz w:val="24"/>
        </w:rPr>
        <w:t xml:space="preserve"> is calculated </w:t>
      </w:r>
      <w:r w:rsidR="00D8031A">
        <w:rPr>
          <w:rFonts w:ascii="Times New Roman" w:hAnsi="Times New Roman" w:cs="Times New Roman"/>
          <w:sz w:val="24"/>
        </w:rPr>
        <w:t>u</w:t>
      </w:r>
      <w:r w:rsidRPr="00D8031A">
        <w:rPr>
          <w:rFonts w:ascii="Times New Roman" w:hAnsi="Times New Roman" w:cs="Times New Roman"/>
          <w:sz w:val="24"/>
        </w:rPr>
        <w:t xml:space="preserve">sing the formula  </w:t>
      </w:r>
      <m:oMath>
        <m:r>
          <m:rPr>
            <m:sty m:val="p"/>
          </m:rPr>
          <w:rPr>
            <w:rFonts w:ascii="Cambria Math" w:hAnsi="Cambria Math" w:cs="Times New Roman"/>
            <w:sz w:val="24"/>
          </w:rPr>
          <m:t xml:space="preserve">θ= </m:t>
        </m:r>
        <m:func>
          <m:funcPr>
            <m:ctrlPr>
              <w:rPr>
                <w:rFonts w:ascii="Cambria Math" w:hAnsi="Cambria Math" w:cs="Times New Roman"/>
                <w:sz w:val="24"/>
              </w:rPr>
            </m:ctrlPr>
          </m:funcPr>
          <m:fName>
            <m:sSup>
              <m:sSupPr>
                <m:ctrlPr>
                  <w:rPr>
                    <w:rFonts w:ascii="Cambria Math" w:hAnsi="Cambria Math" w:cs="Times New Roman"/>
                    <w:sz w:val="24"/>
                  </w:rPr>
                </m:ctrlPr>
              </m:sSupPr>
              <m:e>
                <m:r>
                  <m:rPr>
                    <m:sty m:val="p"/>
                  </m:rPr>
                  <w:rPr>
                    <w:rFonts w:ascii="Cambria Math" w:hAnsi="Cambria Math" w:cs="Times New Roman"/>
                    <w:sz w:val="24"/>
                  </w:rPr>
                  <m:t>cos</m:t>
                </m:r>
              </m:e>
              <m:sup>
                <m:r>
                  <m:rPr>
                    <m:sty m:val="p"/>
                  </m:rPr>
                  <w:rPr>
                    <w:rFonts w:ascii="Cambria Math" w:hAnsi="Cambria Math" w:cs="Times New Roman"/>
                    <w:sz w:val="24"/>
                  </w:rPr>
                  <m:t>-1</m:t>
                </m:r>
              </m:sup>
            </m:sSup>
          </m:fName>
          <m:e>
            <m:r>
              <m:rPr>
                <m:sty m:val="p"/>
              </m:rPr>
              <w:rPr>
                <w:rFonts w:ascii="Cambria Math" w:hAnsi="Cambria Math" w:cs="Times New Roman"/>
                <w:sz w:val="24"/>
              </w:rPr>
              <m:t>[</m:t>
            </m:r>
            <m:f>
              <m:fPr>
                <m:type m:val="lin"/>
                <m:ctrlPr>
                  <w:rPr>
                    <w:rFonts w:ascii="Cambria Math" w:hAnsi="Cambria Math" w:cs="Times New Roman"/>
                    <w:sz w:val="24"/>
                  </w:rPr>
                </m:ctrlPr>
              </m:fPr>
              <m:num>
                <m:r>
                  <m:rPr>
                    <m:sty m:val="p"/>
                  </m:rPr>
                  <w:rPr>
                    <w:rFonts w:ascii="Cambria Math" w:hAnsi="Cambria Math" w:cs="Times New Roman"/>
                    <w:sz w:val="24"/>
                  </w:rPr>
                  <m:t>x</m:t>
                </m:r>
              </m:num>
              <m:den>
                <m:rad>
                  <m:radPr>
                    <m:degHide m:val="1"/>
                    <m:ctrlPr>
                      <w:rPr>
                        <w:rFonts w:ascii="Cambria Math" w:hAnsi="Cambria Math" w:cs="Times New Roman"/>
                        <w:sz w:val="24"/>
                      </w:rPr>
                    </m:ctrlPr>
                  </m:radPr>
                  <m:deg/>
                  <m:e>
                    <m:r>
                      <m:rPr>
                        <m:sty m:val="p"/>
                      </m:rPr>
                      <w:rPr>
                        <w:rFonts w:ascii="Cambria Math" w:hAnsi="Cambria Math" w:cs="Times New Roman"/>
                        <w:sz w:val="24"/>
                      </w:rPr>
                      <m:t>(</m:t>
                    </m:r>
                    <m:sSup>
                      <m:sSupPr>
                        <m:ctrlPr>
                          <w:rPr>
                            <w:rFonts w:ascii="Cambria Math" w:hAnsi="Cambria Math" w:cs="Times New Roman"/>
                            <w:sz w:val="24"/>
                          </w:rPr>
                        </m:ctrlPr>
                      </m:sSupPr>
                      <m:e>
                        <m:r>
                          <m:rPr>
                            <m:sty m:val="p"/>
                          </m:rPr>
                          <w:rPr>
                            <w:rFonts w:ascii="Cambria Math" w:hAnsi="Cambria Math" w:cs="Times New Roman"/>
                            <w:sz w:val="24"/>
                          </w:rPr>
                          <m:t>x</m:t>
                        </m:r>
                      </m:e>
                      <m:sup>
                        <m:r>
                          <m:rPr>
                            <m:sty m:val="p"/>
                          </m:rPr>
                          <w:rPr>
                            <w:rFonts w:ascii="Cambria Math" w:hAnsi="Cambria Math" w:cs="Times New Roman"/>
                            <w:sz w:val="24"/>
                          </w:rPr>
                          <m:t>2</m:t>
                        </m:r>
                      </m:sup>
                    </m:sSup>
                    <m:r>
                      <m:rPr>
                        <m:sty m:val="p"/>
                      </m:rPr>
                      <w:rPr>
                        <w:rFonts w:ascii="Cambria Math" w:hAnsi="Cambria Math" w:cs="Times New Roman"/>
                        <w:sz w:val="24"/>
                      </w:rPr>
                      <m:t>+</m:t>
                    </m:r>
                    <m:sSup>
                      <m:sSupPr>
                        <m:ctrlPr>
                          <w:rPr>
                            <w:rFonts w:ascii="Cambria Math" w:hAnsi="Cambria Math" w:cs="Times New Roman"/>
                            <w:sz w:val="24"/>
                          </w:rPr>
                        </m:ctrlPr>
                      </m:sSupPr>
                      <m:e>
                        <m:r>
                          <m:rPr>
                            <m:sty m:val="p"/>
                          </m:rPr>
                          <w:rPr>
                            <w:rFonts w:ascii="Cambria Math" w:hAnsi="Cambria Math" w:cs="Times New Roman"/>
                            <w:sz w:val="24"/>
                          </w:rPr>
                          <m:t>y</m:t>
                        </m:r>
                      </m:e>
                      <m:sup>
                        <m:r>
                          <m:rPr>
                            <m:sty m:val="p"/>
                          </m:rPr>
                          <w:rPr>
                            <w:rFonts w:ascii="Cambria Math" w:hAnsi="Cambria Math" w:cs="Times New Roman"/>
                            <w:sz w:val="24"/>
                          </w:rPr>
                          <m:t>2</m:t>
                        </m:r>
                      </m:sup>
                    </m:sSup>
                    <m:r>
                      <m:rPr>
                        <m:sty m:val="p"/>
                      </m:rPr>
                      <w:rPr>
                        <w:rFonts w:ascii="Cambria Math" w:hAnsi="Cambria Math" w:cs="Times New Roman"/>
                        <w:sz w:val="24"/>
                      </w:rPr>
                      <m:t>+</m:t>
                    </m:r>
                    <m:sSup>
                      <m:sSupPr>
                        <m:ctrlPr>
                          <w:rPr>
                            <w:rFonts w:ascii="Cambria Math" w:hAnsi="Cambria Math" w:cs="Times New Roman"/>
                            <w:sz w:val="24"/>
                          </w:rPr>
                        </m:ctrlPr>
                      </m:sSupPr>
                      <m:e>
                        <m:r>
                          <m:rPr>
                            <m:sty m:val="p"/>
                          </m:rPr>
                          <w:rPr>
                            <w:rFonts w:ascii="Cambria Math" w:hAnsi="Cambria Math" w:cs="Times New Roman"/>
                            <w:sz w:val="24"/>
                          </w:rPr>
                          <m:t>z</m:t>
                        </m:r>
                      </m:e>
                      <m:sup>
                        <m:r>
                          <m:rPr>
                            <m:sty m:val="p"/>
                          </m:rPr>
                          <w:rPr>
                            <w:rFonts w:ascii="Cambria Math" w:hAnsi="Cambria Math" w:cs="Times New Roman"/>
                            <w:sz w:val="24"/>
                          </w:rPr>
                          <m:t>2</m:t>
                        </m:r>
                      </m:sup>
                    </m:sSup>
                    <m:r>
                      <m:rPr>
                        <m:sty m:val="p"/>
                      </m:rPr>
                      <w:rPr>
                        <w:rFonts w:ascii="Cambria Math" w:hAnsi="Cambria Math" w:cs="Times New Roman"/>
                        <w:sz w:val="24"/>
                      </w:rPr>
                      <m:t>)</m:t>
                    </m:r>
                  </m:e>
                </m:rad>
              </m:den>
            </m:f>
          </m:e>
        </m:func>
        <m:r>
          <m:rPr>
            <m:sty m:val="p"/>
          </m:rPr>
          <w:rPr>
            <w:rFonts w:ascii="Cambria Math" w:eastAsiaTheme="minorEastAsia" w:hAnsi="Cambria Math" w:cs="Times New Roman"/>
            <w:sz w:val="24"/>
          </w:rPr>
          <m:t>]</m:t>
        </m:r>
      </m:oMath>
      <w:r w:rsidRPr="00D8031A">
        <w:rPr>
          <w:rFonts w:ascii="Times New Roman" w:eastAsiaTheme="minorEastAsia" w:hAnsi="Times New Roman" w:cs="Times New Roman"/>
          <w:sz w:val="24"/>
        </w:rPr>
        <w:t xml:space="preserve"> where x is </w:t>
      </w:r>
      <w:r w:rsidRPr="00D8031A">
        <w:rPr>
          <w:rFonts w:ascii="Times New Roman" w:hAnsi="Times New Roman" w:cs="Times New Roman"/>
          <w:sz w:val="24"/>
        </w:rPr>
        <w:t>the stretching direction of sample.</w:t>
      </w:r>
      <w:r w:rsidR="00D8031A" w:rsidRPr="00D8031A">
        <w:rPr>
          <w:rFonts w:eastAsia="Cambria Math"/>
          <w:color w:val="000000" w:themeColor="text1"/>
          <w:kern w:val="24"/>
          <w:sz w:val="38"/>
          <w:szCs w:val="38"/>
        </w:rPr>
        <w:t xml:space="preserve"> </w:t>
      </w:r>
      <w:r w:rsidR="00D8031A" w:rsidRPr="00D8031A">
        <w:rPr>
          <w:rFonts w:ascii="Times New Roman" w:hAnsi="Times New Roman" w:cs="Times New Roman"/>
          <w:sz w:val="24"/>
        </w:rPr>
        <w:t xml:space="preserve">Value of </w:t>
      </w:r>
      <m:oMath>
        <m:r>
          <m:rPr>
            <m:sty m:val="p"/>
          </m:rPr>
          <w:rPr>
            <w:rFonts w:ascii="Cambria Math" w:hAnsi="Cambria Math" w:cs="Times New Roman"/>
            <w:sz w:val="24"/>
            <w:lang w:val="el-GR"/>
          </w:rPr>
          <m:t>φ</m:t>
        </m:r>
        <m:r>
          <w:rPr>
            <w:rFonts w:ascii="Cambria Math" w:hAnsi="Cambria Math" w:cs="Times New Roman"/>
            <w:sz w:val="24"/>
            <w:lang w:val="el-GR"/>
          </w:rPr>
          <m:t> </m:t>
        </m:r>
      </m:oMath>
      <w:r w:rsidR="00D8031A" w:rsidRPr="00D8031A">
        <w:rPr>
          <w:rFonts w:ascii="Times New Roman" w:hAnsi="Times New Roman" w:cs="Times New Roman"/>
          <w:sz w:val="24"/>
        </w:rPr>
        <w:t>can be less or higher than 90</w:t>
      </w:r>
      <m:oMath>
        <m:r>
          <w:rPr>
            <w:rFonts w:ascii="Cambria Math" w:hAnsi="Cambria Math" w:cs="Times New Roman"/>
            <w:sz w:val="24"/>
          </w:rPr>
          <m:t>°</m:t>
        </m:r>
      </m:oMath>
      <w:r w:rsidRPr="00D8031A">
        <w:rPr>
          <w:rFonts w:ascii="Times New Roman" w:eastAsiaTheme="minorEastAsia" w:hAnsi="Times New Roman" w:cs="Times New Roman"/>
          <w:sz w:val="24"/>
        </w:rPr>
        <w:t xml:space="preserve">. </w:t>
      </w:r>
      <w:r w:rsidR="00D8031A" w:rsidRPr="00D8031A">
        <w:rPr>
          <w:rFonts w:ascii="Times New Roman" w:eastAsiaTheme="minorEastAsia" w:hAnsi="Times New Roman" w:cs="Times New Roman"/>
          <w:sz w:val="24"/>
        </w:rPr>
        <w:t xml:space="preserve">If </w:t>
      </w:r>
      <m:oMath>
        <m:r>
          <m:rPr>
            <m:sty m:val="p"/>
          </m:rPr>
          <w:rPr>
            <w:rFonts w:ascii="Cambria Math" w:eastAsiaTheme="minorEastAsia" w:hAnsi="Cambria Math" w:cs="Times New Roman"/>
            <w:sz w:val="24"/>
            <w:lang w:val="el-GR"/>
          </w:rPr>
          <m:t>φ</m:t>
        </m:r>
        <m:r>
          <m:rPr>
            <m:sty m:val="p"/>
          </m:rPr>
          <w:rPr>
            <w:rFonts w:ascii="Cambria Math" w:eastAsiaTheme="minorEastAsia" w:hAnsi="Cambria Math" w:cs="Times New Roman"/>
            <w:sz w:val="24"/>
          </w:rPr>
          <m:t xml:space="preserve">&gt; </m:t>
        </m:r>
      </m:oMath>
      <w:r w:rsidR="00D8031A" w:rsidRPr="00D8031A">
        <w:rPr>
          <w:rFonts w:ascii="Times New Roman" w:eastAsiaTheme="minorEastAsia" w:hAnsi="Times New Roman" w:cs="Times New Roman"/>
          <w:sz w:val="24"/>
        </w:rPr>
        <w:t>90</w:t>
      </w:r>
      <m:oMath>
        <m:r>
          <m:rPr>
            <m:sty m:val="p"/>
          </m:rPr>
          <w:rPr>
            <w:rFonts w:ascii="Cambria Math" w:eastAsiaTheme="minorEastAsia" w:hAnsi="Cambria Math" w:cs="Times New Roman"/>
            <w:sz w:val="24"/>
          </w:rPr>
          <m:t>°</m:t>
        </m:r>
      </m:oMath>
      <w:r w:rsidR="00D8031A" w:rsidRPr="00D8031A">
        <w:rPr>
          <w:rFonts w:ascii="Times New Roman" w:eastAsiaTheme="minorEastAsia" w:hAnsi="Times New Roman" w:cs="Times New Roman"/>
          <w:sz w:val="24"/>
        </w:rPr>
        <w:t xml:space="preserve">, </w:t>
      </w:r>
      <m:oMath>
        <m:r>
          <m:rPr>
            <m:sty m:val="p"/>
          </m:rPr>
          <w:rPr>
            <w:rFonts w:ascii="Cambria Math" w:eastAsiaTheme="minorEastAsia" w:hAnsi="Cambria Math" w:cs="Times New Roman"/>
            <w:sz w:val="24"/>
            <w:lang w:val="el-GR"/>
          </w:rPr>
          <m:t>φ </m:t>
        </m:r>
      </m:oMath>
      <w:r w:rsidR="00D8031A" w:rsidRPr="00D8031A">
        <w:rPr>
          <w:rFonts w:ascii="Times New Roman" w:eastAsiaTheme="minorEastAsia" w:hAnsi="Times New Roman" w:cs="Times New Roman"/>
          <w:sz w:val="24"/>
        </w:rPr>
        <w:t xml:space="preserve">value is subtracted from </w:t>
      </w:r>
      <w:r w:rsidR="00D8031A">
        <w:rPr>
          <w:rFonts w:ascii="Times New Roman" w:eastAsiaTheme="minorEastAsia" w:hAnsi="Times New Roman" w:cs="Times New Roman"/>
          <w:sz w:val="24"/>
        </w:rPr>
        <w:t>1</w:t>
      </w:r>
      <w:r w:rsidR="00D8031A" w:rsidRPr="00D8031A">
        <w:rPr>
          <w:rFonts w:ascii="Times New Roman" w:eastAsiaTheme="minorEastAsia" w:hAnsi="Times New Roman" w:cs="Times New Roman"/>
          <w:sz w:val="24"/>
        </w:rPr>
        <w:t>80</w:t>
      </w:r>
      <m:oMath>
        <m:r>
          <m:rPr>
            <m:sty m:val="p"/>
          </m:rPr>
          <w:rPr>
            <w:rFonts w:ascii="Cambria Math" w:eastAsiaTheme="minorEastAsia" w:hAnsi="Cambria Math" w:cs="Times New Roman"/>
            <w:sz w:val="24"/>
          </w:rPr>
          <m:t>°,</m:t>
        </m:r>
      </m:oMath>
      <w:r w:rsidR="00D8031A" w:rsidRPr="00D8031A">
        <w:rPr>
          <w:rFonts w:ascii="Times New Roman" w:eastAsiaTheme="minorEastAsia" w:hAnsi="Times New Roman" w:cs="Times New Roman"/>
          <w:sz w:val="24"/>
        </w:rPr>
        <w:t xml:space="preserve">  then </w:t>
      </w:r>
      <m:oMath>
        <m:r>
          <m:rPr>
            <m:sty m:val="p"/>
          </m:rPr>
          <w:rPr>
            <w:rFonts w:ascii="Cambria Math" w:eastAsiaTheme="minorEastAsia" w:hAnsi="Cambria Math" w:cs="Times New Roman"/>
            <w:sz w:val="24"/>
          </w:rPr>
          <m:t>φ'</m:t>
        </m:r>
      </m:oMath>
      <w:r w:rsidR="00D8031A" w:rsidRPr="00D8031A">
        <w:rPr>
          <w:rFonts w:ascii="Times New Roman" w:eastAsiaTheme="minorEastAsia" w:hAnsi="Times New Roman" w:cs="Times New Roman"/>
          <w:sz w:val="24"/>
        </w:rPr>
        <w:t xml:space="preserve"> = 180</w:t>
      </w:r>
      <m:oMath>
        <m:r>
          <m:rPr>
            <m:sty m:val="p"/>
          </m:rPr>
          <w:rPr>
            <w:rFonts w:ascii="Cambria Math" w:eastAsiaTheme="minorEastAsia" w:hAnsi="Cambria Math" w:cs="Times New Roman"/>
            <w:sz w:val="24"/>
          </w:rPr>
          <m:t>°</m:t>
        </m:r>
      </m:oMath>
      <w:r w:rsidR="00D8031A" w:rsidRPr="00D8031A">
        <w:rPr>
          <w:rFonts w:ascii="Times New Roman" w:eastAsiaTheme="minorEastAsia" w:hAnsi="Times New Roman" w:cs="Times New Roman"/>
          <w:sz w:val="24"/>
        </w:rPr>
        <w:t xml:space="preserve"> - </w:t>
      </w:r>
      <m:oMath>
        <m:r>
          <m:rPr>
            <m:sty m:val="p"/>
          </m:rPr>
          <w:rPr>
            <w:rFonts w:ascii="Cambria Math" w:eastAsiaTheme="minorEastAsia" w:hAnsi="Cambria Math" w:cs="Times New Roman"/>
            <w:sz w:val="24"/>
          </w:rPr>
          <m:t>φ</m:t>
        </m:r>
      </m:oMath>
      <w:r w:rsidR="00D8031A" w:rsidRPr="00D8031A">
        <w:rPr>
          <w:rFonts w:ascii="Times New Roman" w:eastAsiaTheme="minorEastAsia" w:hAnsi="Times New Roman" w:cs="Times New Roman"/>
          <w:sz w:val="24"/>
        </w:rPr>
        <w:t xml:space="preserve">. The angle between graphene nanoplatelet and alignment direction, </w:t>
      </w:r>
      <m:oMath>
        <m:r>
          <m:rPr>
            <m:sty m:val="p"/>
          </m:rPr>
          <w:rPr>
            <w:rFonts w:ascii="Cambria Math" w:eastAsiaTheme="minorEastAsia" w:hAnsi="Cambria Math" w:cs="Times New Roman"/>
            <w:sz w:val="24"/>
          </w:rPr>
          <m:t>θ </m:t>
        </m:r>
      </m:oMath>
      <w:r w:rsidR="00D8031A" w:rsidRPr="00D8031A">
        <w:rPr>
          <w:rFonts w:ascii="Times New Roman" w:eastAsiaTheme="minorEastAsia" w:hAnsi="Times New Roman" w:cs="Times New Roman"/>
          <w:sz w:val="24"/>
        </w:rPr>
        <w:t>= 90</w:t>
      </w:r>
      <m:oMath>
        <m:r>
          <m:rPr>
            <m:sty m:val="p"/>
          </m:rPr>
          <w:rPr>
            <w:rFonts w:ascii="Cambria Math" w:eastAsiaTheme="minorEastAsia" w:hAnsi="Cambria Math" w:cs="Times New Roman"/>
            <w:sz w:val="24"/>
          </w:rPr>
          <m:t>°</m:t>
        </m:r>
      </m:oMath>
      <w:r w:rsidR="00D8031A" w:rsidRPr="00D8031A">
        <w:rPr>
          <w:rFonts w:ascii="Times New Roman" w:eastAsiaTheme="minorEastAsia" w:hAnsi="Times New Roman" w:cs="Times New Roman"/>
          <w:sz w:val="24"/>
        </w:rPr>
        <w:t xml:space="preserve">- </w:t>
      </w:r>
      <m:oMath>
        <m:r>
          <m:rPr>
            <m:sty m:val="p"/>
          </m:rPr>
          <w:rPr>
            <w:rFonts w:ascii="Cambria Math" w:eastAsiaTheme="minorEastAsia" w:hAnsi="Cambria Math" w:cs="Times New Roman"/>
            <w:sz w:val="24"/>
          </w:rPr>
          <m:t>φ</m:t>
        </m:r>
      </m:oMath>
      <w:r w:rsidR="00D8031A" w:rsidRPr="00D8031A">
        <w:rPr>
          <w:rFonts w:ascii="Times New Roman" w:eastAsiaTheme="minorEastAsia" w:hAnsi="Times New Roman" w:cs="Times New Roman"/>
          <w:sz w:val="24"/>
        </w:rPr>
        <w:t xml:space="preserve"> or 90</w:t>
      </w:r>
      <m:oMath>
        <m:r>
          <m:rPr>
            <m:sty m:val="p"/>
          </m:rPr>
          <w:rPr>
            <w:rFonts w:ascii="Cambria Math" w:eastAsiaTheme="minorEastAsia" w:hAnsi="Cambria Math" w:cs="Times New Roman"/>
            <w:sz w:val="24"/>
          </w:rPr>
          <m:t>°</m:t>
        </m:r>
      </m:oMath>
      <w:r w:rsidR="00D8031A" w:rsidRPr="00D8031A">
        <w:rPr>
          <w:rFonts w:ascii="Times New Roman" w:eastAsiaTheme="minorEastAsia" w:hAnsi="Times New Roman" w:cs="Times New Roman"/>
          <w:sz w:val="24"/>
        </w:rPr>
        <w:t xml:space="preserve">- </w:t>
      </w:r>
      <m:oMath>
        <m:r>
          <m:rPr>
            <m:sty m:val="p"/>
          </m:rPr>
          <w:rPr>
            <w:rFonts w:ascii="Cambria Math" w:eastAsiaTheme="minorEastAsia" w:hAnsi="Cambria Math" w:cs="Times New Roman"/>
            <w:sz w:val="24"/>
          </w:rPr>
          <m:t>φ'</m:t>
        </m:r>
      </m:oMath>
      <w:r w:rsidR="00D8031A">
        <w:rPr>
          <w:rFonts w:ascii="Times New Roman" w:eastAsiaTheme="minorEastAsia" w:hAnsi="Times New Roman" w:cs="Times New Roman"/>
          <w:sz w:val="24"/>
        </w:rPr>
        <w:t xml:space="preserve">. </w:t>
      </w:r>
      <w:r w:rsidR="00AF123A" w:rsidRPr="00AF123A">
        <w:rPr>
          <w:rFonts w:ascii="Times New Roman" w:eastAsiaTheme="minorEastAsia" w:hAnsi="Times New Roman" w:cs="Times New Roman"/>
          <w:sz w:val="24"/>
        </w:rPr>
        <w:t xml:space="preserve">Average angle is measured for approximately 3000~4000 </w:t>
      </w:r>
      <w:proofErr w:type="spellStart"/>
      <w:r w:rsidR="00AF123A" w:rsidRPr="00AF123A">
        <w:rPr>
          <w:rFonts w:ascii="Times New Roman" w:eastAsiaTheme="minorEastAsia" w:hAnsi="Times New Roman" w:cs="Times New Roman"/>
          <w:sz w:val="24"/>
        </w:rPr>
        <w:t>GnPs</w:t>
      </w:r>
      <w:proofErr w:type="spellEnd"/>
      <w:r w:rsidR="00AF123A" w:rsidRPr="00AF123A">
        <w:rPr>
          <w:rFonts w:ascii="Times New Roman" w:eastAsiaTheme="minorEastAsia" w:hAnsi="Times New Roman" w:cs="Times New Roman"/>
          <w:sz w:val="24"/>
        </w:rPr>
        <w:t xml:space="preserve"> using excel data analysis for each sample</w:t>
      </w:r>
      <w:r w:rsidR="00AF123A">
        <w:rPr>
          <w:rFonts w:ascii="Times New Roman" w:eastAsiaTheme="minorEastAsia" w:hAnsi="Times New Roman" w:cs="Times New Roman"/>
          <w:sz w:val="24"/>
        </w:rPr>
        <w:t>. Repetitive calculation was done for different location of different weight percentage PE-</w:t>
      </w:r>
      <w:proofErr w:type="spellStart"/>
      <w:r w:rsidR="00AF123A">
        <w:rPr>
          <w:rFonts w:ascii="Times New Roman" w:eastAsiaTheme="minorEastAsia" w:hAnsi="Times New Roman" w:cs="Times New Roman"/>
          <w:sz w:val="24"/>
        </w:rPr>
        <w:t>GnP</w:t>
      </w:r>
      <w:proofErr w:type="spellEnd"/>
      <w:r w:rsidR="00AF123A">
        <w:rPr>
          <w:rFonts w:ascii="Times New Roman" w:eastAsiaTheme="minorEastAsia" w:hAnsi="Times New Roman" w:cs="Times New Roman"/>
          <w:sz w:val="24"/>
        </w:rPr>
        <w:t xml:space="preserve"> composite sample and also for strain range, 0 to 4.</w:t>
      </w:r>
    </w:p>
    <w:p w14:paraId="6A5C9C1C" w14:textId="1006FBAB" w:rsidR="005D5D01" w:rsidRDefault="005D5D01" w:rsidP="005C7781">
      <w:pPr>
        <w:spacing w:after="0" w:line="240" w:lineRule="auto"/>
        <w:jc w:val="center"/>
        <w:rPr>
          <w:rFonts w:ascii="Times New Roman" w:hAnsi="Times New Roman" w:cs="Times New Roman"/>
          <w:b/>
          <w:sz w:val="24"/>
        </w:rPr>
      </w:pPr>
    </w:p>
    <w:p w14:paraId="76F19806" w14:textId="1E0DBD15" w:rsidR="007C14C9" w:rsidRDefault="00A041AF" w:rsidP="005C7781">
      <w:pPr>
        <w:spacing w:after="0" w:line="240" w:lineRule="auto"/>
        <w:jc w:val="center"/>
        <w:rPr>
          <w:rFonts w:ascii="Times New Roman" w:hAnsi="Times New Roman" w:cs="Times New Roman"/>
          <w:b/>
          <w:sz w:val="24"/>
        </w:rPr>
      </w:pPr>
      <w:r>
        <w:rPr>
          <w:noProof/>
        </w:rPr>
        <w:drawing>
          <wp:inline distT="0" distB="0" distL="0" distR="0" wp14:anchorId="101B9E48" wp14:editId="7E998C89">
            <wp:extent cx="4286250" cy="3657600"/>
            <wp:effectExtent l="19050" t="19050" r="19050" b="190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
                    <a:srcRect r="7217"/>
                    <a:stretch/>
                  </pic:blipFill>
                  <pic:spPr bwMode="auto">
                    <a:xfrm>
                      <a:off x="0" y="0"/>
                      <a:ext cx="4286250" cy="3657600"/>
                    </a:xfrm>
                    <a:prstGeom prst="rect">
                      <a:avLst/>
                    </a:prstGeom>
                    <a:ln w="9525" cap="flat" cmpd="sng" algn="ctr">
                      <a:solidFill>
                        <a:schemeClr val="bg2">
                          <a:lumMod val="75000"/>
                        </a:schemeClr>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26B058BC" w14:textId="5648EA94" w:rsidR="007C14C9" w:rsidRDefault="007C14C9" w:rsidP="005C7781">
      <w:pPr>
        <w:spacing w:after="0" w:line="240" w:lineRule="auto"/>
        <w:jc w:val="center"/>
        <w:rPr>
          <w:rFonts w:ascii="Times New Roman" w:hAnsi="Times New Roman" w:cs="Times New Roman"/>
          <w:b/>
          <w:sz w:val="24"/>
        </w:rPr>
      </w:pPr>
    </w:p>
    <w:p w14:paraId="465C1824" w14:textId="32FDD903" w:rsidR="007C14C9" w:rsidRDefault="00BB3727" w:rsidP="005C7781">
      <w:pPr>
        <w:spacing w:after="0" w:line="240" w:lineRule="auto"/>
        <w:jc w:val="center"/>
        <w:rPr>
          <w:rFonts w:ascii="Times New Roman" w:hAnsi="Times New Roman" w:cs="Times New Roman"/>
          <w:b/>
          <w:sz w:val="24"/>
        </w:rPr>
      </w:pPr>
      <w:r w:rsidRPr="00D8031A">
        <w:rPr>
          <w:rFonts w:ascii="Times New Roman" w:hAnsi="Times New Roman" w:cs="Times New Roman"/>
          <w:b/>
          <w:sz w:val="24"/>
        </w:rPr>
        <w:t>Figure 4.</w:t>
      </w:r>
      <w:r w:rsidR="00CB1151">
        <w:rPr>
          <w:rFonts w:ascii="Times New Roman" w:hAnsi="Times New Roman" w:cs="Times New Roman"/>
          <w:b/>
          <w:sz w:val="24"/>
        </w:rPr>
        <w:t>5</w:t>
      </w:r>
      <w:r w:rsidR="00776E46">
        <w:rPr>
          <w:rFonts w:ascii="Times New Roman" w:hAnsi="Times New Roman" w:cs="Times New Roman"/>
          <w:b/>
          <w:sz w:val="24"/>
        </w:rPr>
        <w:t>.</w:t>
      </w:r>
      <w:r w:rsidRPr="00D8031A">
        <w:rPr>
          <w:rFonts w:ascii="Times New Roman" w:hAnsi="Times New Roman" w:cs="Times New Roman"/>
          <w:b/>
          <w:sz w:val="24"/>
        </w:rPr>
        <w:t xml:space="preserve"> </w:t>
      </w:r>
      <w:r>
        <w:rPr>
          <w:rFonts w:ascii="Times New Roman" w:hAnsi="Times New Roman" w:cs="Times New Roman"/>
          <w:b/>
          <w:sz w:val="24"/>
        </w:rPr>
        <w:t xml:space="preserve">Calculation of </w:t>
      </w:r>
      <w:r w:rsidRPr="00D8031A">
        <w:rPr>
          <w:rFonts w:ascii="Times New Roman" w:hAnsi="Times New Roman" w:cs="Times New Roman"/>
          <w:b/>
          <w:sz w:val="24"/>
        </w:rPr>
        <w:t xml:space="preserve">the angle between </w:t>
      </w:r>
      <w:proofErr w:type="spellStart"/>
      <w:r w:rsidRPr="00D8031A">
        <w:rPr>
          <w:rFonts w:ascii="Times New Roman" w:hAnsi="Times New Roman" w:cs="Times New Roman"/>
          <w:b/>
          <w:sz w:val="24"/>
        </w:rPr>
        <w:t>GnP</w:t>
      </w:r>
      <w:proofErr w:type="spellEnd"/>
      <w:r w:rsidRPr="00D8031A">
        <w:rPr>
          <w:rFonts w:ascii="Times New Roman" w:hAnsi="Times New Roman" w:cs="Times New Roman"/>
          <w:b/>
          <w:sz w:val="24"/>
        </w:rPr>
        <w:t xml:space="preserve"> and stretching direction</w:t>
      </w:r>
    </w:p>
    <w:p w14:paraId="4A30C55D" w14:textId="4C104AF7" w:rsidR="007C14C9" w:rsidRDefault="007C14C9" w:rsidP="005C7781">
      <w:pPr>
        <w:spacing w:after="0" w:line="240" w:lineRule="auto"/>
        <w:jc w:val="center"/>
        <w:rPr>
          <w:rFonts w:ascii="Times New Roman" w:hAnsi="Times New Roman" w:cs="Times New Roman"/>
          <w:b/>
          <w:sz w:val="24"/>
        </w:rPr>
      </w:pPr>
    </w:p>
    <w:p w14:paraId="2818B8D4" w14:textId="57776159" w:rsidR="007C14C9" w:rsidRDefault="007C14C9" w:rsidP="005C7781">
      <w:pPr>
        <w:spacing w:after="0" w:line="240" w:lineRule="auto"/>
        <w:jc w:val="center"/>
        <w:rPr>
          <w:rFonts w:ascii="Times New Roman" w:hAnsi="Times New Roman" w:cs="Times New Roman"/>
          <w:b/>
          <w:sz w:val="24"/>
        </w:rPr>
      </w:pPr>
    </w:p>
    <w:p w14:paraId="19DE865A" w14:textId="08D4D735" w:rsidR="007C14C9" w:rsidRDefault="007C14C9" w:rsidP="005C7781">
      <w:pPr>
        <w:spacing w:after="0" w:line="240" w:lineRule="auto"/>
        <w:jc w:val="center"/>
        <w:rPr>
          <w:rFonts w:ascii="Times New Roman" w:hAnsi="Times New Roman" w:cs="Times New Roman"/>
          <w:b/>
          <w:sz w:val="24"/>
        </w:rPr>
      </w:pPr>
    </w:p>
    <w:p w14:paraId="541A0C4E" w14:textId="77777777" w:rsidR="002227CC" w:rsidRDefault="002227CC" w:rsidP="005C7781">
      <w:pPr>
        <w:spacing w:before="100" w:beforeAutospacing="1" w:after="240" w:line="276" w:lineRule="auto"/>
        <w:jc w:val="center"/>
        <w:rPr>
          <w:rFonts w:ascii="Times New Roman" w:hAnsi="Times New Roman" w:cs="Times New Roman"/>
          <w:b/>
          <w:sz w:val="32"/>
          <w:szCs w:val="32"/>
        </w:rPr>
      </w:pPr>
    </w:p>
    <w:p w14:paraId="6AF8334F" w14:textId="59B6C7C1" w:rsidR="005C7781" w:rsidRPr="005C7781" w:rsidRDefault="00BB3727" w:rsidP="005C7781">
      <w:pPr>
        <w:spacing w:before="100" w:beforeAutospacing="1" w:after="240" w:line="276" w:lineRule="auto"/>
        <w:jc w:val="center"/>
        <w:rPr>
          <w:rFonts w:ascii="Times New Roman" w:hAnsi="Times New Roman" w:cs="Times New Roman"/>
          <w:b/>
          <w:sz w:val="32"/>
          <w:szCs w:val="32"/>
        </w:rPr>
      </w:pPr>
      <w:r>
        <w:rPr>
          <w:rFonts w:ascii="Times New Roman" w:hAnsi="Times New Roman" w:cs="Times New Roman"/>
          <w:b/>
          <w:sz w:val="32"/>
          <w:szCs w:val="32"/>
        </w:rPr>
        <w:lastRenderedPageBreak/>
        <w:t>C</w:t>
      </w:r>
      <w:r w:rsidR="005C7781" w:rsidRPr="005C7781">
        <w:rPr>
          <w:rFonts w:ascii="Times New Roman" w:hAnsi="Times New Roman" w:cs="Times New Roman"/>
          <w:b/>
          <w:sz w:val="32"/>
          <w:szCs w:val="32"/>
        </w:rPr>
        <w:t xml:space="preserve">hapter </w:t>
      </w:r>
      <w:r w:rsidR="00660D31">
        <w:rPr>
          <w:rFonts w:ascii="Times New Roman" w:hAnsi="Times New Roman" w:cs="Times New Roman"/>
          <w:b/>
          <w:sz w:val="32"/>
          <w:szCs w:val="32"/>
        </w:rPr>
        <w:t>5</w:t>
      </w:r>
      <w:r w:rsidR="005C7781" w:rsidRPr="005C7781">
        <w:rPr>
          <w:rFonts w:ascii="Times New Roman" w:hAnsi="Times New Roman" w:cs="Times New Roman"/>
          <w:b/>
          <w:sz w:val="32"/>
          <w:szCs w:val="32"/>
        </w:rPr>
        <w:t>: Resu</w:t>
      </w:r>
      <w:r w:rsidR="00A041AF">
        <w:rPr>
          <w:rFonts w:ascii="Times New Roman" w:hAnsi="Times New Roman" w:cs="Times New Roman"/>
          <w:b/>
          <w:sz w:val="32"/>
          <w:szCs w:val="32"/>
        </w:rPr>
        <w:t>lt</w:t>
      </w:r>
    </w:p>
    <w:p w14:paraId="4ED55C2D" w14:textId="7F89BDB3" w:rsidR="005C7781" w:rsidRPr="005C7781" w:rsidRDefault="005C7781" w:rsidP="005C7781">
      <w:pPr>
        <w:spacing w:line="480" w:lineRule="auto"/>
        <w:jc w:val="both"/>
        <w:rPr>
          <w:rFonts w:ascii="Times New Roman" w:hAnsi="Times New Roman" w:cs="Times New Roman"/>
          <w:color w:val="000000"/>
          <w:sz w:val="24"/>
          <w:szCs w:val="24"/>
        </w:rPr>
      </w:pPr>
      <w:r w:rsidRPr="005C7781">
        <w:rPr>
          <w:rFonts w:ascii="Times New Roman" w:hAnsi="Times New Roman" w:cs="Times New Roman"/>
          <w:color w:val="000000"/>
          <w:sz w:val="24"/>
          <w:szCs w:val="24"/>
        </w:rPr>
        <w:t xml:space="preserve">In this chapter, results obtained from the experimental </w:t>
      </w:r>
      <w:r w:rsidR="00D82578">
        <w:rPr>
          <w:rFonts w:ascii="Times New Roman" w:hAnsi="Times New Roman" w:cs="Times New Roman"/>
          <w:color w:val="000000"/>
          <w:sz w:val="24"/>
          <w:szCs w:val="24"/>
        </w:rPr>
        <w:t>measurements are presented</w:t>
      </w:r>
      <w:r w:rsidR="00E86312">
        <w:rPr>
          <w:rFonts w:ascii="Times New Roman" w:hAnsi="Times New Roman" w:cs="Times New Roman"/>
          <w:color w:val="000000"/>
          <w:sz w:val="24"/>
          <w:szCs w:val="24"/>
        </w:rPr>
        <w:t xml:space="preserve"> and compared against </w:t>
      </w:r>
      <w:r w:rsidRPr="005C7781">
        <w:rPr>
          <w:rFonts w:ascii="Times New Roman" w:hAnsi="Times New Roman" w:cs="Times New Roman"/>
          <w:color w:val="000000"/>
          <w:sz w:val="24"/>
          <w:szCs w:val="24"/>
        </w:rPr>
        <w:t>theoretical</w:t>
      </w:r>
      <w:r w:rsidR="00E86312">
        <w:rPr>
          <w:rFonts w:ascii="Times New Roman" w:hAnsi="Times New Roman" w:cs="Times New Roman"/>
          <w:color w:val="000000"/>
          <w:sz w:val="24"/>
          <w:szCs w:val="24"/>
        </w:rPr>
        <w:t xml:space="preserve"> predictions</w:t>
      </w:r>
      <w:r w:rsidRPr="005C7781">
        <w:rPr>
          <w:rFonts w:ascii="Times New Roman" w:hAnsi="Times New Roman" w:cs="Times New Roman"/>
          <w:color w:val="000000"/>
          <w:sz w:val="24"/>
          <w:szCs w:val="24"/>
        </w:rPr>
        <w:t xml:space="preserve"> obtained from </w:t>
      </w:r>
      <w:r w:rsidR="00E86312">
        <w:rPr>
          <w:rFonts w:ascii="Times New Roman" w:hAnsi="Times New Roman" w:cs="Times New Roman"/>
          <w:color w:val="000000"/>
          <w:sz w:val="24"/>
          <w:szCs w:val="24"/>
        </w:rPr>
        <w:t>e</w:t>
      </w:r>
      <w:r w:rsidRPr="005C7781">
        <w:rPr>
          <w:rFonts w:ascii="Times New Roman" w:hAnsi="Times New Roman" w:cs="Times New Roman"/>
          <w:color w:val="000000"/>
          <w:sz w:val="24"/>
          <w:szCs w:val="24"/>
        </w:rPr>
        <w:t xml:space="preserve">ffective </w:t>
      </w:r>
      <w:r w:rsidR="00E86312">
        <w:rPr>
          <w:rFonts w:ascii="Times New Roman" w:hAnsi="Times New Roman" w:cs="Times New Roman"/>
          <w:color w:val="000000"/>
          <w:sz w:val="24"/>
          <w:szCs w:val="24"/>
        </w:rPr>
        <w:t>m</w:t>
      </w:r>
      <w:r w:rsidRPr="005C7781">
        <w:rPr>
          <w:rFonts w:ascii="Times New Roman" w:hAnsi="Times New Roman" w:cs="Times New Roman"/>
          <w:color w:val="000000"/>
          <w:sz w:val="24"/>
          <w:szCs w:val="24"/>
        </w:rPr>
        <w:t xml:space="preserve">edium </w:t>
      </w:r>
      <w:r w:rsidR="00E86312">
        <w:rPr>
          <w:rFonts w:ascii="Times New Roman" w:hAnsi="Times New Roman" w:cs="Times New Roman"/>
          <w:color w:val="000000"/>
          <w:sz w:val="24"/>
          <w:szCs w:val="24"/>
        </w:rPr>
        <w:t>t</w:t>
      </w:r>
      <w:r w:rsidRPr="005C7781">
        <w:rPr>
          <w:rFonts w:ascii="Times New Roman" w:hAnsi="Times New Roman" w:cs="Times New Roman"/>
          <w:color w:val="000000"/>
          <w:sz w:val="24"/>
          <w:szCs w:val="24"/>
        </w:rPr>
        <w:t xml:space="preserve">heory. Thermal conductivity </w:t>
      </w:r>
      <w:r w:rsidR="00804EAA">
        <w:rPr>
          <w:rFonts w:ascii="Times New Roman" w:hAnsi="Times New Roman" w:cs="Times New Roman"/>
          <w:color w:val="000000"/>
          <w:sz w:val="24"/>
          <w:szCs w:val="24"/>
        </w:rPr>
        <w:t xml:space="preserve">is derived using </w:t>
      </w:r>
      <w:r w:rsidRPr="005C7781">
        <w:rPr>
          <w:rFonts w:ascii="Times New Roman" w:hAnsi="Times New Roman" w:cs="Times New Roman"/>
          <w:color w:val="000000"/>
          <w:sz w:val="24"/>
          <w:szCs w:val="24"/>
        </w:rPr>
        <w:t>thermal diffusivity</w:t>
      </w:r>
      <w:r w:rsidR="00804EAA">
        <w:rPr>
          <w:rFonts w:ascii="Times New Roman" w:hAnsi="Times New Roman" w:cs="Times New Roman"/>
          <w:color w:val="000000"/>
          <w:sz w:val="24"/>
          <w:szCs w:val="24"/>
        </w:rPr>
        <w:t>, specific heat and density</w:t>
      </w:r>
      <w:r w:rsidRPr="005C7781">
        <w:rPr>
          <w:rFonts w:ascii="Times New Roman" w:hAnsi="Times New Roman" w:cs="Times New Roman"/>
          <w:color w:val="000000"/>
          <w:sz w:val="24"/>
          <w:szCs w:val="24"/>
        </w:rPr>
        <w:t xml:space="preserve"> obtained from the Angstrom method, differential scanning calorimeter and pycnometer respectively. Table </w:t>
      </w:r>
      <w:r w:rsidR="00660D31">
        <w:rPr>
          <w:rFonts w:ascii="Times New Roman" w:hAnsi="Times New Roman" w:cs="Times New Roman"/>
          <w:color w:val="000000"/>
          <w:sz w:val="24"/>
          <w:szCs w:val="24"/>
        </w:rPr>
        <w:t>5</w:t>
      </w:r>
      <w:r w:rsidRPr="005C7781">
        <w:rPr>
          <w:rFonts w:ascii="Times New Roman" w:hAnsi="Times New Roman" w:cs="Times New Roman"/>
          <w:color w:val="000000"/>
          <w:sz w:val="24"/>
          <w:szCs w:val="24"/>
        </w:rPr>
        <w:t>.1</w:t>
      </w:r>
      <w:r w:rsidRPr="005C7781">
        <w:t xml:space="preserve"> </w:t>
      </w:r>
      <w:r w:rsidRPr="005C7781">
        <w:rPr>
          <w:rFonts w:ascii="Times New Roman" w:hAnsi="Times New Roman" w:cs="Times New Roman"/>
          <w:color w:val="000000"/>
          <w:sz w:val="24"/>
          <w:szCs w:val="24"/>
        </w:rPr>
        <w:t xml:space="preserve">displays the specific heat and density of the specimens used for calculating conductivity. </w:t>
      </w:r>
    </w:p>
    <w:p w14:paraId="6A3E1B90" w14:textId="460DD545" w:rsidR="005C7781" w:rsidRPr="005C7781" w:rsidRDefault="005C7781" w:rsidP="005C7781">
      <w:pPr>
        <w:spacing w:after="120" w:line="276" w:lineRule="auto"/>
        <w:jc w:val="center"/>
        <w:rPr>
          <w:rFonts w:ascii="Times New Roman" w:hAnsi="Times New Roman" w:cs="Times New Roman"/>
          <w:b/>
          <w:sz w:val="24"/>
          <w:szCs w:val="24"/>
        </w:rPr>
      </w:pPr>
      <w:r w:rsidRPr="005C7781">
        <w:rPr>
          <w:rFonts w:ascii="Times New Roman" w:hAnsi="Times New Roman" w:cs="Times New Roman"/>
          <w:b/>
          <w:sz w:val="24"/>
          <w:szCs w:val="24"/>
        </w:rPr>
        <w:t xml:space="preserve">Table </w:t>
      </w:r>
      <w:r w:rsidR="00660D31">
        <w:rPr>
          <w:rFonts w:ascii="Times New Roman" w:hAnsi="Times New Roman" w:cs="Times New Roman"/>
          <w:b/>
          <w:sz w:val="24"/>
          <w:szCs w:val="24"/>
        </w:rPr>
        <w:t>5</w:t>
      </w:r>
      <w:r w:rsidRPr="005C7781">
        <w:rPr>
          <w:rFonts w:ascii="Times New Roman" w:hAnsi="Times New Roman" w:cs="Times New Roman"/>
          <w:b/>
          <w:sz w:val="24"/>
          <w:szCs w:val="24"/>
        </w:rPr>
        <w:t>.1</w:t>
      </w:r>
      <w:r w:rsidR="00776E46">
        <w:rPr>
          <w:rFonts w:ascii="Times New Roman" w:hAnsi="Times New Roman" w:cs="Times New Roman"/>
          <w:b/>
          <w:sz w:val="24"/>
          <w:szCs w:val="24"/>
        </w:rPr>
        <w:t>.</w:t>
      </w:r>
      <w:r w:rsidRPr="005C7781">
        <w:rPr>
          <w:rFonts w:ascii="Times New Roman" w:hAnsi="Times New Roman" w:cs="Times New Roman"/>
          <w:b/>
          <w:sz w:val="24"/>
          <w:szCs w:val="24"/>
        </w:rPr>
        <w:t xml:space="preserve"> Specific Heat and density of the material</w:t>
      </w:r>
      <w:r w:rsidR="00D85255">
        <w:rPr>
          <w:rFonts w:ascii="Times New Roman" w:hAnsi="Times New Roman" w:cs="Times New Roman"/>
          <w:b/>
          <w:sz w:val="24"/>
          <w:szCs w:val="24"/>
        </w:rPr>
        <w:t xml:space="preserve"> </w:t>
      </w:r>
      <w:r w:rsidR="00D85255">
        <w:rPr>
          <w:rFonts w:ascii="Times New Roman" w:hAnsi="Times New Roman" w:cs="Times New Roman"/>
          <w:b/>
          <w:sz w:val="24"/>
          <w:szCs w:val="24"/>
        </w:rPr>
        <w:fldChar w:fldCharType="begin"/>
      </w:r>
      <w:r w:rsidR="00456F38">
        <w:rPr>
          <w:rFonts w:ascii="Times New Roman" w:hAnsi="Times New Roman" w:cs="Times New Roman"/>
          <w:b/>
          <w:sz w:val="24"/>
          <w:szCs w:val="24"/>
        </w:rPr>
        <w:instrText xml:space="preserve"> ADDIN EN.CITE &lt;EndNote&gt;&lt;Cite&gt;&lt;Author&gt;Saeidi-Javash&lt;/Author&gt;&lt;Year&gt;2017&lt;/Year&gt;&lt;RecNum&gt;49&lt;/RecNum&gt;&lt;DisplayText&gt;&lt;style face="superscript"&gt;[6]&lt;/style&gt;&lt;/DisplayText&gt;&lt;record&gt;&lt;rec-number&gt;49&lt;/rec-number&gt;&lt;foreign-keys&gt;&lt;key app="EN" db-id="wpe2paxse5z2pwedzs7xae9rx5z2s2ddrt0t" timestamp="1562330818"&gt;49&lt;/key&gt;&lt;/foreign-keys&gt;&lt;ref-type name="Journal Article"&gt;17&lt;/ref-type&gt;&lt;contributors&gt;&lt;authors&gt;&lt;author&gt;Saeidi-Javash, Mortaza&lt;/author&gt;&lt;/authors&gt;&lt;/contributors&gt;&lt;titles&gt;&lt;title&gt;Effect of Alignment on Thermal Conductivity Enhancement of Polyethylene/Graphene Nanoplatelet Composite Materials&lt;/title&gt;&lt;/titles&gt;&lt;dates&gt;&lt;year&gt;2017&lt;/year&gt;&lt;/dates&gt;&lt;urls&gt;&lt;/urls&gt;&lt;/record&gt;&lt;/Cite&gt;&lt;/EndNote&gt;</w:instrText>
      </w:r>
      <w:r w:rsidR="00D85255">
        <w:rPr>
          <w:rFonts w:ascii="Times New Roman" w:hAnsi="Times New Roman" w:cs="Times New Roman"/>
          <w:b/>
          <w:sz w:val="24"/>
          <w:szCs w:val="24"/>
        </w:rPr>
        <w:fldChar w:fldCharType="separate"/>
      </w:r>
      <w:r w:rsidR="00456F38" w:rsidRPr="00456F38">
        <w:rPr>
          <w:rFonts w:ascii="Times New Roman" w:hAnsi="Times New Roman" w:cs="Times New Roman"/>
          <w:b/>
          <w:noProof/>
          <w:sz w:val="24"/>
          <w:szCs w:val="24"/>
          <w:vertAlign w:val="superscript"/>
        </w:rPr>
        <w:t>[6]</w:t>
      </w:r>
      <w:r w:rsidR="00D85255">
        <w:rPr>
          <w:rFonts w:ascii="Times New Roman" w:hAnsi="Times New Roman" w:cs="Times New Roman"/>
          <w:b/>
          <w:sz w:val="24"/>
          <w:szCs w:val="24"/>
        </w:rPr>
        <w:fldChar w:fldCharType="end"/>
      </w:r>
    </w:p>
    <w:tbl>
      <w:tblPr>
        <w:tblStyle w:val="TableGrid1"/>
        <w:tblW w:w="0" w:type="auto"/>
        <w:tblLook w:val="04A0" w:firstRow="1" w:lastRow="0" w:firstColumn="1" w:lastColumn="0" w:noHBand="0" w:noVBand="1"/>
      </w:tblPr>
      <w:tblGrid>
        <w:gridCol w:w="3116"/>
        <w:gridCol w:w="3117"/>
        <w:gridCol w:w="3117"/>
      </w:tblGrid>
      <w:tr w:rsidR="005C7781" w:rsidRPr="005C7781" w14:paraId="02AE64F6" w14:textId="77777777" w:rsidTr="005C7781">
        <w:trPr>
          <w:trHeight w:val="476"/>
        </w:trPr>
        <w:tc>
          <w:tcPr>
            <w:tcW w:w="3116" w:type="dxa"/>
          </w:tcPr>
          <w:p w14:paraId="6BB44EC2" w14:textId="77777777" w:rsidR="005C7781" w:rsidRPr="005C7781" w:rsidRDefault="005C7781" w:rsidP="005C7781">
            <w:pPr>
              <w:spacing w:before="120" w:after="120" w:line="276" w:lineRule="auto"/>
              <w:jc w:val="center"/>
              <w:rPr>
                <w:rFonts w:ascii="Times New Roman" w:hAnsi="Times New Roman" w:cs="Times New Roman"/>
                <w:sz w:val="24"/>
                <w:szCs w:val="24"/>
              </w:rPr>
            </w:pPr>
            <w:r w:rsidRPr="005C7781">
              <w:rPr>
                <w:rFonts w:ascii="Times New Roman" w:hAnsi="Times New Roman" w:cs="Times New Roman"/>
                <w:sz w:val="24"/>
                <w:szCs w:val="24"/>
              </w:rPr>
              <w:t>Sample</w:t>
            </w:r>
          </w:p>
        </w:tc>
        <w:tc>
          <w:tcPr>
            <w:tcW w:w="3117" w:type="dxa"/>
          </w:tcPr>
          <w:p w14:paraId="7F3E5472" w14:textId="77777777" w:rsidR="005C7781" w:rsidRPr="005C7781" w:rsidRDefault="005C7781" w:rsidP="005C7781">
            <w:pPr>
              <w:spacing w:before="120" w:after="120" w:line="276" w:lineRule="auto"/>
              <w:jc w:val="center"/>
              <w:rPr>
                <w:rFonts w:ascii="Times New Roman" w:hAnsi="Times New Roman" w:cs="Times New Roman"/>
                <w:sz w:val="24"/>
                <w:szCs w:val="24"/>
              </w:rPr>
            </w:pPr>
            <w:r w:rsidRPr="005C7781">
              <w:rPr>
                <w:rFonts w:ascii="Times New Roman" w:hAnsi="Times New Roman" w:cs="Times New Roman"/>
                <w:sz w:val="24"/>
                <w:szCs w:val="24"/>
              </w:rPr>
              <w:t>Specific Heat [J/</w:t>
            </w:r>
            <w:proofErr w:type="spellStart"/>
            <w:r w:rsidRPr="005C7781">
              <w:rPr>
                <w:rFonts w:ascii="Times New Roman" w:hAnsi="Times New Roman" w:cs="Times New Roman"/>
                <w:sz w:val="24"/>
                <w:szCs w:val="24"/>
              </w:rPr>
              <w:t>g.K</w:t>
            </w:r>
            <w:proofErr w:type="spellEnd"/>
            <w:r w:rsidRPr="005C7781">
              <w:rPr>
                <w:rFonts w:ascii="Times New Roman" w:hAnsi="Times New Roman" w:cs="Times New Roman"/>
                <w:sz w:val="24"/>
                <w:szCs w:val="24"/>
              </w:rPr>
              <w:t>]</w:t>
            </w:r>
          </w:p>
        </w:tc>
        <w:tc>
          <w:tcPr>
            <w:tcW w:w="3117" w:type="dxa"/>
          </w:tcPr>
          <w:p w14:paraId="153A8FE1" w14:textId="77777777" w:rsidR="005C7781" w:rsidRPr="005C7781" w:rsidRDefault="005C7781" w:rsidP="005C7781">
            <w:pPr>
              <w:spacing w:before="120" w:after="120" w:line="276" w:lineRule="auto"/>
              <w:jc w:val="center"/>
              <w:rPr>
                <w:rFonts w:ascii="Times New Roman" w:hAnsi="Times New Roman" w:cs="Times New Roman"/>
                <w:sz w:val="24"/>
                <w:szCs w:val="24"/>
              </w:rPr>
            </w:pPr>
            <w:r w:rsidRPr="005C7781">
              <w:rPr>
                <w:rFonts w:ascii="Times New Roman" w:hAnsi="Times New Roman" w:cs="Times New Roman"/>
                <w:sz w:val="24"/>
                <w:szCs w:val="24"/>
              </w:rPr>
              <w:t>Density[g/</w:t>
            </w:r>
            <m:oMath>
              <m:sSup>
                <m:sSupPr>
                  <m:ctrlPr>
                    <w:rPr>
                      <w:rFonts w:ascii="Cambria Math" w:hAnsi="Cambria Math" w:cs="Times New Roman"/>
                      <w:sz w:val="24"/>
                      <w:szCs w:val="24"/>
                    </w:rPr>
                  </m:ctrlPr>
                </m:sSupPr>
                <m:e>
                  <m:r>
                    <m:rPr>
                      <m:sty m:val="p"/>
                    </m:rPr>
                    <w:rPr>
                      <w:rFonts w:ascii="Cambria Math" w:hAnsi="Cambria Math" w:cs="Times New Roman"/>
                      <w:sz w:val="24"/>
                      <w:szCs w:val="24"/>
                    </w:rPr>
                    <m:t>cm</m:t>
                  </m:r>
                </m:e>
                <m:sup>
                  <m:r>
                    <m:rPr>
                      <m:sty m:val="p"/>
                    </m:rPr>
                    <w:rPr>
                      <w:rFonts w:ascii="Cambria Math" w:hAnsi="Cambria Math" w:cs="Times New Roman"/>
                      <w:sz w:val="24"/>
                      <w:szCs w:val="24"/>
                    </w:rPr>
                    <m:t>3</m:t>
                  </m:r>
                </m:sup>
              </m:sSup>
            </m:oMath>
            <w:r w:rsidRPr="005C7781">
              <w:rPr>
                <w:rFonts w:ascii="Times New Roman" w:hAnsi="Times New Roman" w:cs="Times New Roman"/>
                <w:sz w:val="24"/>
                <w:szCs w:val="24"/>
              </w:rPr>
              <w:t>]</w:t>
            </w:r>
          </w:p>
        </w:tc>
      </w:tr>
      <w:tr w:rsidR="005C7781" w:rsidRPr="005C7781" w14:paraId="5AF58A1B" w14:textId="77777777" w:rsidTr="005C7781">
        <w:tc>
          <w:tcPr>
            <w:tcW w:w="3116" w:type="dxa"/>
          </w:tcPr>
          <w:p w14:paraId="7763EA03" w14:textId="77777777" w:rsidR="005C7781" w:rsidRPr="005C7781" w:rsidRDefault="005C7781" w:rsidP="005C7781">
            <w:pPr>
              <w:spacing w:before="120" w:after="120" w:line="276" w:lineRule="auto"/>
              <w:jc w:val="center"/>
              <w:rPr>
                <w:rFonts w:ascii="Times New Roman" w:hAnsi="Times New Roman" w:cs="Times New Roman"/>
                <w:sz w:val="24"/>
                <w:szCs w:val="24"/>
              </w:rPr>
            </w:pPr>
            <w:r w:rsidRPr="005C7781">
              <w:rPr>
                <w:rFonts w:ascii="Times New Roman" w:hAnsi="Times New Roman" w:cs="Times New Roman"/>
                <w:sz w:val="24"/>
                <w:szCs w:val="24"/>
              </w:rPr>
              <w:t>Pure Polyethylene</w:t>
            </w:r>
          </w:p>
        </w:tc>
        <w:tc>
          <w:tcPr>
            <w:tcW w:w="3117" w:type="dxa"/>
          </w:tcPr>
          <w:p w14:paraId="4F155B38" w14:textId="77777777" w:rsidR="005C7781" w:rsidRPr="005C7781" w:rsidRDefault="005C7781" w:rsidP="005C7781">
            <w:pPr>
              <w:spacing w:before="120" w:after="120" w:line="276" w:lineRule="auto"/>
              <w:jc w:val="center"/>
              <w:rPr>
                <w:rFonts w:ascii="Times New Roman" w:hAnsi="Times New Roman" w:cs="Times New Roman"/>
                <w:sz w:val="24"/>
                <w:szCs w:val="24"/>
              </w:rPr>
            </w:pPr>
            <w:r w:rsidRPr="005C7781">
              <w:rPr>
                <w:rFonts w:ascii="Times New Roman" w:hAnsi="Times New Roman" w:cs="Times New Roman"/>
                <w:sz w:val="24"/>
                <w:szCs w:val="24"/>
              </w:rPr>
              <w:t>2.18</w:t>
            </w:r>
          </w:p>
        </w:tc>
        <w:tc>
          <w:tcPr>
            <w:tcW w:w="3117" w:type="dxa"/>
          </w:tcPr>
          <w:p w14:paraId="015953EE" w14:textId="77777777" w:rsidR="005C7781" w:rsidRPr="005C7781" w:rsidRDefault="005C7781" w:rsidP="005C7781">
            <w:pPr>
              <w:spacing w:before="120" w:after="120" w:line="276" w:lineRule="auto"/>
              <w:jc w:val="center"/>
              <w:rPr>
                <w:rFonts w:ascii="Times New Roman" w:hAnsi="Times New Roman" w:cs="Times New Roman"/>
                <w:sz w:val="24"/>
                <w:szCs w:val="24"/>
              </w:rPr>
            </w:pPr>
            <w:r w:rsidRPr="005C7781">
              <w:rPr>
                <w:rFonts w:ascii="Times New Roman" w:hAnsi="Times New Roman" w:cs="Times New Roman"/>
                <w:sz w:val="24"/>
                <w:szCs w:val="24"/>
              </w:rPr>
              <w:t>0.98</w:t>
            </w:r>
          </w:p>
        </w:tc>
      </w:tr>
      <w:tr w:rsidR="005C7781" w:rsidRPr="005C7781" w14:paraId="72B1BC5D" w14:textId="77777777" w:rsidTr="005C7781">
        <w:tc>
          <w:tcPr>
            <w:tcW w:w="3116" w:type="dxa"/>
          </w:tcPr>
          <w:p w14:paraId="18C013F1" w14:textId="77777777" w:rsidR="005C7781" w:rsidRPr="005C7781" w:rsidRDefault="005C7781" w:rsidP="005C7781">
            <w:pPr>
              <w:spacing w:before="120" w:after="120" w:line="276" w:lineRule="auto"/>
              <w:jc w:val="center"/>
              <w:rPr>
                <w:rFonts w:ascii="Times New Roman" w:hAnsi="Times New Roman" w:cs="Times New Roman"/>
                <w:sz w:val="24"/>
                <w:szCs w:val="24"/>
              </w:rPr>
            </w:pPr>
            <w:r w:rsidRPr="005C7781">
              <w:rPr>
                <w:rFonts w:ascii="Times New Roman" w:hAnsi="Times New Roman" w:cs="Times New Roman"/>
                <w:sz w:val="24"/>
                <w:szCs w:val="24"/>
              </w:rPr>
              <w:t xml:space="preserve">PE/GNP (9 </w:t>
            </w:r>
            <w:proofErr w:type="spellStart"/>
            <w:r w:rsidRPr="005C7781">
              <w:rPr>
                <w:rFonts w:ascii="Times New Roman" w:hAnsi="Times New Roman" w:cs="Times New Roman"/>
                <w:sz w:val="24"/>
                <w:szCs w:val="24"/>
              </w:rPr>
              <w:t>wt</w:t>
            </w:r>
            <w:proofErr w:type="spellEnd"/>
            <w:r w:rsidRPr="005C7781">
              <w:rPr>
                <w:rFonts w:ascii="Times New Roman" w:hAnsi="Times New Roman" w:cs="Times New Roman"/>
                <w:sz w:val="24"/>
                <w:szCs w:val="24"/>
              </w:rPr>
              <w:t>%)</w:t>
            </w:r>
          </w:p>
        </w:tc>
        <w:tc>
          <w:tcPr>
            <w:tcW w:w="3117" w:type="dxa"/>
          </w:tcPr>
          <w:p w14:paraId="1BC9B33C" w14:textId="77777777" w:rsidR="005C7781" w:rsidRPr="005C7781" w:rsidRDefault="005C7781" w:rsidP="005C7781">
            <w:pPr>
              <w:spacing w:before="120" w:after="120" w:line="276" w:lineRule="auto"/>
              <w:jc w:val="center"/>
              <w:rPr>
                <w:rFonts w:ascii="Times New Roman" w:hAnsi="Times New Roman" w:cs="Times New Roman"/>
                <w:sz w:val="24"/>
                <w:szCs w:val="24"/>
              </w:rPr>
            </w:pPr>
            <w:r w:rsidRPr="005C7781">
              <w:rPr>
                <w:rFonts w:ascii="Times New Roman" w:hAnsi="Times New Roman" w:cs="Times New Roman"/>
                <w:sz w:val="24"/>
                <w:szCs w:val="24"/>
              </w:rPr>
              <w:t>2.053</w:t>
            </w:r>
          </w:p>
        </w:tc>
        <w:tc>
          <w:tcPr>
            <w:tcW w:w="3117" w:type="dxa"/>
          </w:tcPr>
          <w:p w14:paraId="23EDBE7E" w14:textId="77777777" w:rsidR="005C7781" w:rsidRPr="005C7781" w:rsidRDefault="005C7781" w:rsidP="005C7781">
            <w:pPr>
              <w:spacing w:before="120" w:after="120" w:line="276" w:lineRule="auto"/>
              <w:jc w:val="center"/>
              <w:rPr>
                <w:rFonts w:ascii="Times New Roman" w:hAnsi="Times New Roman" w:cs="Times New Roman"/>
                <w:sz w:val="24"/>
                <w:szCs w:val="24"/>
              </w:rPr>
            </w:pPr>
            <w:r w:rsidRPr="005C7781">
              <w:rPr>
                <w:rFonts w:ascii="Times New Roman" w:hAnsi="Times New Roman" w:cs="Times New Roman"/>
                <w:sz w:val="24"/>
                <w:szCs w:val="24"/>
              </w:rPr>
              <w:t>1.038</w:t>
            </w:r>
          </w:p>
        </w:tc>
      </w:tr>
      <w:tr w:rsidR="005C7781" w:rsidRPr="005C7781" w14:paraId="327EA732" w14:textId="77777777" w:rsidTr="005C7781">
        <w:tc>
          <w:tcPr>
            <w:tcW w:w="3116" w:type="dxa"/>
          </w:tcPr>
          <w:p w14:paraId="27943EC3" w14:textId="77777777" w:rsidR="005C7781" w:rsidRPr="005C7781" w:rsidRDefault="005C7781" w:rsidP="005C7781">
            <w:pPr>
              <w:spacing w:before="120" w:after="120" w:line="276" w:lineRule="auto"/>
              <w:jc w:val="center"/>
              <w:rPr>
                <w:rFonts w:ascii="Times New Roman" w:hAnsi="Times New Roman" w:cs="Times New Roman"/>
                <w:sz w:val="24"/>
                <w:szCs w:val="24"/>
              </w:rPr>
            </w:pPr>
            <w:r w:rsidRPr="005C7781">
              <w:rPr>
                <w:rFonts w:ascii="Times New Roman" w:hAnsi="Times New Roman" w:cs="Times New Roman"/>
                <w:sz w:val="24"/>
                <w:szCs w:val="24"/>
              </w:rPr>
              <w:t xml:space="preserve">PE/GNP (13 </w:t>
            </w:r>
            <w:proofErr w:type="spellStart"/>
            <w:r w:rsidRPr="005C7781">
              <w:rPr>
                <w:rFonts w:ascii="Times New Roman" w:hAnsi="Times New Roman" w:cs="Times New Roman"/>
                <w:sz w:val="24"/>
                <w:szCs w:val="24"/>
              </w:rPr>
              <w:t>wt</w:t>
            </w:r>
            <w:proofErr w:type="spellEnd"/>
            <w:r w:rsidRPr="005C7781">
              <w:rPr>
                <w:rFonts w:ascii="Times New Roman" w:hAnsi="Times New Roman" w:cs="Times New Roman"/>
                <w:sz w:val="24"/>
                <w:szCs w:val="24"/>
              </w:rPr>
              <w:t>%)</w:t>
            </w:r>
          </w:p>
        </w:tc>
        <w:tc>
          <w:tcPr>
            <w:tcW w:w="3117" w:type="dxa"/>
          </w:tcPr>
          <w:p w14:paraId="7D3885CB" w14:textId="77777777" w:rsidR="005C7781" w:rsidRPr="005C7781" w:rsidRDefault="005C7781" w:rsidP="005C7781">
            <w:pPr>
              <w:spacing w:before="120" w:after="120" w:line="276" w:lineRule="auto"/>
              <w:jc w:val="center"/>
              <w:rPr>
                <w:rFonts w:ascii="Times New Roman" w:hAnsi="Times New Roman" w:cs="Times New Roman"/>
                <w:sz w:val="24"/>
                <w:szCs w:val="24"/>
              </w:rPr>
            </w:pPr>
            <w:r w:rsidRPr="005C7781">
              <w:rPr>
                <w:rFonts w:ascii="Times New Roman" w:hAnsi="Times New Roman" w:cs="Times New Roman"/>
                <w:sz w:val="24"/>
                <w:szCs w:val="24"/>
              </w:rPr>
              <w:t>1.994</w:t>
            </w:r>
          </w:p>
        </w:tc>
        <w:tc>
          <w:tcPr>
            <w:tcW w:w="3117" w:type="dxa"/>
          </w:tcPr>
          <w:p w14:paraId="7C71BD78" w14:textId="77777777" w:rsidR="005C7781" w:rsidRPr="005C7781" w:rsidRDefault="005C7781" w:rsidP="005C7781">
            <w:pPr>
              <w:spacing w:before="120" w:after="120" w:line="276" w:lineRule="auto"/>
              <w:jc w:val="center"/>
              <w:rPr>
                <w:rFonts w:ascii="Times New Roman" w:hAnsi="Times New Roman" w:cs="Times New Roman"/>
                <w:sz w:val="24"/>
                <w:szCs w:val="24"/>
              </w:rPr>
            </w:pPr>
            <w:r w:rsidRPr="005C7781">
              <w:rPr>
                <w:rFonts w:ascii="Times New Roman" w:hAnsi="Times New Roman" w:cs="Times New Roman"/>
                <w:sz w:val="24"/>
                <w:szCs w:val="24"/>
              </w:rPr>
              <w:t>1.062</w:t>
            </w:r>
          </w:p>
        </w:tc>
      </w:tr>
    </w:tbl>
    <w:p w14:paraId="3FE0F3B8" w14:textId="77777777" w:rsidR="005C7781" w:rsidRPr="005C7781" w:rsidRDefault="005C7781" w:rsidP="005C7781">
      <w:pPr>
        <w:spacing w:after="0" w:line="240" w:lineRule="auto"/>
        <w:jc w:val="both"/>
        <w:rPr>
          <w:rFonts w:ascii="Times New Roman" w:hAnsi="Times New Roman" w:cs="Times New Roman"/>
          <w:sz w:val="24"/>
          <w:szCs w:val="24"/>
        </w:rPr>
      </w:pPr>
    </w:p>
    <w:p w14:paraId="33F2A96B" w14:textId="41F5E811" w:rsidR="005C7781" w:rsidRPr="005C7781" w:rsidRDefault="005C7781" w:rsidP="005C7781">
      <w:pPr>
        <w:spacing w:line="480" w:lineRule="auto"/>
        <w:jc w:val="both"/>
        <w:rPr>
          <w:rFonts w:ascii="Times New Roman" w:hAnsi="Times New Roman" w:cs="Times New Roman"/>
          <w:sz w:val="24"/>
          <w:szCs w:val="24"/>
        </w:rPr>
      </w:pPr>
      <w:r w:rsidRPr="005C7781">
        <w:rPr>
          <w:rFonts w:ascii="Times New Roman" w:hAnsi="Times New Roman" w:cs="Times New Roman"/>
          <w:sz w:val="24"/>
          <w:szCs w:val="24"/>
        </w:rPr>
        <w:t xml:space="preserve">From the experimental result it has been observed that the density of PE/GNP samples </w:t>
      </w:r>
      <w:r w:rsidR="00D85255">
        <w:rPr>
          <w:rFonts w:ascii="Times New Roman" w:hAnsi="Times New Roman" w:cs="Times New Roman"/>
          <w:sz w:val="24"/>
          <w:szCs w:val="24"/>
        </w:rPr>
        <w:t>i</w:t>
      </w:r>
      <w:r w:rsidRPr="005C7781">
        <w:rPr>
          <w:rFonts w:ascii="Times New Roman" w:hAnsi="Times New Roman" w:cs="Times New Roman"/>
          <w:sz w:val="24"/>
          <w:szCs w:val="24"/>
        </w:rPr>
        <w:t>ncrease</w:t>
      </w:r>
      <w:r w:rsidR="00D85255">
        <w:rPr>
          <w:rFonts w:ascii="Times New Roman" w:hAnsi="Times New Roman" w:cs="Times New Roman"/>
          <w:sz w:val="24"/>
          <w:szCs w:val="24"/>
        </w:rPr>
        <w:t>s</w:t>
      </w:r>
      <w:r w:rsidR="00D20E84">
        <w:rPr>
          <w:rFonts w:ascii="Times New Roman" w:hAnsi="Times New Roman" w:cs="Times New Roman"/>
          <w:sz w:val="24"/>
          <w:szCs w:val="24"/>
        </w:rPr>
        <w:t>, while the</w:t>
      </w:r>
      <w:r w:rsidRPr="005C7781">
        <w:rPr>
          <w:rFonts w:ascii="Times New Roman" w:hAnsi="Times New Roman" w:cs="Times New Roman"/>
          <w:sz w:val="24"/>
          <w:szCs w:val="24"/>
        </w:rPr>
        <w:t xml:space="preserve"> specific heat of PE/GNP specimen decrease</w:t>
      </w:r>
      <w:r w:rsidR="00555728">
        <w:rPr>
          <w:rFonts w:ascii="Times New Roman" w:hAnsi="Times New Roman" w:cs="Times New Roman"/>
          <w:sz w:val="24"/>
          <w:szCs w:val="24"/>
        </w:rPr>
        <w:t>s</w:t>
      </w:r>
      <w:r w:rsidRPr="005C7781">
        <w:rPr>
          <w:rFonts w:ascii="Times New Roman" w:hAnsi="Times New Roman" w:cs="Times New Roman"/>
          <w:sz w:val="24"/>
          <w:szCs w:val="24"/>
        </w:rPr>
        <w:t xml:space="preserve"> </w:t>
      </w:r>
      <w:r w:rsidR="00D20E84">
        <w:rPr>
          <w:rFonts w:ascii="Times New Roman" w:hAnsi="Times New Roman" w:cs="Times New Roman"/>
          <w:sz w:val="24"/>
          <w:szCs w:val="24"/>
        </w:rPr>
        <w:t>with increase in the content of</w:t>
      </w:r>
      <w:r w:rsidRPr="005C7781">
        <w:rPr>
          <w:rFonts w:ascii="Times New Roman" w:hAnsi="Times New Roman" w:cs="Times New Roman"/>
          <w:sz w:val="24"/>
          <w:szCs w:val="24"/>
        </w:rPr>
        <w:t xml:space="preserve"> graphene nanoplatelets. </w:t>
      </w:r>
      <w:r w:rsidRPr="005C7781">
        <w:rPr>
          <w:rFonts w:ascii="Times New Roman" w:hAnsi="Times New Roman" w:cs="Times New Roman"/>
          <w:color w:val="000000"/>
          <w:sz w:val="24"/>
          <w:szCs w:val="24"/>
        </w:rPr>
        <w:t xml:space="preserve"> </w:t>
      </w:r>
    </w:p>
    <w:p w14:paraId="7F5A43F6" w14:textId="71078B1A" w:rsidR="005C7781" w:rsidRPr="005C7781" w:rsidRDefault="005C7781" w:rsidP="00555728">
      <w:pPr>
        <w:spacing w:after="0" w:line="480" w:lineRule="auto"/>
        <w:jc w:val="center"/>
        <w:rPr>
          <w:rFonts w:ascii="Times New Roman" w:hAnsi="Times New Roman" w:cs="Times New Roman"/>
          <w:b/>
          <w:bCs/>
          <w:sz w:val="24"/>
          <w:szCs w:val="24"/>
        </w:rPr>
      </w:pPr>
      <w:r w:rsidRPr="005C7781">
        <w:rPr>
          <w:rFonts w:ascii="Times New Roman" w:hAnsi="Times New Roman" w:cs="Times New Roman"/>
          <w:b/>
          <w:bCs/>
          <w:sz w:val="24"/>
          <w:szCs w:val="24"/>
        </w:rPr>
        <w:t xml:space="preserve">Table </w:t>
      </w:r>
      <w:r w:rsidR="00660D31">
        <w:rPr>
          <w:rFonts w:ascii="Times New Roman" w:hAnsi="Times New Roman" w:cs="Times New Roman"/>
          <w:b/>
          <w:bCs/>
          <w:sz w:val="24"/>
          <w:szCs w:val="24"/>
        </w:rPr>
        <w:t>5</w:t>
      </w:r>
      <w:r w:rsidRPr="005C7781">
        <w:rPr>
          <w:rFonts w:ascii="Times New Roman" w:hAnsi="Times New Roman" w:cs="Times New Roman"/>
          <w:b/>
          <w:bCs/>
          <w:sz w:val="24"/>
          <w:szCs w:val="24"/>
        </w:rPr>
        <w:t>.2</w:t>
      </w:r>
      <w:r w:rsidR="00776E46">
        <w:rPr>
          <w:rFonts w:ascii="Times New Roman" w:hAnsi="Times New Roman" w:cs="Times New Roman"/>
          <w:b/>
          <w:bCs/>
          <w:sz w:val="24"/>
          <w:szCs w:val="24"/>
        </w:rPr>
        <w:t>.</w:t>
      </w:r>
      <w:r w:rsidRPr="005C7781">
        <w:rPr>
          <w:rFonts w:ascii="Times New Roman" w:hAnsi="Times New Roman" w:cs="Times New Roman"/>
          <w:b/>
          <w:bCs/>
          <w:sz w:val="24"/>
          <w:szCs w:val="24"/>
        </w:rPr>
        <w:t xml:space="preserve"> Thermal Conductivity value of Pure PE and PE/GNP composite</w:t>
      </w:r>
      <w:r w:rsidR="00FF0779">
        <w:rPr>
          <w:rFonts w:ascii="Times New Roman" w:hAnsi="Times New Roman" w:cs="Times New Roman"/>
          <w:b/>
          <w:bCs/>
          <w:sz w:val="24"/>
          <w:szCs w:val="24"/>
        </w:rPr>
        <w:t xml:space="preserve"> </w:t>
      </w:r>
    </w:p>
    <w:tbl>
      <w:tblPr>
        <w:tblStyle w:val="TableGrid1"/>
        <w:tblW w:w="9333" w:type="dxa"/>
        <w:tblLook w:val="04A0" w:firstRow="1" w:lastRow="0" w:firstColumn="1" w:lastColumn="0" w:noHBand="0" w:noVBand="1"/>
      </w:tblPr>
      <w:tblGrid>
        <w:gridCol w:w="1790"/>
        <w:gridCol w:w="2244"/>
        <w:gridCol w:w="2783"/>
        <w:gridCol w:w="2516"/>
      </w:tblGrid>
      <w:tr w:rsidR="005C7781" w:rsidRPr="005C7781" w14:paraId="59112804" w14:textId="77777777" w:rsidTr="00C17E5F">
        <w:trPr>
          <w:trHeight w:val="304"/>
        </w:trPr>
        <w:tc>
          <w:tcPr>
            <w:tcW w:w="1790" w:type="dxa"/>
            <w:vMerge w:val="restart"/>
            <w:vAlign w:val="center"/>
          </w:tcPr>
          <w:p w14:paraId="44EE2941" w14:textId="77777777" w:rsidR="005C7781" w:rsidRPr="005C7781" w:rsidRDefault="005C7781" w:rsidP="00C17E5F">
            <w:pPr>
              <w:spacing w:before="120" w:after="120"/>
              <w:jc w:val="center"/>
              <w:rPr>
                <w:rFonts w:ascii="Times New Roman" w:hAnsi="Times New Roman" w:cs="Times New Roman"/>
                <w:sz w:val="24"/>
                <w:szCs w:val="24"/>
              </w:rPr>
            </w:pPr>
            <w:r w:rsidRPr="005C7781">
              <w:rPr>
                <w:rFonts w:ascii="Times New Roman" w:hAnsi="Times New Roman" w:cs="Times New Roman"/>
                <w:sz w:val="24"/>
                <w:szCs w:val="24"/>
              </w:rPr>
              <w:t>Strain</w:t>
            </w:r>
          </w:p>
        </w:tc>
        <w:tc>
          <w:tcPr>
            <w:tcW w:w="7543" w:type="dxa"/>
            <w:gridSpan w:val="3"/>
            <w:vAlign w:val="center"/>
          </w:tcPr>
          <w:p w14:paraId="7FB18A3C" w14:textId="49D51099" w:rsidR="005C7781" w:rsidRPr="005C7781" w:rsidRDefault="005C7781" w:rsidP="00C17E5F">
            <w:pPr>
              <w:spacing w:before="120" w:after="120"/>
              <w:jc w:val="center"/>
              <w:rPr>
                <w:rFonts w:ascii="Times New Roman" w:hAnsi="Times New Roman" w:cs="Times New Roman"/>
                <w:sz w:val="24"/>
                <w:szCs w:val="24"/>
              </w:rPr>
            </w:pPr>
            <w:r w:rsidRPr="005C7781">
              <w:rPr>
                <w:rFonts w:ascii="Times New Roman" w:hAnsi="Times New Roman" w:cs="Times New Roman"/>
                <w:sz w:val="24"/>
                <w:szCs w:val="24"/>
              </w:rPr>
              <w:t>Thermal Conductivity (W/m</w:t>
            </w:r>
            <m:oMath>
              <m:sSup>
                <m:sSupPr>
                  <m:ctrlPr>
                    <w:rPr>
                      <w:rFonts w:ascii="Cambria Math" w:hAnsi="Cambria Math" w:cs="Times New Roman"/>
                      <w:iCs/>
                      <w:sz w:val="24"/>
                      <w:szCs w:val="24"/>
                    </w:rPr>
                  </m:ctrlPr>
                </m:sSupPr>
                <m:e>
                  <m:r>
                    <m:rPr>
                      <m:sty m:val="p"/>
                    </m:rPr>
                    <w:rPr>
                      <w:rFonts w:ascii="Cambria Math" w:hAnsi="Cambria Math" w:cs="Times New Roman"/>
                      <w:sz w:val="24"/>
                      <w:szCs w:val="24"/>
                    </w:rPr>
                    <m:t>K</m:t>
                  </m:r>
                </m:e>
                <m:sup>
                  <m:r>
                    <m:rPr>
                      <m:sty m:val="p"/>
                    </m:rPr>
                    <w:rPr>
                      <w:rFonts w:ascii="Cambria Math" w:hAnsi="Cambria Math" w:cs="Times New Roman"/>
                      <w:sz w:val="24"/>
                      <w:szCs w:val="24"/>
                    </w:rPr>
                    <m:t>-1</m:t>
                  </m:r>
                </m:sup>
              </m:sSup>
            </m:oMath>
            <w:r w:rsidRPr="005C7781">
              <w:rPr>
                <w:rFonts w:ascii="Times New Roman" w:hAnsi="Times New Roman" w:cs="Times New Roman"/>
                <w:sz w:val="24"/>
                <w:szCs w:val="24"/>
              </w:rPr>
              <w:t>)</w:t>
            </w:r>
          </w:p>
        </w:tc>
      </w:tr>
      <w:tr w:rsidR="005C7781" w:rsidRPr="005C7781" w14:paraId="7928B307" w14:textId="77777777" w:rsidTr="00C17E5F">
        <w:trPr>
          <w:trHeight w:val="358"/>
        </w:trPr>
        <w:tc>
          <w:tcPr>
            <w:tcW w:w="1790" w:type="dxa"/>
            <w:vMerge/>
            <w:vAlign w:val="center"/>
          </w:tcPr>
          <w:p w14:paraId="023903FD" w14:textId="77777777" w:rsidR="005C7781" w:rsidRPr="005C7781" w:rsidRDefault="005C7781" w:rsidP="00C17E5F">
            <w:pPr>
              <w:spacing w:before="120" w:after="120"/>
              <w:jc w:val="center"/>
              <w:rPr>
                <w:rFonts w:ascii="Times New Roman" w:hAnsi="Times New Roman" w:cs="Times New Roman"/>
                <w:sz w:val="24"/>
                <w:szCs w:val="24"/>
              </w:rPr>
            </w:pPr>
          </w:p>
        </w:tc>
        <w:tc>
          <w:tcPr>
            <w:tcW w:w="2244" w:type="dxa"/>
            <w:vAlign w:val="center"/>
          </w:tcPr>
          <w:p w14:paraId="605AAEEA" w14:textId="77777777" w:rsidR="005C7781" w:rsidRPr="005C7781" w:rsidRDefault="005C7781" w:rsidP="00C17E5F">
            <w:pPr>
              <w:spacing w:before="120" w:after="120"/>
              <w:jc w:val="center"/>
              <w:rPr>
                <w:rFonts w:ascii="Times New Roman" w:hAnsi="Times New Roman" w:cs="Times New Roman"/>
                <w:sz w:val="24"/>
                <w:szCs w:val="24"/>
              </w:rPr>
            </w:pPr>
            <w:r w:rsidRPr="005C7781">
              <w:rPr>
                <w:rFonts w:ascii="Times New Roman" w:hAnsi="Times New Roman" w:cs="Times New Roman"/>
                <w:sz w:val="24"/>
                <w:szCs w:val="24"/>
              </w:rPr>
              <w:t>Pure PE</w:t>
            </w:r>
          </w:p>
        </w:tc>
        <w:tc>
          <w:tcPr>
            <w:tcW w:w="2783" w:type="dxa"/>
            <w:vAlign w:val="center"/>
          </w:tcPr>
          <w:p w14:paraId="11F53515" w14:textId="77777777" w:rsidR="005C7781" w:rsidRPr="005C7781" w:rsidRDefault="005C7781" w:rsidP="00C17E5F">
            <w:pPr>
              <w:spacing w:before="120" w:after="120"/>
              <w:jc w:val="center"/>
              <w:rPr>
                <w:rFonts w:ascii="Times New Roman" w:hAnsi="Times New Roman" w:cs="Times New Roman"/>
                <w:sz w:val="24"/>
                <w:szCs w:val="24"/>
              </w:rPr>
            </w:pPr>
            <w:r w:rsidRPr="005C7781">
              <w:rPr>
                <w:rFonts w:ascii="Times New Roman" w:hAnsi="Times New Roman" w:cs="Times New Roman"/>
                <w:sz w:val="24"/>
                <w:szCs w:val="24"/>
              </w:rPr>
              <w:t xml:space="preserve">PE/GNP (9 </w:t>
            </w:r>
            <w:proofErr w:type="spellStart"/>
            <w:r w:rsidRPr="005C7781">
              <w:rPr>
                <w:rFonts w:ascii="Times New Roman" w:hAnsi="Times New Roman" w:cs="Times New Roman"/>
                <w:sz w:val="24"/>
                <w:szCs w:val="24"/>
              </w:rPr>
              <w:t>wt</w:t>
            </w:r>
            <w:proofErr w:type="spellEnd"/>
            <w:r w:rsidRPr="005C7781">
              <w:rPr>
                <w:rFonts w:ascii="Times New Roman" w:hAnsi="Times New Roman" w:cs="Times New Roman"/>
                <w:sz w:val="24"/>
                <w:szCs w:val="24"/>
              </w:rPr>
              <w:t>%)</w:t>
            </w:r>
          </w:p>
        </w:tc>
        <w:tc>
          <w:tcPr>
            <w:tcW w:w="2515" w:type="dxa"/>
            <w:vAlign w:val="center"/>
          </w:tcPr>
          <w:p w14:paraId="07022A98" w14:textId="77777777" w:rsidR="005C7781" w:rsidRPr="005C7781" w:rsidRDefault="005C7781" w:rsidP="00C17E5F">
            <w:pPr>
              <w:spacing w:before="120" w:after="120"/>
              <w:jc w:val="center"/>
              <w:rPr>
                <w:rFonts w:ascii="Times New Roman" w:hAnsi="Times New Roman" w:cs="Times New Roman"/>
                <w:sz w:val="24"/>
                <w:szCs w:val="24"/>
              </w:rPr>
            </w:pPr>
            <w:r w:rsidRPr="005C7781">
              <w:rPr>
                <w:rFonts w:ascii="Times New Roman" w:hAnsi="Times New Roman" w:cs="Times New Roman"/>
                <w:sz w:val="24"/>
                <w:szCs w:val="24"/>
              </w:rPr>
              <w:t xml:space="preserve">PE/GNP (13 </w:t>
            </w:r>
            <w:proofErr w:type="spellStart"/>
            <w:r w:rsidRPr="005C7781">
              <w:rPr>
                <w:rFonts w:ascii="Times New Roman" w:hAnsi="Times New Roman" w:cs="Times New Roman"/>
                <w:sz w:val="24"/>
                <w:szCs w:val="24"/>
              </w:rPr>
              <w:t>wt</w:t>
            </w:r>
            <w:proofErr w:type="spellEnd"/>
            <w:r w:rsidRPr="005C7781">
              <w:rPr>
                <w:rFonts w:ascii="Times New Roman" w:hAnsi="Times New Roman" w:cs="Times New Roman"/>
                <w:sz w:val="24"/>
                <w:szCs w:val="24"/>
              </w:rPr>
              <w:t>%)</w:t>
            </w:r>
          </w:p>
        </w:tc>
      </w:tr>
      <w:tr w:rsidR="005C7781" w:rsidRPr="005C7781" w14:paraId="6D65F710" w14:textId="77777777" w:rsidTr="00C17E5F">
        <w:trPr>
          <w:trHeight w:val="202"/>
        </w:trPr>
        <w:tc>
          <w:tcPr>
            <w:tcW w:w="1790" w:type="dxa"/>
            <w:vAlign w:val="center"/>
          </w:tcPr>
          <w:p w14:paraId="2968FB05" w14:textId="77777777" w:rsidR="005C7781" w:rsidRPr="005C7781" w:rsidRDefault="005C7781" w:rsidP="00C17E5F">
            <w:pPr>
              <w:spacing w:before="120" w:after="120"/>
              <w:jc w:val="center"/>
              <w:rPr>
                <w:rFonts w:ascii="Times New Roman" w:hAnsi="Times New Roman" w:cs="Times New Roman"/>
                <w:sz w:val="24"/>
                <w:szCs w:val="24"/>
              </w:rPr>
            </w:pPr>
            <w:r w:rsidRPr="005C7781">
              <w:rPr>
                <w:rFonts w:ascii="Times New Roman" w:hAnsi="Times New Roman" w:cs="Times New Roman"/>
                <w:sz w:val="24"/>
                <w:szCs w:val="24"/>
              </w:rPr>
              <w:t>0</w:t>
            </w:r>
          </w:p>
        </w:tc>
        <w:tc>
          <w:tcPr>
            <w:tcW w:w="2244" w:type="dxa"/>
            <w:tcBorders>
              <w:top w:val="nil"/>
              <w:left w:val="nil"/>
              <w:bottom w:val="single" w:sz="4" w:space="0" w:color="auto"/>
              <w:right w:val="single" w:sz="4" w:space="0" w:color="auto"/>
            </w:tcBorders>
            <w:shd w:val="clear" w:color="auto" w:fill="auto"/>
            <w:vAlign w:val="center"/>
          </w:tcPr>
          <w:p w14:paraId="3B72C2D0" w14:textId="77777777" w:rsidR="005C7781" w:rsidRPr="005C7781" w:rsidRDefault="005C7781" w:rsidP="00C17E5F">
            <w:pPr>
              <w:spacing w:before="120" w:after="120"/>
              <w:jc w:val="center"/>
              <w:rPr>
                <w:rFonts w:ascii="Times New Roman" w:hAnsi="Times New Roman" w:cs="Times New Roman"/>
                <w:sz w:val="24"/>
                <w:szCs w:val="24"/>
              </w:rPr>
            </w:pPr>
            <w:r w:rsidRPr="005C7781">
              <w:rPr>
                <w:rFonts w:ascii="Times New Roman" w:hAnsi="Times New Roman" w:cs="Times New Roman"/>
                <w:sz w:val="24"/>
                <w:szCs w:val="24"/>
              </w:rPr>
              <w:t>0.5</w:t>
            </w:r>
          </w:p>
        </w:tc>
        <w:tc>
          <w:tcPr>
            <w:tcW w:w="2783" w:type="dxa"/>
            <w:tcBorders>
              <w:top w:val="nil"/>
              <w:left w:val="single" w:sz="4" w:space="0" w:color="auto"/>
              <w:bottom w:val="single" w:sz="4" w:space="0" w:color="auto"/>
              <w:right w:val="single" w:sz="4" w:space="0" w:color="auto"/>
            </w:tcBorders>
            <w:shd w:val="clear" w:color="auto" w:fill="auto"/>
            <w:vAlign w:val="center"/>
          </w:tcPr>
          <w:p w14:paraId="3CA870CB" w14:textId="77777777" w:rsidR="005C7781" w:rsidRPr="005C7781" w:rsidRDefault="005C7781" w:rsidP="00C17E5F">
            <w:pPr>
              <w:spacing w:before="120" w:after="120"/>
              <w:jc w:val="center"/>
              <w:rPr>
                <w:rFonts w:ascii="Times New Roman" w:hAnsi="Times New Roman" w:cs="Times New Roman"/>
                <w:color w:val="000000"/>
                <w:sz w:val="24"/>
                <w:szCs w:val="24"/>
              </w:rPr>
            </w:pPr>
            <w:r w:rsidRPr="005C7781">
              <w:rPr>
                <w:rFonts w:ascii="Times New Roman" w:hAnsi="Times New Roman" w:cs="Times New Roman"/>
                <w:color w:val="000000"/>
                <w:sz w:val="24"/>
                <w:szCs w:val="24"/>
              </w:rPr>
              <w:t>1.23</w:t>
            </w:r>
          </w:p>
        </w:tc>
        <w:tc>
          <w:tcPr>
            <w:tcW w:w="2515" w:type="dxa"/>
            <w:tcBorders>
              <w:top w:val="nil"/>
              <w:left w:val="single" w:sz="4" w:space="0" w:color="auto"/>
              <w:bottom w:val="single" w:sz="4" w:space="0" w:color="auto"/>
              <w:right w:val="single" w:sz="4" w:space="0" w:color="auto"/>
            </w:tcBorders>
            <w:shd w:val="clear" w:color="auto" w:fill="auto"/>
            <w:vAlign w:val="center"/>
          </w:tcPr>
          <w:p w14:paraId="24FBDD4F" w14:textId="77777777" w:rsidR="005C7781" w:rsidRPr="005C7781" w:rsidRDefault="005C7781" w:rsidP="00C17E5F">
            <w:pPr>
              <w:spacing w:before="120" w:after="120"/>
              <w:jc w:val="center"/>
              <w:rPr>
                <w:rFonts w:ascii="Times New Roman" w:hAnsi="Times New Roman" w:cs="Times New Roman"/>
                <w:sz w:val="24"/>
                <w:szCs w:val="24"/>
              </w:rPr>
            </w:pPr>
            <w:r w:rsidRPr="005C7781">
              <w:rPr>
                <w:rFonts w:ascii="Times New Roman" w:hAnsi="Times New Roman" w:cs="Times New Roman"/>
                <w:color w:val="000000"/>
                <w:sz w:val="24"/>
                <w:szCs w:val="24"/>
              </w:rPr>
              <w:t>2.16</w:t>
            </w:r>
          </w:p>
        </w:tc>
      </w:tr>
      <w:tr w:rsidR="005C7781" w:rsidRPr="005C7781" w14:paraId="4A356BF1" w14:textId="77777777" w:rsidTr="00C17E5F">
        <w:trPr>
          <w:trHeight w:val="196"/>
        </w:trPr>
        <w:tc>
          <w:tcPr>
            <w:tcW w:w="1790" w:type="dxa"/>
            <w:vAlign w:val="center"/>
          </w:tcPr>
          <w:p w14:paraId="7BC41912" w14:textId="77777777" w:rsidR="005C7781" w:rsidRPr="005C7781" w:rsidRDefault="005C7781" w:rsidP="00C17E5F">
            <w:pPr>
              <w:spacing w:before="120" w:after="120"/>
              <w:jc w:val="center"/>
              <w:rPr>
                <w:rFonts w:ascii="Times New Roman" w:hAnsi="Times New Roman" w:cs="Times New Roman"/>
                <w:sz w:val="24"/>
                <w:szCs w:val="24"/>
              </w:rPr>
            </w:pPr>
            <w:r w:rsidRPr="005C7781">
              <w:rPr>
                <w:rFonts w:ascii="Times New Roman" w:hAnsi="Times New Roman" w:cs="Times New Roman"/>
                <w:sz w:val="24"/>
                <w:szCs w:val="24"/>
              </w:rPr>
              <w:t>1</w:t>
            </w:r>
          </w:p>
        </w:tc>
        <w:tc>
          <w:tcPr>
            <w:tcW w:w="2244" w:type="dxa"/>
            <w:tcBorders>
              <w:top w:val="single" w:sz="4" w:space="0" w:color="auto"/>
              <w:left w:val="nil"/>
              <w:bottom w:val="single" w:sz="4" w:space="0" w:color="auto"/>
              <w:right w:val="single" w:sz="4" w:space="0" w:color="auto"/>
            </w:tcBorders>
            <w:shd w:val="clear" w:color="auto" w:fill="auto"/>
            <w:vAlign w:val="center"/>
          </w:tcPr>
          <w:p w14:paraId="2D02B5E9" w14:textId="77777777" w:rsidR="005C7781" w:rsidRPr="005C7781" w:rsidRDefault="005C7781" w:rsidP="00C17E5F">
            <w:pPr>
              <w:spacing w:before="120" w:after="120"/>
              <w:jc w:val="center"/>
              <w:rPr>
                <w:rFonts w:ascii="Times New Roman" w:hAnsi="Times New Roman" w:cs="Times New Roman"/>
                <w:sz w:val="24"/>
                <w:szCs w:val="24"/>
              </w:rPr>
            </w:pPr>
            <w:r w:rsidRPr="005C7781">
              <w:rPr>
                <w:rFonts w:ascii="Times New Roman" w:hAnsi="Times New Roman" w:cs="Times New Roman"/>
                <w:sz w:val="24"/>
                <w:szCs w:val="24"/>
              </w:rPr>
              <w:t>0.8</w:t>
            </w:r>
          </w:p>
        </w:tc>
        <w:tc>
          <w:tcPr>
            <w:tcW w:w="2783" w:type="dxa"/>
            <w:tcBorders>
              <w:top w:val="single" w:sz="4" w:space="0" w:color="auto"/>
              <w:left w:val="single" w:sz="4" w:space="0" w:color="auto"/>
              <w:bottom w:val="single" w:sz="4" w:space="0" w:color="auto"/>
              <w:right w:val="single" w:sz="4" w:space="0" w:color="auto"/>
            </w:tcBorders>
            <w:shd w:val="clear" w:color="auto" w:fill="auto"/>
            <w:vAlign w:val="center"/>
          </w:tcPr>
          <w:p w14:paraId="5C09748C" w14:textId="77777777" w:rsidR="005C7781" w:rsidRPr="005C7781" w:rsidRDefault="005C7781" w:rsidP="00C17E5F">
            <w:pPr>
              <w:spacing w:before="120" w:after="120"/>
              <w:jc w:val="center"/>
              <w:rPr>
                <w:rFonts w:ascii="Times New Roman" w:hAnsi="Times New Roman" w:cs="Times New Roman"/>
                <w:sz w:val="24"/>
                <w:szCs w:val="24"/>
              </w:rPr>
            </w:pPr>
            <w:r w:rsidRPr="005C7781">
              <w:rPr>
                <w:rFonts w:ascii="Times New Roman" w:hAnsi="Times New Roman" w:cs="Times New Roman"/>
                <w:color w:val="000000"/>
                <w:sz w:val="24"/>
                <w:szCs w:val="24"/>
              </w:rPr>
              <w:t>2.52</w:t>
            </w:r>
          </w:p>
        </w:tc>
        <w:tc>
          <w:tcPr>
            <w:tcW w:w="2515" w:type="dxa"/>
            <w:tcBorders>
              <w:top w:val="single" w:sz="4" w:space="0" w:color="auto"/>
              <w:left w:val="single" w:sz="4" w:space="0" w:color="auto"/>
              <w:bottom w:val="single" w:sz="4" w:space="0" w:color="auto"/>
              <w:right w:val="single" w:sz="4" w:space="0" w:color="auto"/>
            </w:tcBorders>
            <w:shd w:val="clear" w:color="auto" w:fill="auto"/>
            <w:vAlign w:val="center"/>
          </w:tcPr>
          <w:p w14:paraId="71C914F2" w14:textId="77777777" w:rsidR="005C7781" w:rsidRPr="005C7781" w:rsidRDefault="005C7781" w:rsidP="00C17E5F">
            <w:pPr>
              <w:spacing w:before="120" w:after="120"/>
              <w:jc w:val="center"/>
              <w:rPr>
                <w:rFonts w:ascii="Times New Roman" w:hAnsi="Times New Roman" w:cs="Times New Roman"/>
                <w:color w:val="000000"/>
                <w:sz w:val="24"/>
                <w:szCs w:val="24"/>
              </w:rPr>
            </w:pPr>
            <w:r w:rsidRPr="005C7781">
              <w:rPr>
                <w:rFonts w:ascii="Times New Roman" w:hAnsi="Times New Roman" w:cs="Times New Roman"/>
                <w:color w:val="000000"/>
                <w:sz w:val="24"/>
                <w:szCs w:val="24"/>
              </w:rPr>
              <w:t>3.88</w:t>
            </w:r>
          </w:p>
        </w:tc>
      </w:tr>
      <w:tr w:rsidR="005C7781" w:rsidRPr="005C7781" w14:paraId="1040671C" w14:textId="77777777" w:rsidTr="00C17E5F">
        <w:trPr>
          <w:trHeight w:val="202"/>
        </w:trPr>
        <w:tc>
          <w:tcPr>
            <w:tcW w:w="1790" w:type="dxa"/>
            <w:vAlign w:val="center"/>
          </w:tcPr>
          <w:p w14:paraId="7E7AE945" w14:textId="77777777" w:rsidR="005C7781" w:rsidRPr="005C7781" w:rsidRDefault="005C7781" w:rsidP="00C17E5F">
            <w:pPr>
              <w:spacing w:before="120" w:after="120"/>
              <w:jc w:val="center"/>
              <w:rPr>
                <w:rFonts w:ascii="Times New Roman" w:hAnsi="Times New Roman" w:cs="Times New Roman"/>
                <w:sz w:val="24"/>
                <w:szCs w:val="24"/>
              </w:rPr>
            </w:pPr>
            <w:r w:rsidRPr="005C7781">
              <w:rPr>
                <w:rFonts w:ascii="Times New Roman" w:hAnsi="Times New Roman" w:cs="Times New Roman"/>
                <w:sz w:val="24"/>
                <w:szCs w:val="24"/>
              </w:rPr>
              <w:t>2</w:t>
            </w:r>
          </w:p>
        </w:tc>
        <w:tc>
          <w:tcPr>
            <w:tcW w:w="2244" w:type="dxa"/>
            <w:tcBorders>
              <w:top w:val="single" w:sz="4" w:space="0" w:color="auto"/>
              <w:left w:val="nil"/>
              <w:bottom w:val="single" w:sz="4" w:space="0" w:color="auto"/>
              <w:right w:val="single" w:sz="4" w:space="0" w:color="auto"/>
            </w:tcBorders>
            <w:shd w:val="clear" w:color="auto" w:fill="auto"/>
            <w:vAlign w:val="center"/>
          </w:tcPr>
          <w:p w14:paraId="4C53EB69" w14:textId="77777777" w:rsidR="005C7781" w:rsidRPr="005C7781" w:rsidRDefault="005C7781" w:rsidP="00C17E5F">
            <w:pPr>
              <w:spacing w:before="120" w:after="120"/>
              <w:jc w:val="center"/>
              <w:rPr>
                <w:rFonts w:ascii="Times New Roman" w:hAnsi="Times New Roman" w:cs="Times New Roman"/>
                <w:sz w:val="24"/>
                <w:szCs w:val="24"/>
              </w:rPr>
            </w:pPr>
            <w:r w:rsidRPr="005C7781">
              <w:rPr>
                <w:rFonts w:ascii="Times New Roman" w:hAnsi="Times New Roman" w:cs="Times New Roman"/>
                <w:sz w:val="24"/>
                <w:szCs w:val="24"/>
              </w:rPr>
              <w:t>1.5</w:t>
            </w:r>
          </w:p>
        </w:tc>
        <w:tc>
          <w:tcPr>
            <w:tcW w:w="2783" w:type="dxa"/>
            <w:tcBorders>
              <w:top w:val="single" w:sz="4" w:space="0" w:color="auto"/>
              <w:left w:val="single" w:sz="4" w:space="0" w:color="auto"/>
              <w:bottom w:val="single" w:sz="4" w:space="0" w:color="auto"/>
              <w:right w:val="single" w:sz="4" w:space="0" w:color="auto"/>
            </w:tcBorders>
            <w:shd w:val="clear" w:color="auto" w:fill="auto"/>
            <w:vAlign w:val="center"/>
          </w:tcPr>
          <w:p w14:paraId="4A7AF1FC" w14:textId="77777777" w:rsidR="005C7781" w:rsidRPr="005C7781" w:rsidRDefault="005C7781" w:rsidP="00C17E5F">
            <w:pPr>
              <w:spacing w:before="120" w:after="120"/>
              <w:jc w:val="center"/>
              <w:rPr>
                <w:rFonts w:ascii="Times New Roman" w:hAnsi="Times New Roman" w:cs="Times New Roman"/>
                <w:sz w:val="24"/>
                <w:szCs w:val="24"/>
              </w:rPr>
            </w:pPr>
            <w:r w:rsidRPr="005C7781">
              <w:rPr>
                <w:rFonts w:ascii="Times New Roman" w:hAnsi="Times New Roman" w:cs="Times New Roman"/>
                <w:color w:val="000000"/>
                <w:sz w:val="24"/>
                <w:szCs w:val="24"/>
              </w:rPr>
              <w:t>4.06</w:t>
            </w:r>
          </w:p>
        </w:tc>
        <w:tc>
          <w:tcPr>
            <w:tcW w:w="2515" w:type="dxa"/>
            <w:tcBorders>
              <w:top w:val="single" w:sz="4" w:space="0" w:color="auto"/>
              <w:left w:val="single" w:sz="4" w:space="0" w:color="auto"/>
              <w:bottom w:val="single" w:sz="4" w:space="0" w:color="auto"/>
              <w:right w:val="single" w:sz="4" w:space="0" w:color="auto"/>
            </w:tcBorders>
            <w:shd w:val="clear" w:color="auto" w:fill="auto"/>
            <w:vAlign w:val="center"/>
          </w:tcPr>
          <w:p w14:paraId="69A23E64" w14:textId="77777777" w:rsidR="005C7781" w:rsidRPr="005C7781" w:rsidRDefault="005C7781" w:rsidP="00C17E5F">
            <w:pPr>
              <w:spacing w:before="120" w:after="120"/>
              <w:jc w:val="center"/>
              <w:rPr>
                <w:rFonts w:ascii="Times New Roman" w:hAnsi="Times New Roman" w:cs="Times New Roman"/>
                <w:sz w:val="24"/>
                <w:szCs w:val="24"/>
              </w:rPr>
            </w:pPr>
            <w:r w:rsidRPr="005C7781">
              <w:rPr>
                <w:rFonts w:ascii="Times New Roman" w:hAnsi="Times New Roman" w:cs="Times New Roman"/>
                <w:color w:val="000000"/>
                <w:sz w:val="24"/>
                <w:szCs w:val="24"/>
              </w:rPr>
              <w:t>4.81</w:t>
            </w:r>
          </w:p>
        </w:tc>
      </w:tr>
      <w:tr w:rsidR="005C7781" w:rsidRPr="005C7781" w14:paraId="072D0528" w14:textId="77777777" w:rsidTr="00C17E5F">
        <w:trPr>
          <w:trHeight w:val="202"/>
        </w:trPr>
        <w:tc>
          <w:tcPr>
            <w:tcW w:w="1790" w:type="dxa"/>
            <w:vAlign w:val="center"/>
          </w:tcPr>
          <w:p w14:paraId="11C05C6A" w14:textId="77777777" w:rsidR="005C7781" w:rsidRPr="005C7781" w:rsidRDefault="005C7781" w:rsidP="00C17E5F">
            <w:pPr>
              <w:spacing w:before="120" w:after="120"/>
              <w:jc w:val="center"/>
              <w:rPr>
                <w:rFonts w:ascii="Times New Roman" w:hAnsi="Times New Roman" w:cs="Times New Roman"/>
                <w:sz w:val="24"/>
                <w:szCs w:val="24"/>
              </w:rPr>
            </w:pPr>
            <w:r w:rsidRPr="005C7781">
              <w:rPr>
                <w:rFonts w:ascii="Times New Roman" w:hAnsi="Times New Roman" w:cs="Times New Roman"/>
                <w:sz w:val="24"/>
                <w:szCs w:val="24"/>
              </w:rPr>
              <w:t>3</w:t>
            </w:r>
          </w:p>
        </w:tc>
        <w:tc>
          <w:tcPr>
            <w:tcW w:w="2244" w:type="dxa"/>
            <w:tcBorders>
              <w:top w:val="single" w:sz="4" w:space="0" w:color="auto"/>
              <w:left w:val="nil"/>
              <w:bottom w:val="single" w:sz="4" w:space="0" w:color="auto"/>
              <w:right w:val="single" w:sz="4" w:space="0" w:color="auto"/>
            </w:tcBorders>
            <w:shd w:val="clear" w:color="auto" w:fill="auto"/>
            <w:vAlign w:val="center"/>
          </w:tcPr>
          <w:p w14:paraId="1BA60DAD" w14:textId="77777777" w:rsidR="005C7781" w:rsidRPr="005C7781" w:rsidRDefault="005C7781" w:rsidP="00C17E5F">
            <w:pPr>
              <w:spacing w:before="120" w:after="120"/>
              <w:jc w:val="center"/>
              <w:rPr>
                <w:rFonts w:ascii="Times New Roman" w:hAnsi="Times New Roman" w:cs="Times New Roman"/>
                <w:sz w:val="24"/>
                <w:szCs w:val="24"/>
              </w:rPr>
            </w:pPr>
            <w:r w:rsidRPr="005C7781">
              <w:rPr>
                <w:rFonts w:ascii="Times New Roman" w:hAnsi="Times New Roman" w:cs="Times New Roman"/>
                <w:sz w:val="24"/>
                <w:szCs w:val="24"/>
              </w:rPr>
              <w:t>2.3</w:t>
            </w:r>
          </w:p>
        </w:tc>
        <w:tc>
          <w:tcPr>
            <w:tcW w:w="2783" w:type="dxa"/>
            <w:tcBorders>
              <w:top w:val="single" w:sz="4" w:space="0" w:color="auto"/>
              <w:left w:val="single" w:sz="4" w:space="0" w:color="auto"/>
              <w:bottom w:val="single" w:sz="4" w:space="0" w:color="auto"/>
              <w:right w:val="single" w:sz="4" w:space="0" w:color="auto"/>
            </w:tcBorders>
            <w:shd w:val="clear" w:color="auto" w:fill="auto"/>
            <w:vAlign w:val="center"/>
          </w:tcPr>
          <w:p w14:paraId="4C675E0B" w14:textId="77777777" w:rsidR="005C7781" w:rsidRPr="005C7781" w:rsidRDefault="005C7781" w:rsidP="00C17E5F">
            <w:pPr>
              <w:spacing w:before="120" w:after="120"/>
              <w:jc w:val="center"/>
              <w:rPr>
                <w:rFonts w:ascii="Times New Roman" w:hAnsi="Times New Roman" w:cs="Times New Roman"/>
                <w:sz w:val="24"/>
                <w:szCs w:val="24"/>
              </w:rPr>
            </w:pPr>
            <w:r w:rsidRPr="005C7781">
              <w:rPr>
                <w:rFonts w:ascii="Times New Roman" w:hAnsi="Times New Roman" w:cs="Times New Roman"/>
                <w:color w:val="000000"/>
                <w:sz w:val="24"/>
                <w:szCs w:val="24"/>
              </w:rPr>
              <w:t>5.03</w:t>
            </w:r>
          </w:p>
        </w:tc>
        <w:tc>
          <w:tcPr>
            <w:tcW w:w="2515" w:type="dxa"/>
            <w:tcBorders>
              <w:top w:val="single" w:sz="4" w:space="0" w:color="auto"/>
              <w:left w:val="single" w:sz="4" w:space="0" w:color="auto"/>
              <w:bottom w:val="nil"/>
              <w:right w:val="single" w:sz="4" w:space="0" w:color="auto"/>
            </w:tcBorders>
            <w:shd w:val="clear" w:color="auto" w:fill="auto"/>
            <w:vAlign w:val="center"/>
          </w:tcPr>
          <w:p w14:paraId="348FAEAD" w14:textId="77777777" w:rsidR="005C7781" w:rsidRPr="005C7781" w:rsidRDefault="005C7781" w:rsidP="00C17E5F">
            <w:pPr>
              <w:spacing w:before="120" w:after="120"/>
              <w:jc w:val="center"/>
              <w:rPr>
                <w:rFonts w:ascii="Times New Roman" w:hAnsi="Times New Roman" w:cs="Times New Roman"/>
                <w:sz w:val="24"/>
                <w:szCs w:val="24"/>
              </w:rPr>
            </w:pPr>
            <w:r w:rsidRPr="005C7781">
              <w:rPr>
                <w:rFonts w:ascii="Times New Roman" w:hAnsi="Times New Roman" w:cs="Times New Roman"/>
                <w:color w:val="000000"/>
                <w:sz w:val="24"/>
                <w:szCs w:val="24"/>
              </w:rPr>
              <w:t>5.55</w:t>
            </w:r>
          </w:p>
        </w:tc>
      </w:tr>
      <w:tr w:rsidR="005C7781" w:rsidRPr="005C7781" w14:paraId="7056AC5E" w14:textId="77777777" w:rsidTr="00C17E5F">
        <w:trPr>
          <w:trHeight w:val="557"/>
        </w:trPr>
        <w:tc>
          <w:tcPr>
            <w:tcW w:w="1790" w:type="dxa"/>
            <w:vAlign w:val="center"/>
          </w:tcPr>
          <w:p w14:paraId="652B8EFE" w14:textId="77777777" w:rsidR="005C7781" w:rsidRPr="005C7781" w:rsidRDefault="005C7781" w:rsidP="00C17E5F">
            <w:pPr>
              <w:spacing w:before="120" w:after="120"/>
              <w:jc w:val="center"/>
              <w:rPr>
                <w:rFonts w:ascii="Times New Roman" w:hAnsi="Times New Roman" w:cs="Times New Roman"/>
                <w:sz w:val="24"/>
                <w:szCs w:val="24"/>
              </w:rPr>
            </w:pPr>
            <w:r w:rsidRPr="005C7781">
              <w:rPr>
                <w:rFonts w:ascii="Times New Roman" w:hAnsi="Times New Roman" w:cs="Times New Roman"/>
                <w:sz w:val="24"/>
                <w:szCs w:val="24"/>
              </w:rPr>
              <w:t>4</w:t>
            </w:r>
          </w:p>
        </w:tc>
        <w:tc>
          <w:tcPr>
            <w:tcW w:w="2244" w:type="dxa"/>
            <w:tcBorders>
              <w:top w:val="single" w:sz="4" w:space="0" w:color="auto"/>
              <w:left w:val="nil"/>
              <w:bottom w:val="single" w:sz="4" w:space="0" w:color="auto"/>
              <w:right w:val="single" w:sz="4" w:space="0" w:color="auto"/>
            </w:tcBorders>
            <w:shd w:val="clear" w:color="auto" w:fill="auto"/>
            <w:vAlign w:val="center"/>
          </w:tcPr>
          <w:p w14:paraId="5319A0B5" w14:textId="77777777" w:rsidR="005C7781" w:rsidRPr="005C7781" w:rsidRDefault="005C7781" w:rsidP="00C17E5F">
            <w:pPr>
              <w:spacing w:before="120" w:after="120"/>
              <w:jc w:val="center"/>
              <w:rPr>
                <w:rFonts w:ascii="Times New Roman" w:hAnsi="Times New Roman" w:cs="Times New Roman"/>
                <w:sz w:val="24"/>
                <w:szCs w:val="24"/>
              </w:rPr>
            </w:pPr>
            <w:r w:rsidRPr="005C7781">
              <w:rPr>
                <w:rFonts w:ascii="Times New Roman" w:hAnsi="Times New Roman" w:cs="Times New Roman"/>
                <w:sz w:val="24"/>
                <w:szCs w:val="24"/>
              </w:rPr>
              <w:t>3.5</w:t>
            </w:r>
          </w:p>
        </w:tc>
        <w:tc>
          <w:tcPr>
            <w:tcW w:w="2783" w:type="dxa"/>
            <w:tcBorders>
              <w:top w:val="single" w:sz="4" w:space="0" w:color="auto"/>
              <w:left w:val="single" w:sz="4" w:space="0" w:color="auto"/>
              <w:bottom w:val="single" w:sz="4" w:space="0" w:color="auto"/>
            </w:tcBorders>
            <w:shd w:val="clear" w:color="auto" w:fill="auto"/>
            <w:vAlign w:val="center"/>
          </w:tcPr>
          <w:p w14:paraId="193711F4" w14:textId="77777777" w:rsidR="005C7781" w:rsidRPr="005C7781" w:rsidRDefault="005C7781" w:rsidP="00C17E5F">
            <w:pPr>
              <w:spacing w:before="120" w:after="120"/>
              <w:jc w:val="center"/>
              <w:rPr>
                <w:rFonts w:ascii="Times New Roman" w:hAnsi="Times New Roman" w:cs="Times New Roman"/>
                <w:sz w:val="24"/>
                <w:szCs w:val="24"/>
              </w:rPr>
            </w:pPr>
            <w:r w:rsidRPr="005C7781">
              <w:rPr>
                <w:rFonts w:ascii="Times New Roman" w:hAnsi="Times New Roman" w:cs="Times New Roman"/>
                <w:color w:val="000000"/>
                <w:sz w:val="24"/>
                <w:szCs w:val="24"/>
              </w:rPr>
              <w:t>5.44</w:t>
            </w:r>
          </w:p>
        </w:tc>
        <w:tc>
          <w:tcPr>
            <w:tcW w:w="2515" w:type="dxa"/>
            <w:vAlign w:val="center"/>
          </w:tcPr>
          <w:p w14:paraId="70B87B14" w14:textId="3947941B" w:rsidR="005C7781" w:rsidRPr="005C7781" w:rsidRDefault="00A32679" w:rsidP="00C17E5F">
            <w:pPr>
              <w:spacing w:before="120" w:after="120"/>
              <w:jc w:val="center"/>
              <w:rPr>
                <w:rFonts w:ascii="Times New Roman" w:hAnsi="Times New Roman" w:cs="Times New Roman"/>
                <w:sz w:val="24"/>
                <w:szCs w:val="24"/>
              </w:rPr>
            </w:pPr>
            <w:r>
              <w:rPr>
                <w:rFonts w:ascii="Times New Roman" w:hAnsi="Times New Roman" w:cs="Times New Roman"/>
                <w:sz w:val="24"/>
                <w:szCs w:val="24"/>
              </w:rPr>
              <w:t>-</w:t>
            </w:r>
          </w:p>
        </w:tc>
      </w:tr>
    </w:tbl>
    <w:p w14:paraId="481F86F6" w14:textId="77516352" w:rsidR="005C7781" w:rsidRPr="005C7781" w:rsidRDefault="005C7781" w:rsidP="005C7781">
      <w:pPr>
        <w:spacing w:after="0" w:line="480" w:lineRule="auto"/>
        <w:jc w:val="both"/>
        <w:rPr>
          <w:rFonts w:ascii="Times New Roman" w:hAnsi="Times New Roman" w:cs="Times New Roman"/>
          <w:sz w:val="24"/>
          <w:szCs w:val="24"/>
        </w:rPr>
      </w:pPr>
      <w:r w:rsidRPr="005C7781">
        <w:rPr>
          <w:rFonts w:ascii="Times New Roman" w:hAnsi="Times New Roman" w:cs="Times New Roman"/>
          <w:sz w:val="24"/>
          <w:szCs w:val="24"/>
        </w:rPr>
        <w:lastRenderedPageBreak/>
        <w:t xml:space="preserve">Thermal conductivity </w:t>
      </w:r>
      <w:r w:rsidR="00D20E84">
        <w:rPr>
          <w:rFonts w:ascii="Times New Roman" w:hAnsi="Times New Roman" w:cs="Times New Roman"/>
          <w:sz w:val="24"/>
          <w:szCs w:val="24"/>
        </w:rPr>
        <w:t>values obtained</w:t>
      </w:r>
      <w:r w:rsidRPr="005C7781">
        <w:rPr>
          <w:rFonts w:ascii="Times New Roman" w:hAnsi="Times New Roman" w:cs="Times New Roman"/>
          <w:sz w:val="24"/>
          <w:szCs w:val="24"/>
        </w:rPr>
        <w:t xml:space="preserve"> from</w:t>
      </w:r>
      <w:r w:rsidR="00D20E84">
        <w:rPr>
          <w:rFonts w:ascii="Times New Roman" w:hAnsi="Times New Roman" w:cs="Times New Roman"/>
          <w:sz w:val="24"/>
          <w:szCs w:val="24"/>
        </w:rPr>
        <w:t xml:space="preserve"> </w:t>
      </w:r>
      <w:r w:rsidRPr="005C7781">
        <w:rPr>
          <w:rFonts w:ascii="Times New Roman" w:hAnsi="Times New Roman" w:cs="Times New Roman"/>
          <w:sz w:val="24"/>
          <w:szCs w:val="24"/>
        </w:rPr>
        <w:t>experiment</w:t>
      </w:r>
      <w:r w:rsidR="00D20E84">
        <w:rPr>
          <w:rFonts w:ascii="Times New Roman" w:hAnsi="Times New Roman" w:cs="Times New Roman"/>
          <w:sz w:val="24"/>
          <w:szCs w:val="24"/>
        </w:rPr>
        <w:t>s</w:t>
      </w:r>
      <w:r w:rsidRPr="005C7781">
        <w:rPr>
          <w:rFonts w:ascii="Times New Roman" w:hAnsi="Times New Roman" w:cs="Times New Roman"/>
          <w:sz w:val="24"/>
          <w:szCs w:val="24"/>
        </w:rPr>
        <w:t xml:space="preserve"> for PE-GNP (9wt%) and PE-GNP (13wt%) aligned composite sample</w:t>
      </w:r>
      <w:r w:rsidR="00D20E84">
        <w:rPr>
          <w:rFonts w:ascii="Times New Roman" w:hAnsi="Times New Roman" w:cs="Times New Roman"/>
          <w:sz w:val="24"/>
          <w:szCs w:val="24"/>
        </w:rPr>
        <w:t>s</w:t>
      </w:r>
      <w:r w:rsidRPr="005C7781">
        <w:rPr>
          <w:rFonts w:ascii="Times New Roman" w:hAnsi="Times New Roman" w:cs="Times New Roman"/>
          <w:sz w:val="24"/>
          <w:szCs w:val="24"/>
        </w:rPr>
        <w:t xml:space="preserve"> with draw ratios between 1 to 5 </w:t>
      </w:r>
      <w:r w:rsidR="00D20E84">
        <w:rPr>
          <w:rFonts w:ascii="Times New Roman" w:hAnsi="Times New Roman" w:cs="Times New Roman"/>
          <w:sz w:val="24"/>
          <w:szCs w:val="24"/>
        </w:rPr>
        <w:t>are</w:t>
      </w:r>
      <w:r w:rsidRPr="005C7781">
        <w:rPr>
          <w:rFonts w:ascii="Times New Roman" w:hAnsi="Times New Roman" w:cs="Times New Roman"/>
          <w:sz w:val="24"/>
          <w:szCs w:val="24"/>
        </w:rPr>
        <w:t xml:space="preserve"> displayed in </w:t>
      </w:r>
      <w:r w:rsidR="00D20E84">
        <w:rPr>
          <w:rFonts w:ascii="Times New Roman" w:hAnsi="Times New Roman" w:cs="Times New Roman"/>
          <w:sz w:val="24"/>
          <w:szCs w:val="24"/>
        </w:rPr>
        <w:t>T</w:t>
      </w:r>
      <w:r w:rsidRPr="005C7781">
        <w:rPr>
          <w:rFonts w:ascii="Times New Roman" w:hAnsi="Times New Roman" w:cs="Times New Roman"/>
          <w:sz w:val="24"/>
          <w:szCs w:val="24"/>
        </w:rPr>
        <w:t xml:space="preserve">able </w:t>
      </w:r>
      <w:r w:rsidR="00660D31">
        <w:rPr>
          <w:rFonts w:ascii="Times New Roman" w:hAnsi="Times New Roman" w:cs="Times New Roman"/>
          <w:sz w:val="24"/>
          <w:szCs w:val="24"/>
        </w:rPr>
        <w:t>5</w:t>
      </w:r>
      <w:r w:rsidRPr="005C7781">
        <w:rPr>
          <w:rFonts w:ascii="Times New Roman" w:hAnsi="Times New Roman" w:cs="Times New Roman"/>
          <w:sz w:val="24"/>
          <w:szCs w:val="24"/>
        </w:rPr>
        <w:t xml:space="preserve">.2. </w:t>
      </w:r>
      <w:r w:rsidR="00D20E84">
        <w:rPr>
          <w:rFonts w:ascii="Times New Roman" w:hAnsi="Times New Roman" w:cs="Times New Roman"/>
          <w:sz w:val="24"/>
          <w:szCs w:val="24"/>
        </w:rPr>
        <w:t>T</w:t>
      </w:r>
      <w:r w:rsidRPr="005C7781">
        <w:rPr>
          <w:rFonts w:ascii="Times New Roman" w:hAnsi="Times New Roman" w:cs="Times New Roman"/>
          <w:sz w:val="24"/>
          <w:szCs w:val="24"/>
        </w:rPr>
        <w:t>hermal conductivity value</w:t>
      </w:r>
      <w:r w:rsidR="00D20E84">
        <w:rPr>
          <w:rFonts w:ascii="Times New Roman" w:hAnsi="Times New Roman" w:cs="Times New Roman"/>
          <w:sz w:val="24"/>
          <w:szCs w:val="24"/>
        </w:rPr>
        <w:t>s</w:t>
      </w:r>
      <w:r w:rsidRPr="005C7781">
        <w:rPr>
          <w:rFonts w:ascii="Times New Roman" w:hAnsi="Times New Roman" w:cs="Times New Roman"/>
          <w:sz w:val="24"/>
          <w:szCs w:val="24"/>
        </w:rPr>
        <w:t xml:space="preserve"> for pure PE </w:t>
      </w:r>
      <w:r w:rsidR="00D20E84">
        <w:rPr>
          <w:rFonts w:ascii="Times New Roman" w:hAnsi="Times New Roman" w:cs="Times New Roman"/>
          <w:sz w:val="24"/>
          <w:szCs w:val="24"/>
        </w:rPr>
        <w:t>are also</w:t>
      </w:r>
      <w:r w:rsidRPr="005C7781">
        <w:rPr>
          <w:rFonts w:ascii="Times New Roman" w:hAnsi="Times New Roman" w:cs="Times New Roman"/>
          <w:sz w:val="24"/>
          <w:szCs w:val="24"/>
        </w:rPr>
        <w:t xml:space="preserve"> presented here for comparison</w:t>
      </w:r>
      <w:r w:rsidR="00633263">
        <w:rPr>
          <w:rFonts w:ascii="Times New Roman" w:hAnsi="Times New Roman" w:cs="Times New Roman"/>
          <w:sz w:val="24"/>
          <w:szCs w:val="24"/>
        </w:rPr>
        <w:t xml:space="preserve"> </w:t>
      </w:r>
      <w:r w:rsidR="00660D31">
        <w:rPr>
          <w:rFonts w:ascii="Times New Roman" w:hAnsi="Times New Roman" w:cs="Times New Roman"/>
          <w:sz w:val="24"/>
          <w:szCs w:val="24"/>
        </w:rPr>
        <w:fldChar w:fldCharType="begin"/>
      </w:r>
      <w:r w:rsidR="00456F38">
        <w:rPr>
          <w:rFonts w:ascii="Times New Roman" w:hAnsi="Times New Roman" w:cs="Times New Roman"/>
          <w:sz w:val="24"/>
          <w:szCs w:val="24"/>
        </w:rPr>
        <w:instrText xml:space="preserve"> ADDIN EN.CITE &lt;EndNote&gt;&lt;Cite&gt;&lt;Author&gt;Saeidi-Javash&lt;/Author&gt;&lt;Year&gt;2017&lt;/Year&gt;&lt;RecNum&gt;49&lt;/RecNum&gt;&lt;DisplayText&gt;&lt;style face="superscript"&gt;[6]&lt;/style&gt;&lt;/DisplayText&gt;&lt;record&gt;&lt;rec-number&gt;49&lt;/rec-number&gt;&lt;foreign-keys&gt;&lt;key app="EN" db-id="wpe2paxse5z2pwedzs7xae9rx5z2s2ddrt0t" timestamp="1562330818"&gt;49&lt;/key&gt;&lt;/foreign-keys&gt;&lt;ref-type name="Journal Article"&gt;17&lt;/ref-type&gt;&lt;contributors&gt;&lt;authors&gt;&lt;author&gt;Saeidi-Javash, Mortaza&lt;/author&gt;&lt;/authors&gt;&lt;/contributors&gt;&lt;titles&gt;&lt;title&gt;Effect of Alignment on Thermal Conductivity Enhancement of Polyethylene/Graphene Nanoplatelet Composite Materials&lt;/title&gt;&lt;/titles&gt;&lt;dates&gt;&lt;year&gt;2017&lt;/year&gt;&lt;/dates&gt;&lt;urls&gt;&lt;/urls&gt;&lt;/record&gt;&lt;/Cite&gt;&lt;/EndNote&gt;</w:instrText>
      </w:r>
      <w:r w:rsidR="00660D31">
        <w:rPr>
          <w:rFonts w:ascii="Times New Roman" w:hAnsi="Times New Roman" w:cs="Times New Roman"/>
          <w:sz w:val="24"/>
          <w:szCs w:val="24"/>
        </w:rPr>
        <w:fldChar w:fldCharType="separate"/>
      </w:r>
      <w:r w:rsidR="00456F38" w:rsidRPr="00456F38">
        <w:rPr>
          <w:rFonts w:ascii="Times New Roman" w:hAnsi="Times New Roman" w:cs="Times New Roman"/>
          <w:noProof/>
          <w:sz w:val="24"/>
          <w:szCs w:val="24"/>
          <w:vertAlign w:val="superscript"/>
        </w:rPr>
        <w:t>[6]</w:t>
      </w:r>
      <w:r w:rsidR="00660D31">
        <w:rPr>
          <w:rFonts w:ascii="Times New Roman" w:hAnsi="Times New Roman" w:cs="Times New Roman"/>
          <w:sz w:val="24"/>
          <w:szCs w:val="24"/>
        </w:rPr>
        <w:fldChar w:fldCharType="end"/>
      </w:r>
      <w:r w:rsidR="00633263">
        <w:rPr>
          <w:rFonts w:ascii="Times New Roman" w:hAnsi="Times New Roman" w:cs="Times New Roman"/>
          <w:sz w:val="24"/>
          <w:szCs w:val="24"/>
        </w:rPr>
        <w:t>.</w:t>
      </w:r>
      <w:r w:rsidRPr="005C7781">
        <w:rPr>
          <w:rFonts w:ascii="Times New Roman" w:hAnsi="Times New Roman" w:cs="Times New Roman"/>
          <w:sz w:val="24"/>
          <w:szCs w:val="24"/>
        </w:rPr>
        <w:t xml:space="preserve"> Applied strain is represented by </w:t>
      </w:r>
      <m:oMath>
        <m:r>
          <w:rPr>
            <w:rFonts w:ascii="Cambria Math" w:hAnsi="Cambria Math" w:cs="Times New Roman"/>
            <w:sz w:val="24"/>
            <w:szCs w:val="24"/>
          </w:rPr>
          <m:t>σ</m:t>
        </m:r>
      </m:oMath>
      <w:r w:rsidRPr="005C7781">
        <w:rPr>
          <w:rFonts w:ascii="Times New Roman" w:eastAsiaTheme="minorEastAsia" w:hAnsi="Times New Roman" w:cs="Times New Roman"/>
          <w:sz w:val="24"/>
          <w:szCs w:val="24"/>
        </w:rPr>
        <w:t xml:space="preserve">, where </w:t>
      </w:r>
      <m:oMath>
        <m:r>
          <w:rPr>
            <w:rFonts w:ascii="Cambria Math" w:hAnsi="Cambria Math" w:cs="Times New Roman"/>
            <w:sz w:val="24"/>
            <w:szCs w:val="24"/>
          </w:rPr>
          <m:t>σ</m:t>
        </m:r>
      </m:oMath>
      <w:r w:rsidRPr="005C7781">
        <w:rPr>
          <w:rFonts w:ascii="Times New Roman" w:hAnsi="Times New Roman" w:cs="Times New Roman"/>
          <w:sz w:val="24"/>
          <w:szCs w:val="24"/>
        </w:rPr>
        <w:t xml:space="preserve"> =</w:t>
      </w:r>
      <m:oMath>
        <m:f>
          <m:fPr>
            <m:type m:val="lin"/>
            <m:ctrlPr>
              <w:rPr>
                <w:rFonts w:ascii="Cambria Math" w:hAnsi="Cambria Math" w:cs="Times New Roman"/>
                <w:i/>
                <w:sz w:val="24"/>
                <w:szCs w:val="24"/>
              </w:rPr>
            </m:ctrlPr>
          </m:fPr>
          <m:num>
            <m:r>
              <w:rPr>
                <w:rFonts w:ascii="Cambria Math" w:hAnsi="Cambria Math" w:cs="Times New Roman"/>
                <w:sz w:val="24"/>
                <w:szCs w:val="24"/>
              </w:rPr>
              <m:t>∆l</m:t>
            </m:r>
          </m:num>
          <m:den>
            <m:sSub>
              <m:sSubPr>
                <m:ctrlPr>
                  <w:rPr>
                    <w:rFonts w:ascii="Cambria Math" w:hAnsi="Cambria Math" w:cs="Times New Roman"/>
                    <w:i/>
                    <w:sz w:val="24"/>
                    <w:szCs w:val="24"/>
                  </w:rPr>
                </m:ctrlPr>
              </m:sSubPr>
              <m:e>
                <m:r>
                  <w:rPr>
                    <w:rFonts w:ascii="Cambria Math" w:hAnsi="Cambria Math" w:cs="Times New Roman"/>
                    <w:sz w:val="24"/>
                    <w:szCs w:val="24"/>
                  </w:rPr>
                  <m:t>l</m:t>
                </m:r>
              </m:e>
              <m:sub>
                <m:r>
                  <w:rPr>
                    <w:rFonts w:ascii="Cambria Math" w:hAnsi="Cambria Math" w:cs="Times New Roman"/>
                    <w:sz w:val="24"/>
                    <w:szCs w:val="24"/>
                  </w:rPr>
                  <m:t>0</m:t>
                </m:r>
              </m:sub>
            </m:sSub>
          </m:den>
        </m:f>
      </m:oMath>
      <w:r w:rsidRPr="005C7781">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l</m:t>
            </m:r>
          </m:e>
          <m:sub>
            <m:r>
              <w:rPr>
                <w:rFonts w:ascii="Cambria Math" w:hAnsi="Cambria Math" w:cs="Times New Roman"/>
                <w:sz w:val="24"/>
                <w:szCs w:val="24"/>
              </w:rPr>
              <m:t>0</m:t>
            </m:r>
          </m:sub>
        </m:sSub>
        <m:r>
          <w:rPr>
            <w:rFonts w:ascii="Cambria Math" w:hAnsi="Cambria Math" w:cs="Times New Roman"/>
            <w:sz w:val="24"/>
            <w:szCs w:val="24"/>
          </w:rPr>
          <m:t xml:space="preserve"> </m:t>
        </m:r>
      </m:oMath>
      <w:r w:rsidRPr="005C7781">
        <w:rPr>
          <w:rFonts w:ascii="Times New Roman" w:eastAsiaTheme="majorEastAsia" w:hAnsi="Times New Roman" w:cs="Times New Roman"/>
          <w:color w:val="000000"/>
          <w:sz w:val="24"/>
          <w:szCs w:val="24"/>
        </w:rPr>
        <w:t xml:space="preserve">is the initial sample length and </w:t>
      </w:r>
      <m:oMath>
        <m:r>
          <w:rPr>
            <w:rFonts w:ascii="Cambria Math" w:eastAsiaTheme="majorEastAsia" w:hAnsi="Cambria Math" w:cs="Times New Roman"/>
            <w:color w:val="000000"/>
            <w:sz w:val="24"/>
            <w:szCs w:val="24"/>
          </w:rPr>
          <m:t>∆</m:t>
        </m:r>
        <m:r>
          <w:rPr>
            <w:rFonts w:ascii="Cambria Math" w:hAnsi="Cambria Math" w:cs="Times New Roman"/>
            <w:sz w:val="24"/>
            <w:szCs w:val="24"/>
          </w:rPr>
          <m:t>l</m:t>
        </m:r>
      </m:oMath>
      <w:r w:rsidRPr="005C7781">
        <w:rPr>
          <w:rFonts w:ascii="Times New Roman" w:hAnsi="Times New Roman" w:cs="Times New Roman"/>
          <w:sz w:val="24"/>
          <w:szCs w:val="24"/>
        </w:rPr>
        <w:t xml:space="preserve"> is the change </w:t>
      </w:r>
      <w:r w:rsidR="00BE11FC">
        <w:rPr>
          <w:rFonts w:ascii="Times New Roman" w:hAnsi="Times New Roman" w:cs="Times New Roman"/>
          <w:sz w:val="24"/>
          <w:szCs w:val="24"/>
        </w:rPr>
        <w:t>in</w:t>
      </w:r>
      <w:r w:rsidRPr="005C7781">
        <w:rPr>
          <w:rFonts w:ascii="Times New Roman" w:hAnsi="Times New Roman" w:cs="Times New Roman"/>
          <w:sz w:val="24"/>
          <w:szCs w:val="24"/>
        </w:rPr>
        <w:t xml:space="preserve"> length after stretching. </w:t>
      </w:r>
    </w:p>
    <w:p w14:paraId="7C896C19" w14:textId="08AC74AD" w:rsidR="005C7781" w:rsidRPr="005C7781" w:rsidRDefault="00CF316D" w:rsidP="005C7781">
      <w:pPr>
        <w:spacing w:line="276" w:lineRule="auto"/>
        <w:jc w:val="center"/>
        <w:rPr>
          <w:rFonts w:ascii="Times New Roman" w:hAnsi="Times New Roman" w:cs="Times New Roman"/>
          <w:sz w:val="24"/>
          <w:szCs w:val="24"/>
        </w:rPr>
      </w:pPr>
      <w:r>
        <w:rPr>
          <w:noProof/>
        </w:rPr>
        <w:drawing>
          <wp:inline distT="0" distB="0" distL="0" distR="0" wp14:anchorId="5B04CA3E" wp14:editId="6DBF6B08">
            <wp:extent cx="5455285" cy="4172430"/>
            <wp:effectExtent l="0" t="0" r="12065" b="0"/>
            <wp:docPr id="38" name="Chart 38">
              <a:extLst xmlns:a="http://schemas.openxmlformats.org/drawingml/2006/main">
                <a:ext uri="{FF2B5EF4-FFF2-40B4-BE49-F238E27FC236}">
                  <a16:creationId xmlns:a16="http://schemas.microsoft.com/office/drawing/2014/main" id="{00000000-0008-0000-08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3F04E807" w14:textId="1C650BC8" w:rsidR="005C7781" w:rsidRPr="005C7781" w:rsidRDefault="005C7781" w:rsidP="00D8031A">
      <w:pPr>
        <w:spacing w:line="360" w:lineRule="auto"/>
        <w:jc w:val="center"/>
        <w:rPr>
          <w:rFonts w:ascii="Times New Roman" w:hAnsi="Times New Roman" w:cs="Times New Roman"/>
          <w:sz w:val="24"/>
          <w:szCs w:val="24"/>
        </w:rPr>
      </w:pPr>
      <w:r w:rsidRPr="005C7781">
        <w:rPr>
          <w:rFonts w:ascii="Times New Roman" w:hAnsi="Times New Roman" w:cs="Times New Roman"/>
          <w:b/>
          <w:sz w:val="24"/>
          <w:szCs w:val="24"/>
        </w:rPr>
        <w:t>Figure</w:t>
      </w:r>
      <w:r w:rsidR="004C41DD">
        <w:rPr>
          <w:rFonts w:ascii="Times New Roman" w:hAnsi="Times New Roman" w:cs="Times New Roman"/>
          <w:b/>
          <w:sz w:val="24"/>
          <w:szCs w:val="24"/>
        </w:rPr>
        <w:t xml:space="preserve"> </w:t>
      </w:r>
      <w:r w:rsidR="00660D31">
        <w:rPr>
          <w:rFonts w:ascii="Times New Roman" w:hAnsi="Times New Roman" w:cs="Times New Roman"/>
          <w:b/>
          <w:sz w:val="24"/>
          <w:szCs w:val="24"/>
        </w:rPr>
        <w:t>5</w:t>
      </w:r>
      <w:r w:rsidR="004C41DD">
        <w:rPr>
          <w:rFonts w:ascii="Times New Roman" w:hAnsi="Times New Roman" w:cs="Times New Roman"/>
          <w:b/>
          <w:sz w:val="24"/>
          <w:szCs w:val="24"/>
        </w:rPr>
        <w:t>.1</w:t>
      </w:r>
      <w:r w:rsidR="00776E46">
        <w:rPr>
          <w:rFonts w:ascii="Times New Roman" w:hAnsi="Times New Roman" w:cs="Times New Roman"/>
          <w:b/>
          <w:sz w:val="24"/>
          <w:szCs w:val="24"/>
        </w:rPr>
        <w:t>.</w:t>
      </w:r>
      <w:r w:rsidRPr="005C7781">
        <w:t xml:space="preserve"> </w:t>
      </w:r>
      <w:r w:rsidRPr="005C7781">
        <w:rPr>
          <w:rFonts w:ascii="Times New Roman" w:hAnsi="Times New Roman" w:cs="Times New Roman"/>
          <w:b/>
          <w:sz w:val="24"/>
          <w:szCs w:val="24"/>
        </w:rPr>
        <w:t xml:space="preserve">Thermal conductivity enhancement of pure PE, PE/GNP (9 </w:t>
      </w:r>
      <w:proofErr w:type="spellStart"/>
      <w:r w:rsidRPr="005C7781">
        <w:rPr>
          <w:rFonts w:ascii="Times New Roman" w:hAnsi="Times New Roman" w:cs="Times New Roman"/>
          <w:b/>
          <w:sz w:val="24"/>
          <w:szCs w:val="24"/>
        </w:rPr>
        <w:t>wt</w:t>
      </w:r>
      <w:proofErr w:type="spellEnd"/>
      <w:r w:rsidRPr="005C7781">
        <w:rPr>
          <w:rFonts w:ascii="Times New Roman" w:hAnsi="Times New Roman" w:cs="Times New Roman"/>
          <w:b/>
          <w:sz w:val="24"/>
          <w:szCs w:val="24"/>
        </w:rPr>
        <w:t xml:space="preserve">%) and PE/GNP  (13 </w:t>
      </w:r>
      <w:proofErr w:type="spellStart"/>
      <w:r w:rsidRPr="005C7781">
        <w:rPr>
          <w:rFonts w:ascii="Times New Roman" w:hAnsi="Times New Roman" w:cs="Times New Roman"/>
          <w:b/>
          <w:sz w:val="24"/>
          <w:szCs w:val="24"/>
        </w:rPr>
        <w:t>wt</w:t>
      </w:r>
      <w:proofErr w:type="spellEnd"/>
      <w:r w:rsidRPr="005C7781">
        <w:rPr>
          <w:rFonts w:ascii="Times New Roman" w:hAnsi="Times New Roman" w:cs="Times New Roman"/>
          <w:b/>
          <w:sz w:val="24"/>
          <w:szCs w:val="24"/>
        </w:rPr>
        <w:t>%) as a function of strain and curve fitting with EMT model</w:t>
      </w:r>
    </w:p>
    <w:p w14:paraId="3A463294" w14:textId="6DBEDDBA" w:rsidR="005C7781" w:rsidRPr="005C7781" w:rsidRDefault="000C6AD9" w:rsidP="005C7781">
      <w:p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Figure </w:t>
      </w:r>
      <w:r w:rsidR="00660D31">
        <w:rPr>
          <w:rFonts w:ascii="Times New Roman" w:hAnsi="Times New Roman" w:cs="Times New Roman"/>
          <w:color w:val="000000"/>
          <w:sz w:val="24"/>
          <w:szCs w:val="24"/>
        </w:rPr>
        <w:t>5</w:t>
      </w:r>
      <w:r>
        <w:rPr>
          <w:rFonts w:ascii="Times New Roman" w:hAnsi="Times New Roman" w:cs="Times New Roman"/>
          <w:color w:val="000000"/>
          <w:sz w:val="24"/>
          <w:szCs w:val="24"/>
        </w:rPr>
        <w:t xml:space="preserve">.1 shows that as the applied </w:t>
      </w:r>
      <w:r w:rsidR="005C7781" w:rsidRPr="005C7781">
        <w:rPr>
          <w:rFonts w:ascii="Times New Roman" w:hAnsi="Times New Roman" w:cs="Times New Roman"/>
          <w:color w:val="000000"/>
          <w:sz w:val="24"/>
          <w:szCs w:val="24"/>
        </w:rPr>
        <w:t>strain</w:t>
      </w:r>
      <w:r>
        <w:rPr>
          <w:rFonts w:ascii="Times New Roman" w:hAnsi="Times New Roman" w:cs="Times New Roman"/>
          <w:color w:val="000000"/>
          <w:sz w:val="24"/>
          <w:szCs w:val="24"/>
        </w:rPr>
        <w:t xml:space="preserve"> is increased</w:t>
      </w:r>
      <w:r w:rsidR="005C7781" w:rsidRPr="005C7781">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there is an increment </w:t>
      </w:r>
      <w:r w:rsidRPr="005C7781">
        <w:rPr>
          <w:rFonts w:ascii="Times New Roman" w:hAnsi="Times New Roman" w:cs="Times New Roman"/>
          <w:color w:val="000000"/>
          <w:sz w:val="24"/>
          <w:szCs w:val="24"/>
        </w:rPr>
        <w:t xml:space="preserve">in thermal conductivity value of </w:t>
      </w:r>
      <w:r w:rsidR="00BE11FC">
        <w:rPr>
          <w:rFonts w:ascii="Times New Roman" w:hAnsi="Times New Roman" w:cs="Times New Roman"/>
          <w:color w:val="000000"/>
          <w:sz w:val="24"/>
          <w:szCs w:val="24"/>
        </w:rPr>
        <w:t xml:space="preserve">the </w:t>
      </w:r>
      <w:r w:rsidRPr="005C7781">
        <w:rPr>
          <w:rFonts w:ascii="Times New Roman" w:hAnsi="Times New Roman" w:cs="Times New Roman"/>
          <w:color w:val="000000"/>
          <w:sz w:val="24"/>
          <w:szCs w:val="24"/>
        </w:rPr>
        <w:t xml:space="preserve">nanocomposite sample </w:t>
      </w:r>
      <w:r>
        <w:rPr>
          <w:rFonts w:ascii="Times New Roman" w:hAnsi="Times New Roman" w:cs="Times New Roman"/>
          <w:color w:val="000000"/>
          <w:sz w:val="24"/>
          <w:szCs w:val="24"/>
        </w:rPr>
        <w:t xml:space="preserve">due to </w:t>
      </w:r>
      <w:r w:rsidR="005C7781" w:rsidRPr="005C7781">
        <w:rPr>
          <w:rFonts w:ascii="Times New Roman" w:hAnsi="Times New Roman" w:cs="Times New Roman"/>
          <w:color w:val="000000"/>
          <w:sz w:val="24"/>
          <w:szCs w:val="24"/>
        </w:rPr>
        <w:t>alignment of PE chain and GNPs.</w:t>
      </w:r>
    </w:p>
    <w:p w14:paraId="320F3008" w14:textId="12FE0A15" w:rsidR="005C7781" w:rsidRPr="005C7781" w:rsidRDefault="005C7781" w:rsidP="005C7781">
      <w:pPr>
        <w:spacing w:line="480" w:lineRule="auto"/>
        <w:jc w:val="both"/>
        <w:rPr>
          <w:rFonts w:ascii="Times New Roman" w:eastAsiaTheme="minorEastAsia" w:hAnsi="Times New Roman" w:cs="Times New Roman"/>
          <w:sz w:val="24"/>
          <w:szCs w:val="24"/>
        </w:rPr>
      </w:pPr>
      <w:r w:rsidRPr="005C7781">
        <w:rPr>
          <w:rFonts w:ascii="Times New Roman" w:hAnsi="Times New Roman" w:cs="Times New Roman"/>
          <w:color w:val="000000"/>
          <w:sz w:val="24"/>
          <w:szCs w:val="24"/>
        </w:rPr>
        <w:t xml:space="preserve">The thermal conductivity for unoriented pure PE is </w:t>
      </w:r>
      <w:r w:rsidRPr="005C7781">
        <w:rPr>
          <w:rFonts w:ascii="Cambria Math" w:hAnsi="Cambria Math" w:cs="Cambria Math"/>
          <w:sz w:val="24"/>
          <w:szCs w:val="24"/>
        </w:rPr>
        <w:t>∼</w:t>
      </w:r>
      <w:r w:rsidRPr="005C7781">
        <w:rPr>
          <w:rFonts w:ascii="Times New Roman" w:hAnsi="Times New Roman" w:cs="Times New Roman"/>
          <w:sz w:val="24"/>
          <w:szCs w:val="24"/>
        </w:rPr>
        <w:t xml:space="preserve"> 0.5 W/m</w:t>
      </w:r>
      <m:oMath>
        <m:sSup>
          <m:sSupPr>
            <m:ctrlPr>
              <w:rPr>
                <w:rFonts w:ascii="Cambria Math" w:hAnsi="Cambria Math" w:cs="Times New Roman"/>
                <w:sz w:val="24"/>
                <w:szCs w:val="24"/>
              </w:rPr>
            </m:ctrlPr>
          </m:sSupPr>
          <m:e>
            <m:r>
              <m:rPr>
                <m:sty m:val="p"/>
              </m:rPr>
              <w:rPr>
                <w:rFonts w:ascii="Cambria Math" w:hAnsi="Cambria Math" w:cs="Times New Roman"/>
                <w:sz w:val="24"/>
                <w:szCs w:val="24"/>
              </w:rPr>
              <m:t>K</m:t>
            </m:r>
          </m:e>
          <m:sup>
            <m:r>
              <m:rPr>
                <m:sty m:val="p"/>
              </m:rPr>
              <w:rPr>
                <w:rFonts w:ascii="Cambria Math" w:hAnsi="Cambria Math" w:cs="Times New Roman"/>
                <w:sz w:val="24"/>
                <w:szCs w:val="24"/>
              </w:rPr>
              <m:t>-1</m:t>
            </m:r>
          </m:sup>
        </m:sSup>
      </m:oMath>
      <w:r w:rsidRPr="005C7781">
        <w:rPr>
          <w:rFonts w:ascii="Times New Roman" w:hAnsi="Times New Roman" w:cs="Times New Roman"/>
          <w:color w:val="000000"/>
          <w:sz w:val="24"/>
          <w:szCs w:val="24"/>
        </w:rPr>
        <w:t xml:space="preserve">, while </w:t>
      </w:r>
      <w:r w:rsidR="000E2123">
        <w:rPr>
          <w:rFonts w:ascii="Times New Roman" w:hAnsi="Times New Roman" w:cs="Times New Roman"/>
          <w:color w:val="000000"/>
          <w:sz w:val="24"/>
          <w:szCs w:val="24"/>
        </w:rPr>
        <w:t xml:space="preserve">for </w:t>
      </w:r>
      <w:r w:rsidRPr="005C7781">
        <w:rPr>
          <w:rFonts w:ascii="Times New Roman" w:hAnsi="Times New Roman" w:cs="Times New Roman"/>
          <w:color w:val="000000"/>
          <w:sz w:val="24"/>
          <w:szCs w:val="24"/>
        </w:rPr>
        <w:t xml:space="preserve">oriented </w:t>
      </w:r>
      <w:r w:rsidR="000E2123">
        <w:rPr>
          <w:rFonts w:ascii="Times New Roman" w:hAnsi="Times New Roman" w:cs="Times New Roman"/>
          <w:color w:val="000000"/>
          <w:sz w:val="24"/>
          <w:szCs w:val="24"/>
        </w:rPr>
        <w:t xml:space="preserve">sample the value </w:t>
      </w:r>
      <w:r w:rsidRPr="005C7781">
        <w:rPr>
          <w:rFonts w:ascii="Times New Roman" w:hAnsi="Times New Roman" w:cs="Times New Roman"/>
          <w:color w:val="000000"/>
          <w:sz w:val="24"/>
          <w:szCs w:val="24"/>
        </w:rPr>
        <w:t>reached</w:t>
      </w:r>
      <w:r w:rsidR="000E2123">
        <w:rPr>
          <w:rFonts w:ascii="Times New Roman" w:hAnsi="Times New Roman" w:cs="Times New Roman"/>
          <w:color w:val="000000"/>
          <w:sz w:val="24"/>
          <w:szCs w:val="24"/>
        </w:rPr>
        <w:t xml:space="preserve"> </w:t>
      </w:r>
      <w:r w:rsidRPr="00967597">
        <w:rPr>
          <w:rFonts w:ascii="Times New Roman" w:hAnsi="Times New Roman" w:cs="Times New Roman"/>
          <w:i/>
          <w:iCs/>
          <w:color w:val="000000"/>
          <w:sz w:val="24"/>
          <w:szCs w:val="24"/>
        </w:rPr>
        <w:t>k</w:t>
      </w:r>
      <w:r w:rsidRPr="005C7781">
        <w:rPr>
          <w:rFonts w:ascii="Times New Roman" w:hAnsi="Times New Roman" w:cs="Times New Roman"/>
          <w:color w:val="000000"/>
          <w:sz w:val="24"/>
          <w:szCs w:val="24"/>
        </w:rPr>
        <w:t xml:space="preserve"> = 3.5 </w:t>
      </w:r>
      <w:r w:rsidR="000E2123">
        <w:rPr>
          <w:rFonts w:ascii="Times New Roman" w:hAnsi="Times New Roman" w:cs="Times New Roman"/>
          <w:color w:val="000000"/>
          <w:sz w:val="24"/>
          <w:szCs w:val="24"/>
        </w:rPr>
        <w:t>at an</w:t>
      </w:r>
      <w:r w:rsidRPr="005C7781">
        <w:rPr>
          <w:rFonts w:ascii="Times New Roman" w:hAnsi="Times New Roman" w:cs="Times New Roman"/>
          <w:color w:val="000000"/>
          <w:sz w:val="24"/>
          <w:szCs w:val="24"/>
        </w:rPr>
        <w:t xml:space="preserve"> applied strain</w:t>
      </w:r>
      <w:r w:rsidR="000E2123">
        <w:rPr>
          <w:rFonts w:ascii="Times New Roman" w:hAnsi="Times New Roman" w:cs="Times New Roman"/>
          <w:color w:val="000000"/>
          <w:sz w:val="24"/>
          <w:szCs w:val="24"/>
        </w:rPr>
        <w:t xml:space="preserve"> of</w:t>
      </w:r>
      <w:r w:rsidRPr="005C7781">
        <w:rPr>
          <w:rFonts w:ascii="Times New Roman" w:hAnsi="Times New Roman" w:cs="Times New Roman"/>
          <w:color w:val="000000"/>
          <w:sz w:val="24"/>
          <w:szCs w:val="24"/>
        </w:rPr>
        <w:t xml:space="preserve">, </w:t>
      </w:r>
      <m:oMath>
        <m:r>
          <w:rPr>
            <w:rFonts w:ascii="Cambria Math" w:eastAsiaTheme="minorEastAsia" w:hAnsi="Cambria Math" w:cs="Times New Roman"/>
            <w:sz w:val="24"/>
            <w:szCs w:val="24"/>
          </w:rPr>
          <m:t>ε=4</m:t>
        </m:r>
      </m:oMath>
      <w:r w:rsidRPr="005C7781">
        <w:rPr>
          <w:rFonts w:ascii="Times New Roman" w:hAnsi="Times New Roman" w:cs="Times New Roman"/>
          <w:color w:val="000000"/>
          <w:sz w:val="24"/>
          <w:szCs w:val="24"/>
        </w:rPr>
        <w:t xml:space="preserve">. According to the figure </w:t>
      </w:r>
      <w:r w:rsidR="00660D31">
        <w:rPr>
          <w:rFonts w:ascii="Times New Roman" w:hAnsi="Times New Roman" w:cs="Times New Roman"/>
          <w:color w:val="000000"/>
          <w:sz w:val="24"/>
          <w:szCs w:val="24"/>
        </w:rPr>
        <w:t>5</w:t>
      </w:r>
      <w:r w:rsidRPr="005C7781">
        <w:rPr>
          <w:rFonts w:ascii="Times New Roman" w:hAnsi="Times New Roman" w:cs="Times New Roman"/>
          <w:color w:val="000000"/>
          <w:sz w:val="24"/>
          <w:szCs w:val="24"/>
        </w:rPr>
        <w:t xml:space="preserve">.1, thermal </w:t>
      </w:r>
      <w:r w:rsidRPr="005C7781">
        <w:rPr>
          <w:rFonts w:ascii="Times New Roman" w:hAnsi="Times New Roman" w:cs="Times New Roman"/>
          <w:color w:val="000000"/>
          <w:sz w:val="24"/>
          <w:szCs w:val="24"/>
        </w:rPr>
        <w:lastRenderedPageBreak/>
        <w:t>conductivity</w:t>
      </w:r>
      <w:r w:rsidR="00D27EA5">
        <w:rPr>
          <w:rFonts w:ascii="Times New Roman" w:hAnsi="Times New Roman" w:cs="Times New Roman"/>
          <w:color w:val="000000"/>
          <w:sz w:val="24"/>
          <w:szCs w:val="24"/>
        </w:rPr>
        <w:t xml:space="preserve"> </w:t>
      </w:r>
      <w:r w:rsidRPr="005C7781">
        <w:rPr>
          <w:rFonts w:ascii="Times New Roman" w:hAnsi="Times New Roman" w:cs="Times New Roman"/>
          <w:color w:val="000000"/>
          <w:sz w:val="24"/>
          <w:szCs w:val="24"/>
        </w:rPr>
        <w:t>increase</w:t>
      </w:r>
      <w:r w:rsidR="00D27EA5">
        <w:rPr>
          <w:rFonts w:ascii="Times New Roman" w:hAnsi="Times New Roman" w:cs="Times New Roman"/>
          <w:color w:val="000000"/>
          <w:sz w:val="24"/>
          <w:szCs w:val="24"/>
        </w:rPr>
        <w:t>s</w:t>
      </w:r>
      <w:r w:rsidRPr="005C7781">
        <w:rPr>
          <w:rFonts w:ascii="Times New Roman" w:hAnsi="Times New Roman" w:cs="Times New Roman"/>
          <w:color w:val="000000"/>
          <w:sz w:val="24"/>
          <w:szCs w:val="24"/>
        </w:rPr>
        <w:t xml:space="preserve"> with the addition of GNP in the polymer. Along with this, alignment of GNP in the polymer matrix also</w:t>
      </w:r>
      <w:r w:rsidR="004E1724">
        <w:rPr>
          <w:rFonts w:ascii="Times New Roman" w:hAnsi="Times New Roman" w:cs="Times New Roman"/>
          <w:color w:val="000000"/>
          <w:sz w:val="24"/>
          <w:szCs w:val="24"/>
        </w:rPr>
        <w:t xml:space="preserve"> </w:t>
      </w:r>
      <w:r w:rsidRPr="005C7781">
        <w:rPr>
          <w:rFonts w:ascii="Times New Roman" w:hAnsi="Times New Roman" w:cs="Times New Roman"/>
          <w:color w:val="000000"/>
          <w:sz w:val="24"/>
          <w:szCs w:val="24"/>
        </w:rPr>
        <w:t>enhance</w:t>
      </w:r>
      <w:r w:rsidR="004E1724">
        <w:rPr>
          <w:rFonts w:ascii="Times New Roman" w:hAnsi="Times New Roman" w:cs="Times New Roman"/>
          <w:color w:val="000000"/>
          <w:sz w:val="24"/>
          <w:szCs w:val="24"/>
        </w:rPr>
        <w:t>s</w:t>
      </w:r>
      <w:r w:rsidRPr="005C7781">
        <w:rPr>
          <w:rFonts w:ascii="Times New Roman" w:hAnsi="Times New Roman" w:cs="Times New Roman"/>
          <w:color w:val="000000"/>
          <w:sz w:val="24"/>
          <w:szCs w:val="24"/>
        </w:rPr>
        <w:t xml:space="preserve"> thermal conductivity. For 9</w:t>
      </w:r>
      <w:r w:rsidR="00B44F29">
        <w:rPr>
          <w:rFonts w:ascii="Times New Roman" w:hAnsi="Times New Roman" w:cs="Times New Roman"/>
          <w:color w:val="000000"/>
          <w:sz w:val="24"/>
          <w:szCs w:val="24"/>
        </w:rPr>
        <w:t xml:space="preserve"> </w:t>
      </w:r>
      <w:r w:rsidRPr="005C7781">
        <w:rPr>
          <w:rFonts w:ascii="Times New Roman" w:hAnsi="Times New Roman" w:cs="Times New Roman"/>
          <w:color w:val="000000"/>
          <w:sz w:val="24"/>
          <w:szCs w:val="24"/>
        </w:rPr>
        <w:t>w</w:t>
      </w:r>
      <w:r w:rsidR="00B44F29">
        <w:rPr>
          <w:rFonts w:ascii="Times New Roman" w:hAnsi="Times New Roman" w:cs="Times New Roman"/>
          <w:color w:val="000000"/>
          <w:sz w:val="24"/>
          <w:szCs w:val="24"/>
        </w:rPr>
        <w:t>eigh</w:t>
      </w:r>
      <w:r w:rsidRPr="005C7781">
        <w:rPr>
          <w:rFonts w:ascii="Times New Roman" w:hAnsi="Times New Roman" w:cs="Times New Roman"/>
          <w:color w:val="000000"/>
          <w:sz w:val="24"/>
          <w:szCs w:val="24"/>
        </w:rPr>
        <w:t>t% GNP in the composite</w:t>
      </w:r>
      <w:r w:rsidR="00D27EA5">
        <w:rPr>
          <w:rFonts w:ascii="Times New Roman" w:hAnsi="Times New Roman" w:cs="Times New Roman"/>
          <w:color w:val="000000"/>
          <w:sz w:val="24"/>
          <w:szCs w:val="24"/>
        </w:rPr>
        <w:t>,</w:t>
      </w:r>
      <w:r w:rsidR="00E25D43">
        <w:rPr>
          <w:rFonts w:ascii="Times New Roman" w:hAnsi="Times New Roman" w:cs="Times New Roman"/>
          <w:color w:val="000000"/>
          <w:sz w:val="24"/>
          <w:szCs w:val="24"/>
        </w:rPr>
        <w:t xml:space="preserve"> </w:t>
      </w:r>
      <w:r w:rsidRPr="00B44F29">
        <w:rPr>
          <w:rFonts w:ascii="Times New Roman" w:hAnsi="Times New Roman" w:cs="Times New Roman"/>
          <w:i/>
          <w:iCs/>
          <w:color w:val="000000"/>
          <w:sz w:val="24"/>
          <w:szCs w:val="24"/>
        </w:rPr>
        <w:t>k</w:t>
      </w:r>
      <w:r w:rsidR="00E25D43">
        <w:rPr>
          <w:rFonts w:ascii="Times New Roman" w:hAnsi="Times New Roman" w:cs="Times New Roman"/>
          <w:color w:val="000000"/>
          <w:sz w:val="24"/>
          <w:szCs w:val="24"/>
        </w:rPr>
        <w:t xml:space="preserve"> </w:t>
      </w:r>
      <w:r w:rsidRPr="005C7781">
        <w:rPr>
          <w:rFonts w:ascii="Times New Roman" w:hAnsi="Times New Roman" w:cs="Times New Roman"/>
          <w:color w:val="000000"/>
          <w:sz w:val="24"/>
          <w:szCs w:val="24"/>
        </w:rPr>
        <w:t>value of 1.23 W/m</w:t>
      </w:r>
      <m:oMath>
        <m:sSup>
          <m:sSupPr>
            <m:ctrlPr>
              <w:rPr>
                <w:rFonts w:ascii="Cambria Math" w:hAnsi="Cambria Math" w:cs="Times New Roman"/>
                <w:sz w:val="24"/>
                <w:szCs w:val="24"/>
              </w:rPr>
            </m:ctrlPr>
          </m:sSupPr>
          <m:e>
            <m:r>
              <m:rPr>
                <m:sty m:val="p"/>
              </m:rPr>
              <w:rPr>
                <w:rFonts w:ascii="Cambria Math" w:hAnsi="Cambria Math" w:cs="Times New Roman"/>
                <w:sz w:val="24"/>
                <w:szCs w:val="24"/>
              </w:rPr>
              <m:t>K</m:t>
            </m:r>
          </m:e>
          <m:sup>
            <m:r>
              <m:rPr>
                <m:sty m:val="p"/>
              </m:rPr>
              <w:rPr>
                <w:rFonts w:ascii="Cambria Math" w:hAnsi="Cambria Math" w:cs="Times New Roman"/>
                <w:sz w:val="24"/>
                <w:szCs w:val="24"/>
              </w:rPr>
              <m:t>-1</m:t>
            </m:r>
          </m:sup>
        </m:sSup>
      </m:oMath>
      <w:r w:rsidRPr="005C7781">
        <w:rPr>
          <w:rFonts w:ascii="Times New Roman" w:hAnsi="Times New Roman" w:cs="Times New Roman"/>
          <w:color w:val="000000"/>
          <w:sz w:val="24"/>
          <w:szCs w:val="24"/>
        </w:rPr>
        <w:t xml:space="preserve"> </w:t>
      </w:r>
      <w:r w:rsidR="00D27EA5">
        <w:rPr>
          <w:rFonts w:ascii="Times New Roman" w:hAnsi="Times New Roman" w:cs="Times New Roman"/>
          <w:color w:val="000000"/>
          <w:sz w:val="24"/>
          <w:szCs w:val="24"/>
        </w:rPr>
        <w:t>is achieved with randomly oriented</w:t>
      </w:r>
      <w:r w:rsidRPr="005C7781">
        <w:rPr>
          <w:rFonts w:ascii="Times New Roman" w:hAnsi="Times New Roman" w:cs="Times New Roman"/>
          <w:color w:val="000000"/>
          <w:sz w:val="24"/>
          <w:szCs w:val="24"/>
        </w:rPr>
        <w:t xml:space="preserve"> GNPs. For 400% strain, approximately 1000% increment in the thermal conductivity value (</w:t>
      </w:r>
      <w:r w:rsidRPr="00B44F29">
        <w:rPr>
          <w:rFonts w:ascii="Times New Roman" w:hAnsi="Times New Roman" w:cs="Times New Roman"/>
          <w:i/>
          <w:iCs/>
          <w:color w:val="000000"/>
          <w:sz w:val="24"/>
          <w:szCs w:val="24"/>
        </w:rPr>
        <w:t>k</w:t>
      </w:r>
      <w:r w:rsidRPr="005C7781">
        <w:rPr>
          <w:rFonts w:ascii="Times New Roman" w:hAnsi="Times New Roman" w:cs="Times New Roman"/>
          <w:color w:val="000000"/>
          <w:sz w:val="24"/>
          <w:szCs w:val="24"/>
        </w:rPr>
        <w:t>= 5.44 W/ m</w:t>
      </w:r>
      <m:oMath>
        <m:sSup>
          <m:sSupPr>
            <m:ctrlPr>
              <w:rPr>
                <w:rFonts w:ascii="Cambria Math" w:hAnsi="Cambria Math" w:cs="Times New Roman"/>
                <w:sz w:val="24"/>
                <w:szCs w:val="24"/>
              </w:rPr>
            </m:ctrlPr>
          </m:sSupPr>
          <m:e>
            <m:r>
              <m:rPr>
                <m:sty m:val="p"/>
              </m:rPr>
              <w:rPr>
                <w:rFonts w:ascii="Cambria Math" w:hAnsi="Cambria Math" w:cs="Times New Roman"/>
                <w:sz w:val="24"/>
                <w:szCs w:val="24"/>
              </w:rPr>
              <m:t>K</m:t>
            </m:r>
          </m:e>
          <m:sup>
            <m:r>
              <m:rPr>
                <m:sty m:val="p"/>
              </m:rPr>
              <w:rPr>
                <w:rFonts w:ascii="Cambria Math" w:hAnsi="Cambria Math" w:cs="Times New Roman"/>
                <w:sz w:val="24"/>
                <w:szCs w:val="24"/>
              </w:rPr>
              <m:t>-1</m:t>
            </m:r>
          </m:sup>
        </m:sSup>
      </m:oMath>
      <w:r w:rsidRPr="005C7781">
        <w:rPr>
          <w:rFonts w:ascii="Times New Roman" w:hAnsi="Times New Roman" w:cs="Times New Roman"/>
          <w:color w:val="000000"/>
          <w:sz w:val="24"/>
          <w:szCs w:val="24"/>
        </w:rPr>
        <w:t>) is achieved for 9</w:t>
      </w:r>
      <w:r w:rsidR="00B44F29">
        <w:rPr>
          <w:rFonts w:ascii="Times New Roman" w:hAnsi="Times New Roman" w:cs="Times New Roman"/>
          <w:color w:val="000000"/>
          <w:sz w:val="24"/>
          <w:szCs w:val="24"/>
        </w:rPr>
        <w:t xml:space="preserve"> </w:t>
      </w:r>
      <w:r w:rsidRPr="005C7781">
        <w:rPr>
          <w:rFonts w:ascii="Times New Roman" w:hAnsi="Times New Roman" w:cs="Times New Roman"/>
          <w:color w:val="000000"/>
          <w:sz w:val="24"/>
          <w:szCs w:val="24"/>
        </w:rPr>
        <w:t>w</w:t>
      </w:r>
      <w:r w:rsidR="00B44F29">
        <w:rPr>
          <w:rFonts w:ascii="Times New Roman" w:hAnsi="Times New Roman" w:cs="Times New Roman"/>
          <w:color w:val="000000"/>
          <w:sz w:val="24"/>
          <w:szCs w:val="24"/>
        </w:rPr>
        <w:t>eight</w:t>
      </w:r>
      <w:r w:rsidRPr="005C7781">
        <w:rPr>
          <w:rFonts w:ascii="Times New Roman" w:hAnsi="Times New Roman" w:cs="Times New Roman"/>
          <w:color w:val="000000"/>
          <w:sz w:val="24"/>
          <w:szCs w:val="24"/>
        </w:rPr>
        <w:t xml:space="preserve">% PE-GNP sample compared to the unoriented pure PE </w:t>
      </w:r>
      <w:r w:rsidRPr="00B44F29">
        <w:rPr>
          <w:rFonts w:ascii="Times New Roman" w:hAnsi="Times New Roman" w:cs="Times New Roman"/>
          <w:i/>
          <w:iCs/>
          <w:color w:val="000000"/>
          <w:sz w:val="24"/>
          <w:szCs w:val="24"/>
        </w:rPr>
        <w:t>k</w:t>
      </w:r>
      <w:r w:rsidRPr="005C7781">
        <w:rPr>
          <w:rFonts w:ascii="Times New Roman" w:hAnsi="Times New Roman" w:cs="Times New Roman"/>
          <w:color w:val="000000"/>
          <w:sz w:val="24"/>
          <w:szCs w:val="24"/>
        </w:rPr>
        <w:t xml:space="preserve"> value. Higher amount of filler content in the polymer matrix enhances the thermal conductivity value. For 13wt% aligned PE-GNP composite, 1100% increment in </w:t>
      </w:r>
      <w:r w:rsidRPr="00B44F29">
        <w:rPr>
          <w:rFonts w:ascii="Times New Roman" w:hAnsi="Times New Roman" w:cs="Times New Roman"/>
          <w:i/>
          <w:iCs/>
          <w:color w:val="000000"/>
          <w:sz w:val="24"/>
          <w:szCs w:val="24"/>
        </w:rPr>
        <w:t>k</w:t>
      </w:r>
      <w:r w:rsidRPr="005C7781">
        <w:rPr>
          <w:rFonts w:ascii="Times New Roman" w:hAnsi="Times New Roman" w:cs="Times New Roman"/>
          <w:color w:val="000000"/>
          <w:sz w:val="24"/>
          <w:szCs w:val="24"/>
        </w:rPr>
        <w:t xml:space="preserve"> value has been found for the highest applied strain, </w:t>
      </w:r>
      <m:oMath>
        <m:r>
          <m:rPr>
            <m:sty m:val="p"/>
          </m:rPr>
          <w:rPr>
            <w:rFonts w:ascii="Cambria Math" w:eastAsiaTheme="minorEastAsia" w:hAnsi="Cambria Math" w:cs="Times New Roman"/>
            <w:sz w:val="24"/>
            <w:szCs w:val="24"/>
          </w:rPr>
          <m:t>ε=3</m:t>
        </m:r>
      </m:oMath>
      <w:r w:rsidRPr="005C7781">
        <w:rPr>
          <w:rFonts w:ascii="Times New Roman" w:eastAsiaTheme="minorEastAsia" w:hAnsi="Times New Roman" w:cs="Times New Roman"/>
          <w:iCs/>
          <w:sz w:val="24"/>
          <w:szCs w:val="24"/>
        </w:rPr>
        <w:t xml:space="preserve"> </w:t>
      </w:r>
      <w:r w:rsidRPr="005C7781">
        <w:rPr>
          <w:rFonts w:ascii="Times New Roman" w:hAnsi="Times New Roman" w:cs="Times New Roman"/>
          <w:color w:val="000000"/>
          <w:sz w:val="24"/>
          <w:szCs w:val="24"/>
        </w:rPr>
        <w:t>in comparison to pure polyethylene</w:t>
      </w:r>
      <m:oMath>
        <m:r>
          <w:rPr>
            <w:rFonts w:ascii="Cambria Math" w:eastAsiaTheme="minorEastAsia" w:hAnsi="Cambria Math" w:cs="Times New Roman"/>
            <w:sz w:val="24"/>
            <w:szCs w:val="24"/>
          </w:rPr>
          <m:t>.</m:t>
        </m:r>
      </m:oMath>
    </w:p>
    <w:p w14:paraId="10B8B75F" w14:textId="155AE560" w:rsidR="005C7781" w:rsidRPr="005C7781" w:rsidRDefault="00237952" w:rsidP="005C7781">
      <w:p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Above measurements </w:t>
      </w:r>
      <w:r w:rsidR="00A54E83">
        <w:rPr>
          <w:rFonts w:ascii="Times New Roman" w:hAnsi="Times New Roman" w:cs="Times New Roman"/>
          <w:color w:val="000000"/>
          <w:sz w:val="24"/>
          <w:szCs w:val="24"/>
        </w:rPr>
        <w:t>clearly show</w:t>
      </w:r>
      <w:r w:rsidR="005C7781" w:rsidRPr="005C7781">
        <w:rPr>
          <w:rFonts w:ascii="Times New Roman" w:hAnsi="Times New Roman" w:cs="Times New Roman"/>
          <w:color w:val="000000"/>
          <w:sz w:val="24"/>
          <w:szCs w:val="24"/>
        </w:rPr>
        <w:t xml:space="preserve"> that</w:t>
      </w:r>
      <w:r>
        <w:rPr>
          <w:rFonts w:ascii="Times New Roman" w:hAnsi="Times New Roman" w:cs="Times New Roman"/>
          <w:color w:val="000000"/>
          <w:sz w:val="24"/>
          <w:szCs w:val="24"/>
        </w:rPr>
        <w:t xml:space="preserve"> graphene nanoplatelets</w:t>
      </w:r>
      <w:r w:rsidR="005C7781" w:rsidRPr="005C7781">
        <w:rPr>
          <w:rFonts w:ascii="Times New Roman" w:hAnsi="Times New Roman" w:cs="Times New Roman"/>
          <w:color w:val="000000"/>
          <w:sz w:val="24"/>
          <w:szCs w:val="24"/>
        </w:rPr>
        <w:t xml:space="preserve"> play an effective role in increasing the thermal conductivity of nanocomposite in </w:t>
      </w:r>
      <w:r>
        <w:rPr>
          <w:rFonts w:ascii="Times New Roman" w:hAnsi="Times New Roman" w:cs="Times New Roman"/>
          <w:color w:val="000000"/>
          <w:sz w:val="24"/>
          <w:szCs w:val="24"/>
        </w:rPr>
        <w:t xml:space="preserve">both </w:t>
      </w:r>
      <w:r w:rsidR="005C7781" w:rsidRPr="005C7781">
        <w:rPr>
          <w:rFonts w:ascii="Times New Roman" w:hAnsi="Times New Roman" w:cs="Times New Roman"/>
          <w:color w:val="000000"/>
          <w:sz w:val="24"/>
          <w:szCs w:val="24"/>
        </w:rPr>
        <w:t xml:space="preserve">the randomly oriented and aligned </w:t>
      </w:r>
      <w:r>
        <w:rPr>
          <w:rFonts w:ascii="Times New Roman" w:hAnsi="Times New Roman" w:cs="Times New Roman"/>
          <w:color w:val="000000"/>
          <w:sz w:val="24"/>
          <w:szCs w:val="24"/>
        </w:rPr>
        <w:t>configuration</w:t>
      </w:r>
      <w:r w:rsidR="005C7781" w:rsidRPr="005C7781">
        <w:rPr>
          <w:rFonts w:ascii="Times New Roman" w:hAnsi="Times New Roman" w:cs="Times New Roman"/>
          <w:color w:val="000000"/>
          <w:sz w:val="24"/>
          <w:szCs w:val="24"/>
        </w:rPr>
        <w:t>.</w:t>
      </w:r>
    </w:p>
    <w:p w14:paraId="195F807F" w14:textId="1717AFC5" w:rsidR="005C7781" w:rsidRPr="004C41DD" w:rsidRDefault="00660D31" w:rsidP="004C41DD">
      <w:pPr>
        <w:spacing w:after="0" w:line="480" w:lineRule="auto"/>
        <w:jc w:val="both"/>
        <w:rPr>
          <w:rFonts w:ascii="Times New Roman" w:hAnsi="Times New Roman" w:cs="Times New Roman"/>
          <w:b/>
          <w:sz w:val="28"/>
          <w:szCs w:val="28"/>
        </w:rPr>
      </w:pPr>
      <w:r>
        <w:rPr>
          <w:rFonts w:ascii="Times New Roman" w:hAnsi="Times New Roman" w:cs="Times New Roman"/>
          <w:b/>
          <w:sz w:val="28"/>
          <w:szCs w:val="28"/>
        </w:rPr>
        <w:t>5</w:t>
      </w:r>
      <w:r w:rsidR="004C41DD" w:rsidRPr="004C41DD">
        <w:rPr>
          <w:rFonts w:ascii="Times New Roman" w:hAnsi="Times New Roman" w:cs="Times New Roman"/>
          <w:b/>
          <w:sz w:val="28"/>
          <w:szCs w:val="28"/>
        </w:rPr>
        <w:t>.1</w:t>
      </w:r>
      <w:r w:rsidR="005C7781" w:rsidRPr="004C41DD">
        <w:rPr>
          <w:rFonts w:ascii="Times New Roman" w:hAnsi="Times New Roman" w:cs="Times New Roman"/>
          <w:b/>
          <w:sz w:val="28"/>
          <w:szCs w:val="28"/>
        </w:rPr>
        <w:t xml:space="preserve"> </w:t>
      </w:r>
      <w:r w:rsidR="00A54E83">
        <w:rPr>
          <w:rFonts w:ascii="Times New Roman" w:hAnsi="Times New Roman" w:cs="Times New Roman"/>
          <w:b/>
          <w:sz w:val="28"/>
          <w:szCs w:val="28"/>
        </w:rPr>
        <w:t>Comparison with e</w:t>
      </w:r>
      <w:r w:rsidR="005C7781" w:rsidRPr="004C41DD">
        <w:rPr>
          <w:rFonts w:ascii="Times New Roman" w:hAnsi="Times New Roman" w:cs="Times New Roman"/>
          <w:b/>
          <w:sz w:val="28"/>
          <w:szCs w:val="28"/>
        </w:rPr>
        <w:t xml:space="preserve">ffective </w:t>
      </w:r>
      <w:r w:rsidR="00A54E83">
        <w:rPr>
          <w:rFonts w:ascii="Times New Roman" w:hAnsi="Times New Roman" w:cs="Times New Roman"/>
          <w:b/>
          <w:sz w:val="28"/>
          <w:szCs w:val="28"/>
        </w:rPr>
        <w:t>m</w:t>
      </w:r>
      <w:r w:rsidR="005C7781" w:rsidRPr="004C41DD">
        <w:rPr>
          <w:rFonts w:ascii="Times New Roman" w:hAnsi="Times New Roman" w:cs="Times New Roman"/>
          <w:b/>
          <w:sz w:val="28"/>
          <w:szCs w:val="28"/>
        </w:rPr>
        <w:t xml:space="preserve">edium </w:t>
      </w:r>
      <w:r w:rsidR="00A54E83">
        <w:rPr>
          <w:rFonts w:ascii="Times New Roman" w:hAnsi="Times New Roman" w:cs="Times New Roman"/>
          <w:b/>
          <w:sz w:val="28"/>
          <w:szCs w:val="28"/>
        </w:rPr>
        <w:t>t</w:t>
      </w:r>
      <w:r w:rsidR="005C7781" w:rsidRPr="004C41DD">
        <w:rPr>
          <w:rFonts w:ascii="Times New Roman" w:hAnsi="Times New Roman" w:cs="Times New Roman"/>
          <w:b/>
          <w:sz w:val="28"/>
          <w:szCs w:val="28"/>
        </w:rPr>
        <w:t>heory</w:t>
      </w:r>
    </w:p>
    <w:p w14:paraId="7FD13876" w14:textId="0DB1879B" w:rsidR="005C7781" w:rsidRPr="005C7781" w:rsidRDefault="00517AE8" w:rsidP="005C7781">
      <w:pPr>
        <w:spacing w:line="480" w:lineRule="auto"/>
        <w:jc w:val="both"/>
        <w:rPr>
          <w:rFonts w:ascii="Times New Roman" w:hAnsi="Times New Roman" w:cs="Times New Roman"/>
          <w:sz w:val="24"/>
          <w:szCs w:val="24"/>
        </w:rPr>
      </w:pPr>
      <w:r>
        <w:rPr>
          <w:rFonts w:ascii="Times New Roman" w:hAnsi="Times New Roman" w:cs="Times New Roman"/>
          <w:sz w:val="24"/>
          <w:szCs w:val="24"/>
        </w:rPr>
        <w:t>E</w:t>
      </w:r>
      <w:r w:rsidRPr="005C7781">
        <w:rPr>
          <w:rFonts w:ascii="Times New Roman" w:hAnsi="Times New Roman" w:cs="Times New Roman"/>
          <w:sz w:val="24"/>
          <w:szCs w:val="24"/>
        </w:rPr>
        <w:t xml:space="preserve">ffects contributing to an interfacial thermal barrier </w:t>
      </w:r>
      <w:r>
        <w:rPr>
          <w:rFonts w:ascii="Times New Roman" w:hAnsi="Times New Roman" w:cs="Times New Roman"/>
          <w:sz w:val="24"/>
          <w:szCs w:val="24"/>
        </w:rPr>
        <w:t>are</w:t>
      </w:r>
      <w:r w:rsidRPr="005C7781">
        <w:rPr>
          <w:rFonts w:ascii="Times New Roman" w:hAnsi="Times New Roman" w:cs="Times New Roman"/>
          <w:sz w:val="24"/>
          <w:szCs w:val="24"/>
        </w:rPr>
        <w:t xml:space="preserve"> </w:t>
      </w:r>
      <w:r>
        <w:rPr>
          <w:rFonts w:ascii="Times New Roman" w:hAnsi="Times New Roman" w:cs="Times New Roman"/>
          <w:sz w:val="24"/>
          <w:szCs w:val="24"/>
        </w:rPr>
        <w:t xml:space="preserve">characterized </w:t>
      </w:r>
      <w:r w:rsidRPr="005C7781">
        <w:rPr>
          <w:rFonts w:ascii="Times New Roman" w:hAnsi="Times New Roman" w:cs="Times New Roman"/>
          <w:sz w:val="24"/>
          <w:szCs w:val="24"/>
        </w:rPr>
        <w:t xml:space="preserve">by an average interfacial thermal resistance, R, between the </w:t>
      </w:r>
      <w:r>
        <w:rPr>
          <w:rFonts w:ascii="Times New Roman" w:hAnsi="Times New Roman" w:cs="Times New Roman"/>
          <w:sz w:val="24"/>
          <w:szCs w:val="24"/>
        </w:rPr>
        <w:t xml:space="preserve">polymer </w:t>
      </w:r>
      <w:r w:rsidRPr="005C7781">
        <w:rPr>
          <w:rFonts w:ascii="Times New Roman" w:hAnsi="Times New Roman" w:cs="Times New Roman"/>
          <w:sz w:val="24"/>
          <w:szCs w:val="24"/>
        </w:rPr>
        <w:t>matrix and GNPs</w:t>
      </w:r>
      <w:r>
        <w:rPr>
          <w:rFonts w:ascii="Times New Roman" w:hAnsi="Times New Roman" w:cs="Times New Roman"/>
          <w:sz w:val="24"/>
          <w:szCs w:val="24"/>
        </w:rPr>
        <w:t xml:space="preserve"> f</w:t>
      </w:r>
      <w:r w:rsidRPr="005C7781">
        <w:rPr>
          <w:rFonts w:ascii="Times New Roman" w:hAnsi="Times New Roman" w:cs="Times New Roman"/>
          <w:sz w:val="24"/>
          <w:szCs w:val="24"/>
        </w:rPr>
        <w:t>or th</w:t>
      </w:r>
      <w:r>
        <w:rPr>
          <w:rFonts w:ascii="Times New Roman" w:hAnsi="Times New Roman" w:cs="Times New Roman"/>
          <w:sz w:val="24"/>
          <w:szCs w:val="24"/>
        </w:rPr>
        <w:t>eoretical prediction.</w:t>
      </w:r>
      <w:r w:rsidRPr="005C7781">
        <w:rPr>
          <w:rFonts w:ascii="Times New Roman" w:hAnsi="Times New Roman" w:cs="Times New Roman"/>
          <w:sz w:val="24"/>
          <w:szCs w:val="24"/>
        </w:rPr>
        <w:t xml:space="preserve"> The inclusive effect of R is to decrease the thermal conductivity of the composites, and this </w:t>
      </w:r>
      <w:r>
        <w:rPr>
          <w:rFonts w:ascii="Times New Roman" w:hAnsi="Times New Roman" w:cs="Times New Roman"/>
          <w:sz w:val="24"/>
          <w:szCs w:val="24"/>
        </w:rPr>
        <w:t xml:space="preserve">kind of </w:t>
      </w:r>
      <w:r w:rsidRPr="005C7781">
        <w:rPr>
          <w:rFonts w:ascii="Times New Roman" w:hAnsi="Times New Roman" w:cs="Times New Roman"/>
          <w:sz w:val="24"/>
          <w:szCs w:val="24"/>
        </w:rPr>
        <w:t xml:space="preserve">reduction can be noticeable for </w:t>
      </w:r>
      <w:r>
        <w:rPr>
          <w:rFonts w:ascii="Times New Roman" w:hAnsi="Times New Roman" w:cs="Times New Roman"/>
          <w:sz w:val="24"/>
          <w:szCs w:val="24"/>
        </w:rPr>
        <w:t xml:space="preserve">different </w:t>
      </w:r>
      <w:r w:rsidRPr="005C7781">
        <w:rPr>
          <w:rFonts w:ascii="Times New Roman" w:hAnsi="Times New Roman" w:cs="Times New Roman"/>
          <w:sz w:val="24"/>
          <w:szCs w:val="24"/>
        </w:rPr>
        <w:t>nanofiller</w:t>
      </w:r>
      <w:r>
        <w:rPr>
          <w:rFonts w:ascii="Times New Roman" w:hAnsi="Times New Roman" w:cs="Times New Roman"/>
          <w:sz w:val="24"/>
          <w:szCs w:val="24"/>
        </w:rPr>
        <w:t xml:space="preserve">s </w:t>
      </w:r>
      <w:r w:rsidR="004C41DD">
        <w:rPr>
          <w:rFonts w:ascii="Times New Roman" w:hAnsi="Times New Roman" w:cs="Times New Roman"/>
          <w:sz w:val="24"/>
          <w:szCs w:val="24"/>
        </w:rPr>
        <w:fldChar w:fldCharType="begin"/>
      </w:r>
      <w:r w:rsidR="00281381">
        <w:rPr>
          <w:rFonts w:ascii="Times New Roman" w:hAnsi="Times New Roman" w:cs="Times New Roman"/>
          <w:sz w:val="24"/>
          <w:szCs w:val="24"/>
        </w:rPr>
        <w:instrText xml:space="preserve"> ADDIN EN.CITE &lt;EndNote&gt;&lt;Cite&gt;&lt;Author&gt;Balandin&lt;/Author&gt;&lt;Year&gt;2011&lt;/Year&gt;&lt;RecNum&gt;152&lt;/RecNum&gt;&lt;DisplayText&gt;&lt;style face="superscript"&gt;[73]&lt;/style&gt;&lt;/DisplayText&gt;&lt;record&gt;&lt;rec-number&gt;152&lt;/rec-number&gt;&lt;foreign-keys&gt;&lt;key app="EN" db-id="wpe2paxse5z2pwedzs7xae9rx5z2s2ddrt0t" timestamp="1562416466"&gt;152&lt;/key&gt;&lt;/foreign-keys&gt;&lt;ref-type name="Journal Article"&gt;17&lt;/ref-type&gt;&lt;contributors&gt;&lt;authors&gt;&lt;author&gt;Balandin, Alexander A&lt;/author&gt;&lt;/authors&gt;&lt;/contributors&gt;&lt;titles&gt;&lt;title&gt;Thermal properties of graphene and nanostructured carbon materials&lt;/title&gt;&lt;secondary-title&gt;Nature materials&lt;/secondary-title&gt;&lt;/titles&gt;&lt;periodical&gt;&lt;full-title&gt;Nature materials&lt;/full-title&gt;&lt;/periodical&gt;&lt;pages&gt;569&lt;/pages&gt;&lt;volume&gt;10&lt;/volume&gt;&lt;number&gt;8&lt;/number&gt;&lt;dates&gt;&lt;year&gt;2011&lt;/year&gt;&lt;/dates&gt;&lt;isbn&gt;1476-4660&lt;/isbn&gt;&lt;urls&gt;&lt;/urls&gt;&lt;/record&gt;&lt;/Cite&gt;&lt;/EndNote&gt;</w:instrText>
      </w:r>
      <w:r w:rsidR="004C41DD">
        <w:rPr>
          <w:rFonts w:ascii="Times New Roman" w:hAnsi="Times New Roman" w:cs="Times New Roman"/>
          <w:sz w:val="24"/>
          <w:szCs w:val="24"/>
        </w:rPr>
        <w:fldChar w:fldCharType="separate"/>
      </w:r>
      <w:r w:rsidR="00281381" w:rsidRPr="00281381">
        <w:rPr>
          <w:rFonts w:ascii="Times New Roman" w:hAnsi="Times New Roman" w:cs="Times New Roman"/>
          <w:noProof/>
          <w:sz w:val="24"/>
          <w:szCs w:val="24"/>
          <w:vertAlign w:val="superscript"/>
        </w:rPr>
        <w:t>[73]</w:t>
      </w:r>
      <w:r w:rsidR="004C41DD">
        <w:rPr>
          <w:rFonts w:ascii="Times New Roman" w:hAnsi="Times New Roman" w:cs="Times New Roman"/>
          <w:sz w:val="24"/>
          <w:szCs w:val="24"/>
        </w:rPr>
        <w:fldChar w:fldCharType="end"/>
      </w:r>
      <w:r w:rsidR="005C7781" w:rsidRPr="005C7781">
        <w:rPr>
          <w:rFonts w:ascii="Times New Roman" w:hAnsi="Times New Roman" w:cs="Times New Roman"/>
          <w:sz w:val="24"/>
          <w:szCs w:val="24"/>
        </w:rPr>
        <w:t>.</w:t>
      </w:r>
    </w:p>
    <w:p w14:paraId="3FB7E527" w14:textId="02F4FCAE" w:rsidR="005C7781" w:rsidRPr="00DA5646" w:rsidRDefault="005C7781" w:rsidP="005C7781">
      <w:pPr>
        <w:tabs>
          <w:tab w:val="left" w:pos="333"/>
        </w:tabs>
        <w:spacing w:before="1" w:line="480" w:lineRule="auto"/>
        <w:jc w:val="both"/>
        <w:rPr>
          <w:rFonts w:ascii="Times New Roman" w:hAnsi="Times New Roman" w:cs="Times New Roman"/>
          <w:sz w:val="24"/>
          <w:szCs w:val="24"/>
        </w:rPr>
      </w:pPr>
      <w:r w:rsidRPr="005C7781">
        <w:rPr>
          <w:rFonts w:ascii="Times New Roman" w:hAnsi="Times New Roman" w:cs="Times New Roman"/>
          <w:sz w:val="24"/>
          <w:szCs w:val="24"/>
        </w:rPr>
        <w:t xml:space="preserve">According to Nan effective medium theory, effective thermal conductivity of aligned PE/GNP composite can be </w:t>
      </w:r>
      <w:r w:rsidR="004069B1">
        <w:rPr>
          <w:rFonts w:ascii="Times New Roman" w:hAnsi="Times New Roman" w:cs="Times New Roman"/>
          <w:sz w:val="24"/>
          <w:szCs w:val="24"/>
        </w:rPr>
        <w:t xml:space="preserve">predicted by including the effect of </w:t>
      </w:r>
      <w:r w:rsidRPr="005C7781">
        <w:rPr>
          <w:rFonts w:ascii="Times New Roman" w:hAnsi="Times New Roman" w:cs="Times New Roman"/>
          <w:sz w:val="24"/>
          <w:szCs w:val="24"/>
        </w:rPr>
        <w:t>geometrical factors</w:t>
      </w:r>
      <w:r w:rsidR="004069B1">
        <w:rPr>
          <w:rFonts w:ascii="Times New Roman" w:hAnsi="Times New Roman" w:cs="Times New Roman"/>
          <w:sz w:val="24"/>
          <w:szCs w:val="24"/>
        </w:rPr>
        <w:t>, nanoplatelet alignment</w:t>
      </w:r>
      <w:r w:rsidRPr="005C7781">
        <w:rPr>
          <w:rFonts w:ascii="Times New Roman" w:hAnsi="Times New Roman" w:cs="Times New Roman"/>
          <w:sz w:val="24"/>
          <w:szCs w:val="24"/>
        </w:rPr>
        <w:t xml:space="preserve"> and interfacial thermal resistance</w:t>
      </w:r>
      <w:r w:rsidR="00DA5646">
        <w:rPr>
          <w:rFonts w:ascii="Times New Roman" w:hAnsi="Times New Roman" w:cs="Times New Roman"/>
          <w:sz w:val="24"/>
          <w:szCs w:val="24"/>
        </w:rPr>
        <w:t xml:space="preserve"> </w:t>
      </w:r>
      <w:r w:rsidR="004C41DD">
        <w:rPr>
          <w:rFonts w:ascii="Times New Roman" w:hAnsi="Times New Roman" w:cs="Times New Roman"/>
          <w:sz w:val="24"/>
          <w:szCs w:val="24"/>
        </w:rPr>
        <w:fldChar w:fldCharType="begin"/>
      </w:r>
      <w:r w:rsidR="00EF68D0">
        <w:rPr>
          <w:rFonts w:ascii="Times New Roman" w:hAnsi="Times New Roman" w:cs="Times New Roman"/>
          <w:sz w:val="24"/>
          <w:szCs w:val="24"/>
        </w:rPr>
        <w:instrText xml:space="preserve"> ADDIN EN.CITE &lt;EndNote&gt;&lt;Cite&gt;&lt;Author&gt;Nan&lt;/Author&gt;&lt;Year&gt;1994&lt;/Year&gt;&lt;RecNum&gt;177&lt;/RecNum&gt;&lt;DisplayText&gt;&lt;style face="superscript"&gt;[87, 88]&lt;/style&gt;&lt;/DisplayText&gt;&lt;record&gt;&lt;rec-number&gt;177&lt;/rec-number&gt;&lt;foreign-keys&gt;&lt;key app="EN" db-id="wpe2paxse5z2pwedzs7xae9rx5z2s2ddrt0t" timestamp="1562428706"&gt;177&lt;/key&gt;&lt;/foreign-keys&gt;&lt;ref-type name="Journal Article"&gt;17&lt;/ref-type&gt;&lt;contributors&gt;&lt;authors&gt;&lt;author&gt;Nan, Ce‐Wen&lt;/author&gt;&lt;/authors&gt;&lt;/contributors&gt;&lt;titles&gt;&lt;title&gt;Effective‐medium theory of piezoelectric composites&lt;/title&gt;&lt;secondary-title&gt;Journal of applied physics&lt;/secondary-title&gt;&lt;/titles&gt;&lt;periodical&gt;&lt;full-title&gt;Journal of Applied Physics&lt;/full-title&gt;&lt;/periodical&gt;&lt;pages&gt;1155-1163&lt;/pages&gt;&lt;volume&gt;76&lt;/volume&gt;&lt;number&gt;2&lt;/number&gt;&lt;dates&gt;&lt;year&gt;1994&lt;/year&gt;&lt;/dates&gt;&lt;isbn&gt;0021-8979&lt;/isbn&gt;&lt;urls&gt;&lt;/urls&gt;&lt;/record&gt;&lt;/Cite&gt;&lt;Cite&gt;&lt;Author&gt;Nan&lt;/Author&gt;&lt;Year&gt;1997&lt;/Year&gt;&lt;RecNum&gt;195&lt;/RecNum&gt;&lt;record&gt;&lt;rec-number&gt;195&lt;/rec-number&gt;&lt;foreign-keys&gt;&lt;key app="EN" db-id="wpe2paxse5z2pwedzs7xae9rx5z2s2ddrt0t" timestamp="1564683912"&gt;195&lt;/key&gt;&lt;/foreign-keys&gt;&lt;ref-type name="Journal Article"&gt;17&lt;/ref-type&gt;&lt;contributors&gt;&lt;authors&gt;&lt;author&gt;Nan, Ce-Wen&lt;/author&gt;&lt;author&gt;Birringer, R&lt;/author&gt;&lt;author&gt;Clarke, David R&lt;/author&gt;&lt;author&gt;Gleiter, H&lt;/author&gt;&lt;/authors&gt;&lt;/contributors&gt;&lt;titles&gt;&lt;title&gt;Effective thermal conductivity of particulate composites with interfacial thermal resistance&lt;/title&gt;&lt;secondary-title&gt;Journal of Applied Physics&lt;/secondary-title&gt;&lt;/titles&gt;&lt;periodical&gt;&lt;full-title&gt;Journal of Applied Physics&lt;/full-title&gt;&lt;/periodical&gt;&lt;pages&gt;6692-6699&lt;/pages&gt;&lt;volume&gt;81&lt;/volume&gt;&lt;number&gt;10&lt;/number&gt;&lt;dates&gt;&lt;year&gt;1997&lt;/year&gt;&lt;/dates&gt;&lt;isbn&gt;0021-8979&lt;/isbn&gt;&lt;urls&gt;&lt;/urls&gt;&lt;/record&gt;&lt;/Cite&gt;&lt;/EndNote&gt;</w:instrText>
      </w:r>
      <w:r w:rsidR="004C41DD">
        <w:rPr>
          <w:rFonts w:ascii="Times New Roman" w:hAnsi="Times New Roman" w:cs="Times New Roman"/>
          <w:sz w:val="24"/>
          <w:szCs w:val="24"/>
        </w:rPr>
        <w:fldChar w:fldCharType="separate"/>
      </w:r>
      <w:r w:rsidR="00EF68D0" w:rsidRPr="00EF68D0">
        <w:rPr>
          <w:rFonts w:ascii="Times New Roman" w:hAnsi="Times New Roman" w:cs="Times New Roman"/>
          <w:noProof/>
          <w:sz w:val="24"/>
          <w:szCs w:val="24"/>
          <w:vertAlign w:val="superscript"/>
        </w:rPr>
        <w:t>[87, 88]</w:t>
      </w:r>
      <w:r w:rsidR="004C41DD">
        <w:rPr>
          <w:rFonts w:ascii="Times New Roman" w:hAnsi="Times New Roman" w:cs="Times New Roman"/>
          <w:sz w:val="24"/>
          <w:szCs w:val="24"/>
        </w:rPr>
        <w:fldChar w:fldCharType="end"/>
      </w:r>
      <w:r w:rsidR="00DA5646">
        <w:rPr>
          <w:rFonts w:ascii="Times New Roman" w:hAnsi="Times New Roman" w:cs="Times New Roman"/>
          <w:sz w:val="24"/>
          <w:szCs w:val="24"/>
        </w:rPr>
        <w:t xml:space="preserve">. </w:t>
      </w:r>
      <w:r w:rsidRPr="005C7781">
        <w:rPr>
          <w:rFonts w:ascii="Times New Roman" w:hAnsi="Times New Roman" w:cs="Times New Roman"/>
          <w:sz w:val="24"/>
          <w:szCs w:val="24"/>
        </w:rPr>
        <w:t xml:space="preserve">Geometrical </w:t>
      </w:r>
      <w:r w:rsidR="00DA5646">
        <w:rPr>
          <w:rFonts w:ascii="Times New Roman" w:hAnsi="Times New Roman" w:cs="Times New Roman"/>
          <w:sz w:val="24"/>
          <w:szCs w:val="24"/>
        </w:rPr>
        <w:t>p</w:t>
      </w:r>
      <w:r w:rsidRPr="005C7781">
        <w:rPr>
          <w:rFonts w:ascii="Times New Roman" w:hAnsi="Times New Roman" w:cs="Times New Roman"/>
          <w:sz w:val="24"/>
          <w:szCs w:val="24"/>
        </w:rPr>
        <w:t>arameter</w:t>
      </w:r>
      <w:r w:rsidR="00DA5646">
        <w:rPr>
          <w:rFonts w:ascii="Times New Roman" w:hAnsi="Times New Roman" w:cs="Times New Roman"/>
          <w:sz w:val="24"/>
          <w:szCs w:val="24"/>
        </w:rPr>
        <w:t>s</w:t>
      </w:r>
      <w:r w:rsidRPr="005C7781">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L</m:t>
            </m:r>
          </m:e>
          <m:sub>
            <m:r>
              <w:rPr>
                <w:rFonts w:ascii="Cambria Math" w:hAnsi="Cambria Math" w:cs="Times New Roman"/>
                <w:sz w:val="24"/>
                <w:szCs w:val="24"/>
              </w:rPr>
              <m:t>ii</m:t>
            </m:r>
          </m:sub>
        </m:sSub>
      </m:oMath>
      <w:r w:rsidRPr="005C7781">
        <w:rPr>
          <w:rFonts w:ascii="Times New Roman" w:eastAsiaTheme="minorEastAsia" w:hAnsi="Times New Roman" w:cs="Times New Roman"/>
          <w:sz w:val="24"/>
          <w:szCs w:val="24"/>
        </w:rPr>
        <w:t xml:space="preserve"> are computed based on the aspect ratio, </w:t>
      </w:r>
      <w:r w:rsidRPr="005C7781">
        <w:rPr>
          <w:rFonts w:ascii="Times New Roman" w:eastAsiaTheme="minorEastAsia" w:hAnsi="Times New Roman" w:cs="Times New Roman"/>
          <w:i/>
          <w:sz w:val="24"/>
          <w:szCs w:val="24"/>
        </w:rPr>
        <w:t>p</w:t>
      </w:r>
      <w:r w:rsidRPr="005C7781">
        <w:rPr>
          <w:rFonts w:ascii="Times New Roman" w:eastAsiaTheme="minorEastAsia" w:hAnsi="Times New Roman" w:cs="Times New Roman"/>
          <w:sz w:val="24"/>
          <w:szCs w:val="24"/>
        </w:rPr>
        <w:t xml:space="preserve"> of the graphene nanoparticle, where, aspect ratio is the ratio of the thickness(t) to the lateral dimension (L) of the nanoplatelet. For oblate inclusion, </w:t>
      </w:r>
      <w:r w:rsidRPr="005C7781">
        <w:rPr>
          <w:rFonts w:ascii="Times New Roman" w:eastAsiaTheme="minorEastAsia" w:hAnsi="Times New Roman" w:cs="Times New Roman"/>
          <w:i/>
          <w:sz w:val="24"/>
          <w:szCs w:val="24"/>
        </w:rPr>
        <w:t xml:space="preserve">p= </w:t>
      </w:r>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t</m:t>
            </m:r>
          </m:num>
          <m:den>
            <m:r>
              <w:rPr>
                <w:rFonts w:ascii="Cambria Math" w:eastAsiaTheme="minorEastAsia" w:hAnsi="Cambria Math" w:cs="Times New Roman"/>
                <w:sz w:val="24"/>
                <w:szCs w:val="24"/>
              </w:rPr>
              <m:t>L</m:t>
            </m:r>
          </m:den>
        </m:f>
      </m:oMath>
      <w:r w:rsidRPr="005C7781">
        <w:rPr>
          <w:rFonts w:ascii="Times New Roman" w:eastAsiaTheme="minorEastAsia" w:hAnsi="Times New Roman" w:cs="Times New Roman"/>
          <w:i/>
          <w:sz w:val="24"/>
          <w:szCs w:val="24"/>
        </w:rPr>
        <w:t xml:space="preserve"> </w:t>
      </w:r>
      <w:r w:rsidRPr="005C7781">
        <w:rPr>
          <w:rFonts w:ascii="Times New Roman" w:eastAsiaTheme="minorEastAsia" w:hAnsi="Times New Roman" w:cs="Times New Roman"/>
          <w:sz w:val="24"/>
          <w:szCs w:val="24"/>
        </w:rPr>
        <w:t>&lt; 1</w:t>
      </w:r>
    </w:p>
    <w:p w14:paraId="0CDECF61" w14:textId="77777777" w:rsidR="005C7781" w:rsidRPr="005C7781" w:rsidRDefault="00DF32E4" w:rsidP="005C7781">
      <w:pPr>
        <w:tabs>
          <w:tab w:val="left" w:pos="333"/>
        </w:tabs>
        <w:spacing w:before="1" w:line="480" w:lineRule="auto"/>
        <w:jc w:val="both"/>
        <w:rPr>
          <w:rFonts w:ascii="Times New Roman" w:eastAsiaTheme="minorEastAsia" w:hAnsi="Times New Roman" w:cs="Times New Roman"/>
          <w:sz w:val="24"/>
          <w:szCs w:val="24"/>
        </w:rPr>
      </w:pP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L</m:t>
            </m:r>
          </m:e>
          <m:sub>
            <m:r>
              <w:rPr>
                <w:rFonts w:ascii="Cambria Math" w:eastAsiaTheme="minorEastAsia" w:hAnsi="Cambria Math" w:cs="Times New Roman"/>
                <w:sz w:val="24"/>
                <w:szCs w:val="24"/>
              </w:rPr>
              <m:t>11</m:t>
            </m:r>
          </m:sub>
        </m:sSub>
      </m:oMath>
      <w:r w:rsidR="005C7781" w:rsidRPr="005C7781">
        <w:rPr>
          <w:rFonts w:ascii="Times New Roman" w:eastAsiaTheme="minorEastAsia" w:hAnsi="Times New Roman" w:cs="Times New Roman"/>
          <w:sz w:val="24"/>
          <w:szCs w:val="24"/>
        </w:rPr>
        <w:t xml:space="preser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L</m:t>
            </m:r>
          </m:e>
          <m:sub>
            <m:r>
              <w:rPr>
                <w:rFonts w:ascii="Cambria Math" w:eastAsiaTheme="minorEastAsia" w:hAnsi="Cambria Math" w:cs="Times New Roman"/>
                <w:sz w:val="24"/>
                <w:szCs w:val="24"/>
              </w:rPr>
              <m:t>22</m:t>
            </m:r>
          </m:sub>
        </m:sSub>
      </m:oMath>
      <w:r w:rsidR="005C7781" w:rsidRPr="005C7781">
        <w:rPr>
          <w:rFonts w:ascii="Times New Roman" w:eastAsiaTheme="minorEastAsia" w:hAnsi="Times New Roman" w:cs="Times New Roman"/>
          <w:sz w:val="24"/>
          <w:szCs w:val="24"/>
        </w:rPr>
        <w:t xml:space="preserve"> = </w:t>
      </w:r>
      <m:oMath>
        <m:f>
          <m:fPr>
            <m:ctrlPr>
              <w:rPr>
                <w:rFonts w:ascii="Cambria Math" w:eastAsiaTheme="minorEastAsia" w:hAnsi="Cambria Math" w:cs="Times New Roman"/>
                <w:i/>
                <w:sz w:val="24"/>
                <w:szCs w:val="24"/>
              </w:rPr>
            </m:ctrlPr>
          </m:fPr>
          <m:num>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p</m:t>
                </m:r>
              </m:e>
              <m:sup>
                <m:r>
                  <w:rPr>
                    <w:rFonts w:ascii="Cambria Math" w:eastAsiaTheme="minorEastAsia" w:hAnsi="Cambria Math" w:cs="Times New Roman"/>
                    <w:sz w:val="24"/>
                    <w:szCs w:val="24"/>
                  </w:rPr>
                  <m:t>2</m:t>
                </m:r>
              </m:sup>
            </m:sSup>
          </m:num>
          <m:den>
            <m:r>
              <w:rPr>
                <w:rFonts w:ascii="Cambria Math" w:eastAsiaTheme="minorEastAsia" w:hAnsi="Cambria Math" w:cs="Times New Roman"/>
                <w:sz w:val="24"/>
                <w:szCs w:val="24"/>
              </w:rPr>
              <m:t>2(</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p</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-1)</m:t>
            </m:r>
          </m:den>
        </m:f>
        <m:r>
          <w:rPr>
            <w:rFonts w:ascii="Cambria Math" w:eastAsiaTheme="minorEastAsia" w:hAnsi="Cambria Math" w:cs="Times New Roman"/>
            <w:sz w:val="24"/>
            <w:szCs w:val="24"/>
          </w:rPr>
          <m:t xml:space="preserve"> </m:t>
        </m:r>
      </m:oMath>
      <w:r w:rsidR="005C7781" w:rsidRPr="005C7781">
        <w:rPr>
          <w:rFonts w:ascii="Times New Roman" w:eastAsiaTheme="minorEastAsia" w:hAnsi="Times New Roman" w:cs="Times New Roman"/>
          <w:sz w:val="24"/>
          <w:szCs w:val="24"/>
        </w:rPr>
        <w:t xml:space="preserve">+ </w:t>
      </w:r>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p</m:t>
            </m:r>
          </m:num>
          <m:den>
            <m:r>
              <w:rPr>
                <w:rFonts w:ascii="Cambria Math" w:eastAsiaTheme="minorEastAsia" w:hAnsi="Cambria Math" w:cs="Times New Roman"/>
                <w:sz w:val="24"/>
                <w:szCs w:val="24"/>
              </w:rPr>
              <m:t>2</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(1-</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p</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m:t>
                </m:r>
              </m:e>
              <m:sup>
                <m:r>
                  <w:rPr>
                    <w:rFonts w:ascii="Cambria Math" w:eastAsiaTheme="minorEastAsia" w:hAnsi="Cambria Math" w:cs="Times New Roman"/>
                    <w:sz w:val="24"/>
                    <w:szCs w:val="24"/>
                  </w:rPr>
                  <m:t>3/2</m:t>
                </m:r>
              </m:sup>
            </m:sSup>
          </m:den>
        </m:f>
        <m:func>
          <m:funcPr>
            <m:ctrlPr>
              <w:rPr>
                <w:rFonts w:ascii="Cambria Math" w:eastAsiaTheme="minorEastAsia" w:hAnsi="Cambria Math" w:cs="Times New Roman"/>
                <w:i/>
                <w:sz w:val="24"/>
                <w:szCs w:val="24"/>
              </w:rPr>
            </m:ctrlPr>
          </m:funcPr>
          <m:fName>
            <m:sSup>
              <m:sSupPr>
                <m:ctrlPr>
                  <w:rPr>
                    <w:rFonts w:ascii="Cambria Math" w:eastAsiaTheme="minorEastAsia" w:hAnsi="Cambria Math" w:cs="Times New Roman"/>
                    <w:i/>
                    <w:sz w:val="24"/>
                    <w:szCs w:val="24"/>
                  </w:rPr>
                </m:ctrlPr>
              </m:sSupPr>
              <m:e>
                <m:r>
                  <m:rPr>
                    <m:sty m:val="p"/>
                  </m:rPr>
                  <w:rPr>
                    <w:rFonts w:ascii="Cambria Math" w:hAnsi="Cambria Math" w:cs="Times New Roman"/>
                    <w:sz w:val="24"/>
                    <w:szCs w:val="24"/>
                  </w:rPr>
                  <m:t>cos</m:t>
                </m:r>
              </m:e>
              <m:sup>
                <m:r>
                  <w:rPr>
                    <w:rFonts w:ascii="Cambria Math" w:hAnsi="Cambria Math" w:cs="Times New Roman"/>
                    <w:sz w:val="24"/>
                    <w:szCs w:val="24"/>
                  </w:rPr>
                  <m:t>-1</m:t>
                </m:r>
              </m:sup>
            </m:sSup>
          </m:fName>
          <m:e>
            <m:r>
              <w:rPr>
                <w:rFonts w:ascii="Cambria Math" w:eastAsiaTheme="minorEastAsia" w:hAnsi="Cambria Math" w:cs="Times New Roman"/>
                <w:sz w:val="24"/>
                <w:szCs w:val="24"/>
              </w:rPr>
              <m:t>p</m:t>
            </m:r>
          </m:e>
        </m:func>
      </m:oMath>
      <w:r w:rsidR="005C7781" w:rsidRPr="005C7781">
        <w:rPr>
          <w:rFonts w:ascii="Times New Roman" w:eastAsiaTheme="minorEastAsia" w:hAnsi="Times New Roman" w:cs="Times New Roman"/>
          <w:sz w:val="24"/>
          <w:szCs w:val="24"/>
        </w:rPr>
        <w:t xml:space="preserve">                                                                                                       5.1</w:t>
      </w:r>
    </w:p>
    <w:p w14:paraId="5AC67748" w14:textId="77777777" w:rsidR="005C7781" w:rsidRPr="005C7781" w:rsidRDefault="00DF32E4" w:rsidP="005C7781">
      <w:pPr>
        <w:tabs>
          <w:tab w:val="left" w:pos="333"/>
        </w:tabs>
        <w:spacing w:before="1" w:line="480" w:lineRule="auto"/>
        <w:jc w:val="both"/>
        <w:rPr>
          <w:rFonts w:ascii="Times New Roman" w:eastAsiaTheme="minorEastAsia" w:hAnsi="Times New Roman" w:cs="Times New Roman"/>
          <w:sz w:val="24"/>
          <w:szCs w:val="24"/>
        </w:rPr>
      </w:pP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L</m:t>
            </m:r>
          </m:e>
          <m:sub>
            <m:r>
              <w:rPr>
                <w:rFonts w:ascii="Cambria Math" w:eastAsiaTheme="minorEastAsia" w:hAnsi="Cambria Math" w:cs="Times New Roman"/>
                <w:sz w:val="24"/>
                <w:szCs w:val="24"/>
              </w:rPr>
              <m:t>33</m:t>
            </m:r>
          </m:sub>
        </m:sSub>
      </m:oMath>
      <w:r w:rsidR="005C7781" w:rsidRPr="005C7781">
        <w:rPr>
          <w:rFonts w:ascii="Times New Roman" w:eastAsiaTheme="minorEastAsia" w:hAnsi="Times New Roman" w:cs="Times New Roman"/>
          <w:sz w:val="24"/>
          <w:szCs w:val="24"/>
        </w:rPr>
        <w:t>= 1 - 2</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L</m:t>
            </m:r>
          </m:e>
          <m:sub>
            <m:r>
              <w:rPr>
                <w:rFonts w:ascii="Cambria Math" w:eastAsiaTheme="minorEastAsia" w:hAnsi="Cambria Math" w:cs="Times New Roman"/>
                <w:sz w:val="24"/>
                <w:szCs w:val="24"/>
              </w:rPr>
              <m:t>11</m:t>
            </m:r>
          </m:sub>
        </m:sSub>
      </m:oMath>
      <w:r w:rsidR="005C7781" w:rsidRPr="005C7781">
        <w:rPr>
          <w:rFonts w:ascii="Times New Roman" w:eastAsiaTheme="minorEastAsia" w:hAnsi="Times New Roman" w:cs="Times New Roman"/>
          <w:sz w:val="24"/>
          <w:szCs w:val="24"/>
        </w:rPr>
        <w:t xml:space="preserve">                                                                                                                                                5.2</w:t>
      </w:r>
    </w:p>
    <w:p w14:paraId="0ADAE418" w14:textId="77777777" w:rsidR="005C7781" w:rsidRPr="005C7781" w:rsidRDefault="005C7781" w:rsidP="005C7781">
      <w:pPr>
        <w:tabs>
          <w:tab w:val="left" w:pos="333"/>
        </w:tabs>
        <w:spacing w:before="1" w:line="480" w:lineRule="auto"/>
        <w:jc w:val="both"/>
        <w:rPr>
          <w:rFonts w:ascii="Times New Roman" w:eastAsiaTheme="minorEastAsia" w:hAnsi="Times New Roman" w:cs="Times New Roman"/>
          <w:sz w:val="24"/>
          <w:szCs w:val="24"/>
        </w:rPr>
      </w:pPr>
      <w:r w:rsidRPr="005C7781">
        <w:rPr>
          <w:rFonts w:ascii="Times New Roman" w:eastAsiaTheme="minorEastAsia" w:hAnsi="Times New Roman" w:cs="Times New Roman"/>
          <w:sz w:val="24"/>
          <w:szCs w:val="24"/>
        </w:rPr>
        <w:t>The effective thermal conductivities of the nanoplatelet along in-plane and out-of-plane are respectively,</w:t>
      </w:r>
    </w:p>
    <w:p w14:paraId="0A6D2585" w14:textId="77777777" w:rsidR="005C7781" w:rsidRPr="005C7781" w:rsidRDefault="00DF32E4" w:rsidP="005C7781">
      <w:pPr>
        <w:tabs>
          <w:tab w:val="left" w:pos="333"/>
        </w:tabs>
        <w:spacing w:before="1" w:line="480" w:lineRule="auto"/>
        <w:jc w:val="both"/>
        <w:rPr>
          <w:rFonts w:ascii="Times New Roman" w:eastAsiaTheme="minorEastAsia" w:hAnsi="Times New Roman" w:cs="Times New Roman"/>
          <w:sz w:val="24"/>
          <w:szCs w:val="24"/>
        </w:rPr>
      </w:pPr>
      <m:oMath>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11</m:t>
            </m:r>
          </m:sub>
          <m:sup>
            <m:r>
              <w:rPr>
                <w:rFonts w:ascii="Cambria Math" w:eastAsiaTheme="minorEastAsia" w:hAnsi="Cambria Math" w:cs="Times New Roman"/>
                <w:sz w:val="24"/>
                <w:szCs w:val="24"/>
              </w:rPr>
              <m:t>c</m:t>
            </m:r>
          </m:sup>
        </m:sSubSup>
      </m:oMath>
      <w:r w:rsidR="005C7781" w:rsidRPr="005C7781">
        <w:rPr>
          <w:rFonts w:ascii="Times New Roman" w:eastAsiaTheme="minorEastAsia" w:hAnsi="Times New Roman" w:cs="Times New Roman"/>
          <w:sz w:val="24"/>
          <w:szCs w:val="24"/>
        </w:rPr>
        <w:t xml:space="preserve"> = </w:t>
      </w:r>
      <m:oMath>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22</m:t>
            </m:r>
          </m:sub>
          <m:sup>
            <m:r>
              <w:rPr>
                <w:rFonts w:ascii="Cambria Math" w:eastAsiaTheme="minorEastAsia" w:hAnsi="Cambria Math" w:cs="Times New Roman"/>
                <w:sz w:val="24"/>
                <w:szCs w:val="24"/>
              </w:rPr>
              <m:t>c</m:t>
            </m:r>
          </m:sup>
        </m:sSubSup>
      </m:oMath>
      <w:r w:rsidR="005C7781" w:rsidRPr="005C7781">
        <w:rPr>
          <w:rFonts w:ascii="Times New Roman" w:eastAsiaTheme="minorEastAsia" w:hAnsi="Times New Roman" w:cs="Times New Roman"/>
          <w:sz w:val="24"/>
          <w:szCs w:val="24"/>
        </w:rPr>
        <w:t xml:space="preserve"> = </w:t>
      </w:r>
      <m:oMath>
        <m:f>
          <m:fPr>
            <m:ctrlPr>
              <w:rPr>
                <w:rFonts w:ascii="Cambria Math" w:eastAsiaTheme="minorEastAsia" w:hAnsi="Cambria Math" w:cs="Times New Roman"/>
                <w:i/>
                <w:sz w:val="24"/>
                <w:szCs w:val="24"/>
              </w:rPr>
            </m:ctrlPr>
          </m:fPr>
          <m:num>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in</m:t>
                </m:r>
              </m:sub>
            </m:sSub>
          </m:num>
          <m:den>
            <m:r>
              <w:rPr>
                <w:rFonts w:ascii="Cambria Math" w:eastAsiaTheme="minorEastAsia" w:hAnsi="Cambria Math" w:cs="Times New Roman"/>
                <w:sz w:val="24"/>
                <w:szCs w:val="24"/>
              </w:rPr>
              <m:t>1+γ</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L</m:t>
                </m:r>
              </m:e>
              <m:sub>
                <m:r>
                  <w:rPr>
                    <w:rFonts w:ascii="Cambria Math" w:eastAsiaTheme="minorEastAsia" w:hAnsi="Cambria Math" w:cs="Times New Roman"/>
                    <w:sz w:val="24"/>
                    <w:szCs w:val="24"/>
                  </w:rPr>
                  <m:t>11</m:t>
                </m:r>
              </m:sub>
            </m:sSub>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in</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m</m:t>
                </m:r>
              </m:sub>
            </m:sSub>
          </m:den>
        </m:f>
      </m:oMath>
      <w:r w:rsidR="005C7781" w:rsidRPr="005C7781">
        <w:rPr>
          <w:rFonts w:ascii="Times New Roman" w:eastAsiaTheme="minorEastAsia" w:hAnsi="Times New Roman" w:cs="Times New Roman"/>
          <w:sz w:val="24"/>
          <w:szCs w:val="24"/>
        </w:rPr>
        <w:t xml:space="preserve">                                                                                                                             5.3</w:t>
      </w:r>
    </w:p>
    <w:p w14:paraId="184506A8" w14:textId="77777777" w:rsidR="005C7781" w:rsidRPr="005C7781" w:rsidRDefault="00DF32E4" w:rsidP="005C7781">
      <w:pPr>
        <w:tabs>
          <w:tab w:val="left" w:pos="333"/>
        </w:tabs>
        <w:spacing w:before="1" w:line="480" w:lineRule="auto"/>
        <w:jc w:val="both"/>
        <w:rPr>
          <w:rFonts w:ascii="Times New Roman" w:eastAsiaTheme="minorEastAsia" w:hAnsi="Times New Roman" w:cs="Times New Roman"/>
          <w:sz w:val="24"/>
          <w:szCs w:val="24"/>
        </w:rPr>
      </w:pPr>
      <m:oMath>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33</m:t>
            </m:r>
          </m:sub>
          <m:sup>
            <m:r>
              <w:rPr>
                <w:rFonts w:ascii="Cambria Math" w:eastAsiaTheme="minorEastAsia" w:hAnsi="Cambria Math" w:cs="Times New Roman"/>
                <w:sz w:val="24"/>
                <w:szCs w:val="24"/>
              </w:rPr>
              <m:t>c</m:t>
            </m:r>
          </m:sup>
        </m:sSubSup>
      </m:oMath>
      <w:r w:rsidR="005C7781" w:rsidRPr="005C7781">
        <w:rPr>
          <w:rFonts w:ascii="Times New Roman" w:eastAsiaTheme="minorEastAsia" w:hAnsi="Times New Roman" w:cs="Times New Roman"/>
          <w:sz w:val="24"/>
          <w:szCs w:val="24"/>
        </w:rPr>
        <w:t xml:space="preserve"> = </w:t>
      </w:r>
      <m:oMath>
        <m:f>
          <m:fPr>
            <m:ctrlPr>
              <w:rPr>
                <w:rFonts w:ascii="Cambria Math" w:eastAsiaTheme="minorEastAsia" w:hAnsi="Cambria Math" w:cs="Times New Roman"/>
                <w:i/>
                <w:sz w:val="24"/>
                <w:szCs w:val="24"/>
              </w:rPr>
            </m:ctrlPr>
          </m:fPr>
          <m:num>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out</m:t>
                </m:r>
              </m:sub>
            </m:sSub>
          </m:num>
          <m:den>
            <m:r>
              <w:rPr>
                <w:rFonts w:ascii="Cambria Math" w:eastAsiaTheme="minorEastAsia" w:hAnsi="Cambria Math" w:cs="Times New Roman"/>
                <w:sz w:val="24"/>
                <w:szCs w:val="24"/>
              </w:rPr>
              <m:t>1+γ</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L</m:t>
                </m:r>
              </m:e>
              <m:sub>
                <m:r>
                  <w:rPr>
                    <w:rFonts w:ascii="Cambria Math" w:eastAsiaTheme="minorEastAsia" w:hAnsi="Cambria Math" w:cs="Times New Roman"/>
                    <w:sz w:val="24"/>
                    <w:szCs w:val="24"/>
                  </w:rPr>
                  <m:t>33</m:t>
                </m:r>
              </m:sub>
            </m:sSub>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out</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m</m:t>
                </m:r>
              </m:sub>
            </m:sSub>
          </m:den>
        </m:f>
      </m:oMath>
      <w:r w:rsidR="005C7781" w:rsidRPr="005C7781">
        <w:rPr>
          <w:rFonts w:ascii="Times New Roman" w:eastAsiaTheme="minorEastAsia" w:hAnsi="Times New Roman" w:cs="Times New Roman"/>
          <w:sz w:val="24"/>
          <w:szCs w:val="24"/>
        </w:rPr>
        <w:t xml:space="preserve">                                                                                                                                      5.4</w:t>
      </w:r>
    </w:p>
    <w:p w14:paraId="2B1D1C5F" w14:textId="77777777" w:rsidR="005C7781" w:rsidRPr="005C7781" w:rsidRDefault="005C7781" w:rsidP="005C7781">
      <w:pPr>
        <w:tabs>
          <w:tab w:val="left" w:pos="333"/>
        </w:tabs>
        <w:spacing w:before="1" w:line="480" w:lineRule="auto"/>
        <w:jc w:val="both"/>
        <w:rPr>
          <w:rFonts w:ascii="Times New Roman" w:eastAsiaTheme="minorEastAsia" w:hAnsi="Times New Roman" w:cs="Times New Roman"/>
          <w:sz w:val="24"/>
          <w:szCs w:val="24"/>
        </w:rPr>
      </w:pPr>
      <m:oMath>
        <m:r>
          <w:rPr>
            <w:rFonts w:ascii="Cambria Math" w:eastAsiaTheme="minorEastAsia" w:hAnsi="Cambria Math" w:cs="Times New Roman"/>
            <w:sz w:val="24"/>
            <w:szCs w:val="24"/>
          </w:rPr>
          <m:t>γ=(1+2p)α</m:t>
        </m:r>
      </m:oMath>
      <w:r w:rsidRPr="005C7781">
        <w:rPr>
          <w:rFonts w:ascii="Times New Roman" w:eastAsiaTheme="minorEastAsia" w:hAnsi="Times New Roman" w:cs="Times New Roman"/>
          <w:sz w:val="24"/>
          <w:szCs w:val="24"/>
        </w:rPr>
        <w:t xml:space="preserve">                                                                                                                                                        5.5</w:t>
      </w:r>
    </w:p>
    <w:p w14:paraId="16D62AFA" w14:textId="5CD9E6C7" w:rsidR="005C7781" w:rsidRPr="005C7781" w:rsidRDefault="005C7781" w:rsidP="005C7781">
      <w:pPr>
        <w:tabs>
          <w:tab w:val="left" w:pos="333"/>
        </w:tabs>
        <w:spacing w:before="1" w:line="480" w:lineRule="auto"/>
        <w:jc w:val="both"/>
        <w:rPr>
          <w:rFonts w:ascii="Times New Roman" w:eastAsiaTheme="minorEastAsia" w:hAnsi="Times New Roman" w:cs="Times New Roman"/>
          <w:sz w:val="24"/>
          <w:szCs w:val="24"/>
        </w:rPr>
      </w:pPr>
      <w:r w:rsidRPr="005C7781">
        <w:rPr>
          <w:rFonts w:ascii="Times New Roman" w:eastAsiaTheme="minorEastAsia" w:hAnsi="Times New Roman" w:cs="Times New Roman"/>
          <w:sz w:val="24"/>
          <w:szCs w:val="24"/>
        </w:rPr>
        <w:t xml:space="preserve">Dimensionless parameter, </w:t>
      </w:r>
      <m:oMath>
        <m:r>
          <w:rPr>
            <w:rFonts w:ascii="Cambria Math" w:eastAsiaTheme="minorEastAsia" w:hAnsi="Cambria Math" w:cs="Times New Roman"/>
            <w:sz w:val="24"/>
            <w:szCs w:val="24"/>
          </w:rPr>
          <m:t xml:space="preserve">α </m:t>
        </m:r>
      </m:oMath>
      <w:r w:rsidRPr="005C7781">
        <w:rPr>
          <w:rFonts w:ascii="Times New Roman" w:eastAsiaTheme="minorEastAsia" w:hAnsi="Times New Roman" w:cs="Times New Roman"/>
          <w:sz w:val="24"/>
          <w:szCs w:val="24"/>
        </w:rPr>
        <w:t xml:space="preserve">= </w:t>
      </w:r>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R</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m</m:t>
                </m:r>
              </m:sub>
            </m:sSub>
          </m:num>
          <m:den>
            <m:r>
              <w:rPr>
                <w:rFonts w:ascii="Cambria Math" w:eastAsiaTheme="minorEastAsia" w:hAnsi="Cambria Math" w:cs="Times New Roman"/>
                <w:sz w:val="24"/>
                <w:szCs w:val="24"/>
              </w:rPr>
              <m:t>t</m:t>
            </m:r>
          </m:den>
        </m:f>
      </m:oMath>
      <w:r w:rsidRPr="005C7781">
        <w:rPr>
          <w:rFonts w:ascii="Times New Roman" w:eastAsiaTheme="minorEastAsia" w:hAnsi="Times New Roman" w:cs="Times New Roman"/>
          <w:sz w:val="24"/>
          <w:szCs w:val="24"/>
        </w:rPr>
        <w:t xml:space="preserve">                                                                                                             5.6</w:t>
      </w:r>
    </w:p>
    <w:p w14:paraId="313B70B8" w14:textId="4CFA92B7" w:rsidR="005C7781" w:rsidRPr="005C7781" w:rsidRDefault="00915E77" w:rsidP="005C7781">
      <w:pPr>
        <w:tabs>
          <w:tab w:val="left" w:pos="333"/>
        </w:tabs>
        <w:spacing w:before="1"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w</w:t>
      </w:r>
      <w:r w:rsidR="005C7781" w:rsidRPr="005C7781">
        <w:rPr>
          <w:rFonts w:ascii="Times New Roman" w:eastAsiaTheme="minorEastAsia" w:hAnsi="Times New Roman" w:cs="Times New Roman"/>
          <w:sz w:val="24"/>
          <w:szCs w:val="24"/>
        </w:rPr>
        <w:t xml:space="preserve">here,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in</m:t>
            </m:r>
          </m:sub>
        </m:sSub>
      </m:oMath>
      <w:r w:rsidR="005C7781" w:rsidRPr="005C7781">
        <w:rPr>
          <w:rFonts w:ascii="Times New Roman" w:eastAsiaTheme="minorEastAsia" w:hAnsi="Times New Roman" w:cs="Times New Roman"/>
          <w:sz w:val="24"/>
          <w:szCs w:val="24"/>
        </w:rPr>
        <w:t xml:space="preserve"> &amp;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out</m:t>
            </m:r>
          </m:sub>
        </m:sSub>
      </m:oMath>
      <w:r w:rsidR="005C7781" w:rsidRPr="005C7781">
        <w:rPr>
          <w:rFonts w:ascii="Times New Roman" w:eastAsiaTheme="minorEastAsia" w:hAnsi="Times New Roman" w:cs="Times New Roman"/>
          <w:sz w:val="24"/>
          <w:szCs w:val="24"/>
        </w:rPr>
        <w:t xml:space="preserve"> represent the in-plane and out-of-plane thermal conductivity of graphene nanoparticle respectively,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m</m:t>
            </m:r>
          </m:sub>
        </m:sSub>
      </m:oMath>
      <w:r w:rsidR="005C7781" w:rsidRPr="005C7781">
        <w:rPr>
          <w:rFonts w:ascii="Times New Roman" w:eastAsiaTheme="minorEastAsia" w:hAnsi="Times New Roman" w:cs="Times New Roman"/>
          <w:sz w:val="24"/>
          <w:szCs w:val="24"/>
        </w:rPr>
        <w:t xml:space="preserve"> is the thermal conductivity of polymer matrix and R represents interfacial thermal resistance</w:t>
      </w:r>
      <w:r w:rsidR="00461B4B">
        <w:rPr>
          <w:rFonts w:ascii="Times New Roman" w:eastAsiaTheme="minorEastAsia" w:hAnsi="Times New Roman" w:cs="Times New Roman"/>
          <w:sz w:val="24"/>
          <w:szCs w:val="24"/>
        </w:rPr>
        <w:t xml:space="preserve"> </w:t>
      </w:r>
      <w:r w:rsidR="00461B4B" w:rsidRPr="005C7781">
        <w:rPr>
          <w:rFonts w:ascii="Times New Roman" w:eastAsiaTheme="minorEastAsia" w:hAnsi="Times New Roman" w:cs="Times New Roman"/>
          <w:sz w:val="24"/>
          <w:szCs w:val="24"/>
        </w:rPr>
        <w:t>between polymer and graphene</w:t>
      </w:r>
      <w:r w:rsidR="005C7781" w:rsidRPr="005C7781">
        <w:rPr>
          <w:rFonts w:ascii="Times New Roman" w:eastAsiaTheme="minorEastAsia" w:hAnsi="Times New Roman" w:cs="Times New Roman"/>
          <w:sz w:val="24"/>
          <w:szCs w:val="24"/>
        </w:rPr>
        <w:t>.</w:t>
      </w:r>
    </w:p>
    <w:p w14:paraId="506009A6" w14:textId="77777777" w:rsidR="005C7781" w:rsidRPr="005C7781" w:rsidRDefault="005C7781" w:rsidP="005C7781">
      <w:pPr>
        <w:tabs>
          <w:tab w:val="left" w:pos="333"/>
        </w:tabs>
        <w:spacing w:before="1" w:line="276" w:lineRule="auto"/>
        <w:jc w:val="center"/>
        <w:rPr>
          <w:rFonts w:ascii="Times New Roman" w:eastAsiaTheme="minorEastAsia" w:hAnsi="Times New Roman" w:cs="Times New Roman"/>
          <w:sz w:val="24"/>
          <w:szCs w:val="24"/>
        </w:rPr>
      </w:pPr>
      <w:r w:rsidRPr="005C7781">
        <w:rPr>
          <w:noProof/>
          <w:sz w:val="24"/>
          <w:szCs w:val="24"/>
        </w:rPr>
        <w:drawing>
          <wp:inline distT="0" distB="0" distL="0" distR="0" wp14:anchorId="7A445567" wp14:editId="2A8D4156">
            <wp:extent cx="3206496" cy="1449441"/>
            <wp:effectExtent l="19050" t="19050" r="13335" b="1778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3264376" cy="1475605"/>
                    </a:xfrm>
                    <a:prstGeom prst="rect">
                      <a:avLst/>
                    </a:prstGeom>
                    <a:ln>
                      <a:solidFill>
                        <a:sysClr val="windowText" lastClr="000000"/>
                      </a:solidFill>
                    </a:ln>
                  </pic:spPr>
                </pic:pic>
              </a:graphicData>
            </a:graphic>
          </wp:inline>
        </w:drawing>
      </w:r>
    </w:p>
    <w:p w14:paraId="0F5F1819" w14:textId="235AF43B" w:rsidR="005C7781" w:rsidRPr="005C7781" w:rsidRDefault="005C7781" w:rsidP="005C7781">
      <w:pPr>
        <w:tabs>
          <w:tab w:val="left" w:pos="333"/>
        </w:tabs>
        <w:spacing w:before="1" w:line="276" w:lineRule="auto"/>
        <w:jc w:val="center"/>
        <w:rPr>
          <w:rFonts w:ascii="Times New Roman" w:eastAsiaTheme="minorEastAsia" w:hAnsi="Times New Roman" w:cs="Times New Roman"/>
          <w:b/>
          <w:sz w:val="24"/>
          <w:szCs w:val="24"/>
        </w:rPr>
      </w:pPr>
      <w:r w:rsidRPr="005C7781">
        <w:rPr>
          <w:rFonts w:ascii="Times New Roman" w:eastAsiaTheme="minorEastAsia" w:hAnsi="Times New Roman" w:cs="Times New Roman"/>
          <w:b/>
          <w:sz w:val="24"/>
          <w:szCs w:val="24"/>
        </w:rPr>
        <w:t>Figure 5.</w:t>
      </w:r>
      <w:r w:rsidR="00660D31">
        <w:rPr>
          <w:rFonts w:ascii="Times New Roman" w:eastAsiaTheme="minorEastAsia" w:hAnsi="Times New Roman" w:cs="Times New Roman"/>
          <w:b/>
          <w:sz w:val="24"/>
          <w:szCs w:val="24"/>
        </w:rPr>
        <w:t>2</w:t>
      </w:r>
      <w:r w:rsidR="00776E46">
        <w:rPr>
          <w:rFonts w:ascii="Times New Roman" w:eastAsiaTheme="minorEastAsia" w:hAnsi="Times New Roman" w:cs="Times New Roman"/>
          <w:b/>
          <w:sz w:val="24"/>
          <w:szCs w:val="24"/>
        </w:rPr>
        <w:t>.</w:t>
      </w:r>
      <w:r w:rsidRPr="005C7781">
        <w:rPr>
          <w:rFonts w:ascii="Times New Roman" w:eastAsiaTheme="minorEastAsia" w:hAnsi="Times New Roman" w:cs="Times New Roman"/>
          <w:b/>
          <w:sz w:val="24"/>
          <w:szCs w:val="24"/>
        </w:rPr>
        <w:t xml:space="preserve"> Orientation of GNP with the stretching direction</w:t>
      </w:r>
    </w:p>
    <w:p w14:paraId="4E2C350C" w14:textId="551541BA" w:rsidR="005C7781" w:rsidRPr="005C7781" w:rsidRDefault="005C7781" w:rsidP="005C7781">
      <w:pPr>
        <w:tabs>
          <w:tab w:val="left" w:pos="333"/>
        </w:tabs>
        <w:spacing w:before="1" w:line="480" w:lineRule="auto"/>
        <w:jc w:val="both"/>
        <w:rPr>
          <w:rFonts w:ascii="Times New Roman" w:eastAsiaTheme="minorEastAsia" w:hAnsi="Times New Roman" w:cs="Times New Roman"/>
          <w:sz w:val="24"/>
          <w:szCs w:val="24"/>
        </w:rPr>
      </w:pPr>
      <w:r w:rsidRPr="005C7781">
        <w:rPr>
          <w:rFonts w:ascii="Times New Roman" w:eastAsiaTheme="minorEastAsia" w:hAnsi="Times New Roman" w:cs="Times New Roman"/>
          <w:sz w:val="24"/>
          <w:szCs w:val="24"/>
        </w:rPr>
        <w:t xml:space="preserve">Then, taking the alignment effect of GNP, the effective thermal conductivity of composite material along the alignment direction can be calculated using following equation where </w:t>
      </w:r>
      <m:oMath>
        <m:r>
          <w:rPr>
            <w:rFonts w:ascii="Cambria Math" w:eastAsiaTheme="minorEastAsia" w:hAnsi="Cambria Math" w:cs="Times New Roman"/>
            <w:sz w:val="24"/>
            <w:szCs w:val="24"/>
          </w:rPr>
          <m:t>θ</m:t>
        </m:r>
      </m:oMath>
      <w:r w:rsidRPr="005C7781">
        <w:rPr>
          <w:rFonts w:ascii="Times New Roman" w:eastAsiaTheme="minorEastAsia" w:hAnsi="Times New Roman" w:cs="Times New Roman"/>
          <w:sz w:val="24"/>
          <w:szCs w:val="24"/>
        </w:rPr>
        <w:t xml:space="preserve"> represents the orientation angle between GNP and alignment direction.</w:t>
      </w:r>
    </w:p>
    <w:p w14:paraId="10FBEF85" w14:textId="456F0209" w:rsidR="005C7781" w:rsidRPr="005C7781" w:rsidRDefault="00DF32E4" w:rsidP="005C7781">
      <w:pPr>
        <w:tabs>
          <w:tab w:val="left" w:pos="333"/>
        </w:tabs>
        <w:spacing w:before="1"/>
        <w:rPr>
          <w:rFonts w:ascii="Times New Roman" w:eastAsiaTheme="minorEastAsia" w:hAnsi="Times New Roman" w:cs="Times New Roman"/>
          <w:sz w:val="24"/>
          <w:szCs w:val="24"/>
        </w:rPr>
      </w:pPr>
      <m:oMath>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effective</m:t>
            </m:r>
          </m:sub>
          <m:sup>
            <m:r>
              <w:rPr>
                <w:rFonts w:ascii="Cambria Math" w:eastAsiaTheme="minorEastAsia" w:hAnsi="Cambria Math" w:cs="Times New Roman"/>
                <w:sz w:val="24"/>
                <w:szCs w:val="24"/>
              </w:rPr>
              <m:t>alignment</m:t>
            </m:r>
          </m:sup>
        </m:sSubSup>
        <m:r>
          <w:rPr>
            <w:rFonts w:ascii="Cambria Math" w:eastAsiaTheme="minorEastAsia" w:hAnsi="Cambria Math" w:cs="Times New Roman"/>
            <w:sz w:val="24"/>
            <w:szCs w:val="24"/>
          </w:rPr>
          <m:t xml:space="preserve"> </m:t>
        </m:r>
      </m:oMath>
      <w:r w:rsidR="005C7781" w:rsidRPr="005C7781">
        <w:rPr>
          <w:rFonts w:ascii="Times New Roman" w:eastAsiaTheme="minorEastAsia" w:hAnsi="Times New Roman" w:cs="Times New Roman"/>
          <w:sz w:val="24"/>
          <w:szCs w:val="24"/>
        </w:rPr>
        <w:t xml:space="preser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m</m:t>
            </m:r>
          </m:sub>
        </m:sSub>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2+f[</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β</m:t>
                </m:r>
              </m:e>
              <m:sub>
                <m:r>
                  <w:rPr>
                    <w:rFonts w:ascii="Cambria Math" w:eastAsiaTheme="minorEastAsia" w:hAnsi="Cambria Math" w:cs="Times New Roman"/>
                    <w:sz w:val="24"/>
                    <w:szCs w:val="24"/>
                  </w:rPr>
                  <m:t>11</m:t>
                </m:r>
              </m:sub>
            </m:sSub>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1-</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L</m:t>
                    </m:r>
                  </m:e>
                  <m:sub>
                    <m:r>
                      <w:rPr>
                        <w:rFonts w:ascii="Cambria Math" w:eastAsiaTheme="minorEastAsia" w:hAnsi="Cambria Math" w:cs="Times New Roman"/>
                        <w:sz w:val="24"/>
                        <w:szCs w:val="24"/>
                      </w:rPr>
                      <m:t>11</m:t>
                    </m:r>
                  </m:sub>
                </m:sSub>
              </m:e>
            </m:d>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1+&lt;</m:t>
                </m:r>
                <m:func>
                  <m:funcPr>
                    <m:ctrlPr>
                      <w:rPr>
                        <w:rFonts w:ascii="Cambria Math" w:eastAsiaTheme="minorEastAsia" w:hAnsi="Cambria Math" w:cs="Times New Roman"/>
                        <w:i/>
                        <w:sz w:val="24"/>
                        <w:szCs w:val="24"/>
                      </w:rPr>
                    </m:ctrlPr>
                  </m:funcPr>
                  <m:fName>
                    <m:sSup>
                      <m:sSupPr>
                        <m:ctrlPr>
                          <w:rPr>
                            <w:rFonts w:ascii="Cambria Math" w:eastAsiaTheme="minorEastAsia" w:hAnsi="Cambria Math" w:cs="Times New Roman"/>
                            <w:i/>
                            <w:sz w:val="24"/>
                            <w:szCs w:val="24"/>
                          </w:rPr>
                        </m:ctrlPr>
                      </m:sSupPr>
                      <m:e>
                        <m:r>
                          <m:rPr>
                            <m:sty m:val="p"/>
                          </m:rPr>
                          <w:rPr>
                            <w:rFonts w:ascii="Cambria Math" w:hAnsi="Cambria Math" w:cs="Times New Roman"/>
                            <w:sz w:val="24"/>
                            <w:szCs w:val="24"/>
                          </w:rPr>
                          <m:t>cos</m:t>
                        </m:r>
                      </m:e>
                      <m:sup>
                        <m:r>
                          <w:rPr>
                            <w:rFonts w:ascii="Cambria Math" w:hAnsi="Cambria Math" w:cs="Times New Roman"/>
                            <w:sz w:val="24"/>
                            <w:szCs w:val="24"/>
                          </w:rPr>
                          <m:t>2</m:t>
                        </m:r>
                      </m:sup>
                    </m:sSup>
                  </m:fName>
                  <m:e>
                    <m:r>
                      <w:rPr>
                        <w:rFonts w:ascii="Cambria Math" w:eastAsiaTheme="minorEastAsia" w:hAnsi="Cambria Math" w:cs="Times New Roman"/>
                        <w:sz w:val="24"/>
                        <w:szCs w:val="24"/>
                      </w:rPr>
                      <m:t>θ</m:t>
                    </m:r>
                  </m:e>
                </m:func>
                <m:r>
                  <w:rPr>
                    <w:rFonts w:ascii="Cambria Math" w:eastAsiaTheme="minorEastAsia" w:hAnsi="Cambria Math" w:cs="Times New Roman"/>
                    <w:sz w:val="24"/>
                    <w:szCs w:val="24"/>
                  </w:rPr>
                  <m:t>&gt;</m:t>
                </m:r>
              </m:e>
            </m:d>
            <m:r>
              <w:rPr>
                <w:rFonts w:ascii="Cambria Math" w:eastAsiaTheme="minorEastAsia" w:hAnsi="Cambria Math" w:cs="Times New Roman"/>
                <w:sz w:val="24"/>
                <w:szCs w:val="24"/>
              </w:rPr>
              <m:t xml:space="preserve">+ </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β</m:t>
                </m:r>
              </m:e>
              <m:sub>
                <m:r>
                  <w:rPr>
                    <w:rFonts w:ascii="Cambria Math" w:eastAsiaTheme="minorEastAsia" w:hAnsi="Cambria Math" w:cs="Times New Roman"/>
                    <w:sz w:val="24"/>
                    <w:szCs w:val="24"/>
                  </w:rPr>
                  <m:t>33</m:t>
                </m:r>
              </m:sub>
            </m:sSub>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1-</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L</m:t>
                    </m:r>
                  </m:e>
                  <m:sub>
                    <m:r>
                      <w:rPr>
                        <w:rFonts w:ascii="Cambria Math" w:eastAsiaTheme="minorEastAsia" w:hAnsi="Cambria Math" w:cs="Times New Roman"/>
                        <w:sz w:val="24"/>
                        <w:szCs w:val="24"/>
                      </w:rPr>
                      <m:t>33</m:t>
                    </m:r>
                  </m:sub>
                </m:sSub>
              </m:e>
            </m:d>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1-&lt;</m:t>
                </m:r>
                <m:func>
                  <m:funcPr>
                    <m:ctrlPr>
                      <w:rPr>
                        <w:rFonts w:ascii="Cambria Math" w:eastAsiaTheme="minorEastAsia" w:hAnsi="Cambria Math" w:cs="Times New Roman"/>
                        <w:i/>
                        <w:sz w:val="24"/>
                        <w:szCs w:val="24"/>
                      </w:rPr>
                    </m:ctrlPr>
                  </m:funcPr>
                  <m:fName>
                    <m:sSup>
                      <m:sSupPr>
                        <m:ctrlPr>
                          <w:rPr>
                            <w:rFonts w:ascii="Cambria Math" w:eastAsiaTheme="minorEastAsia" w:hAnsi="Cambria Math" w:cs="Times New Roman"/>
                            <w:i/>
                            <w:sz w:val="24"/>
                            <w:szCs w:val="24"/>
                          </w:rPr>
                        </m:ctrlPr>
                      </m:sSupPr>
                      <m:e>
                        <m:r>
                          <m:rPr>
                            <m:sty m:val="p"/>
                          </m:rPr>
                          <w:rPr>
                            <w:rFonts w:ascii="Cambria Math" w:hAnsi="Cambria Math" w:cs="Times New Roman"/>
                            <w:sz w:val="24"/>
                            <w:szCs w:val="24"/>
                          </w:rPr>
                          <m:t>cos</m:t>
                        </m:r>
                      </m:e>
                      <m:sup>
                        <m:r>
                          <w:rPr>
                            <w:rFonts w:ascii="Cambria Math" w:hAnsi="Cambria Math" w:cs="Times New Roman"/>
                            <w:sz w:val="24"/>
                            <w:szCs w:val="24"/>
                          </w:rPr>
                          <m:t>2</m:t>
                        </m:r>
                      </m:sup>
                    </m:sSup>
                  </m:fName>
                  <m:e>
                    <m:r>
                      <w:rPr>
                        <w:rFonts w:ascii="Cambria Math" w:eastAsiaTheme="minorEastAsia" w:hAnsi="Cambria Math" w:cs="Times New Roman"/>
                        <w:sz w:val="24"/>
                        <w:szCs w:val="24"/>
                      </w:rPr>
                      <m:t>θ&gt;</m:t>
                    </m:r>
                  </m:e>
                </m:func>
              </m:e>
            </m:d>
            <m:r>
              <w:rPr>
                <w:rFonts w:ascii="Cambria Math" w:eastAsiaTheme="minorEastAsia" w:hAnsi="Cambria Math" w:cs="Times New Roman"/>
                <w:sz w:val="24"/>
                <w:szCs w:val="24"/>
              </w:rPr>
              <m:t>]</m:t>
            </m:r>
          </m:num>
          <m:den>
            <m:r>
              <w:rPr>
                <w:rFonts w:ascii="Cambria Math" w:eastAsiaTheme="minorEastAsia" w:hAnsi="Cambria Math" w:cs="Times New Roman"/>
                <w:sz w:val="24"/>
                <w:szCs w:val="24"/>
              </w:rPr>
              <m:t>2+f[</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β</m:t>
                </m:r>
              </m:e>
              <m:sub>
                <m:r>
                  <w:rPr>
                    <w:rFonts w:ascii="Cambria Math" w:eastAsiaTheme="minorEastAsia" w:hAnsi="Cambria Math" w:cs="Times New Roman"/>
                    <w:sz w:val="24"/>
                    <w:szCs w:val="24"/>
                  </w:rPr>
                  <m:t>11</m:t>
                </m:r>
              </m:sub>
            </m:sSub>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L</m:t>
                </m:r>
              </m:e>
              <m:sub>
                <m:r>
                  <w:rPr>
                    <w:rFonts w:ascii="Cambria Math" w:eastAsiaTheme="minorEastAsia" w:hAnsi="Cambria Math" w:cs="Times New Roman"/>
                    <w:sz w:val="24"/>
                    <w:szCs w:val="24"/>
                  </w:rPr>
                  <m:t>11</m:t>
                </m:r>
              </m:sub>
            </m:sSub>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1+</m:t>
                </m:r>
                <m:func>
                  <m:funcPr>
                    <m:ctrlPr>
                      <w:rPr>
                        <w:rFonts w:ascii="Cambria Math" w:eastAsiaTheme="minorEastAsia" w:hAnsi="Cambria Math" w:cs="Times New Roman"/>
                        <w:i/>
                        <w:sz w:val="24"/>
                        <w:szCs w:val="24"/>
                      </w:rPr>
                    </m:ctrlPr>
                  </m:funcPr>
                  <m:fName>
                    <m:r>
                      <w:rPr>
                        <w:rFonts w:ascii="Cambria Math" w:eastAsiaTheme="minorEastAsia" w:hAnsi="Cambria Math" w:cs="Times New Roman"/>
                        <w:sz w:val="24"/>
                        <w:szCs w:val="24"/>
                      </w:rPr>
                      <m:t>&lt;</m:t>
                    </m:r>
                    <m:sSup>
                      <m:sSupPr>
                        <m:ctrlPr>
                          <w:rPr>
                            <w:rFonts w:ascii="Cambria Math" w:eastAsiaTheme="minorEastAsia" w:hAnsi="Cambria Math" w:cs="Times New Roman"/>
                            <w:i/>
                            <w:sz w:val="24"/>
                            <w:szCs w:val="24"/>
                          </w:rPr>
                        </m:ctrlPr>
                      </m:sSupPr>
                      <m:e>
                        <m:r>
                          <m:rPr>
                            <m:sty m:val="p"/>
                          </m:rPr>
                          <w:rPr>
                            <w:rFonts w:ascii="Cambria Math" w:hAnsi="Cambria Math" w:cs="Times New Roman"/>
                            <w:sz w:val="24"/>
                            <w:szCs w:val="24"/>
                          </w:rPr>
                          <m:t>cos</m:t>
                        </m:r>
                      </m:e>
                      <m:sup>
                        <m:r>
                          <w:rPr>
                            <w:rFonts w:ascii="Cambria Math" w:hAnsi="Cambria Math" w:cs="Times New Roman"/>
                            <w:sz w:val="24"/>
                            <w:szCs w:val="24"/>
                          </w:rPr>
                          <m:t>2</m:t>
                        </m:r>
                      </m:sup>
                    </m:sSup>
                  </m:fName>
                  <m:e>
                    <m:r>
                      <w:rPr>
                        <w:rFonts w:ascii="Cambria Math" w:eastAsiaTheme="minorEastAsia" w:hAnsi="Cambria Math" w:cs="Times New Roman"/>
                        <w:sz w:val="24"/>
                        <w:szCs w:val="24"/>
                      </w:rPr>
                      <m:t>θ</m:t>
                    </m:r>
                  </m:e>
                </m:func>
                <m:r>
                  <w:rPr>
                    <w:rFonts w:ascii="Cambria Math" w:eastAsiaTheme="minorEastAsia" w:hAnsi="Cambria Math" w:cs="Times New Roman"/>
                    <w:sz w:val="24"/>
                    <w:szCs w:val="24"/>
                  </w:rPr>
                  <m:t>&gt;</m:t>
                </m:r>
              </m:e>
            </m:d>
            <m:r>
              <w:rPr>
                <w:rFonts w:ascii="Cambria Math" w:eastAsiaTheme="minorEastAsia" w:hAnsi="Cambria Math" w:cs="Times New Roman"/>
                <w:sz w:val="24"/>
                <w:szCs w:val="24"/>
              </w:rPr>
              <m:t xml:space="preserve">+ </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β</m:t>
                </m:r>
              </m:e>
              <m:sub>
                <m:r>
                  <w:rPr>
                    <w:rFonts w:ascii="Cambria Math" w:eastAsiaTheme="minorEastAsia" w:hAnsi="Cambria Math" w:cs="Times New Roman"/>
                    <w:sz w:val="24"/>
                    <w:szCs w:val="24"/>
                  </w:rPr>
                  <m:t>33</m:t>
                </m:r>
              </m:sub>
            </m:sSub>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L</m:t>
                </m:r>
              </m:e>
              <m:sub>
                <m:r>
                  <w:rPr>
                    <w:rFonts w:ascii="Cambria Math" w:eastAsiaTheme="minorEastAsia" w:hAnsi="Cambria Math" w:cs="Times New Roman"/>
                    <w:sz w:val="24"/>
                    <w:szCs w:val="24"/>
                  </w:rPr>
                  <m:t>33</m:t>
                </m:r>
              </m:sub>
            </m:sSub>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1-&lt;</m:t>
                </m:r>
                <m:func>
                  <m:funcPr>
                    <m:ctrlPr>
                      <w:rPr>
                        <w:rFonts w:ascii="Cambria Math" w:eastAsiaTheme="minorEastAsia" w:hAnsi="Cambria Math" w:cs="Times New Roman"/>
                        <w:i/>
                        <w:sz w:val="24"/>
                        <w:szCs w:val="24"/>
                      </w:rPr>
                    </m:ctrlPr>
                  </m:funcPr>
                  <m:fName>
                    <m:sSup>
                      <m:sSupPr>
                        <m:ctrlPr>
                          <w:rPr>
                            <w:rFonts w:ascii="Cambria Math" w:eastAsiaTheme="minorEastAsia" w:hAnsi="Cambria Math" w:cs="Times New Roman"/>
                            <w:i/>
                            <w:sz w:val="24"/>
                            <w:szCs w:val="24"/>
                          </w:rPr>
                        </m:ctrlPr>
                      </m:sSupPr>
                      <m:e>
                        <m:r>
                          <m:rPr>
                            <m:sty m:val="p"/>
                          </m:rPr>
                          <w:rPr>
                            <w:rFonts w:ascii="Cambria Math" w:hAnsi="Cambria Math" w:cs="Times New Roman"/>
                            <w:sz w:val="24"/>
                            <w:szCs w:val="24"/>
                          </w:rPr>
                          <m:t>cos</m:t>
                        </m:r>
                      </m:e>
                      <m:sup>
                        <m:r>
                          <w:rPr>
                            <w:rFonts w:ascii="Cambria Math" w:hAnsi="Cambria Math" w:cs="Times New Roman"/>
                            <w:sz w:val="24"/>
                            <w:szCs w:val="24"/>
                          </w:rPr>
                          <m:t>2</m:t>
                        </m:r>
                      </m:sup>
                    </m:sSup>
                  </m:fName>
                  <m:e>
                    <m:r>
                      <w:rPr>
                        <w:rFonts w:ascii="Cambria Math" w:eastAsiaTheme="minorEastAsia" w:hAnsi="Cambria Math" w:cs="Times New Roman"/>
                        <w:sz w:val="24"/>
                        <w:szCs w:val="24"/>
                      </w:rPr>
                      <m:t>θ</m:t>
                    </m:r>
                  </m:e>
                </m:func>
                <m:r>
                  <w:rPr>
                    <w:rFonts w:ascii="Cambria Math" w:eastAsiaTheme="minorEastAsia" w:hAnsi="Cambria Math" w:cs="Times New Roman"/>
                    <w:sz w:val="24"/>
                    <w:szCs w:val="24"/>
                  </w:rPr>
                  <m:t>&gt;</m:t>
                </m:r>
              </m:e>
            </m:d>
            <m:r>
              <w:rPr>
                <w:rFonts w:ascii="Cambria Math" w:eastAsiaTheme="minorEastAsia" w:hAnsi="Cambria Math" w:cs="Times New Roman"/>
                <w:sz w:val="24"/>
                <w:szCs w:val="24"/>
              </w:rPr>
              <m:t>]</m:t>
            </m:r>
          </m:den>
        </m:f>
      </m:oMath>
      <w:r w:rsidR="005C7781" w:rsidRPr="005C7781">
        <w:rPr>
          <w:rFonts w:ascii="Times New Roman" w:eastAsiaTheme="minorEastAsia" w:hAnsi="Times New Roman" w:cs="Times New Roman"/>
          <w:sz w:val="24"/>
          <w:szCs w:val="24"/>
        </w:rPr>
        <w:t xml:space="preserve">                                        </w:t>
      </w:r>
      <w:r w:rsidR="00C17E5F">
        <w:rPr>
          <w:rFonts w:ascii="Times New Roman" w:eastAsiaTheme="minorEastAsia" w:hAnsi="Times New Roman" w:cs="Times New Roman"/>
          <w:sz w:val="24"/>
          <w:szCs w:val="24"/>
        </w:rPr>
        <w:t xml:space="preserve"> </w:t>
      </w:r>
      <w:r w:rsidR="005C7781" w:rsidRPr="005C7781">
        <w:rPr>
          <w:rFonts w:ascii="Times New Roman" w:eastAsiaTheme="minorEastAsia" w:hAnsi="Times New Roman" w:cs="Times New Roman"/>
          <w:sz w:val="24"/>
          <w:szCs w:val="24"/>
        </w:rPr>
        <w:t xml:space="preserve">  5.7</w:t>
      </w:r>
    </w:p>
    <w:p w14:paraId="2C2072D8" w14:textId="77777777" w:rsidR="005C7781" w:rsidRPr="005C7781" w:rsidRDefault="005C7781" w:rsidP="005C7781">
      <w:pPr>
        <w:tabs>
          <w:tab w:val="left" w:pos="333"/>
        </w:tabs>
        <w:spacing w:before="1"/>
        <w:rPr>
          <w:rFonts w:ascii="Times New Roman" w:eastAsiaTheme="minorEastAsia" w:hAnsi="Times New Roman" w:cs="Times New Roman"/>
          <w:sz w:val="24"/>
          <w:szCs w:val="24"/>
        </w:rPr>
      </w:pPr>
    </w:p>
    <w:p w14:paraId="73E2A4C7" w14:textId="22843842" w:rsidR="005C7781" w:rsidRPr="005C7781" w:rsidRDefault="005C7781" w:rsidP="00660D31">
      <w:pPr>
        <w:tabs>
          <w:tab w:val="left" w:pos="333"/>
        </w:tabs>
        <w:spacing w:before="1" w:line="480" w:lineRule="auto"/>
        <w:rPr>
          <w:rFonts w:ascii="Times New Roman" w:eastAsiaTheme="minorEastAsia" w:hAnsi="Times New Roman" w:cs="Times New Roman"/>
          <w:sz w:val="24"/>
          <w:szCs w:val="24"/>
        </w:rPr>
      </w:pPr>
      <m:oMath>
        <m:r>
          <m:rPr>
            <m:sty m:val="p"/>
          </m:rPr>
          <w:rPr>
            <w:rFonts w:ascii="Cambria Math" w:eastAsiaTheme="minorEastAsia" w:hAnsi="Cambria Math" w:cs="Times New Roman"/>
            <w:sz w:val="24"/>
            <w:szCs w:val="24"/>
          </w:rPr>
          <m:t>here</m:t>
        </m:r>
        <m:r>
          <w:rPr>
            <w:rFonts w:ascii="Cambria Math" w:eastAsiaTheme="minorEastAsia" w:hAnsi="Cambria Math" w:cs="Times New Roman"/>
            <w:sz w:val="24"/>
            <w:szCs w:val="24"/>
          </w:rPr>
          <m:t xml:space="preserve">, </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β</m:t>
            </m:r>
          </m:e>
          <m:sub>
            <m:r>
              <w:rPr>
                <w:rFonts w:ascii="Cambria Math" w:eastAsiaTheme="minorEastAsia" w:hAnsi="Cambria Math" w:cs="Times New Roman"/>
                <w:sz w:val="24"/>
                <w:szCs w:val="24"/>
              </w:rPr>
              <m:t>ii</m:t>
            </m:r>
          </m:sub>
        </m:sSub>
        <m:r>
          <w:rPr>
            <w:rFonts w:ascii="Cambria Math" w:eastAsiaTheme="minorEastAsia" w:hAnsi="Cambria Math" w:cs="Times New Roman"/>
            <w:sz w:val="24"/>
            <w:szCs w:val="24"/>
          </w:rPr>
          <m:t xml:space="preserve">= </m:t>
        </m:r>
        <m:f>
          <m:fPr>
            <m:ctrlPr>
              <w:rPr>
                <w:rFonts w:ascii="Cambria Math" w:eastAsiaTheme="minorEastAsia" w:hAnsi="Cambria Math" w:cs="Times New Roman"/>
                <w:i/>
                <w:sz w:val="24"/>
                <w:szCs w:val="24"/>
              </w:rPr>
            </m:ctrlPr>
          </m:fPr>
          <m:num>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ii</m:t>
                </m:r>
              </m:sub>
              <m:sup>
                <m:r>
                  <w:rPr>
                    <w:rFonts w:ascii="Cambria Math" w:eastAsiaTheme="minorEastAsia" w:hAnsi="Cambria Math" w:cs="Times New Roman"/>
                    <w:sz w:val="24"/>
                    <w:szCs w:val="24"/>
                  </w:rPr>
                  <m:t>c</m:t>
                </m:r>
              </m:sup>
            </m:sSubSup>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m</m:t>
                </m:r>
              </m:sub>
            </m:sSub>
          </m:num>
          <m:den>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m</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L</m:t>
                </m:r>
              </m:e>
              <m:sub>
                <m:r>
                  <w:rPr>
                    <w:rFonts w:ascii="Cambria Math" w:eastAsiaTheme="minorEastAsia" w:hAnsi="Cambria Math" w:cs="Times New Roman"/>
                    <w:sz w:val="24"/>
                    <w:szCs w:val="24"/>
                  </w:rPr>
                  <m:t>ii</m:t>
                </m:r>
              </m:sub>
            </m:sSub>
            <m:r>
              <w:rPr>
                <w:rFonts w:ascii="Cambria Math" w:eastAsiaTheme="minorEastAsia" w:hAnsi="Cambria Math" w:cs="Times New Roman"/>
                <w:sz w:val="24"/>
                <w:szCs w:val="24"/>
              </w:rPr>
              <m:t>(</m:t>
            </m:r>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ii</m:t>
                </m:r>
              </m:sub>
              <m:sup>
                <m:r>
                  <w:rPr>
                    <w:rFonts w:ascii="Cambria Math" w:eastAsiaTheme="minorEastAsia" w:hAnsi="Cambria Math" w:cs="Times New Roman"/>
                    <w:sz w:val="24"/>
                    <w:szCs w:val="24"/>
                  </w:rPr>
                  <m:t>c</m:t>
                </m:r>
              </m:sup>
            </m:sSubSup>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m</m:t>
                </m:r>
              </m:sub>
            </m:sSub>
            <m:r>
              <w:rPr>
                <w:rFonts w:ascii="Cambria Math" w:eastAsiaTheme="minorEastAsia" w:hAnsi="Cambria Math" w:cs="Times New Roman"/>
                <w:sz w:val="24"/>
                <w:szCs w:val="24"/>
              </w:rPr>
              <m:t>)</m:t>
            </m:r>
          </m:den>
        </m:f>
      </m:oMath>
      <w:r w:rsidRPr="005C7781">
        <w:rPr>
          <w:rFonts w:ascii="Times New Roman" w:eastAsiaTheme="minorEastAsia" w:hAnsi="Times New Roman" w:cs="Times New Roman"/>
          <w:sz w:val="24"/>
          <w:szCs w:val="24"/>
        </w:rPr>
        <w:t xml:space="preserve">                                                                                                       </w:t>
      </w:r>
      <w:r w:rsidR="00C17E5F">
        <w:rPr>
          <w:rFonts w:ascii="Times New Roman" w:eastAsiaTheme="minorEastAsia" w:hAnsi="Times New Roman" w:cs="Times New Roman"/>
          <w:sz w:val="24"/>
          <w:szCs w:val="24"/>
        </w:rPr>
        <w:t xml:space="preserve">  </w:t>
      </w:r>
      <w:r w:rsidRPr="005C7781">
        <w:rPr>
          <w:rFonts w:ascii="Times New Roman" w:eastAsiaTheme="minorEastAsia" w:hAnsi="Times New Roman" w:cs="Times New Roman"/>
          <w:sz w:val="24"/>
          <w:szCs w:val="24"/>
        </w:rPr>
        <w:t xml:space="preserve">  5.8</w:t>
      </w:r>
    </w:p>
    <w:p w14:paraId="76396975" w14:textId="7B97760A" w:rsidR="008F2031" w:rsidRPr="008F2031" w:rsidRDefault="008F2031" w:rsidP="00F73D45">
      <w:pPr>
        <w:spacing w:after="120" w:line="480" w:lineRule="auto"/>
        <w:rPr>
          <w:rFonts w:ascii="Times New Roman" w:hAnsi="Times New Roman" w:cs="Times New Roman"/>
          <w:bCs/>
          <w:sz w:val="24"/>
          <w:szCs w:val="24"/>
        </w:rPr>
      </w:pPr>
      <w:r>
        <w:rPr>
          <w:rFonts w:ascii="Times New Roman" w:hAnsi="Times New Roman" w:cs="Times New Roman"/>
          <w:bCs/>
          <w:sz w:val="24"/>
          <w:szCs w:val="24"/>
        </w:rPr>
        <w:t xml:space="preserve">The predicted values are shown as dashed lines in Fig. </w:t>
      </w:r>
      <w:r w:rsidR="00660D31">
        <w:rPr>
          <w:rFonts w:ascii="Times New Roman" w:hAnsi="Times New Roman" w:cs="Times New Roman"/>
          <w:bCs/>
          <w:sz w:val="24"/>
          <w:szCs w:val="24"/>
        </w:rPr>
        <w:t>5</w:t>
      </w:r>
      <w:r>
        <w:rPr>
          <w:rFonts w:ascii="Times New Roman" w:hAnsi="Times New Roman" w:cs="Times New Roman"/>
          <w:bCs/>
          <w:sz w:val="24"/>
          <w:szCs w:val="24"/>
        </w:rPr>
        <w:t xml:space="preserve">.1. Different parameters involved in the prediction are provided in Table </w:t>
      </w:r>
      <w:r w:rsidR="00660D31">
        <w:rPr>
          <w:rFonts w:ascii="Times New Roman" w:hAnsi="Times New Roman" w:cs="Times New Roman"/>
          <w:bCs/>
          <w:sz w:val="24"/>
          <w:szCs w:val="24"/>
        </w:rPr>
        <w:t>5</w:t>
      </w:r>
      <w:r>
        <w:rPr>
          <w:rFonts w:ascii="Times New Roman" w:hAnsi="Times New Roman" w:cs="Times New Roman"/>
          <w:bCs/>
          <w:sz w:val="24"/>
          <w:szCs w:val="24"/>
        </w:rPr>
        <w:t>.</w:t>
      </w:r>
      <w:r w:rsidR="00660D31">
        <w:rPr>
          <w:rFonts w:ascii="Times New Roman" w:hAnsi="Times New Roman" w:cs="Times New Roman"/>
          <w:bCs/>
          <w:sz w:val="24"/>
          <w:szCs w:val="24"/>
        </w:rPr>
        <w:t>3</w:t>
      </w:r>
      <w:r>
        <w:rPr>
          <w:rFonts w:ascii="Times New Roman" w:hAnsi="Times New Roman" w:cs="Times New Roman"/>
          <w:bCs/>
          <w:sz w:val="24"/>
          <w:szCs w:val="24"/>
        </w:rPr>
        <w:t xml:space="preserve">. </w:t>
      </w:r>
    </w:p>
    <w:p w14:paraId="7F9EF65D" w14:textId="291B23C3" w:rsidR="005C7781" w:rsidRPr="005C7781" w:rsidRDefault="005C7781" w:rsidP="005C7781">
      <w:pPr>
        <w:spacing w:line="276" w:lineRule="auto"/>
        <w:jc w:val="center"/>
        <w:rPr>
          <w:rFonts w:ascii="Times New Roman" w:hAnsi="Times New Roman" w:cs="Times New Roman"/>
          <w:b/>
          <w:sz w:val="24"/>
          <w:szCs w:val="24"/>
        </w:rPr>
      </w:pPr>
      <w:r w:rsidRPr="005C7781">
        <w:rPr>
          <w:rFonts w:ascii="Times New Roman" w:hAnsi="Times New Roman" w:cs="Times New Roman"/>
          <w:b/>
          <w:sz w:val="24"/>
          <w:szCs w:val="24"/>
        </w:rPr>
        <w:t xml:space="preserve">Table </w:t>
      </w:r>
      <w:r w:rsidR="00660D31">
        <w:rPr>
          <w:rFonts w:ascii="Times New Roman" w:hAnsi="Times New Roman" w:cs="Times New Roman"/>
          <w:b/>
          <w:sz w:val="24"/>
          <w:szCs w:val="24"/>
        </w:rPr>
        <w:t>5</w:t>
      </w:r>
      <w:r w:rsidRPr="005C7781">
        <w:rPr>
          <w:rFonts w:ascii="Times New Roman" w:hAnsi="Times New Roman" w:cs="Times New Roman"/>
          <w:b/>
          <w:sz w:val="24"/>
          <w:szCs w:val="24"/>
        </w:rPr>
        <w:t>.3</w:t>
      </w:r>
      <w:r w:rsidR="00776E46">
        <w:rPr>
          <w:rFonts w:ascii="Times New Roman" w:hAnsi="Times New Roman" w:cs="Times New Roman"/>
          <w:b/>
          <w:sz w:val="24"/>
          <w:szCs w:val="24"/>
        </w:rPr>
        <w:t>.</w:t>
      </w:r>
      <w:r w:rsidRPr="005C7781">
        <w:rPr>
          <w:rFonts w:ascii="Times New Roman" w:hAnsi="Times New Roman" w:cs="Times New Roman"/>
          <w:b/>
          <w:sz w:val="24"/>
          <w:szCs w:val="24"/>
        </w:rPr>
        <w:t xml:space="preserve"> Specification of materials used to calculate effective thermal conductivity</w:t>
      </w:r>
    </w:p>
    <w:tbl>
      <w:tblPr>
        <w:tblStyle w:val="TableGrid1"/>
        <w:tblW w:w="9265" w:type="dxa"/>
        <w:tblLook w:val="04A0" w:firstRow="1" w:lastRow="0" w:firstColumn="1" w:lastColumn="0" w:noHBand="0" w:noVBand="1"/>
      </w:tblPr>
      <w:tblGrid>
        <w:gridCol w:w="5395"/>
        <w:gridCol w:w="3870"/>
      </w:tblGrid>
      <w:tr w:rsidR="005C7781" w:rsidRPr="005C7781" w14:paraId="4E90EBFF" w14:textId="77777777" w:rsidTr="005C7781">
        <w:trPr>
          <w:trHeight w:val="600"/>
        </w:trPr>
        <w:tc>
          <w:tcPr>
            <w:tcW w:w="5395" w:type="dxa"/>
            <w:vAlign w:val="center"/>
          </w:tcPr>
          <w:p w14:paraId="105E55B5" w14:textId="77777777" w:rsidR="005C7781" w:rsidRPr="005C7781" w:rsidRDefault="005C7781" w:rsidP="00660D31">
            <w:pPr>
              <w:spacing w:before="100" w:beforeAutospacing="1" w:after="100" w:afterAutospacing="1" w:line="360" w:lineRule="auto"/>
              <w:jc w:val="center"/>
              <w:rPr>
                <w:rFonts w:ascii="Times New Roman" w:hAnsi="Times New Roman" w:cs="Times New Roman"/>
                <w:sz w:val="24"/>
                <w:szCs w:val="24"/>
              </w:rPr>
            </w:pPr>
            <w:r w:rsidRPr="005C7781">
              <w:rPr>
                <w:rFonts w:ascii="Times New Roman" w:hAnsi="Times New Roman" w:cs="Times New Roman"/>
                <w:sz w:val="24"/>
                <w:szCs w:val="24"/>
              </w:rPr>
              <w:t>Lateral Dimension of Graphene nanoplatelet (L)</w:t>
            </w:r>
          </w:p>
        </w:tc>
        <w:tc>
          <w:tcPr>
            <w:tcW w:w="3870" w:type="dxa"/>
            <w:vAlign w:val="center"/>
          </w:tcPr>
          <w:p w14:paraId="0E0AC76A" w14:textId="77777777" w:rsidR="005C7781" w:rsidRPr="005C7781" w:rsidRDefault="005C7781" w:rsidP="00660D31">
            <w:pPr>
              <w:spacing w:before="100" w:beforeAutospacing="1" w:after="100" w:afterAutospacing="1" w:line="360" w:lineRule="auto"/>
              <w:jc w:val="center"/>
              <w:rPr>
                <w:rFonts w:ascii="Times New Roman" w:hAnsi="Times New Roman" w:cs="Times New Roman"/>
                <w:sz w:val="24"/>
                <w:szCs w:val="24"/>
              </w:rPr>
            </w:pPr>
            <w:r w:rsidRPr="005C7781">
              <w:rPr>
                <w:rFonts w:ascii="Times New Roman" w:hAnsi="Times New Roman" w:cs="Times New Roman"/>
                <w:sz w:val="24"/>
                <w:szCs w:val="24"/>
              </w:rPr>
              <w:t>5</w:t>
            </w:r>
            <m:oMath>
              <m:r>
                <m:rPr>
                  <m:sty m:val="p"/>
                </m:rPr>
                <w:rPr>
                  <w:rFonts w:ascii="Cambria Math" w:hAnsi="Cambria Math" w:cs="Times New Roman"/>
                  <w:sz w:val="24"/>
                  <w:szCs w:val="24"/>
                </w:rPr>
                <m:t>μm</m:t>
              </m:r>
            </m:oMath>
          </w:p>
        </w:tc>
      </w:tr>
      <w:tr w:rsidR="005C7781" w:rsidRPr="005C7781" w14:paraId="334C8E54" w14:textId="77777777" w:rsidTr="005C7781">
        <w:trPr>
          <w:trHeight w:val="487"/>
        </w:trPr>
        <w:tc>
          <w:tcPr>
            <w:tcW w:w="5395" w:type="dxa"/>
            <w:vAlign w:val="center"/>
          </w:tcPr>
          <w:p w14:paraId="28BA8236" w14:textId="77777777" w:rsidR="005C7781" w:rsidRPr="005C7781" w:rsidRDefault="005C7781" w:rsidP="00660D31">
            <w:pPr>
              <w:spacing w:before="100" w:beforeAutospacing="1" w:after="100" w:afterAutospacing="1" w:line="360" w:lineRule="auto"/>
              <w:jc w:val="center"/>
              <w:rPr>
                <w:rFonts w:ascii="Times New Roman" w:hAnsi="Times New Roman" w:cs="Times New Roman"/>
                <w:sz w:val="24"/>
                <w:szCs w:val="24"/>
              </w:rPr>
            </w:pPr>
            <w:r w:rsidRPr="005C7781">
              <w:rPr>
                <w:rFonts w:ascii="Times New Roman" w:hAnsi="Times New Roman" w:cs="Times New Roman"/>
                <w:sz w:val="24"/>
                <w:szCs w:val="24"/>
              </w:rPr>
              <w:t>Thickness of nanoplatelets (t)</w:t>
            </w:r>
          </w:p>
        </w:tc>
        <w:tc>
          <w:tcPr>
            <w:tcW w:w="3870" w:type="dxa"/>
            <w:vAlign w:val="center"/>
          </w:tcPr>
          <w:p w14:paraId="16220CAA" w14:textId="588AC96D" w:rsidR="005C7781" w:rsidRPr="005C7781" w:rsidRDefault="005C7781" w:rsidP="00660D31">
            <w:pPr>
              <w:spacing w:before="100" w:beforeAutospacing="1" w:after="100" w:afterAutospacing="1" w:line="360" w:lineRule="auto"/>
              <w:jc w:val="center"/>
              <w:rPr>
                <w:rFonts w:ascii="Times New Roman" w:hAnsi="Times New Roman" w:cs="Times New Roman"/>
                <w:sz w:val="24"/>
                <w:szCs w:val="24"/>
              </w:rPr>
            </w:pPr>
            <w:r w:rsidRPr="005C7781">
              <w:rPr>
                <w:rFonts w:ascii="Times New Roman" w:hAnsi="Times New Roman" w:cs="Times New Roman"/>
                <w:sz w:val="24"/>
                <w:szCs w:val="24"/>
              </w:rPr>
              <w:t>60</w:t>
            </w:r>
            <w:r w:rsidR="00462A8E">
              <w:rPr>
                <w:rFonts w:ascii="Times New Roman" w:hAnsi="Times New Roman" w:cs="Times New Roman"/>
                <w:sz w:val="24"/>
                <w:szCs w:val="24"/>
              </w:rPr>
              <w:t xml:space="preserve"> </w:t>
            </w:r>
            <w:r w:rsidRPr="005C7781">
              <w:rPr>
                <w:rFonts w:ascii="Times New Roman" w:hAnsi="Times New Roman" w:cs="Times New Roman"/>
                <w:sz w:val="24"/>
                <w:szCs w:val="24"/>
              </w:rPr>
              <w:t>nm</w:t>
            </w:r>
          </w:p>
        </w:tc>
      </w:tr>
      <w:tr w:rsidR="005C7781" w:rsidRPr="005C7781" w14:paraId="6E9C178F" w14:textId="77777777" w:rsidTr="00660D31">
        <w:trPr>
          <w:trHeight w:val="548"/>
        </w:trPr>
        <w:tc>
          <w:tcPr>
            <w:tcW w:w="5395" w:type="dxa"/>
            <w:vAlign w:val="center"/>
          </w:tcPr>
          <w:p w14:paraId="1AFD0BAD" w14:textId="77777777" w:rsidR="005C7781" w:rsidRPr="005C7781" w:rsidRDefault="005C7781" w:rsidP="00660D31">
            <w:pPr>
              <w:spacing w:before="100" w:beforeAutospacing="1" w:after="100" w:afterAutospacing="1" w:line="360" w:lineRule="auto"/>
              <w:jc w:val="center"/>
              <w:rPr>
                <w:rFonts w:ascii="Times New Roman" w:hAnsi="Times New Roman" w:cs="Times New Roman"/>
                <w:sz w:val="24"/>
                <w:szCs w:val="24"/>
              </w:rPr>
            </w:pPr>
            <w:r w:rsidRPr="005C7781">
              <w:rPr>
                <w:rFonts w:ascii="Times New Roman" w:hAnsi="Times New Roman" w:cs="Times New Roman"/>
                <w:sz w:val="24"/>
                <w:szCs w:val="24"/>
              </w:rPr>
              <w:t>Interface thermal resistance(R)</w:t>
            </w:r>
          </w:p>
        </w:tc>
        <w:tc>
          <w:tcPr>
            <w:tcW w:w="3870" w:type="dxa"/>
            <w:vAlign w:val="center"/>
          </w:tcPr>
          <w:p w14:paraId="78B5B98C" w14:textId="093E00FA" w:rsidR="005C7781" w:rsidRPr="005C7781" w:rsidRDefault="005C7781" w:rsidP="00660D31">
            <w:pPr>
              <w:spacing w:before="100" w:beforeAutospacing="1" w:after="100" w:afterAutospacing="1" w:line="360" w:lineRule="auto"/>
              <w:jc w:val="center"/>
              <w:rPr>
                <w:rFonts w:ascii="Times New Roman" w:eastAsiaTheme="minorEastAsia" w:hAnsi="Times New Roman" w:cs="Times New Roman"/>
                <w:sz w:val="24"/>
                <w:szCs w:val="24"/>
              </w:rPr>
            </w:pPr>
            <w:r w:rsidRPr="005C7781">
              <w:rPr>
                <w:rFonts w:ascii="Times New Roman" w:eastAsiaTheme="minorEastAsia" w:hAnsi="Times New Roman" w:cs="Times New Roman"/>
                <w:sz w:val="24"/>
                <w:szCs w:val="24"/>
              </w:rPr>
              <w:t xml:space="preserve">6 </w:t>
            </w:r>
            <m:oMath>
              <m:r>
                <w:rPr>
                  <w:rFonts w:ascii="Cambria Math" w:eastAsiaTheme="minorEastAsia"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10</m:t>
                  </m:r>
                </m:e>
                <m:sup>
                  <m:r>
                    <w:rPr>
                      <w:rFonts w:ascii="Cambria Math" w:hAnsi="Cambria Math" w:cs="Times New Roman"/>
                      <w:sz w:val="24"/>
                      <w:szCs w:val="24"/>
                    </w:rPr>
                    <m:t>-8</m:t>
                  </m:r>
                </m:sup>
              </m:sSup>
              <m:sSup>
                <m:sSupPr>
                  <m:ctrlPr>
                    <w:rPr>
                      <w:rFonts w:ascii="Cambria Math" w:hAnsi="Cambria Math" w:cs="Times New Roman"/>
                      <w:sz w:val="24"/>
                      <w:szCs w:val="24"/>
                    </w:rPr>
                  </m:ctrlPr>
                </m:sSupPr>
                <m:e>
                  <m:r>
                    <m:rPr>
                      <m:sty m:val="p"/>
                    </m:rPr>
                    <w:rPr>
                      <w:rFonts w:ascii="Cambria Math" w:hAnsi="Cambria Math" w:cs="Times New Roman"/>
                      <w:sz w:val="24"/>
                      <w:szCs w:val="24"/>
                    </w:rPr>
                    <m:t>m</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K/W</m:t>
              </m:r>
            </m:oMath>
            <w:r w:rsidR="00776E46">
              <w:rPr>
                <w:rFonts w:ascii="Times New Roman" w:eastAsiaTheme="minorEastAsia" w:hAnsi="Times New Roman" w:cs="Times New Roman"/>
                <w:sz w:val="24"/>
                <w:szCs w:val="24"/>
              </w:rPr>
              <w:t xml:space="preserve"> </w:t>
            </w:r>
            <w:r w:rsidR="00555D7C">
              <w:rPr>
                <w:rFonts w:ascii="Times New Roman" w:eastAsiaTheme="minorEastAsia" w:hAnsi="Times New Roman" w:cs="Times New Roman"/>
                <w:sz w:val="24"/>
                <w:szCs w:val="24"/>
              </w:rPr>
              <w:fldChar w:fldCharType="begin"/>
            </w:r>
            <w:r w:rsidR="00EF68D0">
              <w:rPr>
                <w:rFonts w:ascii="Times New Roman" w:eastAsiaTheme="minorEastAsia" w:hAnsi="Times New Roman" w:cs="Times New Roman"/>
                <w:sz w:val="24"/>
                <w:szCs w:val="24"/>
              </w:rPr>
              <w:instrText xml:space="preserve"> ADDIN EN.CITE &lt;EndNote&gt;&lt;Cite&gt;&lt;Author&gt;Huxtable&lt;/Author&gt;&lt;Year&gt;2003&lt;/Year&gt;&lt;RecNum&gt;190&lt;/RecNum&gt;&lt;DisplayText&gt;&lt;style face="superscript"&gt;[89]&lt;/style&gt;&lt;/DisplayText&gt;&lt;record&gt;&lt;rec-number&gt;190&lt;/rec-number&gt;&lt;foreign-keys&gt;&lt;key app="EN" db-id="wpe2paxse5z2pwedzs7xae9rx5z2s2ddrt0t" timestamp="1564073236"&gt;190&lt;/key&gt;&lt;/foreign-keys&gt;&lt;ref-type name="Journal Article"&gt;17&lt;/ref-type&gt;&lt;contributors&gt;&lt;authors&gt;&lt;author&gt;Huxtable, Scott T&lt;/author&gt;&lt;author&gt;Cahill, David G&lt;/author&gt;&lt;author&gt;Shenogin, Sergei&lt;/author&gt;&lt;author&gt;Xue, Liping&lt;/author&gt;&lt;author&gt;Ozisik, Rahmi&lt;/author&gt;&lt;author&gt;Barone, Paul&lt;/author&gt;&lt;author&gt;Usrey, Monica&lt;/author&gt;&lt;author&gt;Strano, Michael S&lt;/author&gt;&lt;author&gt;Siddons, Giles&lt;/author&gt;&lt;author&gt;Shim, Moonsub&lt;/author&gt;&lt;/authors&gt;&lt;/contributors&gt;&lt;titles&gt;&lt;title&gt;Interfacial heat flow in carbon nanotube suspensions&lt;/title&gt;&lt;secondary-title&gt;Nature materials&lt;/secondary-title&gt;&lt;/titles&gt;&lt;periodical&gt;&lt;full-title&gt;Nature materials&lt;/full-title&gt;&lt;/periodical&gt;&lt;pages&gt;731&lt;/pages&gt;&lt;volume&gt;2&lt;/volume&gt;&lt;number&gt;11&lt;/number&gt;&lt;dates&gt;&lt;year&gt;2003&lt;/year&gt;&lt;/dates&gt;&lt;isbn&gt;1476-4660&lt;/isbn&gt;&lt;urls&gt;&lt;/urls&gt;&lt;/record&gt;&lt;/Cite&gt;&lt;/EndNote&gt;</w:instrText>
            </w:r>
            <w:r w:rsidR="00555D7C">
              <w:rPr>
                <w:rFonts w:ascii="Times New Roman" w:eastAsiaTheme="minorEastAsia" w:hAnsi="Times New Roman" w:cs="Times New Roman"/>
                <w:sz w:val="24"/>
                <w:szCs w:val="24"/>
              </w:rPr>
              <w:fldChar w:fldCharType="separate"/>
            </w:r>
            <w:r w:rsidR="00EF68D0" w:rsidRPr="00EF68D0">
              <w:rPr>
                <w:rFonts w:ascii="Times New Roman" w:eastAsiaTheme="minorEastAsia" w:hAnsi="Times New Roman" w:cs="Times New Roman"/>
                <w:noProof/>
                <w:sz w:val="24"/>
                <w:szCs w:val="24"/>
                <w:vertAlign w:val="superscript"/>
              </w:rPr>
              <w:t>[89]</w:t>
            </w:r>
            <w:r w:rsidR="00555D7C">
              <w:rPr>
                <w:rFonts w:ascii="Times New Roman" w:eastAsiaTheme="minorEastAsia" w:hAnsi="Times New Roman" w:cs="Times New Roman"/>
                <w:sz w:val="24"/>
                <w:szCs w:val="24"/>
              </w:rPr>
              <w:fldChar w:fldCharType="end"/>
            </w:r>
          </w:p>
        </w:tc>
      </w:tr>
      <w:tr w:rsidR="005C7781" w:rsidRPr="005C7781" w14:paraId="2B7F198E" w14:textId="77777777" w:rsidTr="00660D31">
        <w:trPr>
          <w:trHeight w:val="530"/>
        </w:trPr>
        <w:tc>
          <w:tcPr>
            <w:tcW w:w="5395" w:type="dxa"/>
            <w:vAlign w:val="center"/>
          </w:tcPr>
          <w:p w14:paraId="7540B1C5" w14:textId="77777777" w:rsidR="005C7781" w:rsidRPr="005C7781" w:rsidRDefault="005C7781" w:rsidP="00660D31">
            <w:pPr>
              <w:spacing w:before="100" w:beforeAutospacing="1" w:after="100" w:afterAutospacing="1" w:line="360" w:lineRule="auto"/>
              <w:jc w:val="center"/>
              <w:rPr>
                <w:rFonts w:ascii="Times New Roman" w:hAnsi="Times New Roman" w:cs="Times New Roman"/>
                <w:sz w:val="24"/>
                <w:szCs w:val="24"/>
              </w:rPr>
            </w:pPr>
            <w:r w:rsidRPr="002D7B78">
              <w:rPr>
                <w:rFonts w:ascii="Times New Roman" w:hAnsi="Times New Roman" w:cs="Times New Roman"/>
                <w:i/>
                <w:iCs/>
                <w:sz w:val="24"/>
                <w:szCs w:val="24"/>
              </w:rPr>
              <w:t>k</w:t>
            </w:r>
            <w:r w:rsidRPr="005C7781">
              <w:rPr>
                <w:rFonts w:ascii="Times New Roman" w:hAnsi="Times New Roman" w:cs="Times New Roman"/>
                <w:sz w:val="24"/>
                <w:szCs w:val="24"/>
              </w:rPr>
              <w:t>-graphene, in -plane (</w:t>
            </w:r>
            <m:oMath>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in</m:t>
                  </m:r>
                </m:sub>
              </m:sSub>
              <m:r>
                <w:rPr>
                  <w:rFonts w:ascii="Cambria Math" w:hAnsi="Cambria Math" w:cs="Times New Roman"/>
                  <w:sz w:val="24"/>
                  <w:szCs w:val="24"/>
                </w:rPr>
                <m:t>)</m:t>
              </m:r>
            </m:oMath>
          </w:p>
        </w:tc>
        <w:tc>
          <w:tcPr>
            <w:tcW w:w="3870" w:type="dxa"/>
            <w:vAlign w:val="center"/>
          </w:tcPr>
          <w:p w14:paraId="4DF0D744" w14:textId="22B575BB" w:rsidR="005C7781" w:rsidRPr="005C7781" w:rsidRDefault="005C7781" w:rsidP="00660D31">
            <w:pPr>
              <w:spacing w:before="100" w:beforeAutospacing="1" w:after="100" w:afterAutospacing="1" w:line="360" w:lineRule="auto"/>
              <w:jc w:val="center"/>
              <w:rPr>
                <w:rFonts w:ascii="Times New Roman" w:hAnsi="Times New Roman" w:cs="Times New Roman"/>
                <w:sz w:val="24"/>
                <w:szCs w:val="24"/>
              </w:rPr>
            </w:pPr>
            <w:r w:rsidRPr="005C7781">
              <w:rPr>
                <w:rFonts w:ascii="Times New Roman" w:hAnsi="Times New Roman" w:cs="Times New Roman"/>
                <w:sz w:val="24"/>
                <w:szCs w:val="24"/>
              </w:rPr>
              <w:t xml:space="preserve">1000 </w:t>
            </w:r>
            <w:r w:rsidR="002D7B78" w:rsidRPr="005C7781">
              <w:rPr>
                <w:rFonts w:ascii="Times New Roman" w:hAnsi="Times New Roman" w:cs="Times New Roman"/>
                <w:color w:val="000000"/>
                <w:sz w:val="24"/>
                <w:szCs w:val="24"/>
              </w:rPr>
              <w:t>W/ m</w:t>
            </w:r>
            <m:oMath>
              <m:sSup>
                <m:sSupPr>
                  <m:ctrlPr>
                    <w:rPr>
                      <w:rFonts w:ascii="Cambria Math" w:hAnsi="Cambria Math" w:cs="Times New Roman"/>
                      <w:sz w:val="24"/>
                      <w:szCs w:val="24"/>
                    </w:rPr>
                  </m:ctrlPr>
                </m:sSupPr>
                <m:e>
                  <m:r>
                    <m:rPr>
                      <m:sty m:val="p"/>
                    </m:rPr>
                    <w:rPr>
                      <w:rFonts w:ascii="Cambria Math" w:hAnsi="Cambria Math" w:cs="Times New Roman"/>
                      <w:sz w:val="24"/>
                      <w:szCs w:val="24"/>
                    </w:rPr>
                    <m:t>K</m:t>
                  </m:r>
                </m:e>
                <m:sup>
                  <m:r>
                    <m:rPr>
                      <m:sty m:val="p"/>
                    </m:rPr>
                    <w:rPr>
                      <w:rFonts w:ascii="Cambria Math" w:hAnsi="Cambria Math" w:cs="Times New Roman"/>
                      <w:sz w:val="24"/>
                      <w:szCs w:val="24"/>
                    </w:rPr>
                    <m:t>-1</m:t>
                  </m:r>
                </m:sup>
              </m:sSup>
            </m:oMath>
          </w:p>
        </w:tc>
      </w:tr>
      <w:tr w:rsidR="005C7781" w:rsidRPr="005C7781" w14:paraId="6ADC6EDF" w14:textId="77777777" w:rsidTr="00660D31">
        <w:trPr>
          <w:trHeight w:val="539"/>
        </w:trPr>
        <w:tc>
          <w:tcPr>
            <w:tcW w:w="5395" w:type="dxa"/>
            <w:vAlign w:val="center"/>
          </w:tcPr>
          <w:p w14:paraId="46042BDC" w14:textId="77777777" w:rsidR="005C7781" w:rsidRPr="005C7781" w:rsidRDefault="005C7781" w:rsidP="00660D31">
            <w:pPr>
              <w:spacing w:before="100" w:beforeAutospacing="1" w:after="100" w:afterAutospacing="1" w:line="360" w:lineRule="auto"/>
              <w:jc w:val="center"/>
              <w:rPr>
                <w:rFonts w:ascii="Times New Roman" w:hAnsi="Times New Roman" w:cs="Times New Roman"/>
                <w:sz w:val="24"/>
                <w:szCs w:val="24"/>
              </w:rPr>
            </w:pPr>
            <w:r w:rsidRPr="002D7B78">
              <w:rPr>
                <w:rFonts w:ascii="Times New Roman" w:hAnsi="Times New Roman" w:cs="Times New Roman"/>
                <w:i/>
                <w:iCs/>
                <w:sz w:val="24"/>
                <w:szCs w:val="24"/>
              </w:rPr>
              <w:t>k</w:t>
            </w:r>
            <w:r w:rsidRPr="005C7781">
              <w:rPr>
                <w:rFonts w:ascii="Times New Roman" w:hAnsi="Times New Roman" w:cs="Times New Roman"/>
                <w:sz w:val="24"/>
                <w:szCs w:val="24"/>
              </w:rPr>
              <w:t>-graphene, out-of-plane (</w:t>
            </w:r>
            <m:oMath>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out</m:t>
                  </m:r>
                </m:sub>
              </m:sSub>
              <m:r>
                <w:rPr>
                  <w:rFonts w:ascii="Cambria Math" w:hAnsi="Cambria Math" w:cs="Times New Roman"/>
                  <w:sz w:val="24"/>
                  <w:szCs w:val="24"/>
                </w:rPr>
                <m:t>)</m:t>
              </m:r>
            </m:oMath>
          </w:p>
        </w:tc>
        <w:tc>
          <w:tcPr>
            <w:tcW w:w="3870" w:type="dxa"/>
            <w:vAlign w:val="center"/>
          </w:tcPr>
          <w:p w14:paraId="29137782" w14:textId="08C16E1A" w:rsidR="005C7781" w:rsidRPr="005C7781" w:rsidRDefault="005C7781" w:rsidP="00660D31">
            <w:pPr>
              <w:spacing w:before="100" w:beforeAutospacing="1" w:after="100" w:afterAutospacing="1" w:line="360" w:lineRule="auto"/>
              <w:jc w:val="center"/>
              <w:rPr>
                <w:rFonts w:ascii="Times New Roman" w:hAnsi="Times New Roman" w:cs="Times New Roman"/>
                <w:sz w:val="24"/>
                <w:szCs w:val="24"/>
              </w:rPr>
            </w:pPr>
            <w:r w:rsidRPr="005C7781">
              <w:rPr>
                <w:rFonts w:ascii="Times New Roman" w:hAnsi="Times New Roman" w:cs="Times New Roman"/>
                <w:sz w:val="24"/>
                <w:szCs w:val="24"/>
              </w:rPr>
              <w:t xml:space="preserve">10 </w:t>
            </w:r>
            <w:r w:rsidR="002D7B78" w:rsidRPr="005C7781">
              <w:rPr>
                <w:rFonts w:ascii="Times New Roman" w:hAnsi="Times New Roman" w:cs="Times New Roman"/>
                <w:color w:val="000000"/>
                <w:sz w:val="24"/>
                <w:szCs w:val="24"/>
              </w:rPr>
              <w:t>W/ m</w:t>
            </w:r>
            <m:oMath>
              <m:sSup>
                <m:sSupPr>
                  <m:ctrlPr>
                    <w:rPr>
                      <w:rFonts w:ascii="Cambria Math" w:hAnsi="Cambria Math" w:cs="Times New Roman"/>
                      <w:sz w:val="24"/>
                      <w:szCs w:val="24"/>
                    </w:rPr>
                  </m:ctrlPr>
                </m:sSupPr>
                <m:e>
                  <m:r>
                    <m:rPr>
                      <m:sty m:val="p"/>
                    </m:rPr>
                    <w:rPr>
                      <w:rFonts w:ascii="Cambria Math" w:hAnsi="Cambria Math" w:cs="Times New Roman"/>
                      <w:sz w:val="24"/>
                      <w:szCs w:val="24"/>
                    </w:rPr>
                    <m:t>K</m:t>
                  </m:r>
                </m:e>
                <m:sup>
                  <m:r>
                    <m:rPr>
                      <m:sty m:val="p"/>
                    </m:rPr>
                    <w:rPr>
                      <w:rFonts w:ascii="Cambria Math" w:hAnsi="Cambria Math" w:cs="Times New Roman"/>
                      <w:sz w:val="24"/>
                      <w:szCs w:val="24"/>
                    </w:rPr>
                    <m:t>-1</m:t>
                  </m:r>
                </m:sup>
              </m:sSup>
            </m:oMath>
          </w:p>
        </w:tc>
      </w:tr>
      <w:tr w:rsidR="005C7781" w:rsidRPr="005C7781" w14:paraId="120069FB" w14:textId="77777777" w:rsidTr="002F2804">
        <w:trPr>
          <w:trHeight w:val="467"/>
        </w:trPr>
        <w:tc>
          <w:tcPr>
            <w:tcW w:w="5395" w:type="dxa"/>
            <w:vAlign w:val="center"/>
          </w:tcPr>
          <w:p w14:paraId="25964724" w14:textId="77777777" w:rsidR="005C7781" w:rsidRPr="005C7781" w:rsidRDefault="005C7781" w:rsidP="00F73D45">
            <w:pPr>
              <w:spacing w:before="100" w:beforeAutospacing="1" w:after="100" w:afterAutospacing="1"/>
              <w:jc w:val="center"/>
              <w:rPr>
                <w:rFonts w:ascii="Times New Roman" w:hAnsi="Times New Roman" w:cs="Times New Roman"/>
                <w:sz w:val="24"/>
                <w:szCs w:val="24"/>
              </w:rPr>
            </w:pPr>
            <w:r w:rsidRPr="005C7781">
              <w:rPr>
                <w:rFonts w:ascii="Times New Roman" w:hAnsi="Times New Roman" w:cs="Times New Roman"/>
                <w:sz w:val="24"/>
                <w:szCs w:val="24"/>
              </w:rPr>
              <w:t>Filler Volume ratio (f)</w:t>
            </w:r>
          </w:p>
        </w:tc>
        <w:tc>
          <w:tcPr>
            <w:tcW w:w="3870" w:type="dxa"/>
            <w:vAlign w:val="center"/>
          </w:tcPr>
          <w:p w14:paraId="1133F9BC" w14:textId="77777777" w:rsidR="005C7781" w:rsidRPr="005C7781" w:rsidRDefault="005C7781" w:rsidP="00F73D45">
            <w:pPr>
              <w:spacing w:before="100" w:beforeAutospacing="1" w:after="100" w:afterAutospacing="1"/>
              <w:jc w:val="center"/>
              <w:rPr>
                <w:rFonts w:ascii="Times New Roman" w:hAnsi="Times New Roman" w:cs="Times New Roman"/>
                <w:sz w:val="24"/>
                <w:szCs w:val="24"/>
              </w:rPr>
            </w:pPr>
            <w:r w:rsidRPr="005C7781">
              <w:rPr>
                <w:rFonts w:ascii="Times New Roman" w:hAnsi="Times New Roman" w:cs="Times New Roman"/>
                <w:sz w:val="24"/>
                <w:szCs w:val="24"/>
              </w:rPr>
              <w:t>0.037 &amp; 0.057</w:t>
            </w:r>
          </w:p>
        </w:tc>
      </w:tr>
    </w:tbl>
    <w:p w14:paraId="34EE7D01" w14:textId="77777777" w:rsidR="005C7781" w:rsidRPr="005C7781" w:rsidRDefault="005C7781" w:rsidP="005C7781">
      <w:pPr>
        <w:spacing w:after="0" w:line="240" w:lineRule="auto"/>
        <w:jc w:val="both"/>
        <w:rPr>
          <w:rFonts w:ascii="Times New Roman" w:hAnsi="Times New Roman" w:cs="Times New Roman"/>
          <w:sz w:val="24"/>
          <w:szCs w:val="24"/>
        </w:rPr>
      </w:pPr>
    </w:p>
    <w:p w14:paraId="3C3E5965" w14:textId="0178A9E9" w:rsidR="005C7781" w:rsidRPr="005C7781" w:rsidRDefault="005C7781" w:rsidP="00F73D45">
      <w:pPr>
        <w:spacing w:after="120" w:line="480" w:lineRule="auto"/>
        <w:jc w:val="both"/>
        <w:rPr>
          <w:rFonts w:ascii="Times New Roman" w:eastAsiaTheme="minorEastAsia" w:hAnsi="Times New Roman" w:cs="Times New Roman"/>
          <w:sz w:val="24"/>
          <w:szCs w:val="24"/>
        </w:rPr>
      </w:pPr>
      <w:r w:rsidRPr="005C7781">
        <w:rPr>
          <w:rFonts w:ascii="Times New Roman" w:eastAsiaTheme="minorEastAsia" w:hAnsi="Times New Roman" w:cs="Times New Roman"/>
          <w:sz w:val="24"/>
          <w:szCs w:val="24"/>
        </w:rPr>
        <w:t xml:space="preserve">Value of </w:t>
      </w:r>
      <m:oMath>
        <m:func>
          <m:funcPr>
            <m:ctrlPr>
              <w:rPr>
                <w:rFonts w:ascii="Cambria Math" w:hAnsi="Cambria Math" w:cs="Times New Roman"/>
                <w:sz w:val="24"/>
                <w:szCs w:val="24"/>
              </w:rPr>
            </m:ctrlPr>
          </m:funcPr>
          <m:fName>
            <m:sSup>
              <m:sSupPr>
                <m:ctrlPr>
                  <w:rPr>
                    <w:rFonts w:ascii="Cambria Math" w:hAnsi="Cambria Math" w:cs="Times New Roman"/>
                    <w:sz w:val="24"/>
                    <w:szCs w:val="24"/>
                  </w:rPr>
                </m:ctrlPr>
              </m:sSupPr>
              <m:e>
                <m:r>
                  <m:rPr>
                    <m:sty m:val="p"/>
                  </m:rPr>
                  <w:rPr>
                    <w:rFonts w:ascii="Cambria Math" w:hAnsi="Cambria Math" w:cs="Times New Roman"/>
                    <w:sz w:val="24"/>
                    <w:szCs w:val="24"/>
                  </w:rPr>
                  <m:t>Cos</m:t>
                </m:r>
              </m:e>
              <m:sup>
                <m:r>
                  <m:rPr>
                    <m:sty m:val="p"/>
                  </m:rPr>
                  <w:rPr>
                    <w:rFonts w:ascii="Cambria Math" w:hAnsi="Cambria Math" w:cs="Times New Roman"/>
                    <w:sz w:val="24"/>
                    <w:szCs w:val="24"/>
                  </w:rPr>
                  <m:t>2</m:t>
                </m:r>
              </m:sup>
            </m:sSup>
          </m:fName>
          <m:e>
            <m:r>
              <m:rPr>
                <m:sty m:val="p"/>
              </m:rPr>
              <w:rPr>
                <w:rFonts w:ascii="Cambria Math" w:hAnsi="Cambria Math" w:cs="Times New Roman"/>
                <w:sz w:val="24"/>
                <w:szCs w:val="24"/>
              </w:rPr>
              <m:t>θ</m:t>
            </m:r>
          </m:e>
        </m:func>
      </m:oMath>
      <w:r w:rsidRPr="005C7781">
        <w:rPr>
          <w:rFonts w:ascii="Times New Roman" w:eastAsiaTheme="minorEastAsia" w:hAnsi="Times New Roman" w:cs="Times New Roman"/>
          <w:sz w:val="24"/>
          <w:szCs w:val="24"/>
        </w:rPr>
        <w:t xml:space="preserve"> used to calculate effective thermal conductivity</w:t>
      </w:r>
      <w:r w:rsidR="00461B4B">
        <w:rPr>
          <w:rFonts w:ascii="Times New Roman" w:eastAsiaTheme="minorEastAsia" w:hAnsi="Times New Roman" w:cs="Times New Roman"/>
          <w:sz w:val="24"/>
          <w:szCs w:val="24"/>
        </w:rPr>
        <w:t xml:space="preserve"> was derived from confocal microscopy measurements</w:t>
      </w:r>
      <w:r w:rsidRPr="005C7781">
        <w:rPr>
          <w:rFonts w:ascii="Times New Roman" w:eastAsiaTheme="minorEastAsia" w:hAnsi="Times New Roman" w:cs="Times New Roman"/>
          <w:sz w:val="24"/>
          <w:szCs w:val="24"/>
        </w:rPr>
        <w:t xml:space="preserve">. Increment in value of </w:t>
      </w:r>
      <m:oMath>
        <m:func>
          <m:funcPr>
            <m:ctrlPr>
              <w:rPr>
                <w:rFonts w:ascii="Cambria Math" w:hAnsi="Cambria Math" w:cs="Times New Roman"/>
                <w:sz w:val="24"/>
                <w:szCs w:val="24"/>
              </w:rPr>
            </m:ctrlPr>
          </m:funcPr>
          <m:fName>
            <m:sSup>
              <m:sSupPr>
                <m:ctrlPr>
                  <w:rPr>
                    <w:rFonts w:ascii="Cambria Math" w:hAnsi="Cambria Math" w:cs="Times New Roman"/>
                    <w:sz w:val="24"/>
                    <w:szCs w:val="24"/>
                  </w:rPr>
                </m:ctrlPr>
              </m:sSupPr>
              <m:e>
                <m:r>
                  <m:rPr>
                    <m:sty m:val="p"/>
                  </m:rPr>
                  <w:rPr>
                    <w:rFonts w:ascii="Cambria Math" w:hAnsi="Cambria Math" w:cs="Times New Roman"/>
                    <w:sz w:val="24"/>
                    <w:szCs w:val="24"/>
                  </w:rPr>
                  <m:t>cos</m:t>
                </m:r>
              </m:e>
              <m:sup>
                <m:r>
                  <m:rPr>
                    <m:sty m:val="p"/>
                  </m:rPr>
                  <w:rPr>
                    <w:rFonts w:ascii="Cambria Math" w:hAnsi="Cambria Math" w:cs="Times New Roman"/>
                    <w:sz w:val="24"/>
                    <w:szCs w:val="24"/>
                  </w:rPr>
                  <m:t>2</m:t>
                </m:r>
              </m:sup>
            </m:sSup>
          </m:fName>
          <m:e>
            <m:r>
              <m:rPr>
                <m:sty m:val="p"/>
              </m:rPr>
              <w:rPr>
                <w:rFonts w:ascii="Cambria Math" w:hAnsi="Cambria Math" w:cs="Times New Roman"/>
                <w:sz w:val="24"/>
                <w:szCs w:val="24"/>
              </w:rPr>
              <m:t>θ</m:t>
            </m:r>
          </m:e>
        </m:func>
      </m:oMath>
      <w:r w:rsidR="00461B4B">
        <w:rPr>
          <w:rFonts w:ascii="Times New Roman" w:eastAsiaTheme="minorEastAsia" w:hAnsi="Times New Roman" w:cs="Times New Roman"/>
          <w:sz w:val="24"/>
          <w:szCs w:val="24"/>
        </w:rPr>
        <w:t xml:space="preserve"> indicates</w:t>
      </w:r>
      <w:r w:rsidRPr="005C7781">
        <w:rPr>
          <w:rFonts w:ascii="Times New Roman" w:eastAsiaTheme="minorEastAsia" w:hAnsi="Times New Roman" w:cs="Times New Roman"/>
          <w:sz w:val="24"/>
          <w:szCs w:val="24"/>
        </w:rPr>
        <w:t xml:space="preserve"> </w:t>
      </w:r>
      <w:r w:rsidR="00461B4B">
        <w:rPr>
          <w:rFonts w:ascii="Times New Roman" w:eastAsiaTheme="minorEastAsia" w:hAnsi="Times New Roman" w:cs="Times New Roman"/>
          <w:sz w:val="24"/>
          <w:szCs w:val="24"/>
        </w:rPr>
        <w:t>improvement</w:t>
      </w:r>
      <w:r w:rsidRPr="005C7781">
        <w:rPr>
          <w:rFonts w:ascii="Times New Roman" w:eastAsiaTheme="minorEastAsia" w:hAnsi="Times New Roman" w:cs="Times New Roman"/>
          <w:sz w:val="24"/>
          <w:szCs w:val="24"/>
        </w:rPr>
        <w:t xml:space="preserve"> in GNP </w:t>
      </w:r>
      <w:r w:rsidR="00461B4B">
        <w:rPr>
          <w:rFonts w:ascii="Times New Roman" w:eastAsiaTheme="minorEastAsia" w:hAnsi="Times New Roman" w:cs="Times New Roman"/>
          <w:sz w:val="24"/>
          <w:szCs w:val="24"/>
        </w:rPr>
        <w:t>alig</w:t>
      </w:r>
      <w:r w:rsidR="008F2031">
        <w:rPr>
          <w:rFonts w:ascii="Times New Roman" w:eastAsiaTheme="minorEastAsia" w:hAnsi="Times New Roman" w:cs="Times New Roman"/>
          <w:sz w:val="24"/>
          <w:szCs w:val="24"/>
        </w:rPr>
        <w:t>n</w:t>
      </w:r>
      <w:r w:rsidR="00461B4B">
        <w:rPr>
          <w:rFonts w:ascii="Times New Roman" w:eastAsiaTheme="minorEastAsia" w:hAnsi="Times New Roman" w:cs="Times New Roman"/>
          <w:sz w:val="24"/>
          <w:szCs w:val="24"/>
        </w:rPr>
        <w:t>ment</w:t>
      </w:r>
      <w:r w:rsidRPr="005C7781">
        <w:rPr>
          <w:rFonts w:ascii="Times New Roman" w:eastAsiaTheme="minorEastAsia" w:hAnsi="Times New Roman" w:cs="Times New Roman"/>
          <w:sz w:val="24"/>
          <w:szCs w:val="24"/>
        </w:rPr>
        <w:t>.</w:t>
      </w:r>
      <w:r w:rsidR="008F2031">
        <w:rPr>
          <w:rFonts w:ascii="Times New Roman" w:eastAsiaTheme="minorEastAsia" w:hAnsi="Times New Roman" w:cs="Times New Roman"/>
          <w:sz w:val="24"/>
          <w:szCs w:val="24"/>
        </w:rPr>
        <w:t xml:space="preserve"> Measured values of </w:t>
      </w:r>
      <w:r w:rsidRPr="005C7781">
        <w:rPr>
          <w:rFonts w:ascii="Times New Roman" w:eastAsiaTheme="minorEastAsia" w:hAnsi="Times New Roman" w:cs="Times New Roman"/>
          <w:sz w:val="24"/>
          <w:szCs w:val="24"/>
        </w:rPr>
        <w:t xml:space="preserve"> </w:t>
      </w:r>
      <m:oMath>
        <m:func>
          <m:funcPr>
            <m:ctrlPr>
              <w:rPr>
                <w:rFonts w:ascii="Cambria Math" w:hAnsi="Cambria Math" w:cs="Times New Roman"/>
                <w:sz w:val="24"/>
                <w:szCs w:val="24"/>
              </w:rPr>
            </m:ctrlPr>
          </m:funcPr>
          <m:fName>
            <m:sSup>
              <m:sSupPr>
                <m:ctrlPr>
                  <w:rPr>
                    <w:rFonts w:ascii="Cambria Math" w:hAnsi="Cambria Math" w:cs="Times New Roman"/>
                    <w:sz w:val="24"/>
                    <w:szCs w:val="24"/>
                  </w:rPr>
                </m:ctrlPr>
              </m:sSupPr>
              <m:e>
                <m:r>
                  <m:rPr>
                    <m:sty m:val="p"/>
                  </m:rPr>
                  <w:rPr>
                    <w:rFonts w:ascii="Cambria Math" w:hAnsi="Cambria Math" w:cs="Times New Roman"/>
                    <w:sz w:val="24"/>
                    <w:szCs w:val="24"/>
                  </w:rPr>
                  <m:t>Cos</m:t>
                </m:r>
              </m:e>
              <m:sup>
                <m:r>
                  <m:rPr>
                    <m:sty m:val="p"/>
                  </m:rPr>
                  <w:rPr>
                    <w:rFonts w:ascii="Cambria Math" w:hAnsi="Cambria Math" w:cs="Times New Roman"/>
                    <w:sz w:val="24"/>
                    <w:szCs w:val="24"/>
                  </w:rPr>
                  <m:t>2</m:t>
                </m:r>
              </m:sup>
            </m:sSup>
          </m:fName>
          <m:e>
            <m:r>
              <m:rPr>
                <m:sty m:val="p"/>
              </m:rPr>
              <w:rPr>
                <w:rFonts w:ascii="Cambria Math" w:hAnsi="Cambria Math" w:cs="Times New Roman"/>
                <w:sz w:val="24"/>
                <w:szCs w:val="24"/>
              </w:rPr>
              <m:t>θ</m:t>
            </m:r>
          </m:e>
        </m:func>
      </m:oMath>
      <w:r w:rsidR="008F2031">
        <w:rPr>
          <w:rFonts w:ascii="Times New Roman" w:eastAsiaTheme="minorEastAsia" w:hAnsi="Times New Roman" w:cs="Times New Roman"/>
          <w:sz w:val="24"/>
          <w:szCs w:val="24"/>
        </w:rPr>
        <w:t xml:space="preserve"> for different applied strains</w:t>
      </w:r>
      <w:r w:rsidR="00D064C1">
        <w:rPr>
          <w:rFonts w:ascii="Times New Roman" w:eastAsiaTheme="minorEastAsia" w:hAnsi="Times New Roman" w:cs="Times New Roman"/>
          <w:sz w:val="24"/>
          <w:szCs w:val="24"/>
        </w:rPr>
        <w:t xml:space="preserve"> </w:t>
      </w:r>
      <w:r w:rsidR="00D064C1" w:rsidRPr="00D064C1">
        <w:rPr>
          <w:rFonts w:ascii="Times New Roman" w:eastAsiaTheme="minorEastAsia" w:hAnsi="Times New Roman" w:cs="Times New Roman"/>
          <w:sz w:val="24"/>
          <w:szCs w:val="24"/>
        </w:rPr>
        <w:t>for 9wt% PE-</w:t>
      </w:r>
      <w:proofErr w:type="spellStart"/>
      <w:r w:rsidR="00D064C1" w:rsidRPr="00D064C1">
        <w:rPr>
          <w:rFonts w:ascii="Times New Roman" w:eastAsiaTheme="minorEastAsia" w:hAnsi="Times New Roman" w:cs="Times New Roman"/>
          <w:sz w:val="24"/>
          <w:szCs w:val="24"/>
        </w:rPr>
        <w:t>GnP</w:t>
      </w:r>
      <w:proofErr w:type="spellEnd"/>
      <w:r w:rsidR="00D064C1" w:rsidRPr="00D064C1">
        <w:rPr>
          <w:rFonts w:ascii="Times New Roman" w:eastAsiaTheme="minorEastAsia" w:hAnsi="Times New Roman" w:cs="Times New Roman"/>
          <w:sz w:val="24"/>
          <w:szCs w:val="24"/>
        </w:rPr>
        <w:t xml:space="preserve"> composite</w:t>
      </w:r>
      <w:r w:rsidR="008F2031">
        <w:rPr>
          <w:rFonts w:ascii="Times New Roman" w:eastAsiaTheme="minorEastAsia" w:hAnsi="Times New Roman" w:cs="Times New Roman"/>
          <w:sz w:val="24"/>
          <w:szCs w:val="24"/>
        </w:rPr>
        <w:t xml:space="preserve"> are presented in Table</w:t>
      </w:r>
      <w:r w:rsidR="006275FD">
        <w:rPr>
          <w:rFonts w:ascii="Times New Roman" w:eastAsiaTheme="minorEastAsia" w:hAnsi="Times New Roman" w:cs="Times New Roman"/>
          <w:sz w:val="24"/>
          <w:szCs w:val="24"/>
        </w:rPr>
        <w:t xml:space="preserve"> 5.4</w:t>
      </w:r>
      <w:r w:rsidR="008F2031">
        <w:rPr>
          <w:rFonts w:ascii="Times New Roman" w:eastAsiaTheme="minorEastAsia" w:hAnsi="Times New Roman" w:cs="Times New Roman"/>
          <w:sz w:val="24"/>
          <w:szCs w:val="24"/>
        </w:rPr>
        <w:t xml:space="preserve">. </w:t>
      </w:r>
    </w:p>
    <w:p w14:paraId="3EF83CDA" w14:textId="2BE7EC02" w:rsidR="005C7781" w:rsidRPr="005C7781" w:rsidRDefault="005C7781" w:rsidP="00A32679">
      <w:pPr>
        <w:spacing w:line="276" w:lineRule="auto"/>
        <w:jc w:val="center"/>
        <w:rPr>
          <w:rFonts w:ascii="Times New Roman" w:eastAsiaTheme="minorEastAsia" w:hAnsi="Times New Roman" w:cs="Times New Roman"/>
          <w:b/>
          <w:sz w:val="24"/>
          <w:szCs w:val="24"/>
        </w:rPr>
      </w:pPr>
      <w:r w:rsidRPr="005C7781">
        <w:rPr>
          <w:rFonts w:ascii="Times New Roman" w:eastAsiaTheme="minorEastAsia" w:hAnsi="Times New Roman" w:cs="Times New Roman"/>
          <w:b/>
          <w:sz w:val="24"/>
          <w:szCs w:val="24"/>
        </w:rPr>
        <w:t>Table</w:t>
      </w:r>
      <w:r w:rsidR="00660D31">
        <w:rPr>
          <w:rFonts w:ascii="Times New Roman" w:eastAsiaTheme="minorEastAsia" w:hAnsi="Times New Roman" w:cs="Times New Roman"/>
          <w:b/>
          <w:sz w:val="24"/>
          <w:szCs w:val="24"/>
        </w:rPr>
        <w:t xml:space="preserve"> 5.4</w:t>
      </w:r>
      <w:r w:rsidR="00776E46">
        <w:rPr>
          <w:rFonts w:ascii="Times New Roman" w:eastAsiaTheme="minorEastAsia" w:hAnsi="Times New Roman" w:cs="Times New Roman"/>
          <w:b/>
          <w:sz w:val="24"/>
          <w:szCs w:val="24"/>
        </w:rPr>
        <w:t>.</w:t>
      </w:r>
      <w:r w:rsidRPr="005C7781">
        <w:rPr>
          <w:rFonts w:ascii="Times New Roman" w:eastAsiaTheme="minorEastAsia" w:hAnsi="Times New Roman" w:cs="Times New Roman"/>
          <w:b/>
          <w:sz w:val="24"/>
          <w:szCs w:val="24"/>
        </w:rPr>
        <w:t xml:space="preserve"> Measured Angle value</w:t>
      </w:r>
      <w:r w:rsidR="00D8031A">
        <w:rPr>
          <w:rFonts w:ascii="Times New Roman" w:eastAsiaTheme="minorEastAsia" w:hAnsi="Times New Roman" w:cs="Times New Roman"/>
          <w:b/>
          <w:sz w:val="24"/>
          <w:szCs w:val="24"/>
        </w:rPr>
        <w:t xml:space="preserve"> for 9wt% PE-</w:t>
      </w:r>
      <w:proofErr w:type="spellStart"/>
      <w:r w:rsidR="00D8031A">
        <w:rPr>
          <w:rFonts w:ascii="Times New Roman" w:eastAsiaTheme="minorEastAsia" w:hAnsi="Times New Roman" w:cs="Times New Roman"/>
          <w:b/>
          <w:sz w:val="24"/>
          <w:szCs w:val="24"/>
        </w:rPr>
        <w:t>GnP</w:t>
      </w:r>
      <w:proofErr w:type="spellEnd"/>
      <w:r w:rsidR="00D8031A">
        <w:rPr>
          <w:rFonts w:ascii="Times New Roman" w:eastAsiaTheme="minorEastAsia" w:hAnsi="Times New Roman" w:cs="Times New Roman"/>
          <w:b/>
          <w:sz w:val="24"/>
          <w:szCs w:val="24"/>
        </w:rPr>
        <w:t xml:space="preserve"> composite</w:t>
      </w:r>
      <w:r w:rsidRPr="005C7781">
        <w:rPr>
          <w:rFonts w:ascii="Times New Roman" w:eastAsiaTheme="minorEastAsia" w:hAnsi="Times New Roman" w:cs="Times New Roman"/>
          <w:b/>
          <w:sz w:val="24"/>
          <w:szCs w:val="24"/>
        </w:rPr>
        <w:t xml:space="preserve"> from ImageJ analysis</w:t>
      </w:r>
    </w:p>
    <w:tbl>
      <w:tblPr>
        <w:tblStyle w:val="TableGrid1"/>
        <w:tblW w:w="0" w:type="auto"/>
        <w:tblLook w:val="04A0" w:firstRow="1" w:lastRow="0" w:firstColumn="1" w:lastColumn="0" w:noHBand="0" w:noVBand="1"/>
      </w:tblPr>
      <w:tblGrid>
        <w:gridCol w:w="2834"/>
        <w:gridCol w:w="2921"/>
        <w:gridCol w:w="3595"/>
      </w:tblGrid>
      <w:tr w:rsidR="005C7781" w:rsidRPr="005C7781" w14:paraId="017464E4" w14:textId="77777777" w:rsidTr="005C7781">
        <w:tc>
          <w:tcPr>
            <w:tcW w:w="2834" w:type="dxa"/>
          </w:tcPr>
          <w:p w14:paraId="544343C5" w14:textId="77777777" w:rsidR="005C7781" w:rsidRPr="005C7781" w:rsidRDefault="005C7781" w:rsidP="00660D31">
            <w:pPr>
              <w:spacing w:before="120" w:line="276" w:lineRule="auto"/>
              <w:jc w:val="center"/>
              <w:rPr>
                <w:rFonts w:ascii="Times New Roman" w:eastAsiaTheme="minorEastAsia" w:hAnsi="Times New Roman" w:cs="Times New Roman"/>
                <w:sz w:val="24"/>
                <w:szCs w:val="24"/>
              </w:rPr>
            </w:pPr>
            <w:r w:rsidRPr="005C7781">
              <w:rPr>
                <w:rFonts w:ascii="Times New Roman" w:eastAsiaTheme="minorEastAsia" w:hAnsi="Times New Roman" w:cs="Times New Roman"/>
                <w:sz w:val="24"/>
                <w:szCs w:val="24"/>
              </w:rPr>
              <w:t>Draw ratio</w:t>
            </w:r>
          </w:p>
        </w:tc>
        <w:tc>
          <w:tcPr>
            <w:tcW w:w="2921" w:type="dxa"/>
          </w:tcPr>
          <w:p w14:paraId="338BCED5" w14:textId="77777777" w:rsidR="005C7781" w:rsidRPr="005C7781" w:rsidRDefault="005C7781" w:rsidP="00660D31">
            <w:pPr>
              <w:spacing w:before="120" w:line="276" w:lineRule="auto"/>
              <w:jc w:val="center"/>
              <w:rPr>
                <w:rFonts w:ascii="Times New Roman" w:eastAsiaTheme="minorEastAsia" w:hAnsi="Times New Roman" w:cs="Times New Roman"/>
                <w:sz w:val="24"/>
                <w:szCs w:val="24"/>
              </w:rPr>
            </w:pPr>
            <w:r w:rsidRPr="005C7781">
              <w:rPr>
                <w:rFonts w:ascii="Times New Roman" w:eastAsiaTheme="minorEastAsia" w:hAnsi="Times New Roman" w:cs="Times New Roman"/>
                <w:sz w:val="24"/>
                <w:szCs w:val="24"/>
              </w:rPr>
              <w:t>Angle (</w:t>
            </w:r>
            <m:oMath>
              <m:r>
                <w:rPr>
                  <w:rFonts w:ascii="Cambria Math" w:hAnsi="Cambria Math" w:cs="Times New Roman"/>
                  <w:sz w:val="24"/>
                  <w:szCs w:val="24"/>
                </w:rPr>
                <m:t>θ)</m:t>
              </m:r>
            </m:oMath>
          </w:p>
        </w:tc>
        <w:tc>
          <w:tcPr>
            <w:tcW w:w="3595" w:type="dxa"/>
          </w:tcPr>
          <w:p w14:paraId="158A9B4C" w14:textId="77777777" w:rsidR="005C7781" w:rsidRPr="005C7781" w:rsidRDefault="00DF32E4" w:rsidP="00660D31">
            <w:pPr>
              <w:spacing w:before="120" w:line="276" w:lineRule="auto"/>
              <w:jc w:val="center"/>
              <w:rPr>
                <w:rFonts w:ascii="Times New Roman" w:eastAsiaTheme="minorEastAsia" w:hAnsi="Times New Roman" w:cs="Times New Roman"/>
                <w:sz w:val="24"/>
                <w:szCs w:val="24"/>
              </w:rPr>
            </w:pPr>
            <m:oMathPara>
              <m:oMath>
                <m:func>
                  <m:funcPr>
                    <m:ctrlPr>
                      <w:rPr>
                        <w:rFonts w:ascii="Cambria Math" w:hAnsi="Cambria Math" w:cs="Times New Roman"/>
                        <w:sz w:val="24"/>
                        <w:szCs w:val="24"/>
                      </w:rPr>
                    </m:ctrlPr>
                  </m:funcPr>
                  <m:fName>
                    <m:sSup>
                      <m:sSupPr>
                        <m:ctrlPr>
                          <w:rPr>
                            <w:rFonts w:ascii="Cambria Math" w:hAnsi="Cambria Math" w:cs="Times New Roman"/>
                            <w:sz w:val="24"/>
                            <w:szCs w:val="24"/>
                          </w:rPr>
                        </m:ctrlPr>
                      </m:sSupPr>
                      <m:e>
                        <m:r>
                          <m:rPr>
                            <m:sty m:val="p"/>
                          </m:rPr>
                          <w:rPr>
                            <w:rFonts w:ascii="Cambria Math" w:hAnsi="Cambria Math" w:cs="Times New Roman"/>
                            <w:sz w:val="24"/>
                            <w:szCs w:val="24"/>
                          </w:rPr>
                          <m:t>cos</m:t>
                        </m:r>
                      </m:e>
                      <m:sup>
                        <m:r>
                          <m:rPr>
                            <m:sty m:val="p"/>
                          </m:rPr>
                          <w:rPr>
                            <w:rFonts w:ascii="Cambria Math" w:hAnsi="Cambria Math" w:cs="Times New Roman"/>
                            <w:sz w:val="24"/>
                            <w:szCs w:val="24"/>
                          </w:rPr>
                          <m:t>2</m:t>
                        </m:r>
                      </m:sup>
                    </m:sSup>
                  </m:fName>
                  <m:e>
                    <m:r>
                      <m:rPr>
                        <m:sty m:val="p"/>
                      </m:rPr>
                      <w:rPr>
                        <w:rFonts w:ascii="Cambria Math" w:hAnsi="Cambria Math" w:cs="Times New Roman"/>
                        <w:sz w:val="24"/>
                        <w:szCs w:val="24"/>
                      </w:rPr>
                      <m:t>θ</m:t>
                    </m:r>
                  </m:e>
                </m:func>
              </m:oMath>
            </m:oMathPara>
          </w:p>
        </w:tc>
      </w:tr>
      <w:tr w:rsidR="005C7781" w:rsidRPr="005C7781" w14:paraId="1AD8D6F8" w14:textId="77777777" w:rsidTr="005C7781">
        <w:tc>
          <w:tcPr>
            <w:tcW w:w="2834" w:type="dxa"/>
          </w:tcPr>
          <w:p w14:paraId="694F2DBB" w14:textId="77777777" w:rsidR="005C7781" w:rsidRPr="005C7781" w:rsidRDefault="005C7781" w:rsidP="00660D31">
            <w:pPr>
              <w:spacing w:before="120" w:line="276" w:lineRule="auto"/>
              <w:jc w:val="center"/>
              <w:rPr>
                <w:rFonts w:ascii="Times New Roman" w:eastAsiaTheme="minorEastAsia" w:hAnsi="Times New Roman" w:cs="Times New Roman"/>
                <w:sz w:val="24"/>
                <w:szCs w:val="24"/>
              </w:rPr>
            </w:pPr>
            <w:r w:rsidRPr="005C7781">
              <w:rPr>
                <w:rFonts w:ascii="Times New Roman" w:eastAsiaTheme="minorEastAsia" w:hAnsi="Times New Roman" w:cs="Times New Roman"/>
                <w:sz w:val="24"/>
                <w:szCs w:val="24"/>
              </w:rPr>
              <w:t>1</w:t>
            </w:r>
          </w:p>
        </w:tc>
        <w:tc>
          <w:tcPr>
            <w:tcW w:w="2921" w:type="dxa"/>
          </w:tcPr>
          <w:p w14:paraId="1D9A53E6" w14:textId="77777777" w:rsidR="005C7781" w:rsidRPr="005C7781" w:rsidRDefault="005C7781" w:rsidP="00660D31">
            <w:pPr>
              <w:spacing w:before="120" w:line="276" w:lineRule="auto"/>
              <w:jc w:val="center"/>
              <w:rPr>
                <w:rFonts w:ascii="Times New Roman" w:eastAsiaTheme="minorEastAsia" w:hAnsi="Times New Roman" w:cs="Times New Roman"/>
                <w:sz w:val="24"/>
                <w:szCs w:val="24"/>
              </w:rPr>
            </w:pPr>
            <w:r w:rsidRPr="005C7781">
              <w:rPr>
                <w:rFonts w:ascii="Times New Roman" w:eastAsiaTheme="minorEastAsia" w:hAnsi="Times New Roman" w:cs="Times New Roman"/>
                <w:sz w:val="24"/>
                <w:szCs w:val="24"/>
              </w:rPr>
              <w:t>39.03</w:t>
            </w:r>
          </w:p>
        </w:tc>
        <w:tc>
          <w:tcPr>
            <w:tcW w:w="3595" w:type="dxa"/>
          </w:tcPr>
          <w:p w14:paraId="44917240" w14:textId="77777777" w:rsidR="005C7781" w:rsidRPr="005C7781" w:rsidRDefault="005C7781" w:rsidP="00660D31">
            <w:pPr>
              <w:spacing w:before="120" w:line="276" w:lineRule="auto"/>
              <w:jc w:val="center"/>
              <w:rPr>
                <w:rFonts w:ascii="Times New Roman" w:eastAsiaTheme="minorEastAsia" w:hAnsi="Times New Roman" w:cs="Times New Roman"/>
                <w:sz w:val="24"/>
                <w:szCs w:val="24"/>
              </w:rPr>
            </w:pPr>
            <w:r w:rsidRPr="005C7781">
              <w:rPr>
                <w:rFonts w:ascii="Times New Roman" w:eastAsiaTheme="minorEastAsia" w:hAnsi="Times New Roman" w:cs="Times New Roman"/>
                <w:sz w:val="24"/>
                <w:szCs w:val="24"/>
              </w:rPr>
              <w:t>0.603</w:t>
            </w:r>
          </w:p>
        </w:tc>
      </w:tr>
      <w:tr w:rsidR="005C7781" w:rsidRPr="005C7781" w14:paraId="7557282D" w14:textId="77777777" w:rsidTr="005C7781">
        <w:tc>
          <w:tcPr>
            <w:tcW w:w="2834" w:type="dxa"/>
          </w:tcPr>
          <w:p w14:paraId="0BBBBA25" w14:textId="77777777" w:rsidR="005C7781" w:rsidRPr="005C7781" w:rsidRDefault="005C7781" w:rsidP="00660D31">
            <w:pPr>
              <w:spacing w:before="120" w:line="276" w:lineRule="auto"/>
              <w:jc w:val="center"/>
              <w:rPr>
                <w:rFonts w:ascii="Times New Roman" w:eastAsiaTheme="minorEastAsia" w:hAnsi="Times New Roman" w:cs="Times New Roman"/>
                <w:sz w:val="24"/>
                <w:szCs w:val="24"/>
              </w:rPr>
            </w:pPr>
            <w:r w:rsidRPr="005C7781">
              <w:rPr>
                <w:rFonts w:ascii="Times New Roman" w:eastAsiaTheme="minorEastAsia" w:hAnsi="Times New Roman" w:cs="Times New Roman"/>
                <w:sz w:val="24"/>
                <w:szCs w:val="24"/>
              </w:rPr>
              <w:t>2</w:t>
            </w:r>
          </w:p>
        </w:tc>
        <w:tc>
          <w:tcPr>
            <w:tcW w:w="2921" w:type="dxa"/>
          </w:tcPr>
          <w:p w14:paraId="3BE0CCF2" w14:textId="77777777" w:rsidR="005C7781" w:rsidRPr="005C7781" w:rsidRDefault="005C7781" w:rsidP="00660D31">
            <w:pPr>
              <w:spacing w:before="120" w:line="276" w:lineRule="auto"/>
              <w:jc w:val="center"/>
              <w:rPr>
                <w:rFonts w:ascii="Times New Roman" w:eastAsiaTheme="minorEastAsia" w:hAnsi="Times New Roman" w:cs="Times New Roman"/>
                <w:sz w:val="24"/>
                <w:szCs w:val="24"/>
              </w:rPr>
            </w:pPr>
            <w:r w:rsidRPr="005C7781">
              <w:rPr>
                <w:rFonts w:ascii="Times New Roman" w:eastAsiaTheme="minorEastAsia" w:hAnsi="Times New Roman" w:cs="Times New Roman"/>
                <w:sz w:val="24"/>
                <w:szCs w:val="24"/>
              </w:rPr>
              <w:t>32.41</w:t>
            </w:r>
          </w:p>
        </w:tc>
        <w:tc>
          <w:tcPr>
            <w:tcW w:w="3595" w:type="dxa"/>
          </w:tcPr>
          <w:p w14:paraId="3A233FE6" w14:textId="77777777" w:rsidR="005C7781" w:rsidRPr="005C7781" w:rsidRDefault="005C7781" w:rsidP="00660D31">
            <w:pPr>
              <w:spacing w:before="120" w:line="276" w:lineRule="auto"/>
              <w:jc w:val="center"/>
              <w:rPr>
                <w:rFonts w:ascii="Times New Roman" w:eastAsiaTheme="minorEastAsia" w:hAnsi="Times New Roman" w:cs="Times New Roman"/>
                <w:sz w:val="24"/>
                <w:szCs w:val="24"/>
              </w:rPr>
            </w:pPr>
            <w:r w:rsidRPr="005C7781">
              <w:rPr>
                <w:rFonts w:ascii="Times New Roman" w:eastAsiaTheme="minorEastAsia" w:hAnsi="Times New Roman" w:cs="Times New Roman"/>
                <w:sz w:val="24"/>
                <w:szCs w:val="24"/>
              </w:rPr>
              <w:t>0.713</w:t>
            </w:r>
          </w:p>
        </w:tc>
      </w:tr>
      <w:tr w:rsidR="005C7781" w:rsidRPr="005C7781" w14:paraId="6F9800E6" w14:textId="77777777" w:rsidTr="005C7781">
        <w:tc>
          <w:tcPr>
            <w:tcW w:w="2834" w:type="dxa"/>
          </w:tcPr>
          <w:p w14:paraId="2BAD4D72" w14:textId="77777777" w:rsidR="005C7781" w:rsidRPr="005C7781" w:rsidRDefault="005C7781" w:rsidP="00660D31">
            <w:pPr>
              <w:spacing w:before="120" w:line="276" w:lineRule="auto"/>
              <w:jc w:val="center"/>
              <w:rPr>
                <w:rFonts w:ascii="Times New Roman" w:eastAsiaTheme="minorEastAsia" w:hAnsi="Times New Roman" w:cs="Times New Roman"/>
                <w:sz w:val="24"/>
                <w:szCs w:val="24"/>
              </w:rPr>
            </w:pPr>
            <w:r w:rsidRPr="005C7781">
              <w:rPr>
                <w:rFonts w:ascii="Times New Roman" w:eastAsiaTheme="minorEastAsia" w:hAnsi="Times New Roman" w:cs="Times New Roman"/>
                <w:sz w:val="24"/>
                <w:szCs w:val="24"/>
              </w:rPr>
              <w:t>3</w:t>
            </w:r>
          </w:p>
        </w:tc>
        <w:tc>
          <w:tcPr>
            <w:tcW w:w="2921" w:type="dxa"/>
          </w:tcPr>
          <w:p w14:paraId="3280D513" w14:textId="77777777" w:rsidR="005C7781" w:rsidRPr="005C7781" w:rsidRDefault="005C7781" w:rsidP="00660D31">
            <w:pPr>
              <w:spacing w:before="120" w:line="276" w:lineRule="auto"/>
              <w:jc w:val="center"/>
              <w:rPr>
                <w:rFonts w:ascii="Times New Roman" w:eastAsiaTheme="minorEastAsia" w:hAnsi="Times New Roman" w:cs="Times New Roman"/>
                <w:sz w:val="24"/>
                <w:szCs w:val="24"/>
              </w:rPr>
            </w:pPr>
            <w:r w:rsidRPr="005C7781">
              <w:rPr>
                <w:rFonts w:ascii="Times New Roman" w:eastAsiaTheme="minorEastAsia" w:hAnsi="Times New Roman" w:cs="Times New Roman"/>
                <w:sz w:val="24"/>
                <w:szCs w:val="24"/>
              </w:rPr>
              <w:t>26.98</w:t>
            </w:r>
          </w:p>
        </w:tc>
        <w:tc>
          <w:tcPr>
            <w:tcW w:w="3595" w:type="dxa"/>
          </w:tcPr>
          <w:p w14:paraId="137AF865" w14:textId="77777777" w:rsidR="005C7781" w:rsidRPr="005C7781" w:rsidRDefault="005C7781" w:rsidP="00660D31">
            <w:pPr>
              <w:spacing w:before="120" w:line="276" w:lineRule="auto"/>
              <w:jc w:val="center"/>
              <w:rPr>
                <w:rFonts w:ascii="Times New Roman" w:eastAsiaTheme="minorEastAsia" w:hAnsi="Times New Roman" w:cs="Times New Roman"/>
                <w:sz w:val="24"/>
                <w:szCs w:val="24"/>
              </w:rPr>
            </w:pPr>
            <w:r w:rsidRPr="005C7781">
              <w:rPr>
                <w:rFonts w:ascii="Times New Roman" w:eastAsiaTheme="minorEastAsia" w:hAnsi="Times New Roman" w:cs="Times New Roman"/>
                <w:sz w:val="24"/>
                <w:szCs w:val="24"/>
              </w:rPr>
              <w:t>0.794</w:t>
            </w:r>
          </w:p>
        </w:tc>
      </w:tr>
      <w:tr w:rsidR="005C7781" w:rsidRPr="005C7781" w14:paraId="38235F0E" w14:textId="77777777" w:rsidTr="005C7781">
        <w:tc>
          <w:tcPr>
            <w:tcW w:w="2834" w:type="dxa"/>
          </w:tcPr>
          <w:p w14:paraId="356758F6" w14:textId="77777777" w:rsidR="005C7781" w:rsidRPr="005C7781" w:rsidRDefault="005C7781" w:rsidP="00660D31">
            <w:pPr>
              <w:spacing w:before="120" w:line="276" w:lineRule="auto"/>
              <w:jc w:val="center"/>
              <w:rPr>
                <w:rFonts w:ascii="Times New Roman" w:eastAsiaTheme="minorEastAsia" w:hAnsi="Times New Roman" w:cs="Times New Roman"/>
                <w:sz w:val="24"/>
                <w:szCs w:val="24"/>
              </w:rPr>
            </w:pPr>
            <w:r w:rsidRPr="005C7781">
              <w:rPr>
                <w:rFonts w:ascii="Times New Roman" w:eastAsiaTheme="minorEastAsia" w:hAnsi="Times New Roman" w:cs="Times New Roman"/>
                <w:sz w:val="24"/>
                <w:szCs w:val="24"/>
              </w:rPr>
              <w:t>4</w:t>
            </w:r>
          </w:p>
        </w:tc>
        <w:tc>
          <w:tcPr>
            <w:tcW w:w="2921" w:type="dxa"/>
          </w:tcPr>
          <w:p w14:paraId="58CCB44D" w14:textId="77777777" w:rsidR="005C7781" w:rsidRPr="005C7781" w:rsidRDefault="005C7781" w:rsidP="00660D31">
            <w:pPr>
              <w:spacing w:before="120" w:line="276" w:lineRule="auto"/>
              <w:jc w:val="center"/>
              <w:rPr>
                <w:rFonts w:ascii="Times New Roman" w:eastAsiaTheme="minorEastAsia" w:hAnsi="Times New Roman" w:cs="Times New Roman"/>
                <w:sz w:val="24"/>
                <w:szCs w:val="24"/>
              </w:rPr>
            </w:pPr>
            <w:r w:rsidRPr="005C7781">
              <w:rPr>
                <w:rFonts w:ascii="Times New Roman" w:eastAsiaTheme="minorEastAsia" w:hAnsi="Times New Roman" w:cs="Times New Roman"/>
                <w:sz w:val="24"/>
                <w:szCs w:val="24"/>
              </w:rPr>
              <w:t>25.68</w:t>
            </w:r>
          </w:p>
        </w:tc>
        <w:tc>
          <w:tcPr>
            <w:tcW w:w="3595" w:type="dxa"/>
          </w:tcPr>
          <w:p w14:paraId="402DCD22" w14:textId="77777777" w:rsidR="005C7781" w:rsidRPr="005C7781" w:rsidRDefault="005C7781" w:rsidP="00660D31">
            <w:pPr>
              <w:spacing w:before="120" w:line="276" w:lineRule="auto"/>
              <w:jc w:val="center"/>
              <w:rPr>
                <w:rFonts w:ascii="Times New Roman" w:eastAsiaTheme="minorEastAsia" w:hAnsi="Times New Roman" w:cs="Times New Roman"/>
                <w:sz w:val="24"/>
                <w:szCs w:val="24"/>
              </w:rPr>
            </w:pPr>
            <w:r w:rsidRPr="005C7781">
              <w:rPr>
                <w:rFonts w:ascii="Times New Roman" w:eastAsiaTheme="minorEastAsia" w:hAnsi="Times New Roman" w:cs="Times New Roman"/>
                <w:sz w:val="24"/>
                <w:szCs w:val="24"/>
              </w:rPr>
              <w:t>0.812</w:t>
            </w:r>
          </w:p>
        </w:tc>
      </w:tr>
      <w:tr w:rsidR="005C7781" w:rsidRPr="005C7781" w14:paraId="1A373EED" w14:textId="77777777" w:rsidTr="005C7781">
        <w:tc>
          <w:tcPr>
            <w:tcW w:w="2834" w:type="dxa"/>
          </w:tcPr>
          <w:p w14:paraId="40025D6C" w14:textId="77777777" w:rsidR="005C7781" w:rsidRPr="005C7781" w:rsidRDefault="005C7781" w:rsidP="00660D31">
            <w:pPr>
              <w:spacing w:before="120" w:line="276" w:lineRule="auto"/>
              <w:jc w:val="center"/>
              <w:rPr>
                <w:rFonts w:ascii="Times New Roman" w:eastAsiaTheme="minorEastAsia" w:hAnsi="Times New Roman" w:cs="Times New Roman"/>
                <w:sz w:val="24"/>
                <w:szCs w:val="24"/>
              </w:rPr>
            </w:pPr>
            <w:r w:rsidRPr="005C7781">
              <w:rPr>
                <w:rFonts w:ascii="Times New Roman" w:eastAsiaTheme="minorEastAsia" w:hAnsi="Times New Roman" w:cs="Times New Roman"/>
                <w:sz w:val="24"/>
                <w:szCs w:val="24"/>
              </w:rPr>
              <w:t>5</w:t>
            </w:r>
          </w:p>
        </w:tc>
        <w:tc>
          <w:tcPr>
            <w:tcW w:w="2921" w:type="dxa"/>
          </w:tcPr>
          <w:p w14:paraId="35C6E10F" w14:textId="77777777" w:rsidR="005C7781" w:rsidRPr="005C7781" w:rsidRDefault="005C7781" w:rsidP="00660D31">
            <w:pPr>
              <w:spacing w:before="120" w:line="276" w:lineRule="auto"/>
              <w:jc w:val="center"/>
              <w:rPr>
                <w:rFonts w:ascii="Times New Roman" w:eastAsiaTheme="minorEastAsia" w:hAnsi="Times New Roman" w:cs="Times New Roman"/>
                <w:sz w:val="24"/>
                <w:szCs w:val="24"/>
              </w:rPr>
            </w:pPr>
            <w:r w:rsidRPr="005C7781">
              <w:rPr>
                <w:rFonts w:ascii="Times New Roman" w:eastAsiaTheme="minorEastAsia" w:hAnsi="Times New Roman" w:cs="Times New Roman"/>
                <w:sz w:val="24"/>
                <w:szCs w:val="24"/>
              </w:rPr>
              <w:t>24.46</w:t>
            </w:r>
          </w:p>
        </w:tc>
        <w:tc>
          <w:tcPr>
            <w:tcW w:w="3595" w:type="dxa"/>
          </w:tcPr>
          <w:p w14:paraId="29B4DAB6" w14:textId="77777777" w:rsidR="005C7781" w:rsidRPr="005C7781" w:rsidRDefault="005C7781" w:rsidP="00660D31">
            <w:pPr>
              <w:spacing w:before="120" w:line="276" w:lineRule="auto"/>
              <w:jc w:val="center"/>
              <w:rPr>
                <w:rFonts w:ascii="Times New Roman" w:eastAsiaTheme="minorEastAsia" w:hAnsi="Times New Roman" w:cs="Times New Roman"/>
                <w:sz w:val="24"/>
                <w:szCs w:val="24"/>
              </w:rPr>
            </w:pPr>
            <w:r w:rsidRPr="005C7781">
              <w:rPr>
                <w:rFonts w:ascii="Times New Roman" w:eastAsiaTheme="minorEastAsia" w:hAnsi="Times New Roman" w:cs="Times New Roman"/>
                <w:sz w:val="24"/>
                <w:szCs w:val="24"/>
              </w:rPr>
              <w:t>0.829</w:t>
            </w:r>
          </w:p>
        </w:tc>
      </w:tr>
    </w:tbl>
    <w:p w14:paraId="5475D686" w14:textId="77777777" w:rsidR="005C7781" w:rsidRPr="005C7781" w:rsidRDefault="005C7781" w:rsidP="005C7781">
      <w:pPr>
        <w:spacing w:after="0" w:line="240" w:lineRule="auto"/>
        <w:jc w:val="both"/>
        <w:rPr>
          <w:rFonts w:ascii="Times New Roman" w:eastAsiaTheme="minorEastAsia" w:hAnsi="Times New Roman" w:cs="Times New Roman"/>
          <w:sz w:val="24"/>
          <w:szCs w:val="24"/>
        </w:rPr>
      </w:pPr>
    </w:p>
    <w:p w14:paraId="57BF1DF7" w14:textId="6A87C348" w:rsidR="005C7781" w:rsidRPr="005C7781" w:rsidRDefault="005C7781" w:rsidP="005C7781">
      <w:pPr>
        <w:spacing w:line="480" w:lineRule="auto"/>
        <w:jc w:val="both"/>
        <w:rPr>
          <w:rFonts w:ascii="Times New Roman" w:eastAsiaTheme="minorEastAsia" w:hAnsi="Times New Roman" w:cs="Times New Roman"/>
          <w:sz w:val="24"/>
          <w:szCs w:val="24"/>
        </w:rPr>
      </w:pPr>
      <w:r w:rsidRPr="005C7781">
        <w:rPr>
          <w:rFonts w:ascii="Times New Roman" w:hAnsi="Times New Roman" w:cs="Times New Roman"/>
          <w:sz w:val="24"/>
          <w:szCs w:val="24"/>
        </w:rPr>
        <w:t xml:space="preserve">Figure </w:t>
      </w:r>
      <w:r w:rsidR="00660D31">
        <w:rPr>
          <w:rFonts w:ascii="Times New Roman" w:hAnsi="Times New Roman" w:cs="Times New Roman"/>
          <w:sz w:val="24"/>
          <w:szCs w:val="24"/>
        </w:rPr>
        <w:t>5</w:t>
      </w:r>
      <w:r w:rsidR="00CF0BEB">
        <w:rPr>
          <w:rFonts w:ascii="Times New Roman" w:hAnsi="Times New Roman" w:cs="Times New Roman"/>
          <w:sz w:val="24"/>
          <w:szCs w:val="24"/>
        </w:rPr>
        <w:t xml:space="preserve">.1 </w:t>
      </w:r>
      <w:r w:rsidRPr="005C7781">
        <w:rPr>
          <w:rFonts w:ascii="Times New Roman" w:hAnsi="Times New Roman" w:cs="Times New Roman"/>
          <w:sz w:val="24"/>
          <w:szCs w:val="24"/>
        </w:rPr>
        <w:t xml:space="preserve">displays </w:t>
      </w:r>
      <w:r w:rsidR="00EE65B1">
        <w:rPr>
          <w:rFonts w:ascii="Times New Roman" w:hAnsi="Times New Roman" w:cs="Times New Roman"/>
          <w:sz w:val="24"/>
          <w:szCs w:val="24"/>
        </w:rPr>
        <w:t>good agreement between</w:t>
      </w:r>
      <w:r w:rsidRPr="005C7781">
        <w:rPr>
          <w:rFonts w:ascii="Times New Roman" w:hAnsi="Times New Roman" w:cs="Times New Roman"/>
          <w:sz w:val="24"/>
          <w:szCs w:val="24"/>
        </w:rPr>
        <w:t xml:space="preserve"> theoretical </w:t>
      </w:r>
      <w:r w:rsidRPr="00462A8E">
        <w:rPr>
          <w:rFonts w:ascii="Times New Roman" w:hAnsi="Times New Roman" w:cs="Times New Roman"/>
          <w:i/>
          <w:iCs/>
          <w:sz w:val="24"/>
          <w:szCs w:val="24"/>
        </w:rPr>
        <w:t>k</w:t>
      </w:r>
      <w:r w:rsidRPr="005C7781">
        <w:rPr>
          <w:rFonts w:ascii="Times New Roman" w:hAnsi="Times New Roman" w:cs="Times New Roman"/>
          <w:sz w:val="24"/>
          <w:szCs w:val="24"/>
        </w:rPr>
        <w:t xml:space="preserve"> values </w:t>
      </w:r>
      <w:r w:rsidR="00EE65B1">
        <w:rPr>
          <w:rFonts w:ascii="Times New Roman" w:hAnsi="Times New Roman" w:cs="Times New Roman"/>
          <w:sz w:val="24"/>
          <w:szCs w:val="24"/>
        </w:rPr>
        <w:t>and</w:t>
      </w:r>
      <w:r w:rsidRPr="005C7781">
        <w:rPr>
          <w:rFonts w:ascii="Times New Roman" w:hAnsi="Times New Roman" w:cs="Times New Roman"/>
          <w:sz w:val="24"/>
          <w:szCs w:val="24"/>
        </w:rPr>
        <w:t xml:space="preserve"> experimental </w:t>
      </w:r>
      <w:r w:rsidR="00EE65B1">
        <w:rPr>
          <w:rFonts w:ascii="Times New Roman" w:hAnsi="Times New Roman" w:cs="Times New Roman"/>
          <w:sz w:val="24"/>
          <w:szCs w:val="24"/>
        </w:rPr>
        <w:t xml:space="preserve">measurements. </w:t>
      </w:r>
      <w:r w:rsidR="00462A8E">
        <w:rPr>
          <w:rFonts w:ascii="Times New Roman" w:hAnsi="Times New Roman" w:cs="Times New Roman"/>
          <w:sz w:val="24"/>
          <w:szCs w:val="24"/>
        </w:rPr>
        <w:t xml:space="preserve">However, a limitation of the model involves assumption of isotropic base matrix thermal conductivity. In this work, the thermal conductivity of the polymer matrix along the alignment direction was taken to be the isotropic value. Clearly, this overestimates the average polymer matrix thermal conductivity. The predicted values thus represent an upper bound of the thermal conductivity of aligned composites. </w:t>
      </w:r>
    </w:p>
    <w:p w14:paraId="59ED7BD9" w14:textId="77777777" w:rsidR="005C7781" w:rsidRPr="005C7781" w:rsidRDefault="005C7781" w:rsidP="005C7781">
      <w:pPr>
        <w:spacing w:line="480" w:lineRule="auto"/>
        <w:jc w:val="both"/>
        <w:rPr>
          <w:rFonts w:ascii="Times New Roman" w:hAnsi="Times New Roman" w:cs="Times New Roman"/>
          <w:sz w:val="24"/>
          <w:szCs w:val="24"/>
        </w:rPr>
      </w:pPr>
    </w:p>
    <w:p w14:paraId="06B51BFC" w14:textId="77777777" w:rsidR="005C7781" w:rsidRPr="005C7781" w:rsidRDefault="005C7781" w:rsidP="005C7781">
      <w:pPr>
        <w:jc w:val="both"/>
        <w:rPr>
          <w:rFonts w:ascii="Times New Roman" w:hAnsi="Times New Roman" w:cs="Times New Roman"/>
          <w:sz w:val="24"/>
          <w:szCs w:val="24"/>
        </w:rPr>
      </w:pPr>
    </w:p>
    <w:p w14:paraId="6CFF5874" w14:textId="77777777" w:rsidR="005C7781" w:rsidRPr="005C7781" w:rsidRDefault="005C7781" w:rsidP="005C7781">
      <w:pPr>
        <w:jc w:val="both"/>
        <w:rPr>
          <w:rFonts w:ascii="Times New Roman" w:hAnsi="Times New Roman" w:cs="Times New Roman"/>
          <w:sz w:val="24"/>
          <w:szCs w:val="24"/>
        </w:rPr>
      </w:pPr>
    </w:p>
    <w:p w14:paraId="1AF1460A" w14:textId="77777777" w:rsidR="005C7781" w:rsidRPr="005C7781" w:rsidRDefault="005C7781" w:rsidP="005C7781">
      <w:pPr>
        <w:jc w:val="both"/>
        <w:rPr>
          <w:rFonts w:ascii="Times New Roman" w:hAnsi="Times New Roman" w:cs="Times New Roman"/>
          <w:sz w:val="24"/>
          <w:szCs w:val="24"/>
        </w:rPr>
      </w:pPr>
    </w:p>
    <w:p w14:paraId="3518B6B0" w14:textId="77777777" w:rsidR="005C7781" w:rsidRPr="005C7781" w:rsidRDefault="005C7781" w:rsidP="005C7781">
      <w:pPr>
        <w:jc w:val="both"/>
        <w:rPr>
          <w:rFonts w:ascii="Times New Roman" w:hAnsi="Times New Roman" w:cs="Times New Roman"/>
          <w:sz w:val="24"/>
          <w:szCs w:val="24"/>
        </w:rPr>
      </w:pPr>
    </w:p>
    <w:p w14:paraId="10255B9A" w14:textId="77777777" w:rsidR="005C7781" w:rsidRPr="005C7781" w:rsidRDefault="005C7781" w:rsidP="005C7781">
      <w:pPr>
        <w:jc w:val="both"/>
        <w:rPr>
          <w:rFonts w:ascii="Times New Roman" w:hAnsi="Times New Roman" w:cs="Times New Roman"/>
          <w:sz w:val="24"/>
          <w:szCs w:val="24"/>
        </w:rPr>
      </w:pPr>
    </w:p>
    <w:p w14:paraId="0437D860" w14:textId="77777777" w:rsidR="005C7781" w:rsidRPr="005C7781" w:rsidRDefault="005C7781" w:rsidP="005C7781">
      <w:pPr>
        <w:jc w:val="both"/>
        <w:rPr>
          <w:rFonts w:ascii="Times New Roman" w:hAnsi="Times New Roman" w:cs="Times New Roman"/>
          <w:sz w:val="24"/>
          <w:szCs w:val="24"/>
        </w:rPr>
      </w:pPr>
    </w:p>
    <w:p w14:paraId="6D747B8B" w14:textId="77777777" w:rsidR="005C7781" w:rsidRPr="005C7781" w:rsidRDefault="005C7781" w:rsidP="005C7781">
      <w:pPr>
        <w:jc w:val="both"/>
        <w:rPr>
          <w:rFonts w:ascii="Times New Roman" w:hAnsi="Times New Roman" w:cs="Times New Roman"/>
          <w:sz w:val="24"/>
          <w:szCs w:val="24"/>
        </w:rPr>
      </w:pPr>
    </w:p>
    <w:p w14:paraId="28B464D4" w14:textId="77777777" w:rsidR="005C7781" w:rsidRPr="005C7781" w:rsidRDefault="005C7781" w:rsidP="005C7781">
      <w:pPr>
        <w:jc w:val="both"/>
        <w:rPr>
          <w:rFonts w:ascii="Times New Roman" w:hAnsi="Times New Roman" w:cs="Times New Roman"/>
          <w:sz w:val="24"/>
          <w:szCs w:val="24"/>
        </w:rPr>
      </w:pPr>
    </w:p>
    <w:p w14:paraId="2B8CF10F" w14:textId="77777777" w:rsidR="005C7781" w:rsidRPr="005C7781" w:rsidRDefault="005C7781" w:rsidP="005C7781">
      <w:pPr>
        <w:jc w:val="both"/>
        <w:rPr>
          <w:rFonts w:ascii="Times New Roman" w:hAnsi="Times New Roman" w:cs="Times New Roman"/>
          <w:sz w:val="24"/>
          <w:szCs w:val="24"/>
        </w:rPr>
      </w:pPr>
    </w:p>
    <w:p w14:paraId="59089055" w14:textId="77777777" w:rsidR="005C7781" w:rsidRPr="005C7781" w:rsidRDefault="005C7781" w:rsidP="005C7781">
      <w:pPr>
        <w:jc w:val="both"/>
        <w:rPr>
          <w:rFonts w:ascii="Times New Roman" w:hAnsi="Times New Roman" w:cs="Times New Roman"/>
          <w:sz w:val="24"/>
          <w:szCs w:val="24"/>
        </w:rPr>
      </w:pPr>
    </w:p>
    <w:p w14:paraId="3895FC73" w14:textId="77777777" w:rsidR="005C7781" w:rsidRPr="005C7781" w:rsidRDefault="005C7781" w:rsidP="005C7781">
      <w:pPr>
        <w:jc w:val="both"/>
        <w:rPr>
          <w:rFonts w:ascii="Times New Roman" w:hAnsi="Times New Roman" w:cs="Times New Roman"/>
          <w:sz w:val="24"/>
          <w:szCs w:val="24"/>
        </w:rPr>
      </w:pPr>
    </w:p>
    <w:p w14:paraId="6D028D02" w14:textId="77777777" w:rsidR="005C7781" w:rsidRPr="005C7781" w:rsidRDefault="005C7781" w:rsidP="005C7781">
      <w:pPr>
        <w:spacing w:line="480" w:lineRule="auto"/>
        <w:jc w:val="center"/>
        <w:rPr>
          <w:rFonts w:ascii="Times New Roman" w:hAnsi="Times New Roman" w:cs="Times New Roman"/>
          <w:b/>
          <w:sz w:val="28"/>
          <w:szCs w:val="24"/>
        </w:rPr>
      </w:pPr>
    </w:p>
    <w:p w14:paraId="15E87FA3" w14:textId="77777777" w:rsidR="005C7781" w:rsidRPr="005C7781" w:rsidRDefault="005C7781" w:rsidP="005C7781">
      <w:pPr>
        <w:spacing w:line="480" w:lineRule="auto"/>
        <w:jc w:val="center"/>
        <w:rPr>
          <w:rFonts w:ascii="Times New Roman" w:hAnsi="Times New Roman" w:cs="Times New Roman"/>
          <w:b/>
          <w:sz w:val="28"/>
          <w:szCs w:val="24"/>
        </w:rPr>
      </w:pPr>
    </w:p>
    <w:p w14:paraId="13755813" w14:textId="77777777" w:rsidR="005C7781" w:rsidRPr="005C7781" w:rsidRDefault="005C7781" w:rsidP="005C7781">
      <w:pPr>
        <w:spacing w:line="480" w:lineRule="auto"/>
        <w:jc w:val="center"/>
        <w:rPr>
          <w:rFonts w:ascii="Times New Roman" w:hAnsi="Times New Roman" w:cs="Times New Roman"/>
          <w:b/>
          <w:sz w:val="28"/>
          <w:szCs w:val="24"/>
        </w:rPr>
      </w:pPr>
    </w:p>
    <w:p w14:paraId="17C08BCC" w14:textId="77777777" w:rsidR="005C7781" w:rsidRPr="005C7781" w:rsidRDefault="005C7781" w:rsidP="005C7781">
      <w:pPr>
        <w:spacing w:line="480" w:lineRule="auto"/>
        <w:jc w:val="center"/>
        <w:rPr>
          <w:rFonts w:ascii="Times New Roman" w:hAnsi="Times New Roman" w:cs="Times New Roman"/>
          <w:b/>
          <w:sz w:val="28"/>
          <w:szCs w:val="24"/>
        </w:rPr>
      </w:pPr>
    </w:p>
    <w:p w14:paraId="6C520D35" w14:textId="755B9212" w:rsidR="005C7781" w:rsidRPr="00776E46" w:rsidRDefault="005C7781" w:rsidP="005C7781">
      <w:pPr>
        <w:spacing w:line="480" w:lineRule="auto"/>
        <w:jc w:val="center"/>
        <w:rPr>
          <w:rFonts w:ascii="Times New Roman" w:hAnsi="Times New Roman" w:cs="Times New Roman"/>
          <w:b/>
          <w:sz w:val="32"/>
          <w:szCs w:val="28"/>
        </w:rPr>
      </w:pPr>
      <w:r w:rsidRPr="00776E46">
        <w:rPr>
          <w:rFonts w:ascii="Times New Roman" w:hAnsi="Times New Roman" w:cs="Times New Roman"/>
          <w:b/>
          <w:sz w:val="32"/>
          <w:szCs w:val="28"/>
        </w:rPr>
        <w:lastRenderedPageBreak/>
        <w:t>Chapter 6: Conclusion and Remarks</w:t>
      </w:r>
    </w:p>
    <w:p w14:paraId="22D19D92" w14:textId="585D7FDF" w:rsidR="005C7781" w:rsidRPr="005C7781" w:rsidRDefault="005C7781" w:rsidP="005C7781">
      <w:pPr>
        <w:spacing w:line="480" w:lineRule="auto"/>
        <w:jc w:val="both"/>
        <w:rPr>
          <w:rFonts w:ascii="Times New Roman" w:hAnsi="Times New Roman" w:cs="Times New Roman"/>
          <w:sz w:val="24"/>
        </w:rPr>
      </w:pPr>
      <w:r w:rsidRPr="005C7781">
        <w:rPr>
          <w:rFonts w:ascii="Times New Roman" w:hAnsi="Times New Roman" w:cs="Times New Roman"/>
          <w:sz w:val="24"/>
        </w:rPr>
        <w:t xml:space="preserve">The effect of alignment on thermal conductivity enhancement of graphene (PE/GNP) nanoplatelets has been </w:t>
      </w:r>
      <w:r w:rsidR="009D5DCC">
        <w:rPr>
          <w:rFonts w:ascii="Times New Roman" w:hAnsi="Times New Roman" w:cs="Times New Roman"/>
          <w:sz w:val="24"/>
        </w:rPr>
        <w:t xml:space="preserve">experimentally </w:t>
      </w:r>
      <w:r w:rsidRPr="005C7781">
        <w:rPr>
          <w:rFonts w:ascii="Times New Roman" w:hAnsi="Times New Roman" w:cs="Times New Roman"/>
          <w:sz w:val="24"/>
        </w:rPr>
        <w:t xml:space="preserve">studied. PE-GNP nanocomposites </w:t>
      </w:r>
      <w:r w:rsidR="009D5DCC">
        <w:rPr>
          <w:rFonts w:ascii="Times New Roman" w:hAnsi="Times New Roman" w:cs="Times New Roman"/>
          <w:sz w:val="24"/>
        </w:rPr>
        <w:t xml:space="preserve">were fabricated </w:t>
      </w:r>
      <w:r w:rsidRPr="005C7781">
        <w:rPr>
          <w:rFonts w:ascii="Times New Roman" w:hAnsi="Times New Roman" w:cs="Times New Roman"/>
          <w:sz w:val="24"/>
        </w:rPr>
        <w:t>using melt-mixing method</w:t>
      </w:r>
      <w:r w:rsidR="009D5DCC">
        <w:rPr>
          <w:rFonts w:ascii="Times New Roman" w:hAnsi="Times New Roman" w:cs="Times New Roman"/>
          <w:sz w:val="24"/>
        </w:rPr>
        <w:t xml:space="preserve"> and </w:t>
      </w:r>
      <w:r w:rsidRPr="005C7781">
        <w:rPr>
          <w:rFonts w:ascii="Times New Roman" w:hAnsi="Times New Roman" w:cs="Times New Roman"/>
          <w:sz w:val="24"/>
        </w:rPr>
        <w:t xml:space="preserve">compression molding. </w:t>
      </w:r>
      <w:r w:rsidR="009D5DCC">
        <w:rPr>
          <w:rFonts w:ascii="Times New Roman" w:hAnsi="Times New Roman" w:cs="Times New Roman"/>
          <w:sz w:val="24"/>
        </w:rPr>
        <w:t>A</w:t>
      </w:r>
      <w:r w:rsidRPr="005C7781">
        <w:rPr>
          <w:rFonts w:ascii="Times New Roman" w:hAnsi="Times New Roman" w:cs="Times New Roman"/>
          <w:sz w:val="24"/>
        </w:rPr>
        <w:t xml:space="preserve">lignment effect </w:t>
      </w:r>
      <w:r w:rsidR="009D5DCC">
        <w:rPr>
          <w:rFonts w:ascii="Times New Roman" w:hAnsi="Times New Roman" w:cs="Times New Roman"/>
          <w:sz w:val="24"/>
        </w:rPr>
        <w:t>was</w:t>
      </w:r>
      <w:r w:rsidRPr="005C7781">
        <w:rPr>
          <w:rFonts w:ascii="Times New Roman" w:hAnsi="Times New Roman" w:cs="Times New Roman"/>
          <w:sz w:val="24"/>
        </w:rPr>
        <w:t xml:space="preserve"> gained through mechanical stretching. Laser Scanning Confocal Microscopy (LSCM) </w:t>
      </w:r>
      <w:r w:rsidR="009D5DCC">
        <w:rPr>
          <w:rFonts w:ascii="Times New Roman" w:hAnsi="Times New Roman" w:cs="Times New Roman"/>
          <w:sz w:val="24"/>
        </w:rPr>
        <w:t>was</w:t>
      </w:r>
      <w:r w:rsidRPr="005C7781">
        <w:rPr>
          <w:rFonts w:ascii="Times New Roman" w:hAnsi="Times New Roman" w:cs="Times New Roman"/>
          <w:sz w:val="24"/>
        </w:rPr>
        <w:t xml:space="preserve"> used to </w:t>
      </w:r>
      <w:r w:rsidR="00961B58">
        <w:rPr>
          <w:rFonts w:ascii="Times New Roman" w:hAnsi="Times New Roman" w:cs="Times New Roman"/>
          <w:sz w:val="24"/>
        </w:rPr>
        <w:t xml:space="preserve">quantitatively </w:t>
      </w:r>
      <w:r w:rsidRPr="005C7781">
        <w:rPr>
          <w:rFonts w:ascii="Times New Roman" w:hAnsi="Times New Roman" w:cs="Times New Roman"/>
          <w:sz w:val="24"/>
        </w:rPr>
        <w:t>study the alignment of graphene nanoplatelets.</w:t>
      </w:r>
      <w:r w:rsidR="00961B58">
        <w:rPr>
          <w:rFonts w:ascii="Times New Roman" w:hAnsi="Times New Roman" w:cs="Times New Roman"/>
          <w:sz w:val="24"/>
        </w:rPr>
        <w:t xml:space="preserve"> I</w:t>
      </w:r>
      <w:r w:rsidR="00961B58" w:rsidRPr="005C7781">
        <w:rPr>
          <w:rFonts w:ascii="Times New Roman" w:hAnsi="Times New Roman" w:cs="Times New Roman"/>
          <w:sz w:val="24"/>
        </w:rPr>
        <w:t xml:space="preserve">n-plane thermal conductivity of </w:t>
      </w:r>
      <w:r w:rsidR="00961B58">
        <w:rPr>
          <w:rFonts w:ascii="Times New Roman" w:hAnsi="Times New Roman" w:cs="Times New Roman"/>
          <w:sz w:val="24"/>
        </w:rPr>
        <w:t xml:space="preserve">composites was measured using </w:t>
      </w:r>
      <w:r w:rsidRPr="005C7781">
        <w:rPr>
          <w:rFonts w:ascii="Times New Roman" w:hAnsi="Times New Roman" w:cs="Times New Roman"/>
          <w:sz w:val="24"/>
        </w:rPr>
        <w:t>Angstrom method</w:t>
      </w:r>
      <w:r w:rsidR="00961B58">
        <w:rPr>
          <w:rFonts w:ascii="Times New Roman" w:hAnsi="Times New Roman" w:cs="Times New Roman"/>
          <w:sz w:val="24"/>
        </w:rPr>
        <w:t xml:space="preserve">. </w:t>
      </w:r>
      <w:r w:rsidRPr="005C7781">
        <w:rPr>
          <w:rFonts w:ascii="Times New Roman" w:hAnsi="Times New Roman" w:cs="Times New Roman"/>
          <w:sz w:val="24"/>
        </w:rPr>
        <w:t xml:space="preserve">PE-GNP composites with 9wt% and 13wt% </w:t>
      </w:r>
      <w:r w:rsidR="004D570D">
        <w:rPr>
          <w:rFonts w:ascii="Times New Roman" w:hAnsi="Times New Roman" w:cs="Times New Roman"/>
          <w:sz w:val="24"/>
        </w:rPr>
        <w:t>were</w:t>
      </w:r>
      <w:r w:rsidRPr="005C7781">
        <w:rPr>
          <w:rFonts w:ascii="Times New Roman" w:hAnsi="Times New Roman" w:cs="Times New Roman"/>
          <w:sz w:val="24"/>
        </w:rPr>
        <w:t xml:space="preserve"> prepared and stretched to understand the effect of alignment and nanofiller content. Experimental analysis </w:t>
      </w:r>
      <w:r w:rsidR="004D570D">
        <w:rPr>
          <w:rFonts w:ascii="Times New Roman" w:hAnsi="Times New Roman" w:cs="Times New Roman"/>
          <w:sz w:val="24"/>
        </w:rPr>
        <w:t xml:space="preserve">clearly </w:t>
      </w:r>
      <w:r w:rsidRPr="005C7781">
        <w:rPr>
          <w:rFonts w:ascii="Times New Roman" w:hAnsi="Times New Roman" w:cs="Times New Roman"/>
          <w:sz w:val="24"/>
        </w:rPr>
        <w:t>shows the</w:t>
      </w:r>
      <w:r w:rsidR="004D570D">
        <w:rPr>
          <w:rFonts w:ascii="Times New Roman" w:hAnsi="Times New Roman" w:cs="Times New Roman"/>
          <w:sz w:val="24"/>
        </w:rPr>
        <w:t xml:space="preserve"> </w:t>
      </w:r>
      <w:r w:rsidRPr="005C7781">
        <w:rPr>
          <w:rFonts w:ascii="Times New Roman" w:hAnsi="Times New Roman" w:cs="Times New Roman"/>
          <w:sz w:val="24"/>
        </w:rPr>
        <w:t>effect of graphene nanoplatelets aligned in the nanocomposites along with the effect of increase</w:t>
      </w:r>
      <w:r w:rsidR="004D570D">
        <w:rPr>
          <w:rFonts w:ascii="Times New Roman" w:hAnsi="Times New Roman" w:cs="Times New Roman"/>
          <w:sz w:val="24"/>
        </w:rPr>
        <w:t xml:space="preserve"> in </w:t>
      </w:r>
      <w:r w:rsidRPr="005C7781">
        <w:rPr>
          <w:rFonts w:ascii="Times New Roman" w:hAnsi="Times New Roman" w:cs="Times New Roman"/>
          <w:sz w:val="24"/>
        </w:rPr>
        <w:t>filler amount.</w:t>
      </w:r>
    </w:p>
    <w:p w14:paraId="564A7E6A" w14:textId="3CB34282" w:rsidR="005C7781" w:rsidRPr="004D570D" w:rsidRDefault="005C7781" w:rsidP="005C7781">
      <w:pPr>
        <w:spacing w:line="480" w:lineRule="auto"/>
        <w:jc w:val="both"/>
        <w:rPr>
          <w:rFonts w:ascii="Times New Roman" w:hAnsi="Times New Roman" w:cs="Times New Roman"/>
          <w:sz w:val="24"/>
        </w:rPr>
      </w:pPr>
      <w:r w:rsidRPr="005C7781">
        <w:rPr>
          <w:rFonts w:ascii="Times New Roman" w:hAnsi="Times New Roman" w:cs="Times New Roman"/>
          <w:sz w:val="24"/>
        </w:rPr>
        <w:t xml:space="preserve">It is evident that simultaneous alignment of polymer chains and dispersed GNPs can provide high thermal conductivity values. The thermal conductivity of nanocomposites increased to </w:t>
      </w:r>
      <w:r w:rsidR="004D570D">
        <w:rPr>
          <w:rFonts w:ascii="Times New Roman" w:hAnsi="Times New Roman" w:cs="Times New Roman"/>
          <w:sz w:val="24"/>
        </w:rPr>
        <w:t>5</w:t>
      </w:r>
      <w:r w:rsidRPr="005C7781">
        <w:rPr>
          <w:rFonts w:ascii="Times New Roman" w:hAnsi="Times New Roman" w:cs="Times New Roman"/>
          <w:sz w:val="24"/>
        </w:rPr>
        <w:t>.</w:t>
      </w:r>
      <w:r w:rsidR="004D570D">
        <w:rPr>
          <w:rFonts w:ascii="Times New Roman" w:hAnsi="Times New Roman" w:cs="Times New Roman"/>
          <w:sz w:val="24"/>
        </w:rPr>
        <w:t xml:space="preserve">0 </w:t>
      </w:r>
      <w:r w:rsidRPr="005C7781">
        <w:rPr>
          <w:rFonts w:ascii="Times New Roman" w:hAnsi="Times New Roman" w:cs="Times New Roman"/>
          <w:sz w:val="24"/>
        </w:rPr>
        <w:t>W/</w:t>
      </w:r>
      <w:proofErr w:type="spellStart"/>
      <w:r w:rsidRPr="005C7781">
        <w:rPr>
          <w:rFonts w:ascii="Times New Roman" w:hAnsi="Times New Roman" w:cs="Times New Roman"/>
          <w:sz w:val="24"/>
        </w:rPr>
        <w:t>mK</w:t>
      </w:r>
      <w:proofErr w:type="spellEnd"/>
      <w:r w:rsidRPr="005C7781">
        <w:rPr>
          <w:rFonts w:ascii="Times New Roman" w:hAnsi="Times New Roman" w:cs="Times New Roman"/>
          <w:sz w:val="24"/>
        </w:rPr>
        <w:t xml:space="preserve"> (9</w:t>
      </w:r>
      <w:r w:rsidR="00245167">
        <w:rPr>
          <w:rFonts w:ascii="Times New Roman" w:hAnsi="Times New Roman" w:cs="Times New Roman"/>
          <w:sz w:val="24"/>
        </w:rPr>
        <w:t xml:space="preserve"> </w:t>
      </w:r>
      <w:proofErr w:type="spellStart"/>
      <w:r w:rsidRPr="005C7781">
        <w:rPr>
          <w:rFonts w:ascii="Times New Roman" w:hAnsi="Times New Roman" w:cs="Times New Roman"/>
          <w:sz w:val="24"/>
        </w:rPr>
        <w:t>wt</w:t>
      </w:r>
      <w:proofErr w:type="spellEnd"/>
      <w:r w:rsidRPr="005C7781">
        <w:rPr>
          <w:rFonts w:ascii="Times New Roman" w:hAnsi="Times New Roman" w:cs="Times New Roman"/>
          <w:sz w:val="24"/>
        </w:rPr>
        <w:t>%) and 5.55W/</w:t>
      </w:r>
      <w:proofErr w:type="spellStart"/>
      <w:r w:rsidRPr="005C7781">
        <w:rPr>
          <w:rFonts w:ascii="Times New Roman" w:hAnsi="Times New Roman" w:cs="Times New Roman"/>
          <w:sz w:val="24"/>
        </w:rPr>
        <w:t>mK</w:t>
      </w:r>
      <w:proofErr w:type="spellEnd"/>
      <w:r w:rsidRPr="005C7781">
        <w:rPr>
          <w:rFonts w:ascii="Times New Roman" w:hAnsi="Times New Roman" w:cs="Times New Roman"/>
          <w:sz w:val="24"/>
        </w:rPr>
        <w:t xml:space="preserve"> (13 </w:t>
      </w:r>
      <w:proofErr w:type="spellStart"/>
      <w:r w:rsidRPr="005C7781">
        <w:rPr>
          <w:rFonts w:ascii="Times New Roman" w:hAnsi="Times New Roman" w:cs="Times New Roman"/>
          <w:sz w:val="24"/>
        </w:rPr>
        <w:t>wt</w:t>
      </w:r>
      <w:proofErr w:type="spellEnd"/>
      <w:r w:rsidRPr="005C7781">
        <w:rPr>
          <w:rFonts w:ascii="Times New Roman" w:hAnsi="Times New Roman" w:cs="Times New Roman"/>
          <w:sz w:val="24"/>
        </w:rPr>
        <w:t xml:space="preserve">%) for the same draw ratio. Thermal conductivity enhancement in pure PE sample is due to alignment of PE chains alone, while </w:t>
      </w:r>
      <w:r w:rsidRPr="006275FD">
        <w:rPr>
          <w:rFonts w:ascii="Times New Roman" w:hAnsi="Times New Roman" w:cs="Times New Roman"/>
          <w:i/>
          <w:iCs/>
          <w:sz w:val="24"/>
        </w:rPr>
        <w:t>k</w:t>
      </w:r>
      <w:r w:rsidRPr="005C7781">
        <w:rPr>
          <w:rFonts w:ascii="Times New Roman" w:hAnsi="Times New Roman" w:cs="Times New Roman"/>
          <w:sz w:val="24"/>
        </w:rPr>
        <w:t xml:space="preserve"> enhancement in the nanocomposite is due to alignment of both PE chains and GNPs.  These experimental values agree with theoretical prediction of thermal conductivity value</w:t>
      </w:r>
      <w:r w:rsidR="004D570D">
        <w:rPr>
          <w:rFonts w:ascii="Times New Roman" w:hAnsi="Times New Roman" w:cs="Times New Roman"/>
          <w:sz w:val="24"/>
        </w:rPr>
        <w:t>s</w:t>
      </w:r>
      <w:r w:rsidRPr="005C7781">
        <w:rPr>
          <w:rFonts w:ascii="Times New Roman" w:hAnsi="Times New Roman" w:cs="Times New Roman"/>
          <w:sz w:val="24"/>
        </w:rPr>
        <w:t xml:space="preserve"> found from</w:t>
      </w:r>
      <w:r w:rsidR="004D570D">
        <w:rPr>
          <w:rFonts w:ascii="Times New Roman" w:hAnsi="Times New Roman" w:cs="Times New Roman"/>
          <w:sz w:val="24"/>
        </w:rPr>
        <w:t xml:space="preserve"> effective medium </w:t>
      </w:r>
      <w:r w:rsidRPr="005C7781">
        <w:rPr>
          <w:rFonts w:ascii="Times New Roman" w:hAnsi="Times New Roman" w:cs="Times New Roman"/>
          <w:sz w:val="24"/>
        </w:rPr>
        <w:t xml:space="preserve">theory. </w:t>
      </w:r>
    </w:p>
    <w:p w14:paraId="61667E85" w14:textId="77777777" w:rsidR="00EA434F" w:rsidRDefault="00EA434F" w:rsidP="00827933">
      <w:pPr>
        <w:jc w:val="center"/>
        <w:rPr>
          <w:rFonts w:ascii="Times New Roman" w:hAnsi="Times New Roman" w:cs="Times New Roman"/>
          <w:b/>
          <w:sz w:val="28"/>
          <w:szCs w:val="24"/>
        </w:rPr>
      </w:pPr>
    </w:p>
    <w:p w14:paraId="7B07BC3E" w14:textId="77777777" w:rsidR="00EA434F" w:rsidRDefault="00EA434F" w:rsidP="00827933">
      <w:pPr>
        <w:jc w:val="center"/>
        <w:rPr>
          <w:rFonts w:ascii="Times New Roman" w:hAnsi="Times New Roman" w:cs="Times New Roman"/>
          <w:b/>
          <w:sz w:val="28"/>
          <w:szCs w:val="24"/>
        </w:rPr>
      </w:pPr>
    </w:p>
    <w:p w14:paraId="525AAF91" w14:textId="77777777" w:rsidR="00C14505" w:rsidRDefault="00C14505" w:rsidP="00827933">
      <w:pPr>
        <w:jc w:val="center"/>
        <w:rPr>
          <w:rFonts w:ascii="Times New Roman" w:hAnsi="Times New Roman" w:cs="Times New Roman"/>
          <w:b/>
          <w:sz w:val="28"/>
          <w:szCs w:val="24"/>
        </w:rPr>
      </w:pPr>
    </w:p>
    <w:p w14:paraId="4473B71E" w14:textId="77777777" w:rsidR="00C14505" w:rsidRDefault="00C14505" w:rsidP="00827933">
      <w:pPr>
        <w:jc w:val="center"/>
        <w:rPr>
          <w:rFonts w:ascii="Times New Roman" w:hAnsi="Times New Roman" w:cs="Times New Roman"/>
          <w:b/>
          <w:sz w:val="28"/>
          <w:szCs w:val="24"/>
        </w:rPr>
      </w:pPr>
    </w:p>
    <w:p w14:paraId="3B81340E" w14:textId="77777777" w:rsidR="00C14505" w:rsidRDefault="00C14505" w:rsidP="00827933">
      <w:pPr>
        <w:jc w:val="center"/>
        <w:rPr>
          <w:rFonts w:ascii="Times New Roman" w:hAnsi="Times New Roman" w:cs="Times New Roman"/>
          <w:b/>
          <w:sz w:val="28"/>
          <w:szCs w:val="24"/>
        </w:rPr>
      </w:pPr>
    </w:p>
    <w:p w14:paraId="0D606ACB" w14:textId="77777777" w:rsidR="00C14505" w:rsidRDefault="00C14505" w:rsidP="00827933">
      <w:pPr>
        <w:jc w:val="center"/>
        <w:rPr>
          <w:rFonts w:ascii="Times New Roman" w:hAnsi="Times New Roman" w:cs="Times New Roman"/>
          <w:b/>
          <w:sz w:val="28"/>
          <w:szCs w:val="24"/>
        </w:rPr>
      </w:pPr>
    </w:p>
    <w:p w14:paraId="25EFD223" w14:textId="77777777" w:rsidR="00C14505" w:rsidRDefault="00C14505" w:rsidP="00827933">
      <w:pPr>
        <w:jc w:val="center"/>
        <w:rPr>
          <w:rFonts w:ascii="Times New Roman" w:hAnsi="Times New Roman" w:cs="Times New Roman"/>
          <w:b/>
          <w:sz w:val="28"/>
          <w:szCs w:val="24"/>
        </w:rPr>
      </w:pPr>
    </w:p>
    <w:p w14:paraId="4DDE6E89" w14:textId="07F32405" w:rsidR="00827933" w:rsidRPr="00776E46" w:rsidRDefault="00827933" w:rsidP="00827933">
      <w:pPr>
        <w:jc w:val="center"/>
        <w:rPr>
          <w:rFonts w:ascii="Times New Roman" w:hAnsi="Times New Roman" w:cs="Times New Roman"/>
          <w:sz w:val="28"/>
          <w:szCs w:val="28"/>
        </w:rPr>
      </w:pPr>
      <w:r w:rsidRPr="00776E46">
        <w:rPr>
          <w:rFonts w:ascii="Times New Roman" w:hAnsi="Times New Roman" w:cs="Times New Roman"/>
          <w:b/>
          <w:sz w:val="32"/>
          <w:szCs w:val="28"/>
        </w:rPr>
        <w:lastRenderedPageBreak/>
        <w:t>References</w:t>
      </w:r>
    </w:p>
    <w:p w14:paraId="02205FBF" w14:textId="77777777" w:rsidR="00EF68D0" w:rsidRPr="00EF68D0" w:rsidRDefault="00995369" w:rsidP="00EF68D0">
      <w:pPr>
        <w:pStyle w:val="EndNoteBibliography"/>
        <w:spacing w:after="0"/>
        <w:ind w:left="720" w:hanging="720"/>
      </w:pPr>
      <w:r w:rsidRPr="00995369">
        <w:rPr>
          <w:szCs w:val="24"/>
        </w:rPr>
        <w:fldChar w:fldCharType="begin"/>
      </w:r>
      <w:r w:rsidRPr="00995369">
        <w:rPr>
          <w:szCs w:val="24"/>
        </w:rPr>
        <w:instrText xml:space="preserve"> ADDIN EN.REFLIST </w:instrText>
      </w:r>
      <w:r w:rsidRPr="00995369">
        <w:rPr>
          <w:szCs w:val="24"/>
        </w:rPr>
        <w:fldChar w:fldCharType="separate"/>
      </w:r>
      <w:r w:rsidR="00EF68D0" w:rsidRPr="00EF68D0">
        <w:t>1.</w:t>
      </w:r>
      <w:r w:rsidR="00EF68D0" w:rsidRPr="00EF68D0">
        <w:tab/>
        <w:t xml:space="preserve">A.L. Moore, L. Shi, </w:t>
      </w:r>
      <w:r w:rsidR="00EF68D0" w:rsidRPr="00EF68D0">
        <w:rPr>
          <w:i/>
        </w:rPr>
        <w:t>Emerging challenges and materials for thermal management of electronics.</w:t>
      </w:r>
      <w:r w:rsidR="00EF68D0" w:rsidRPr="00EF68D0">
        <w:t xml:space="preserve"> Materials today, 2014. </w:t>
      </w:r>
      <w:r w:rsidR="00EF68D0" w:rsidRPr="00EF68D0">
        <w:rPr>
          <w:b/>
        </w:rPr>
        <w:t>17</w:t>
      </w:r>
      <w:r w:rsidR="00EF68D0" w:rsidRPr="00EF68D0">
        <w:t>(4): p. 163-174.</w:t>
      </w:r>
    </w:p>
    <w:p w14:paraId="41998427" w14:textId="77777777" w:rsidR="00EF68D0" w:rsidRPr="00EF68D0" w:rsidRDefault="00EF68D0" w:rsidP="00EF68D0">
      <w:pPr>
        <w:pStyle w:val="EndNoteBibliography"/>
        <w:spacing w:after="0"/>
        <w:ind w:left="720" w:hanging="720"/>
      </w:pPr>
      <w:r w:rsidRPr="00EF68D0">
        <w:t>2.</w:t>
      </w:r>
      <w:r w:rsidRPr="00EF68D0">
        <w:tab/>
        <w:t xml:space="preserve">H. Chen, V.V. Ginzburg, J. Yang, Y. Yang, W. Liu, Y. Huang, L. Du, B. Chen, </w:t>
      </w:r>
      <w:r w:rsidRPr="00EF68D0">
        <w:rPr>
          <w:i/>
        </w:rPr>
        <w:t>Thermal conductivity of polymer-based composites: Fundamentals and applications.</w:t>
      </w:r>
      <w:r w:rsidRPr="00EF68D0">
        <w:t xml:space="preserve"> Progress in Polymer Science, 2016. </w:t>
      </w:r>
      <w:r w:rsidRPr="00EF68D0">
        <w:rPr>
          <w:b/>
        </w:rPr>
        <w:t>59</w:t>
      </w:r>
      <w:r w:rsidRPr="00EF68D0">
        <w:t>: p. 41-85.</w:t>
      </w:r>
    </w:p>
    <w:p w14:paraId="62D96C62" w14:textId="77777777" w:rsidR="00EF68D0" w:rsidRPr="00EF68D0" w:rsidRDefault="00EF68D0" w:rsidP="00EF68D0">
      <w:pPr>
        <w:pStyle w:val="EndNoteBibliography"/>
        <w:spacing w:after="0"/>
        <w:ind w:left="720" w:hanging="720"/>
      </w:pPr>
      <w:r w:rsidRPr="00EF68D0">
        <w:t>3.</w:t>
      </w:r>
      <w:r w:rsidRPr="00EF68D0">
        <w:tab/>
        <w:t xml:space="preserve">C. T'Joen, Y. Park, Q. Wang, A. Sommers, X. Han, A. Jacobi, </w:t>
      </w:r>
      <w:r w:rsidRPr="00EF68D0">
        <w:rPr>
          <w:i/>
        </w:rPr>
        <w:t>A review on polymer heat exchangers for HVAC&amp;R applications.</w:t>
      </w:r>
      <w:r w:rsidRPr="00EF68D0">
        <w:t xml:space="preserve"> International journal of refrigeration, 2009. </w:t>
      </w:r>
      <w:r w:rsidRPr="00EF68D0">
        <w:rPr>
          <w:b/>
        </w:rPr>
        <w:t>32</w:t>
      </w:r>
      <w:r w:rsidRPr="00EF68D0">
        <w:t>(5): p. 763-779.</w:t>
      </w:r>
    </w:p>
    <w:p w14:paraId="43530A47" w14:textId="77777777" w:rsidR="00EF68D0" w:rsidRPr="00EF68D0" w:rsidRDefault="00EF68D0" w:rsidP="00EF68D0">
      <w:pPr>
        <w:pStyle w:val="EndNoteBibliography"/>
        <w:spacing w:after="0"/>
        <w:ind w:left="720" w:hanging="720"/>
      </w:pPr>
      <w:r w:rsidRPr="00EF68D0">
        <w:t>4.</w:t>
      </w:r>
      <w:r w:rsidRPr="00EF68D0">
        <w:tab/>
        <w:t xml:space="preserve">D. Bigg, G. Stickford, S. Talbert, </w:t>
      </w:r>
      <w:r w:rsidRPr="00EF68D0">
        <w:rPr>
          <w:i/>
        </w:rPr>
        <w:t>Applications of polymeric materials for condensing heat exchangers.</w:t>
      </w:r>
      <w:r w:rsidRPr="00EF68D0">
        <w:t xml:space="preserve"> Polymer Engineering &amp; Science, 1989. </w:t>
      </w:r>
      <w:r w:rsidRPr="00EF68D0">
        <w:rPr>
          <w:b/>
        </w:rPr>
        <w:t>29</w:t>
      </w:r>
      <w:r w:rsidRPr="00EF68D0">
        <w:t>(16): p. 1111-1116.</w:t>
      </w:r>
    </w:p>
    <w:p w14:paraId="50F58E7F" w14:textId="77777777" w:rsidR="00EF68D0" w:rsidRPr="00EF68D0" w:rsidRDefault="00EF68D0" w:rsidP="00EF68D0">
      <w:pPr>
        <w:pStyle w:val="EndNoteBibliography"/>
        <w:spacing w:after="0"/>
        <w:ind w:left="720" w:hanging="720"/>
      </w:pPr>
      <w:r w:rsidRPr="00EF68D0">
        <w:t>5.</w:t>
      </w:r>
      <w:r w:rsidRPr="00EF68D0">
        <w:tab/>
        <w:t xml:space="preserve">P. Luckow, A. Bar-Cohen, P. Rodgers, J. Cevallos, </w:t>
      </w:r>
      <w:r w:rsidRPr="00EF68D0">
        <w:rPr>
          <w:i/>
        </w:rPr>
        <w:t>Energy efficient polymers for gas-liquid heat exchangers.</w:t>
      </w:r>
      <w:r w:rsidRPr="00EF68D0">
        <w:t xml:space="preserve"> Journal of Energy Resources Technology, 2010. </w:t>
      </w:r>
      <w:r w:rsidRPr="00EF68D0">
        <w:rPr>
          <w:b/>
        </w:rPr>
        <w:t>132</w:t>
      </w:r>
      <w:r w:rsidRPr="00EF68D0">
        <w:t>(2): p. 021001.</w:t>
      </w:r>
    </w:p>
    <w:p w14:paraId="7CC70F63" w14:textId="77777777" w:rsidR="00EF68D0" w:rsidRPr="00EF68D0" w:rsidRDefault="00EF68D0" w:rsidP="00EF68D0">
      <w:pPr>
        <w:pStyle w:val="EndNoteBibliography"/>
        <w:spacing w:after="0"/>
        <w:ind w:left="720" w:hanging="720"/>
      </w:pPr>
      <w:r w:rsidRPr="00EF68D0">
        <w:t>6.</w:t>
      </w:r>
      <w:r w:rsidRPr="00EF68D0">
        <w:tab/>
        <w:t xml:space="preserve">M. Saeidi-Javash, </w:t>
      </w:r>
      <w:r w:rsidRPr="00EF68D0">
        <w:rPr>
          <w:i/>
        </w:rPr>
        <w:t>Effect of Alignment on Thermal Conductivity Enhancement of Polyethylene/Graphene Nanoplatelet Composite Materials.</w:t>
      </w:r>
      <w:r w:rsidRPr="00EF68D0">
        <w:t xml:space="preserve"> 2017.</w:t>
      </w:r>
    </w:p>
    <w:p w14:paraId="0BE62595" w14:textId="77777777" w:rsidR="00EF68D0" w:rsidRPr="00EF68D0" w:rsidRDefault="00EF68D0" w:rsidP="00EF68D0">
      <w:pPr>
        <w:pStyle w:val="EndNoteBibliography"/>
        <w:spacing w:after="0"/>
        <w:ind w:left="720" w:hanging="720"/>
      </w:pPr>
      <w:r w:rsidRPr="00EF68D0">
        <w:t>7.</w:t>
      </w:r>
      <w:r w:rsidRPr="00EF68D0">
        <w:tab/>
        <w:t xml:space="preserve">X. Chen, Y. Su, D. Reay, S. Riffat, </w:t>
      </w:r>
      <w:r w:rsidRPr="00EF68D0">
        <w:rPr>
          <w:i/>
        </w:rPr>
        <w:t>Recent research developments in polymer heat exchangers–A review.</w:t>
      </w:r>
      <w:r w:rsidRPr="00EF68D0">
        <w:t xml:space="preserve"> Renewable and Sustainable Energy Reviews, 2016. </w:t>
      </w:r>
      <w:r w:rsidRPr="00EF68D0">
        <w:rPr>
          <w:b/>
        </w:rPr>
        <w:t>60</w:t>
      </w:r>
      <w:r w:rsidRPr="00EF68D0">
        <w:t>: p. 1367-1386.</w:t>
      </w:r>
    </w:p>
    <w:p w14:paraId="0A9FB360" w14:textId="77777777" w:rsidR="00EF68D0" w:rsidRPr="00EF68D0" w:rsidRDefault="00EF68D0" w:rsidP="00EF68D0">
      <w:pPr>
        <w:pStyle w:val="EndNoteBibliography"/>
        <w:spacing w:after="0"/>
        <w:ind w:left="720" w:hanging="720"/>
      </w:pPr>
      <w:r w:rsidRPr="00EF68D0">
        <w:t>8.</w:t>
      </w:r>
      <w:r w:rsidRPr="00EF68D0">
        <w:tab/>
        <w:t xml:space="preserve">E. Kolasińska, P. Kolasiński, </w:t>
      </w:r>
      <w:r w:rsidRPr="00EF68D0">
        <w:rPr>
          <w:i/>
        </w:rPr>
        <w:t>A review on electroactive polymers for waste heat recovery.</w:t>
      </w:r>
      <w:r w:rsidRPr="00EF68D0">
        <w:t xml:space="preserve"> Materials, 2016. </w:t>
      </w:r>
      <w:r w:rsidRPr="00EF68D0">
        <w:rPr>
          <w:b/>
        </w:rPr>
        <w:t>9</w:t>
      </w:r>
      <w:r w:rsidRPr="00EF68D0">
        <w:t>(6): p. 485.</w:t>
      </w:r>
    </w:p>
    <w:p w14:paraId="53390A7C" w14:textId="77777777" w:rsidR="00EF68D0" w:rsidRPr="00EF68D0" w:rsidRDefault="00EF68D0" w:rsidP="00EF68D0">
      <w:pPr>
        <w:pStyle w:val="EndNoteBibliography"/>
        <w:spacing w:after="0"/>
        <w:ind w:left="720" w:hanging="720"/>
      </w:pPr>
      <w:r w:rsidRPr="00EF68D0">
        <w:t>9.</w:t>
      </w:r>
      <w:r w:rsidRPr="00EF68D0">
        <w:tab/>
        <w:t xml:space="preserve">C. Dreiser, L. Krätz, H. Bart. </w:t>
      </w:r>
      <w:r w:rsidRPr="00EF68D0">
        <w:rPr>
          <w:i/>
        </w:rPr>
        <w:t>Polymer film heat exchanger for seawater desalination: Prevention and cleaning of fouling deposits</w:t>
      </w:r>
      <w:r w:rsidRPr="00EF68D0">
        <w:t xml:space="preserve">. in </w:t>
      </w:r>
      <w:r w:rsidRPr="00EF68D0">
        <w:rPr>
          <w:i/>
        </w:rPr>
        <w:t>Proceedings of International Conference on Heat Exchanger Fouling and Cleaning X</w:t>
      </w:r>
      <w:r w:rsidRPr="00EF68D0">
        <w:t>. 2013.</w:t>
      </w:r>
    </w:p>
    <w:p w14:paraId="0935905B" w14:textId="77777777" w:rsidR="00EF68D0" w:rsidRPr="00EF68D0" w:rsidRDefault="00EF68D0" w:rsidP="00EF68D0">
      <w:pPr>
        <w:pStyle w:val="EndNoteBibliography"/>
        <w:spacing w:after="0"/>
        <w:ind w:left="720" w:hanging="720"/>
      </w:pPr>
      <w:r w:rsidRPr="00EF68D0">
        <w:lastRenderedPageBreak/>
        <w:t>10.</w:t>
      </w:r>
      <w:r w:rsidRPr="00EF68D0">
        <w:tab/>
        <w:t xml:space="preserve">W. Liu, J. Davidson, S. Mantell, </w:t>
      </w:r>
      <w:r w:rsidRPr="00EF68D0">
        <w:rPr>
          <w:i/>
        </w:rPr>
        <w:t>Thermal analysis of polymer heat exchangers for solar water heating: a case study.</w:t>
      </w:r>
      <w:r w:rsidRPr="00EF68D0">
        <w:t xml:space="preserve"> TRANSACTIONS-AMERICAN SOCIETY OF MECHANICAL ENGINEERS JOURNAL OF SOLAR ENERGY ENGINEERING, 2000. </w:t>
      </w:r>
      <w:r w:rsidRPr="00EF68D0">
        <w:rPr>
          <w:b/>
        </w:rPr>
        <w:t>122</w:t>
      </w:r>
      <w:r w:rsidRPr="00EF68D0">
        <w:t>(2): p. 84-91.</w:t>
      </w:r>
    </w:p>
    <w:p w14:paraId="2FFEF6DF" w14:textId="77777777" w:rsidR="00EF68D0" w:rsidRPr="00EF68D0" w:rsidRDefault="00EF68D0" w:rsidP="00EF68D0">
      <w:pPr>
        <w:pStyle w:val="EndNoteBibliography"/>
        <w:spacing w:after="0"/>
        <w:ind w:left="720" w:hanging="720"/>
      </w:pPr>
      <w:r w:rsidRPr="00EF68D0">
        <w:t>11.</w:t>
      </w:r>
      <w:r w:rsidRPr="00EF68D0">
        <w:tab/>
        <w:t xml:space="preserve">S. Mallik, N. Ekere, C. Best, R. Bhatti, </w:t>
      </w:r>
      <w:r w:rsidRPr="00EF68D0">
        <w:rPr>
          <w:i/>
        </w:rPr>
        <w:t>Investigation of thermal management materials for automotive electronic control units.</w:t>
      </w:r>
      <w:r w:rsidRPr="00EF68D0">
        <w:t xml:space="preserve"> Applied Thermal Engineering, 2011. </w:t>
      </w:r>
      <w:r w:rsidRPr="00EF68D0">
        <w:rPr>
          <w:b/>
        </w:rPr>
        <w:t>31</w:t>
      </w:r>
      <w:r w:rsidRPr="00EF68D0">
        <w:t>(2-3): p. 355-362.</w:t>
      </w:r>
    </w:p>
    <w:p w14:paraId="5AB5401A" w14:textId="77777777" w:rsidR="00EF68D0" w:rsidRPr="00EF68D0" w:rsidRDefault="00EF68D0" w:rsidP="00EF68D0">
      <w:pPr>
        <w:pStyle w:val="EndNoteBibliography"/>
        <w:spacing w:after="0"/>
        <w:ind w:left="720" w:hanging="720"/>
      </w:pPr>
      <w:r w:rsidRPr="00EF68D0">
        <w:t>12.</w:t>
      </w:r>
      <w:r w:rsidRPr="00EF68D0">
        <w:tab/>
        <w:t xml:space="preserve">J. Garg, </w:t>
      </w:r>
      <w:r w:rsidRPr="00EF68D0">
        <w:rPr>
          <w:i/>
        </w:rPr>
        <w:t>Relative effect of edge versus basal plane functionalization on graphene/polymer interfacial thermal conductance-Role of in-plane phonons.</w:t>
      </w:r>
      <w:r w:rsidRPr="00EF68D0">
        <w:t xml:space="preserve"> Applied Physics Letters, 2017. </w:t>
      </w:r>
      <w:r w:rsidRPr="00EF68D0">
        <w:rPr>
          <w:b/>
        </w:rPr>
        <w:t>110</w:t>
      </w:r>
      <w:r w:rsidRPr="00EF68D0">
        <w:t>(9): p. 093112.</w:t>
      </w:r>
    </w:p>
    <w:p w14:paraId="7C153987" w14:textId="77777777" w:rsidR="00EF68D0" w:rsidRPr="00EF68D0" w:rsidRDefault="00EF68D0" w:rsidP="00EF68D0">
      <w:pPr>
        <w:pStyle w:val="EndNoteBibliography"/>
        <w:spacing w:after="0"/>
        <w:ind w:left="720" w:hanging="720"/>
      </w:pPr>
      <w:r w:rsidRPr="00EF68D0">
        <w:t>13.</w:t>
      </w:r>
      <w:r w:rsidRPr="00EF68D0">
        <w:tab/>
        <w:t xml:space="preserve">X. Lu, G. Xu, </w:t>
      </w:r>
      <w:r w:rsidRPr="00EF68D0">
        <w:rPr>
          <w:i/>
        </w:rPr>
        <w:t>Thermally conductive polymer composites for electronic packaging.</w:t>
      </w:r>
      <w:r w:rsidRPr="00EF68D0">
        <w:t xml:space="preserve"> Journal of applied polymer science, 1997. </w:t>
      </w:r>
      <w:r w:rsidRPr="00EF68D0">
        <w:rPr>
          <w:b/>
        </w:rPr>
        <w:t>65</w:t>
      </w:r>
      <w:r w:rsidRPr="00EF68D0">
        <w:t>(13): p. 2733-2738.</w:t>
      </w:r>
    </w:p>
    <w:p w14:paraId="045E8A91" w14:textId="77777777" w:rsidR="00EF68D0" w:rsidRPr="00EF68D0" w:rsidRDefault="00EF68D0" w:rsidP="00EF68D0">
      <w:pPr>
        <w:pStyle w:val="EndNoteBibliography"/>
        <w:spacing w:after="0"/>
        <w:ind w:left="720" w:hanging="720"/>
      </w:pPr>
      <w:r w:rsidRPr="00EF68D0">
        <w:t>14.</w:t>
      </w:r>
      <w:r w:rsidRPr="00EF68D0">
        <w:tab/>
        <w:t xml:space="preserve">P. Procter, J. Solc, </w:t>
      </w:r>
      <w:r w:rsidRPr="00EF68D0">
        <w:rPr>
          <w:i/>
        </w:rPr>
        <w:t>Improved thermal conductivity in microelectronic encapsulants.</w:t>
      </w:r>
      <w:r w:rsidRPr="00EF68D0">
        <w:t xml:space="preserve"> IEEE Transactions on Components, Hybrids, and Manufacturing Technology, 1991. </w:t>
      </w:r>
      <w:r w:rsidRPr="00EF68D0">
        <w:rPr>
          <w:b/>
        </w:rPr>
        <w:t>14</w:t>
      </w:r>
      <w:r w:rsidRPr="00EF68D0">
        <w:t>(4): p. 708-713.</w:t>
      </w:r>
    </w:p>
    <w:p w14:paraId="705B6BC8" w14:textId="77777777" w:rsidR="00EF68D0" w:rsidRPr="00EF68D0" w:rsidRDefault="00EF68D0" w:rsidP="00EF68D0">
      <w:pPr>
        <w:pStyle w:val="EndNoteBibliography"/>
        <w:spacing w:after="0"/>
        <w:ind w:left="720" w:hanging="720"/>
      </w:pPr>
      <w:r w:rsidRPr="00EF68D0">
        <w:t>15.</w:t>
      </w:r>
      <w:r w:rsidRPr="00EF68D0">
        <w:tab/>
        <w:t xml:space="preserve">F. Luzi, L. Torre, J.M. Kenny, D. Puglia, </w:t>
      </w:r>
      <w:r w:rsidRPr="00EF68D0">
        <w:rPr>
          <w:i/>
        </w:rPr>
        <w:t>Bio-and fossil-based polymeric blends and nanocomposites for packaging: Structure–property relationship.</w:t>
      </w:r>
      <w:r w:rsidRPr="00EF68D0">
        <w:t xml:space="preserve"> Materials, 2019. </w:t>
      </w:r>
      <w:r w:rsidRPr="00EF68D0">
        <w:rPr>
          <w:b/>
        </w:rPr>
        <w:t>12</w:t>
      </w:r>
      <w:r w:rsidRPr="00EF68D0">
        <w:t>(3): p. 471.</w:t>
      </w:r>
    </w:p>
    <w:p w14:paraId="3CEB41FC" w14:textId="77777777" w:rsidR="00EF68D0" w:rsidRPr="00EF68D0" w:rsidRDefault="00EF68D0" w:rsidP="00EF68D0">
      <w:pPr>
        <w:pStyle w:val="EndNoteBibliography"/>
        <w:spacing w:after="0"/>
        <w:ind w:left="720" w:hanging="720"/>
      </w:pPr>
      <w:r w:rsidRPr="00EF68D0">
        <w:t>16.</w:t>
      </w:r>
      <w:r w:rsidRPr="00EF68D0">
        <w:tab/>
        <w:t xml:space="preserve">Y. Pan, M. Farmahini-Farahani, P. O’Hearn, H. Xiao, H. Ocampo, </w:t>
      </w:r>
      <w:r w:rsidRPr="00EF68D0">
        <w:rPr>
          <w:i/>
        </w:rPr>
        <w:t>An overview of bio-based polymers for packaging materials.</w:t>
      </w:r>
      <w:r w:rsidRPr="00EF68D0">
        <w:t xml:space="preserve"> Journal of Bioresources and Bioproducts, 2016. </w:t>
      </w:r>
      <w:r w:rsidRPr="00EF68D0">
        <w:rPr>
          <w:b/>
        </w:rPr>
        <w:t>1</w:t>
      </w:r>
      <w:r w:rsidRPr="00EF68D0">
        <w:t>(3): p. 106-113.</w:t>
      </w:r>
    </w:p>
    <w:p w14:paraId="01ADE315" w14:textId="77777777" w:rsidR="00EF68D0" w:rsidRPr="00EF68D0" w:rsidRDefault="00EF68D0" w:rsidP="00EF68D0">
      <w:pPr>
        <w:pStyle w:val="EndNoteBibliography"/>
        <w:spacing w:after="0"/>
        <w:ind w:left="720" w:hanging="720"/>
      </w:pPr>
      <w:r w:rsidRPr="00EF68D0">
        <w:t>17.</w:t>
      </w:r>
      <w:r w:rsidRPr="00EF68D0">
        <w:tab/>
        <w:t xml:space="preserve">M. Hu, D. Yu, J. Wei, </w:t>
      </w:r>
      <w:r w:rsidRPr="00EF68D0">
        <w:rPr>
          <w:i/>
        </w:rPr>
        <w:t>Thermal conductivity determination of small polymer samples by differential scanning calorimetry.</w:t>
      </w:r>
      <w:r w:rsidRPr="00EF68D0">
        <w:t xml:space="preserve"> Polymer testing, 2007. </w:t>
      </w:r>
      <w:r w:rsidRPr="00EF68D0">
        <w:rPr>
          <w:b/>
        </w:rPr>
        <w:t>26</w:t>
      </w:r>
      <w:r w:rsidRPr="00EF68D0">
        <w:t>(3): p. 333-337.</w:t>
      </w:r>
    </w:p>
    <w:p w14:paraId="4B837B94" w14:textId="77777777" w:rsidR="00EF68D0" w:rsidRPr="00EF68D0" w:rsidRDefault="00EF68D0" w:rsidP="00EF68D0">
      <w:pPr>
        <w:pStyle w:val="EndNoteBibliography"/>
        <w:spacing w:after="0"/>
        <w:ind w:left="720" w:hanging="720"/>
      </w:pPr>
      <w:r w:rsidRPr="00EF68D0">
        <w:lastRenderedPageBreak/>
        <w:t>18.</w:t>
      </w:r>
      <w:r w:rsidRPr="00EF68D0">
        <w:tab/>
        <w:t xml:space="preserve">Y. Agari, A. Ueda, Y. Omura, S. Nagai, </w:t>
      </w:r>
      <w:r w:rsidRPr="00EF68D0">
        <w:rPr>
          <w:i/>
        </w:rPr>
        <w:t>Thermal diffusivity and conductivity of PMMA/PC blends.</w:t>
      </w:r>
      <w:r w:rsidRPr="00EF68D0">
        <w:t xml:space="preserve"> Polymer, 1997. </w:t>
      </w:r>
      <w:r w:rsidRPr="00EF68D0">
        <w:rPr>
          <w:b/>
        </w:rPr>
        <w:t>38</w:t>
      </w:r>
      <w:r w:rsidRPr="00EF68D0">
        <w:t>(4): p. 801-807.</w:t>
      </w:r>
    </w:p>
    <w:p w14:paraId="3B3C71A8" w14:textId="77777777" w:rsidR="00EF68D0" w:rsidRPr="00EF68D0" w:rsidRDefault="00EF68D0" w:rsidP="00EF68D0">
      <w:pPr>
        <w:pStyle w:val="EndNoteBibliography"/>
        <w:spacing w:after="0"/>
        <w:ind w:left="720" w:hanging="720"/>
      </w:pPr>
      <w:r w:rsidRPr="00EF68D0">
        <w:t>19.</w:t>
      </w:r>
      <w:r w:rsidRPr="00EF68D0">
        <w:tab/>
        <w:t xml:space="preserve">H. Ebadi-Dehaghani, M. Nazempour, </w:t>
      </w:r>
      <w:r w:rsidRPr="00EF68D0">
        <w:rPr>
          <w:i/>
        </w:rPr>
        <w:t>Thermal conductivity of nanoparticles filled polymers</w:t>
      </w:r>
      <w:r w:rsidRPr="00EF68D0">
        <w:t xml:space="preserve">, in </w:t>
      </w:r>
      <w:r w:rsidRPr="00EF68D0">
        <w:rPr>
          <w:i/>
        </w:rPr>
        <w:t>Smart nanoparticles technology</w:t>
      </w:r>
      <w:r w:rsidRPr="00EF68D0">
        <w:t>. 2012, IntechOpen.</w:t>
      </w:r>
    </w:p>
    <w:p w14:paraId="2B0B534E" w14:textId="77777777" w:rsidR="00EF68D0" w:rsidRPr="00EF68D0" w:rsidRDefault="00EF68D0" w:rsidP="00EF68D0">
      <w:pPr>
        <w:pStyle w:val="EndNoteBibliography"/>
        <w:spacing w:after="0"/>
        <w:ind w:left="720" w:hanging="720"/>
      </w:pPr>
      <w:r w:rsidRPr="00EF68D0">
        <w:t>20.</w:t>
      </w:r>
      <w:r w:rsidRPr="00EF68D0">
        <w:tab/>
        <w:t xml:space="preserve">T. Tanaka, G. Montanari, R. Mulhaupt, </w:t>
      </w:r>
      <w:r w:rsidRPr="00EF68D0">
        <w:rPr>
          <w:i/>
        </w:rPr>
        <w:t>Polymer nanocomposites as dielectrics and electrical insulation-perspectives for processing technologies, material characterization and future applications.</w:t>
      </w:r>
      <w:r w:rsidRPr="00EF68D0">
        <w:t xml:space="preserve"> IEEE transactions on Dielectrics and Electrical Insulation, 2004. </w:t>
      </w:r>
      <w:r w:rsidRPr="00EF68D0">
        <w:rPr>
          <w:b/>
        </w:rPr>
        <w:t>11</w:t>
      </w:r>
      <w:r w:rsidRPr="00EF68D0">
        <w:t>(5): p. 763-784.</w:t>
      </w:r>
    </w:p>
    <w:p w14:paraId="50293BF1" w14:textId="77777777" w:rsidR="00EF68D0" w:rsidRPr="00EF68D0" w:rsidRDefault="00EF68D0" w:rsidP="00EF68D0">
      <w:pPr>
        <w:pStyle w:val="EndNoteBibliography"/>
        <w:spacing w:after="0"/>
        <w:ind w:left="720" w:hanging="720"/>
      </w:pPr>
      <w:r w:rsidRPr="00EF68D0">
        <w:t>21.</w:t>
      </w:r>
      <w:r w:rsidRPr="00EF68D0">
        <w:tab/>
        <w:t xml:space="preserve">J. Hu, Y. Huang, Y. Yao, G. Pan, J. Sun, X. Zeng, R. Sun, J.-B. Xu, B. Song, C.-P. Wong, </w:t>
      </w:r>
      <w:r w:rsidRPr="00EF68D0">
        <w:rPr>
          <w:i/>
        </w:rPr>
        <w:t>Polymer composite with improved thermal conductivity by constructing a hierarchically ordered three-dimensional interconnected network of BN.</w:t>
      </w:r>
      <w:r w:rsidRPr="00EF68D0">
        <w:t xml:space="preserve"> ACS applied materials &amp; interfaces, 2017. </w:t>
      </w:r>
      <w:r w:rsidRPr="00EF68D0">
        <w:rPr>
          <w:b/>
        </w:rPr>
        <w:t>9</w:t>
      </w:r>
      <w:r w:rsidRPr="00EF68D0">
        <w:t>(15): p. 13544-13553.</w:t>
      </w:r>
    </w:p>
    <w:p w14:paraId="4CEA388A" w14:textId="77777777" w:rsidR="00EF68D0" w:rsidRPr="00EF68D0" w:rsidRDefault="00EF68D0" w:rsidP="00EF68D0">
      <w:pPr>
        <w:pStyle w:val="EndNoteBibliography"/>
        <w:spacing w:after="0"/>
        <w:ind w:left="720" w:hanging="720"/>
      </w:pPr>
      <w:r w:rsidRPr="00EF68D0">
        <w:t>22.</w:t>
      </w:r>
      <w:r w:rsidRPr="00EF68D0">
        <w:tab/>
        <w:t xml:space="preserve">H.S. Lim, J.W. Oh, S.Y. Kim, M.-J. Yoo, S.-D. Park, W.S. Lee, </w:t>
      </w:r>
      <w:r w:rsidRPr="00EF68D0">
        <w:rPr>
          <w:i/>
        </w:rPr>
        <w:t>Anisotropically alignable magnetic boron nitride platelets decorated with iron oxide nanoparticles.</w:t>
      </w:r>
      <w:r w:rsidRPr="00EF68D0">
        <w:t xml:space="preserve"> Chemistry of Materials, 2013. </w:t>
      </w:r>
      <w:r w:rsidRPr="00EF68D0">
        <w:rPr>
          <w:b/>
        </w:rPr>
        <w:t>25</w:t>
      </w:r>
      <w:r w:rsidRPr="00EF68D0">
        <w:t>(16): p. 3315-3319.</w:t>
      </w:r>
    </w:p>
    <w:p w14:paraId="1FC9CF08" w14:textId="77777777" w:rsidR="00EF68D0" w:rsidRPr="00EF68D0" w:rsidRDefault="00EF68D0" w:rsidP="00EF68D0">
      <w:pPr>
        <w:pStyle w:val="EndNoteBibliography"/>
        <w:spacing w:after="0"/>
        <w:ind w:left="720" w:hanging="720"/>
      </w:pPr>
      <w:r w:rsidRPr="00EF68D0">
        <w:t>23.</w:t>
      </w:r>
      <w:r w:rsidRPr="00EF68D0">
        <w:tab/>
        <w:t xml:space="preserve">A. Yu, P. Ramesh, X. Sun, E. Bekyarova, M.E. Itkis, R.C. Haddon, </w:t>
      </w:r>
      <w:r w:rsidRPr="00EF68D0">
        <w:rPr>
          <w:i/>
        </w:rPr>
        <w:t>Enhanced thermal conductivity in a hybrid graphite nanoplatelet–carbon nanotube filler for epoxy composites.</w:t>
      </w:r>
      <w:r w:rsidRPr="00EF68D0">
        <w:t xml:space="preserve"> Advanced Materials, 2008. </w:t>
      </w:r>
      <w:r w:rsidRPr="00EF68D0">
        <w:rPr>
          <w:b/>
        </w:rPr>
        <w:t>20</w:t>
      </w:r>
      <w:r w:rsidRPr="00EF68D0">
        <w:t>(24): p. 4740-4744.</w:t>
      </w:r>
    </w:p>
    <w:p w14:paraId="65CE9C89" w14:textId="77777777" w:rsidR="00EF68D0" w:rsidRPr="00EF68D0" w:rsidRDefault="00EF68D0" w:rsidP="00EF68D0">
      <w:pPr>
        <w:pStyle w:val="EndNoteBibliography"/>
        <w:spacing w:after="0"/>
        <w:ind w:left="720" w:hanging="720"/>
      </w:pPr>
      <w:r w:rsidRPr="00EF68D0">
        <w:t>24.</w:t>
      </w:r>
      <w:r w:rsidRPr="00EF68D0">
        <w:tab/>
        <w:t xml:space="preserve">A. Moisala, Q. Li, I. Kinloch, A. Windle, </w:t>
      </w:r>
      <w:r w:rsidRPr="00EF68D0">
        <w:rPr>
          <w:i/>
        </w:rPr>
        <w:t>Thermal and electrical conductivity of single-and multi-walled carbon nanotube-epoxy composites.</w:t>
      </w:r>
      <w:r w:rsidRPr="00EF68D0">
        <w:t xml:space="preserve"> Composites science and technology, 2006. </w:t>
      </w:r>
      <w:r w:rsidRPr="00EF68D0">
        <w:rPr>
          <w:b/>
        </w:rPr>
        <w:t>66</w:t>
      </w:r>
      <w:r w:rsidRPr="00EF68D0">
        <w:t>(10): p. 1285-1288.</w:t>
      </w:r>
    </w:p>
    <w:p w14:paraId="767EE022" w14:textId="77777777" w:rsidR="00EF68D0" w:rsidRPr="00EF68D0" w:rsidRDefault="00EF68D0" w:rsidP="00EF68D0">
      <w:pPr>
        <w:pStyle w:val="EndNoteBibliography"/>
        <w:spacing w:after="0"/>
        <w:ind w:left="720" w:hanging="720"/>
      </w:pPr>
      <w:r w:rsidRPr="00EF68D0">
        <w:lastRenderedPageBreak/>
        <w:t>25.</w:t>
      </w:r>
      <w:r w:rsidRPr="00EF68D0">
        <w:tab/>
        <w:t xml:space="preserve">S.-Y. Yang, C.-C.M. Ma, C.-C. Teng, Y.-W. Huang, S.-H. Liao, Y.-L. Huang, H.-W. Tien, T.-M. Lee, K.-C. Chiou, </w:t>
      </w:r>
      <w:r w:rsidRPr="00EF68D0">
        <w:rPr>
          <w:i/>
        </w:rPr>
        <w:t>Effect of functionalized carbon nanotubes on the thermal conductivity of epoxy composites.</w:t>
      </w:r>
      <w:r w:rsidRPr="00EF68D0">
        <w:t xml:space="preserve"> Carbon, 2010. </w:t>
      </w:r>
      <w:r w:rsidRPr="00EF68D0">
        <w:rPr>
          <w:b/>
        </w:rPr>
        <w:t>48</w:t>
      </w:r>
      <w:r w:rsidRPr="00EF68D0">
        <w:t>(3): p. 592-603.</w:t>
      </w:r>
    </w:p>
    <w:p w14:paraId="53F1CC16" w14:textId="77777777" w:rsidR="00EF68D0" w:rsidRPr="00EF68D0" w:rsidRDefault="00EF68D0" w:rsidP="00EF68D0">
      <w:pPr>
        <w:pStyle w:val="EndNoteBibliography"/>
        <w:spacing w:after="0"/>
        <w:ind w:left="720" w:hanging="720"/>
      </w:pPr>
      <w:r w:rsidRPr="00EF68D0">
        <w:t>26.</w:t>
      </w:r>
      <w:r w:rsidRPr="00EF68D0">
        <w:tab/>
        <w:t xml:space="preserve">Y.S. Song, J.R. Youn, </w:t>
      </w:r>
      <w:r w:rsidRPr="00EF68D0">
        <w:rPr>
          <w:i/>
        </w:rPr>
        <w:t>Evaluation of effective thermal conductivity for carbon nanotube/polymer composites using control volume finite element method.</w:t>
      </w:r>
      <w:r w:rsidRPr="00EF68D0">
        <w:t xml:space="preserve"> Carbon, 2006. </w:t>
      </w:r>
      <w:r w:rsidRPr="00EF68D0">
        <w:rPr>
          <w:b/>
        </w:rPr>
        <w:t>44</w:t>
      </w:r>
      <w:r w:rsidRPr="00EF68D0">
        <w:t>(4): p. 710-717.</w:t>
      </w:r>
    </w:p>
    <w:p w14:paraId="53EB7BB7" w14:textId="77777777" w:rsidR="00EF68D0" w:rsidRPr="00EF68D0" w:rsidRDefault="00EF68D0" w:rsidP="00EF68D0">
      <w:pPr>
        <w:pStyle w:val="EndNoteBibliography"/>
        <w:spacing w:after="0"/>
        <w:ind w:left="720" w:hanging="720"/>
      </w:pPr>
      <w:r w:rsidRPr="00EF68D0">
        <w:t>27.</w:t>
      </w:r>
      <w:r w:rsidRPr="00EF68D0">
        <w:tab/>
        <w:t xml:space="preserve">B. Li, R. Li, Y. Xie, </w:t>
      </w:r>
      <w:r w:rsidRPr="00EF68D0">
        <w:rPr>
          <w:i/>
        </w:rPr>
        <w:t>Properties and effect of preparation method of thermally conductive polypropylene/aluminum oxide composite.</w:t>
      </w:r>
      <w:r w:rsidRPr="00EF68D0">
        <w:t xml:space="preserve"> Journal of materials science, 2017. </w:t>
      </w:r>
      <w:r w:rsidRPr="00EF68D0">
        <w:rPr>
          <w:b/>
        </w:rPr>
        <w:t>52</w:t>
      </w:r>
      <w:r w:rsidRPr="00EF68D0">
        <w:t>(5): p. 2524-2533.</w:t>
      </w:r>
    </w:p>
    <w:p w14:paraId="7832810A" w14:textId="77777777" w:rsidR="00EF68D0" w:rsidRPr="00EF68D0" w:rsidRDefault="00EF68D0" w:rsidP="00EF68D0">
      <w:pPr>
        <w:pStyle w:val="EndNoteBibliography"/>
        <w:spacing w:after="0"/>
        <w:ind w:left="720" w:hanging="720"/>
      </w:pPr>
      <w:r w:rsidRPr="00EF68D0">
        <w:t>28.</w:t>
      </w:r>
      <w:r w:rsidRPr="00EF68D0">
        <w:tab/>
        <w:t xml:space="preserve">S. Kidalov, F. Shakhov, </w:t>
      </w:r>
      <w:r w:rsidRPr="00EF68D0">
        <w:rPr>
          <w:i/>
        </w:rPr>
        <w:t>Thermal conductivity of diamond composites.</w:t>
      </w:r>
      <w:r w:rsidRPr="00EF68D0">
        <w:t xml:space="preserve"> Materials, 2009. </w:t>
      </w:r>
      <w:r w:rsidRPr="00EF68D0">
        <w:rPr>
          <w:b/>
        </w:rPr>
        <w:t>2</w:t>
      </w:r>
      <w:r w:rsidRPr="00EF68D0">
        <w:t>(4): p. 2467-2495.</w:t>
      </w:r>
    </w:p>
    <w:p w14:paraId="5A4ACEBD" w14:textId="77777777" w:rsidR="00EF68D0" w:rsidRPr="00EF68D0" w:rsidRDefault="00EF68D0" w:rsidP="00EF68D0">
      <w:pPr>
        <w:pStyle w:val="EndNoteBibliography"/>
        <w:spacing w:after="0"/>
        <w:ind w:left="720" w:hanging="720"/>
      </w:pPr>
      <w:r w:rsidRPr="00EF68D0">
        <w:t>29.</w:t>
      </w:r>
      <w:r w:rsidRPr="00EF68D0">
        <w:tab/>
        <w:t xml:space="preserve">Z. Han, A. Fina, </w:t>
      </w:r>
      <w:r w:rsidRPr="00EF68D0">
        <w:rPr>
          <w:i/>
        </w:rPr>
        <w:t>Thermal conductivity of carbon nanotubes and their polymer nanocomposites: A review.</w:t>
      </w:r>
      <w:r w:rsidRPr="00EF68D0">
        <w:t xml:space="preserve"> Progress in polymer science, 2011. </w:t>
      </w:r>
      <w:r w:rsidRPr="00EF68D0">
        <w:rPr>
          <w:b/>
        </w:rPr>
        <w:t>36</w:t>
      </w:r>
      <w:r w:rsidRPr="00EF68D0">
        <w:t>(7): p. 914-944.</w:t>
      </w:r>
    </w:p>
    <w:p w14:paraId="366DA634" w14:textId="77777777" w:rsidR="00EF68D0" w:rsidRPr="00EF68D0" w:rsidRDefault="00EF68D0" w:rsidP="00EF68D0">
      <w:pPr>
        <w:pStyle w:val="EndNoteBibliography"/>
        <w:spacing w:after="0"/>
        <w:ind w:left="720" w:hanging="720"/>
      </w:pPr>
      <w:r w:rsidRPr="00EF68D0">
        <w:t>30.</w:t>
      </w:r>
      <w:r w:rsidRPr="00EF68D0">
        <w:tab/>
        <w:t xml:space="preserve">Y.P. Mamunya, V. Davydenko, P. Pissis, E. Lebedev, </w:t>
      </w:r>
      <w:r w:rsidRPr="00EF68D0">
        <w:rPr>
          <w:i/>
        </w:rPr>
        <w:t>Electrical and thermal conductivity of polymers filled with metal powders.</w:t>
      </w:r>
      <w:r w:rsidRPr="00EF68D0">
        <w:t xml:space="preserve"> European polymer journal, 2002. </w:t>
      </w:r>
      <w:r w:rsidRPr="00EF68D0">
        <w:rPr>
          <w:b/>
        </w:rPr>
        <w:t>38</w:t>
      </w:r>
      <w:r w:rsidRPr="00EF68D0">
        <w:t>(9): p. 1887-1897.</w:t>
      </w:r>
    </w:p>
    <w:p w14:paraId="09725AF5" w14:textId="77777777" w:rsidR="00EF68D0" w:rsidRPr="00EF68D0" w:rsidRDefault="00EF68D0" w:rsidP="00EF68D0">
      <w:pPr>
        <w:pStyle w:val="EndNoteBibliography"/>
        <w:spacing w:after="0"/>
        <w:ind w:left="720" w:hanging="720"/>
      </w:pPr>
      <w:r w:rsidRPr="00EF68D0">
        <w:t>31.</w:t>
      </w:r>
      <w:r w:rsidRPr="00EF68D0">
        <w:tab/>
        <w:t xml:space="preserve">Y. Chen, J. Gao, Q. Yan, X. Hou, S. Shu, M. Wu, N. Jiang, X. Li, J.-B. Xu, C.-T. Lin, </w:t>
      </w:r>
      <w:r w:rsidRPr="00EF68D0">
        <w:rPr>
          <w:i/>
        </w:rPr>
        <w:t>Advances in graphene-based polymer composites with high thermal conductivity.</w:t>
      </w:r>
      <w:r w:rsidRPr="00EF68D0">
        <w:t xml:space="preserve"> Veruscript Functional Nanomaterials, 2018. </w:t>
      </w:r>
      <w:r w:rsidRPr="00EF68D0">
        <w:rPr>
          <w:b/>
        </w:rPr>
        <w:t>2</w:t>
      </w:r>
      <w:r w:rsidRPr="00EF68D0">
        <w:t>: p. OOSB06.</w:t>
      </w:r>
    </w:p>
    <w:p w14:paraId="319BD20C" w14:textId="77777777" w:rsidR="00EF68D0" w:rsidRPr="00EF68D0" w:rsidRDefault="00EF68D0" w:rsidP="00EF68D0">
      <w:pPr>
        <w:pStyle w:val="EndNoteBibliography"/>
        <w:spacing w:after="0"/>
        <w:ind w:left="720" w:hanging="720"/>
      </w:pPr>
      <w:r w:rsidRPr="00EF68D0">
        <w:t>32.</w:t>
      </w:r>
      <w:r w:rsidRPr="00EF68D0">
        <w:tab/>
        <w:t xml:space="preserve">A.A. Balandin, S. Ghosh, W. Bao, I. Calizo, D. Teweldebrhan, F. Miao, C.N. Lau, </w:t>
      </w:r>
      <w:r w:rsidRPr="00EF68D0">
        <w:rPr>
          <w:i/>
        </w:rPr>
        <w:t>Superior thermal conductivity of single-layer graphene.</w:t>
      </w:r>
      <w:r w:rsidRPr="00EF68D0">
        <w:t xml:space="preserve"> Nano letters, 2008. </w:t>
      </w:r>
      <w:r w:rsidRPr="00EF68D0">
        <w:rPr>
          <w:b/>
        </w:rPr>
        <w:t>8</w:t>
      </w:r>
      <w:r w:rsidRPr="00EF68D0">
        <w:t>(3): p. 902-907.</w:t>
      </w:r>
    </w:p>
    <w:p w14:paraId="7D6D633F" w14:textId="77777777" w:rsidR="00EF68D0" w:rsidRPr="00EF68D0" w:rsidRDefault="00EF68D0" w:rsidP="00EF68D0">
      <w:pPr>
        <w:pStyle w:val="EndNoteBibliography"/>
        <w:spacing w:after="0"/>
        <w:ind w:left="720" w:hanging="720"/>
      </w:pPr>
      <w:r w:rsidRPr="00EF68D0">
        <w:lastRenderedPageBreak/>
        <w:t>33.</w:t>
      </w:r>
      <w:r w:rsidRPr="00EF68D0">
        <w:tab/>
        <w:t xml:space="preserve">G. Fugallo, A. Cepellotti, L. Paulatto, M. Lazzeri, N. Marzari, F. Mauri, </w:t>
      </w:r>
      <w:r w:rsidRPr="00EF68D0">
        <w:rPr>
          <w:i/>
        </w:rPr>
        <w:t>Thermal conductivity of graphene and graphite: collective excitations and mean free paths.</w:t>
      </w:r>
      <w:r w:rsidRPr="00EF68D0">
        <w:t xml:space="preserve"> Nano letters, 2014. </w:t>
      </w:r>
      <w:r w:rsidRPr="00EF68D0">
        <w:rPr>
          <w:b/>
        </w:rPr>
        <w:t>14</w:t>
      </w:r>
      <w:r w:rsidRPr="00EF68D0">
        <w:t>(11): p. 6109-6114.</w:t>
      </w:r>
    </w:p>
    <w:p w14:paraId="6EA33159" w14:textId="77777777" w:rsidR="00EF68D0" w:rsidRPr="00EF68D0" w:rsidRDefault="00EF68D0" w:rsidP="00EF68D0">
      <w:pPr>
        <w:pStyle w:val="EndNoteBibliography"/>
        <w:spacing w:after="0"/>
        <w:ind w:left="720" w:hanging="720"/>
      </w:pPr>
      <w:r w:rsidRPr="00EF68D0">
        <w:t>34.</w:t>
      </w:r>
      <w:r w:rsidRPr="00EF68D0">
        <w:tab/>
        <w:t xml:space="preserve">S. Ghosh, W. Bao, D.L. Nika, S. Subrina, E.P. Pokatilov, C.N. Lau, A.A. Balandin, </w:t>
      </w:r>
      <w:r w:rsidRPr="00EF68D0">
        <w:rPr>
          <w:i/>
        </w:rPr>
        <w:t>Dimensional crossover of thermal transport in few-layer graphene.</w:t>
      </w:r>
      <w:r w:rsidRPr="00EF68D0">
        <w:t xml:space="preserve"> Nature materials, 2010. </w:t>
      </w:r>
      <w:r w:rsidRPr="00EF68D0">
        <w:rPr>
          <w:b/>
        </w:rPr>
        <w:t>9</w:t>
      </w:r>
      <w:r w:rsidRPr="00EF68D0">
        <w:t>(7): p. 555.</w:t>
      </w:r>
    </w:p>
    <w:p w14:paraId="4366604B" w14:textId="77777777" w:rsidR="00EF68D0" w:rsidRPr="00EF68D0" w:rsidRDefault="00EF68D0" w:rsidP="00EF68D0">
      <w:pPr>
        <w:pStyle w:val="EndNoteBibliography"/>
        <w:spacing w:after="0"/>
        <w:ind w:left="720" w:hanging="720"/>
      </w:pPr>
      <w:r w:rsidRPr="00EF68D0">
        <w:t>35.</w:t>
      </w:r>
      <w:r w:rsidRPr="00EF68D0">
        <w:tab/>
        <w:t xml:space="preserve">C. Huang, X. Qian, R. Yang, </w:t>
      </w:r>
      <w:r w:rsidRPr="00EF68D0">
        <w:rPr>
          <w:i/>
        </w:rPr>
        <w:t>Thermal conductivity of polymers and polymer nanocomposites.</w:t>
      </w:r>
      <w:r w:rsidRPr="00EF68D0">
        <w:t xml:space="preserve"> Materials Science and Engineering: R: Reports, 2018. </w:t>
      </w:r>
      <w:r w:rsidRPr="00EF68D0">
        <w:rPr>
          <w:b/>
        </w:rPr>
        <w:t>132</w:t>
      </w:r>
      <w:r w:rsidRPr="00EF68D0">
        <w:t>: p. 1-22.</w:t>
      </w:r>
    </w:p>
    <w:p w14:paraId="34FC1DBB" w14:textId="77777777" w:rsidR="00EF68D0" w:rsidRPr="00EF68D0" w:rsidRDefault="00EF68D0" w:rsidP="00EF68D0">
      <w:pPr>
        <w:pStyle w:val="EndNoteBibliography"/>
        <w:spacing w:after="0"/>
        <w:ind w:left="720" w:hanging="720"/>
      </w:pPr>
      <w:r w:rsidRPr="00EF68D0">
        <w:t>36.</w:t>
      </w:r>
      <w:r w:rsidRPr="00EF68D0">
        <w:tab/>
        <w:t xml:space="preserve">T. Zhang, T. Luo, </w:t>
      </w:r>
      <w:r w:rsidRPr="00EF68D0">
        <w:rPr>
          <w:i/>
        </w:rPr>
        <w:t>Morphology-influenced thermal conductivity of polyethylene single chains and crystalline fibers.</w:t>
      </w:r>
      <w:r w:rsidRPr="00EF68D0">
        <w:t xml:space="preserve"> Journal of Applied Physics, 2012. </w:t>
      </w:r>
      <w:r w:rsidRPr="00EF68D0">
        <w:rPr>
          <w:b/>
        </w:rPr>
        <w:t>112</w:t>
      </w:r>
      <w:r w:rsidRPr="00EF68D0">
        <w:t>(9): p. 094304.</w:t>
      </w:r>
    </w:p>
    <w:p w14:paraId="6DE3B62D" w14:textId="77777777" w:rsidR="00EF68D0" w:rsidRPr="00EF68D0" w:rsidRDefault="00EF68D0" w:rsidP="00EF68D0">
      <w:pPr>
        <w:pStyle w:val="EndNoteBibliography"/>
        <w:spacing w:after="0"/>
        <w:ind w:left="720" w:hanging="720"/>
      </w:pPr>
      <w:r w:rsidRPr="00EF68D0">
        <w:t>37.</w:t>
      </w:r>
      <w:r w:rsidRPr="00EF68D0">
        <w:tab/>
        <w:t xml:space="preserve">J. Liu, R. Yang, </w:t>
      </w:r>
      <w:r w:rsidRPr="00EF68D0">
        <w:rPr>
          <w:i/>
        </w:rPr>
        <w:t>Tuning the thermal conductivity of polymers with mechanical strains.</w:t>
      </w:r>
      <w:r w:rsidRPr="00EF68D0">
        <w:t xml:space="preserve"> Physical Review B, 2010. </w:t>
      </w:r>
      <w:r w:rsidRPr="00EF68D0">
        <w:rPr>
          <w:b/>
        </w:rPr>
        <w:t>81</w:t>
      </w:r>
      <w:r w:rsidRPr="00EF68D0">
        <w:t>(17): p. 174122.</w:t>
      </w:r>
    </w:p>
    <w:p w14:paraId="0F0E7A85" w14:textId="77777777" w:rsidR="00EF68D0" w:rsidRPr="00EF68D0" w:rsidRDefault="00EF68D0" w:rsidP="00EF68D0">
      <w:pPr>
        <w:pStyle w:val="EndNoteBibliography"/>
        <w:spacing w:after="0"/>
        <w:ind w:left="720" w:hanging="720"/>
      </w:pPr>
      <w:r w:rsidRPr="00EF68D0">
        <w:t>38.</w:t>
      </w:r>
      <w:r w:rsidRPr="00EF68D0">
        <w:tab/>
        <w:t xml:space="preserve">T. Luo, G. Chen, </w:t>
      </w:r>
      <w:r w:rsidRPr="00EF68D0">
        <w:rPr>
          <w:i/>
        </w:rPr>
        <w:t>Nanoscale heat transfer–from computation to experiment.</w:t>
      </w:r>
      <w:r w:rsidRPr="00EF68D0">
        <w:t xml:space="preserve"> Physical Chemistry Chemical Physics, 2013. </w:t>
      </w:r>
      <w:r w:rsidRPr="00EF68D0">
        <w:rPr>
          <w:b/>
        </w:rPr>
        <w:t>15</w:t>
      </w:r>
      <w:r w:rsidRPr="00EF68D0">
        <w:t>(10): p. 3389-3412.</w:t>
      </w:r>
    </w:p>
    <w:p w14:paraId="154B2B22" w14:textId="77777777" w:rsidR="00EF68D0" w:rsidRPr="00EF68D0" w:rsidRDefault="00EF68D0" w:rsidP="00EF68D0">
      <w:pPr>
        <w:pStyle w:val="EndNoteBibliography"/>
        <w:spacing w:after="0"/>
        <w:ind w:left="720" w:hanging="720"/>
      </w:pPr>
      <w:r w:rsidRPr="00EF68D0">
        <w:t>39.</w:t>
      </w:r>
      <w:r w:rsidRPr="00EF68D0">
        <w:tab/>
        <w:t xml:space="preserve">O.M. Istrate, K.R. Paton, U. Khan, A. O’Neill, A.P. Bell, J.N. Coleman, </w:t>
      </w:r>
      <w:r w:rsidRPr="00EF68D0">
        <w:rPr>
          <w:i/>
        </w:rPr>
        <w:t>Reinforcement in melt-processed polymer–graphene composites at extremely low graphene loading level.</w:t>
      </w:r>
      <w:r w:rsidRPr="00EF68D0">
        <w:t xml:space="preserve"> Carbon, 2014. </w:t>
      </w:r>
      <w:r w:rsidRPr="00EF68D0">
        <w:rPr>
          <w:b/>
        </w:rPr>
        <w:t>78</w:t>
      </w:r>
      <w:r w:rsidRPr="00EF68D0">
        <w:t>: p. 243-249.</w:t>
      </w:r>
    </w:p>
    <w:p w14:paraId="42EFECBD" w14:textId="77777777" w:rsidR="00EF68D0" w:rsidRPr="00EF68D0" w:rsidRDefault="00EF68D0" w:rsidP="00EF68D0">
      <w:pPr>
        <w:pStyle w:val="EndNoteBibliography"/>
        <w:spacing w:after="0"/>
        <w:ind w:left="720" w:hanging="720"/>
      </w:pPr>
      <w:r w:rsidRPr="00EF68D0">
        <w:t>40.</w:t>
      </w:r>
      <w:r w:rsidRPr="00EF68D0">
        <w:tab/>
        <w:t xml:space="preserve">Y. Zhan, J. Wu, H. Xia, N. Yan, G. Fei, G. Yuan, </w:t>
      </w:r>
      <w:r w:rsidRPr="00EF68D0">
        <w:rPr>
          <w:i/>
        </w:rPr>
        <w:t>Dispersion and exfoliation of graphene in rubber by an ultrasonically‐assisted latex mixing and in situ reduction process.</w:t>
      </w:r>
      <w:r w:rsidRPr="00EF68D0">
        <w:t xml:space="preserve"> Macromolecular Materials and Engineering, 2011. </w:t>
      </w:r>
      <w:r w:rsidRPr="00EF68D0">
        <w:rPr>
          <w:b/>
        </w:rPr>
        <w:t>296</w:t>
      </w:r>
      <w:r w:rsidRPr="00EF68D0">
        <w:t>(7): p. 590-602.</w:t>
      </w:r>
    </w:p>
    <w:p w14:paraId="67B4FC3D" w14:textId="77777777" w:rsidR="00EF68D0" w:rsidRPr="00EF68D0" w:rsidRDefault="00EF68D0" w:rsidP="00EF68D0">
      <w:pPr>
        <w:pStyle w:val="EndNoteBibliography"/>
        <w:spacing w:after="0"/>
        <w:ind w:left="720" w:hanging="720"/>
      </w:pPr>
      <w:r w:rsidRPr="00EF68D0">
        <w:t>41.</w:t>
      </w:r>
      <w:r w:rsidRPr="00EF68D0">
        <w:tab/>
        <w:t xml:space="preserve">B. Shen, W. Zhai, C. Chen, D. Lu, J. Wang, W. Zheng, </w:t>
      </w:r>
      <w:r w:rsidRPr="00EF68D0">
        <w:rPr>
          <w:i/>
        </w:rPr>
        <w:t>Melt blending in situ enhances the interaction between polystyrene and graphene through π–π stacking.</w:t>
      </w:r>
      <w:r w:rsidRPr="00EF68D0">
        <w:t xml:space="preserve"> ACS applied materials &amp; interfaces, 2011. </w:t>
      </w:r>
      <w:r w:rsidRPr="00EF68D0">
        <w:rPr>
          <w:b/>
        </w:rPr>
        <w:t>3</w:t>
      </w:r>
      <w:r w:rsidRPr="00EF68D0">
        <w:t>(8): p. 3103-3109.</w:t>
      </w:r>
    </w:p>
    <w:p w14:paraId="113DF023" w14:textId="77777777" w:rsidR="00EF68D0" w:rsidRPr="00EF68D0" w:rsidRDefault="00EF68D0" w:rsidP="00EF68D0">
      <w:pPr>
        <w:pStyle w:val="EndNoteBibliography"/>
        <w:spacing w:after="0"/>
        <w:ind w:left="720" w:hanging="720"/>
      </w:pPr>
      <w:r w:rsidRPr="00EF68D0">
        <w:lastRenderedPageBreak/>
        <w:t>42.</w:t>
      </w:r>
      <w:r w:rsidRPr="00EF68D0">
        <w:tab/>
        <w:t xml:space="preserve">Q. Wang, J. Dai, W. Li, Z. Wei, J. Jiang, </w:t>
      </w:r>
      <w:r w:rsidRPr="00EF68D0">
        <w:rPr>
          <w:i/>
        </w:rPr>
        <w:t>The effects of CNT alignment on electrical conductivity and mechanical properties of SWNT/epoxy nanocomposites.</w:t>
      </w:r>
      <w:r w:rsidRPr="00EF68D0">
        <w:t xml:space="preserve"> Composites science and technology, 2008. </w:t>
      </w:r>
      <w:r w:rsidRPr="00EF68D0">
        <w:rPr>
          <w:b/>
        </w:rPr>
        <w:t>68</w:t>
      </w:r>
      <w:r w:rsidRPr="00EF68D0">
        <w:t>(7-8): p. 1644-1648.</w:t>
      </w:r>
    </w:p>
    <w:p w14:paraId="6CC6F572" w14:textId="77777777" w:rsidR="00EF68D0" w:rsidRPr="00EF68D0" w:rsidRDefault="00EF68D0" w:rsidP="00EF68D0">
      <w:pPr>
        <w:pStyle w:val="EndNoteBibliography"/>
        <w:spacing w:after="0"/>
        <w:ind w:left="720" w:hanging="720"/>
      </w:pPr>
      <w:r w:rsidRPr="00EF68D0">
        <w:t>43.</w:t>
      </w:r>
      <w:r w:rsidRPr="00EF68D0">
        <w:tab/>
        <w:t xml:space="preserve">M. Monti, M. Natali, L. Torre, J.M. Kenny, </w:t>
      </w:r>
      <w:r w:rsidRPr="00EF68D0">
        <w:rPr>
          <w:i/>
        </w:rPr>
        <w:t>The alignment of single walled carbon nanotubes in an epoxy resin by applying a DC electric field.</w:t>
      </w:r>
      <w:r w:rsidRPr="00EF68D0">
        <w:t xml:space="preserve"> Carbon, 2012. </w:t>
      </w:r>
      <w:r w:rsidRPr="00EF68D0">
        <w:rPr>
          <w:b/>
        </w:rPr>
        <w:t>50</w:t>
      </w:r>
      <w:r w:rsidRPr="00EF68D0">
        <w:t>(7): p. 2453-2464.</w:t>
      </w:r>
    </w:p>
    <w:p w14:paraId="6254BF27" w14:textId="77777777" w:rsidR="00EF68D0" w:rsidRPr="00EF68D0" w:rsidRDefault="00EF68D0" w:rsidP="00EF68D0">
      <w:pPr>
        <w:pStyle w:val="EndNoteBibliography"/>
        <w:spacing w:after="0"/>
        <w:ind w:left="720" w:hanging="720"/>
      </w:pPr>
      <w:r w:rsidRPr="00EF68D0">
        <w:t>44.</w:t>
      </w:r>
      <w:r w:rsidRPr="00EF68D0">
        <w:tab/>
        <w:t xml:space="preserve">C. Ma, W. Zhang, Y. Zhu, L. Ji, R. Zhang, N. Koratkar, J. Liang, </w:t>
      </w:r>
      <w:r w:rsidRPr="00EF68D0">
        <w:rPr>
          <w:i/>
        </w:rPr>
        <w:t>Alignment and dispersion of functionalized carbon nanotubes in polymer composites induced by an electric field.</w:t>
      </w:r>
      <w:r w:rsidRPr="00EF68D0">
        <w:t xml:space="preserve"> Carbon, 2008. </w:t>
      </w:r>
      <w:r w:rsidRPr="00EF68D0">
        <w:rPr>
          <w:b/>
        </w:rPr>
        <w:t>46</w:t>
      </w:r>
      <w:r w:rsidRPr="00EF68D0">
        <w:t>(4): p. 706-710.</w:t>
      </w:r>
    </w:p>
    <w:p w14:paraId="674B5D26" w14:textId="77777777" w:rsidR="00EF68D0" w:rsidRPr="00EF68D0" w:rsidRDefault="00EF68D0" w:rsidP="00EF68D0">
      <w:pPr>
        <w:pStyle w:val="EndNoteBibliography"/>
        <w:spacing w:after="0"/>
        <w:ind w:left="720" w:hanging="720"/>
      </w:pPr>
      <w:r w:rsidRPr="00EF68D0">
        <w:t>45.</w:t>
      </w:r>
      <w:r w:rsidRPr="00EF68D0">
        <w:tab/>
        <w:t xml:space="preserve">T. Prasse, J.-Y. Cavaille, W. Bauhofer, </w:t>
      </w:r>
      <w:r w:rsidRPr="00EF68D0">
        <w:rPr>
          <w:i/>
        </w:rPr>
        <w:t>Electric anisotropy of carbon nanofibre/epoxy resin composites due to electric field induced alignment.</w:t>
      </w:r>
      <w:r w:rsidRPr="00EF68D0">
        <w:t xml:space="preserve"> Composites Science and Technology, 2003. </w:t>
      </w:r>
      <w:r w:rsidRPr="00EF68D0">
        <w:rPr>
          <w:b/>
        </w:rPr>
        <w:t>63</w:t>
      </w:r>
      <w:r w:rsidRPr="00EF68D0">
        <w:t>(13): p. 1835-1841.</w:t>
      </w:r>
    </w:p>
    <w:p w14:paraId="086CF3FE" w14:textId="77777777" w:rsidR="00EF68D0" w:rsidRPr="00EF68D0" w:rsidRDefault="00EF68D0" w:rsidP="00EF68D0">
      <w:pPr>
        <w:pStyle w:val="EndNoteBibliography"/>
        <w:spacing w:after="0"/>
        <w:ind w:left="720" w:hanging="720"/>
      </w:pPr>
      <w:r w:rsidRPr="00EF68D0">
        <w:t>46.</w:t>
      </w:r>
      <w:r w:rsidRPr="00EF68D0">
        <w:tab/>
        <w:t xml:space="preserve">R.B. Ladani, S. Wu, A.J. Kinloch, K. Ghorbani, J. Zhang, A.P. Mouritz, C.H. Wang, </w:t>
      </w:r>
      <w:r w:rsidRPr="00EF68D0">
        <w:rPr>
          <w:i/>
        </w:rPr>
        <w:t>Improving the toughness and electrical conductivity of epoxy nanocomposites by using aligned carbon nanofibres.</w:t>
      </w:r>
      <w:r w:rsidRPr="00EF68D0">
        <w:t xml:space="preserve"> Composites Science and Technology, 2015. </w:t>
      </w:r>
      <w:r w:rsidRPr="00EF68D0">
        <w:rPr>
          <w:b/>
        </w:rPr>
        <w:t>117</w:t>
      </w:r>
      <w:r w:rsidRPr="00EF68D0">
        <w:t>: p. 146-158.</w:t>
      </w:r>
    </w:p>
    <w:p w14:paraId="39504366" w14:textId="77777777" w:rsidR="00EF68D0" w:rsidRPr="00EF68D0" w:rsidRDefault="00EF68D0" w:rsidP="00EF68D0">
      <w:pPr>
        <w:pStyle w:val="EndNoteBibliography"/>
        <w:spacing w:after="0"/>
        <w:ind w:left="720" w:hanging="720"/>
      </w:pPr>
      <w:r w:rsidRPr="00EF68D0">
        <w:t>47.</w:t>
      </w:r>
      <w:r w:rsidRPr="00EF68D0">
        <w:tab/>
        <w:t xml:space="preserve">C.-S. Lim, A.J. Rodriguez, M.E. Guzman, J.D. Schaefer, B. Minaie, </w:t>
      </w:r>
      <w:r w:rsidRPr="00EF68D0">
        <w:rPr>
          <w:i/>
        </w:rPr>
        <w:t>Processing and properties of polymer composites containing aligned functionalized carbon nanofibers.</w:t>
      </w:r>
      <w:r w:rsidRPr="00EF68D0">
        <w:t xml:space="preserve"> Carbon, 2011. </w:t>
      </w:r>
      <w:r w:rsidRPr="00EF68D0">
        <w:rPr>
          <w:b/>
        </w:rPr>
        <w:t>49</w:t>
      </w:r>
      <w:r w:rsidRPr="00EF68D0">
        <w:t>(6): p. 1873-1883.</w:t>
      </w:r>
    </w:p>
    <w:p w14:paraId="5D14F8B6" w14:textId="77777777" w:rsidR="00EF68D0" w:rsidRPr="00EF68D0" w:rsidRDefault="00EF68D0" w:rsidP="00EF68D0">
      <w:pPr>
        <w:pStyle w:val="EndNoteBibliography"/>
        <w:spacing w:after="0"/>
        <w:ind w:left="720" w:hanging="720"/>
      </w:pPr>
      <w:r w:rsidRPr="00EF68D0">
        <w:t>48.</w:t>
      </w:r>
      <w:r w:rsidRPr="00EF68D0">
        <w:tab/>
        <w:t xml:space="preserve">M.-K. Schwarz, W. Bauhofer, K. Schulte, </w:t>
      </w:r>
      <w:r w:rsidRPr="00EF68D0">
        <w:rPr>
          <w:i/>
        </w:rPr>
        <w:t>Alternating electric field induced agglomeration of carbon black filled resins.</w:t>
      </w:r>
      <w:r w:rsidRPr="00EF68D0">
        <w:t xml:space="preserve"> Polymer, 2002. </w:t>
      </w:r>
      <w:r w:rsidRPr="00EF68D0">
        <w:rPr>
          <w:b/>
        </w:rPr>
        <w:t>43</w:t>
      </w:r>
      <w:r w:rsidRPr="00EF68D0">
        <w:t>(10): p. 3079-3082.</w:t>
      </w:r>
    </w:p>
    <w:p w14:paraId="457E97C6" w14:textId="77777777" w:rsidR="00EF68D0" w:rsidRPr="00EF68D0" w:rsidRDefault="00EF68D0" w:rsidP="00EF68D0">
      <w:pPr>
        <w:pStyle w:val="EndNoteBibliography"/>
        <w:spacing w:after="0"/>
        <w:ind w:left="720" w:hanging="720"/>
      </w:pPr>
      <w:r w:rsidRPr="00EF68D0">
        <w:t>49.</w:t>
      </w:r>
      <w:r w:rsidRPr="00EF68D0">
        <w:tab/>
        <w:t xml:space="preserve">W. Jiao, M. Shioya, R. Wang, F. Yang, L. Hao, Y. Niu, W. Liu, L. Zheng, F. Yuan, L. Wan, </w:t>
      </w:r>
      <w:r w:rsidRPr="00EF68D0">
        <w:rPr>
          <w:i/>
        </w:rPr>
        <w:t xml:space="preserve">Improving the gas barrier properties of Fe3O4/graphite nanoplatelet reinforced </w:t>
      </w:r>
      <w:r w:rsidRPr="00EF68D0">
        <w:rPr>
          <w:i/>
        </w:rPr>
        <w:lastRenderedPageBreak/>
        <w:t>nanocomposites by a low magnetic field induced alignment.</w:t>
      </w:r>
      <w:r w:rsidRPr="00EF68D0">
        <w:t xml:space="preserve"> Composites Science and Technology, 2014. </w:t>
      </w:r>
      <w:r w:rsidRPr="00EF68D0">
        <w:rPr>
          <w:b/>
        </w:rPr>
        <w:t>99</w:t>
      </w:r>
      <w:r w:rsidRPr="00EF68D0">
        <w:t>: p. 124-130.</w:t>
      </w:r>
    </w:p>
    <w:p w14:paraId="76F845B8" w14:textId="77777777" w:rsidR="00EF68D0" w:rsidRPr="00EF68D0" w:rsidRDefault="00EF68D0" w:rsidP="00EF68D0">
      <w:pPr>
        <w:pStyle w:val="EndNoteBibliography"/>
        <w:spacing w:after="0"/>
        <w:ind w:left="720" w:hanging="720"/>
      </w:pPr>
      <w:r w:rsidRPr="00EF68D0">
        <w:t>50.</w:t>
      </w:r>
      <w:r w:rsidRPr="00EF68D0">
        <w:tab/>
        <w:t xml:space="preserve">S. Wu, R.B. Ladani, J. Zhang, A.J. Kinloch, Z. Zhao, J. Ma, X. Zhang, A.P. Mouritz, K. Ghorbani, C.H. Wang, </w:t>
      </w:r>
      <w:r w:rsidRPr="00EF68D0">
        <w:rPr>
          <w:i/>
        </w:rPr>
        <w:t>Epoxy nanocomposites containing magnetite-carbon nanofibers aligned using a weak magnetic field.</w:t>
      </w:r>
      <w:r w:rsidRPr="00EF68D0">
        <w:t xml:space="preserve"> Polymer, 2015. </w:t>
      </w:r>
      <w:r w:rsidRPr="00EF68D0">
        <w:rPr>
          <w:b/>
        </w:rPr>
        <w:t>68</w:t>
      </w:r>
      <w:r w:rsidRPr="00EF68D0">
        <w:t>: p. 25-34.</w:t>
      </w:r>
    </w:p>
    <w:p w14:paraId="05B83914" w14:textId="77777777" w:rsidR="00EF68D0" w:rsidRPr="00EF68D0" w:rsidRDefault="00EF68D0" w:rsidP="00EF68D0">
      <w:pPr>
        <w:pStyle w:val="EndNoteBibliography"/>
        <w:spacing w:after="0"/>
        <w:ind w:left="720" w:hanging="720"/>
      </w:pPr>
      <w:r w:rsidRPr="00EF68D0">
        <w:t>51.</w:t>
      </w:r>
      <w:r w:rsidRPr="00EF68D0">
        <w:tab/>
        <w:t xml:space="preserve">H. Yan, Y. Tang, W. Long, Y. Li, </w:t>
      </w:r>
      <w:r w:rsidRPr="00EF68D0">
        <w:rPr>
          <w:i/>
        </w:rPr>
        <w:t>Enhanced thermal conductivity in polymer composites with aligned graphene nanosheets.</w:t>
      </w:r>
      <w:r w:rsidRPr="00EF68D0">
        <w:t xml:space="preserve"> Journal of materials science, 2014. </w:t>
      </w:r>
      <w:r w:rsidRPr="00EF68D0">
        <w:rPr>
          <w:b/>
        </w:rPr>
        <w:t>49</w:t>
      </w:r>
      <w:r w:rsidRPr="00EF68D0">
        <w:t>(15): p. 5256-5264.</w:t>
      </w:r>
    </w:p>
    <w:p w14:paraId="55FF188C" w14:textId="77777777" w:rsidR="00EF68D0" w:rsidRPr="00EF68D0" w:rsidRDefault="00EF68D0" w:rsidP="00EF68D0">
      <w:pPr>
        <w:pStyle w:val="EndNoteBibliography"/>
        <w:spacing w:after="0"/>
        <w:ind w:left="720" w:hanging="720"/>
      </w:pPr>
      <w:r w:rsidRPr="00EF68D0">
        <w:t>52.</w:t>
      </w:r>
      <w:r w:rsidRPr="00EF68D0">
        <w:tab/>
        <w:t xml:space="preserve">S.L. Aggarwal, G.P. Tilley, O.J. Sweeting, </w:t>
      </w:r>
      <w:r w:rsidRPr="00EF68D0">
        <w:rPr>
          <w:i/>
        </w:rPr>
        <w:t>Changes in orientation of crystallites during stretching and relaxation of polyethylene films.</w:t>
      </w:r>
      <w:r w:rsidRPr="00EF68D0">
        <w:t xml:space="preserve"> Journal of Polymer Science, 1961. </w:t>
      </w:r>
      <w:r w:rsidRPr="00EF68D0">
        <w:rPr>
          <w:b/>
        </w:rPr>
        <w:t>51</w:t>
      </w:r>
      <w:r w:rsidRPr="00EF68D0">
        <w:t>(156): p. 551-568.</w:t>
      </w:r>
    </w:p>
    <w:p w14:paraId="47AFB6DF" w14:textId="77777777" w:rsidR="00EF68D0" w:rsidRPr="00EF68D0" w:rsidRDefault="00EF68D0" w:rsidP="00EF68D0">
      <w:pPr>
        <w:pStyle w:val="EndNoteBibliography"/>
        <w:spacing w:after="0"/>
        <w:ind w:left="720" w:hanging="720"/>
      </w:pPr>
      <w:r w:rsidRPr="00EF68D0">
        <w:t>53.</w:t>
      </w:r>
      <w:r w:rsidRPr="00EF68D0">
        <w:tab/>
        <w:t xml:space="preserve">G. Vancso, D. Snétivy, I. Tomka, </w:t>
      </w:r>
      <w:r w:rsidRPr="00EF68D0">
        <w:rPr>
          <w:i/>
        </w:rPr>
        <w:t>Structural changes during polystyrene orientation: A study of optical birefringence and wide angle X‐ray scattering.</w:t>
      </w:r>
      <w:r w:rsidRPr="00EF68D0">
        <w:t xml:space="preserve"> Journal of applied polymer science, 1991. </w:t>
      </w:r>
      <w:r w:rsidRPr="00EF68D0">
        <w:rPr>
          <w:b/>
        </w:rPr>
        <w:t>42</w:t>
      </w:r>
      <w:r w:rsidRPr="00EF68D0">
        <w:t>(5): p. 1351-1359.</w:t>
      </w:r>
    </w:p>
    <w:p w14:paraId="7D84B343" w14:textId="77777777" w:rsidR="00EF68D0" w:rsidRPr="00EF68D0" w:rsidRDefault="00EF68D0" w:rsidP="00EF68D0">
      <w:pPr>
        <w:pStyle w:val="EndNoteBibliography"/>
        <w:spacing w:after="0"/>
        <w:ind w:left="720" w:hanging="720"/>
      </w:pPr>
      <w:r w:rsidRPr="00EF68D0">
        <w:t>54.</w:t>
      </w:r>
      <w:r w:rsidRPr="00EF68D0">
        <w:tab/>
        <w:t xml:space="preserve">S.-H. Yao, J.-K. Yuan, T. Zhou, Z.-M. Dang, J. Bai, </w:t>
      </w:r>
      <w:r w:rsidRPr="00EF68D0">
        <w:rPr>
          <w:i/>
        </w:rPr>
        <w:t>Stretch-modulated carbon nanotube alignment in ferroelectric polymer composites: characterization of the orientation state and its influence on the dielectric properties.</w:t>
      </w:r>
      <w:r w:rsidRPr="00EF68D0">
        <w:t xml:space="preserve"> The Journal of Physical Chemistry C, 2011. </w:t>
      </w:r>
      <w:r w:rsidRPr="00EF68D0">
        <w:rPr>
          <w:b/>
        </w:rPr>
        <w:t>115</w:t>
      </w:r>
      <w:r w:rsidRPr="00EF68D0">
        <w:t>(40): p. 20011-20017.</w:t>
      </w:r>
    </w:p>
    <w:p w14:paraId="6DC190EE" w14:textId="77777777" w:rsidR="00EF68D0" w:rsidRPr="00EF68D0" w:rsidRDefault="00EF68D0" w:rsidP="00EF68D0">
      <w:pPr>
        <w:pStyle w:val="EndNoteBibliography"/>
        <w:spacing w:after="0"/>
        <w:ind w:left="720" w:hanging="720"/>
      </w:pPr>
      <w:r w:rsidRPr="00EF68D0">
        <w:t>55.</w:t>
      </w:r>
      <w:r w:rsidRPr="00EF68D0">
        <w:tab/>
        <w:t xml:space="preserve">S. Ahir, Y. Huang, E. Terentjev, </w:t>
      </w:r>
      <w:r w:rsidRPr="00EF68D0">
        <w:rPr>
          <w:i/>
        </w:rPr>
        <w:t>Polymers with aligned carbon nanotubes: Active composite materials.</w:t>
      </w:r>
      <w:r w:rsidRPr="00EF68D0">
        <w:t xml:space="preserve"> Polymer, 2008. </w:t>
      </w:r>
      <w:r w:rsidRPr="00EF68D0">
        <w:rPr>
          <w:b/>
        </w:rPr>
        <w:t>49</w:t>
      </w:r>
      <w:r w:rsidRPr="00EF68D0">
        <w:t>(18): p. 3841-3854.</w:t>
      </w:r>
    </w:p>
    <w:p w14:paraId="391240D0" w14:textId="77777777" w:rsidR="00EF68D0" w:rsidRPr="00EF68D0" w:rsidRDefault="00EF68D0" w:rsidP="00EF68D0">
      <w:pPr>
        <w:pStyle w:val="EndNoteBibliography"/>
        <w:spacing w:after="0"/>
        <w:ind w:left="720" w:hanging="720"/>
      </w:pPr>
      <w:r w:rsidRPr="00EF68D0">
        <w:t>56.</w:t>
      </w:r>
      <w:r w:rsidRPr="00EF68D0">
        <w:tab/>
        <w:t xml:space="preserve">S. Shen, A. Henry, J. Tong, R. Zheng, G. Chen, </w:t>
      </w:r>
      <w:r w:rsidRPr="00EF68D0">
        <w:rPr>
          <w:i/>
        </w:rPr>
        <w:t>Polyethylene nanofibres with very high thermal conductivities.</w:t>
      </w:r>
      <w:r w:rsidRPr="00EF68D0">
        <w:t xml:space="preserve"> Nature nanotechnology, 2010. </w:t>
      </w:r>
      <w:r w:rsidRPr="00EF68D0">
        <w:rPr>
          <w:b/>
        </w:rPr>
        <w:t>5</w:t>
      </w:r>
      <w:r w:rsidRPr="00EF68D0">
        <w:t>(4): p. 251.</w:t>
      </w:r>
    </w:p>
    <w:p w14:paraId="0BA2EFA3" w14:textId="77777777" w:rsidR="00EF68D0" w:rsidRPr="00EF68D0" w:rsidRDefault="00EF68D0" w:rsidP="00EF68D0">
      <w:pPr>
        <w:pStyle w:val="EndNoteBibliography"/>
        <w:spacing w:after="0"/>
        <w:ind w:left="720" w:hanging="720"/>
      </w:pPr>
      <w:r w:rsidRPr="00EF68D0">
        <w:t>57.</w:t>
      </w:r>
      <w:r w:rsidRPr="00EF68D0">
        <w:tab/>
        <w:t xml:space="preserve">C. Choy, </w:t>
      </w:r>
      <w:r w:rsidRPr="00EF68D0">
        <w:rPr>
          <w:i/>
        </w:rPr>
        <w:t>Thermal conductivity of polymers.</w:t>
      </w:r>
      <w:r w:rsidRPr="00EF68D0">
        <w:t xml:space="preserve"> Polymer, 1977. </w:t>
      </w:r>
      <w:r w:rsidRPr="00EF68D0">
        <w:rPr>
          <w:b/>
        </w:rPr>
        <w:t>18</w:t>
      </w:r>
      <w:r w:rsidRPr="00EF68D0">
        <w:t>(10): p. 984-1004.</w:t>
      </w:r>
    </w:p>
    <w:p w14:paraId="48A664CC" w14:textId="77777777" w:rsidR="00EF68D0" w:rsidRPr="00EF68D0" w:rsidRDefault="00EF68D0" w:rsidP="00EF68D0">
      <w:pPr>
        <w:pStyle w:val="EndNoteBibliography"/>
        <w:spacing w:after="0"/>
        <w:ind w:left="720" w:hanging="720"/>
      </w:pPr>
      <w:r w:rsidRPr="00EF68D0">
        <w:lastRenderedPageBreak/>
        <w:t>58.</w:t>
      </w:r>
      <w:r w:rsidRPr="00EF68D0">
        <w:tab/>
        <w:t xml:space="preserve">C. Choy, F. Chen, W. Luk, </w:t>
      </w:r>
      <w:r w:rsidRPr="00EF68D0">
        <w:rPr>
          <w:i/>
        </w:rPr>
        <w:t>Thermal conductivity of oriented crystalline polymers.</w:t>
      </w:r>
      <w:r w:rsidRPr="00EF68D0">
        <w:t xml:space="preserve"> Journal of Polymer Science: Polymer Physics Edition, 1980. </w:t>
      </w:r>
      <w:r w:rsidRPr="00EF68D0">
        <w:rPr>
          <w:b/>
        </w:rPr>
        <w:t>18</w:t>
      </w:r>
      <w:r w:rsidRPr="00EF68D0">
        <w:t>(6): p. 1187-1207.</w:t>
      </w:r>
    </w:p>
    <w:p w14:paraId="795B7D64" w14:textId="77777777" w:rsidR="00EF68D0" w:rsidRPr="00EF68D0" w:rsidRDefault="00EF68D0" w:rsidP="00EF68D0">
      <w:pPr>
        <w:pStyle w:val="EndNoteBibliography"/>
        <w:spacing w:after="0"/>
        <w:ind w:left="720" w:hanging="720"/>
      </w:pPr>
      <w:r w:rsidRPr="00EF68D0">
        <w:t>59.</w:t>
      </w:r>
      <w:r w:rsidRPr="00EF68D0">
        <w:tab/>
        <w:t xml:space="preserve">C. Choy, Y. Wong, G. Yang, T. Kanamoto, </w:t>
      </w:r>
      <w:r w:rsidRPr="00EF68D0">
        <w:rPr>
          <w:i/>
        </w:rPr>
        <w:t>Elastic modulus and thermal conductivity of ultradrawn polyethylene.</w:t>
      </w:r>
      <w:r w:rsidRPr="00EF68D0">
        <w:t xml:space="preserve"> Journal of Polymer Science Part B: Polymer Physics, 1999. </w:t>
      </w:r>
      <w:r w:rsidRPr="00EF68D0">
        <w:rPr>
          <w:b/>
        </w:rPr>
        <w:t>37</w:t>
      </w:r>
      <w:r w:rsidRPr="00EF68D0">
        <w:t>(23): p. 3359-3367.</w:t>
      </w:r>
    </w:p>
    <w:p w14:paraId="6E766BF5" w14:textId="77777777" w:rsidR="00EF68D0" w:rsidRPr="00EF68D0" w:rsidRDefault="00EF68D0" w:rsidP="00EF68D0">
      <w:pPr>
        <w:pStyle w:val="EndNoteBibliography"/>
        <w:spacing w:after="0"/>
        <w:ind w:left="720" w:hanging="720"/>
      </w:pPr>
      <w:r w:rsidRPr="00EF68D0">
        <w:t>60.</w:t>
      </w:r>
      <w:r w:rsidRPr="00EF68D0">
        <w:tab/>
        <w:t xml:space="preserve">M. Saeidijavash, J. Garg, B. Grady, B. Smith, Z. Li, R.J. Young, F. Tarannum, N.B. Bekri, </w:t>
      </w:r>
      <w:r w:rsidRPr="00EF68D0">
        <w:rPr>
          <w:i/>
        </w:rPr>
        <w:t>High thermal conductivity through simultaneously aligned polyethylene lamellae and graphene nanoplatelets.</w:t>
      </w:r>
      <w:r w:rsidRPr="00EF68D0">
        <w:t xml:space="preserve"> Nanoscale, 2017. </w:t>
      </w:r>
      <w:r w:rsidRPr="00EF68D0">
        <w:rPr>
          <w:b/>
        </w:rPr>
        <w:t>9</w:t>
      </w:r>
      <w:r w:rsidRPr="00EF68D0">
        <w:t>(35): p. 12867-12873.</w:t>
      </w:r>
    </w:p>
    <w:p w14:paraId="1C21C584" w14:textId="77777777" w:rsidR="00EF68D0" w:rsidRPr="00EF68D0" w:rsidRDefault="00EF68D0" w:rsidP="00EF68D0">
      <w:pPr>
        <w:pStyle w:val="EndNoteBibliography"/>
        <w:spacing w:after="0"/>
        <w:ind w:left="720" w:hanging="720"/>
      </w:pPr>
      <w:r w:rsidRPr="00EF68D0">
        <w:t>61.</w:t>
      </w:r>
      <w:r w:rsidRPr="00EF68D0">
        <w:tab/>
        <w:t xml:space="preserve">A.M. Marconnet, N. Yamamoto, M.A. Panzer, B.L. Wardle, K.E. Goodson, </w:t>
      </w:r>
      <w:r w:rsidRPr="00EF68D0">
        <w:rPr>
          <w:i/>
        </w:rPr>
        <w:t>Thermal conduction in aligned carbon nanotube–polymer nanocomposites with high packing density.</w:t>
      </w:r>
      <w:r w:rsidRPr="00EF68D0">
        <w:t xml:space="preserve"> ACS nano, 2011. </w:t>
      </w:r>
      <w:r w:rsidRPr="00EF68D0">
        <w:rPr>
          <w:b/>
        </w:rPr>
        <w:t>5</w:t>
      </w:r>
      <w:r w:rsidRPr="00EF68D0">
        <w:t>(6): p. 4818-4825.</w:t>
      </w:r>
    </w:p>
    <w:p w14:paraId="49629B26" w14:textId="77777777" w:rsidR="00EF68D0" w:rsidRPr="00EF68D0" w:rsidRDefault="00EF68D0" w:rsidP="00EF68D0">
      <w:pPr>
        <w:pStyle w:val="EndNoteBibliography"/>
        <w:spacing w:after="0"/>
        <w:ind w:left="720" w:hanging="720"/>
      </w:pPr>
      <w:r w:rsidRPr="00EF68D0">
        <w:t>62.</w:t>
      </w:r>
      <w:r w:rsidRPr="00EF68D0">
        <w:tab/>
        <w:t xml:space="preserve">S. Sihn, S. Ganguli, A.K. Roy, L. Qu, L. Dai, </w:t>
      </w:r>
      <w:r w:rsidRPr="00EF68D0">
        <w:rPr>
          <w:i/>
        </w:rPr>
        <w:t>Enhancement of through-thickness thermal conductivity in adhesively bonded joints using aligned carbon nanotubes.</w:t>
      </w:r>
      <w:r w:rsidRPr="00EF68D0">
        <w:t xml:space="preserve"> Composites Science and Technology, 2008. </w:t>
      </w:r>
      <w:r w:rsidRPr="00EF68D0">
        <w:rPr>
          <w:b/>
        </w:rPr>
        <w:t>68</w:t>
      </w:r>
      <w:r w:rsidRPr="00EF68D0">
        <w:t>(3-4): p. 658-665.</w:t>
      </w:r>
    </w:p>
    <w:p w14:paraId="708FEFD4" w14:textId="77777777" w:rsidR="00EF68D0" w:rsidRPr="00EF68D0" w:rsidRDefault="00EF68D0" w:rsidP="00EF68D0">
      <w:pPr>
        <w:pStyle w:val="EndNoteBibliography"/>
        <w:spacing w:after="0"/>
        <w:ind w:left="720" w:hanging="720"/>
      </w:pPr>
      <w:r w:rsidRPr="00EF68D0">
        <w:t>63.</w:t>
      </w:r>
      <w:r w:rsidRPr="00EF68D0">
        <w:tab/>
        <w:t xml:space="preserve">N. Song, D. Jiao, P. Ding, S. Cui, S. Tang, L. Shi, </w:t>
      </w:r>
      <w:r w:rsidRPr="00EF68D0">
        <w:rPr>
          <w:i/>
        </w:rPr>
        <w:t>Anisotropic thermally conductive flexible films based on nanofibrillated cellulose and aligned graphene nanosheets.</w:t>
      </w:r>
      <w:r w:rsidRPr="00EF68D0">
        <w:t xml:space="preserve"> Journal of Materials Chemistry C, 2016. </w:t>
      </w:r>
      <w:r w:rsidRPr="00EF68D0">
        <w:rPr>
          <w:b/>
        </w:rPr>
        <w:t>4</w:t>
      </w:r>
      <w:r w:rsidRPr="00EF68D0">
        <w:t>(2): p. 305-314.</w:t>
      </w:r>
    </w:p>
    <w:p w14:paraId="72078B8E" w14:textId="77777777" w:rsidR="00EF68D0" w:rsidRPr="00EF68D0" w:rsidRDefault="00EF68D0" w:rsidP="00EF68D0">
      <w:pPr>
        <w:pStyle w:val="EndNoteBibliography"/>
        <w:spacing w:after="0"/>
        <w:ind w:left="720" w:hanging="720"/>
      </w:pPr>
      <w:r w:rsidRPr="00EF68D0">
        <w:t>64.</w:t>
      </w:r>
      <w:r w:rsidRPr="00EF68D0">
        <w:tab/>
        <w:t xml:space="preserve">Y. Guo, Y. Chen, E. Wang, M. Cakmak, </w:t>
      </w:r>
      <w:r w:rsidRPr="00EF68D0">
        <w:rPr>
          <w:i/>
        </w:rPr>
        <w:t>Roll-to-Roll Continuous Manufacturing Multifunctional Nanocomposites by Electric-Field-Assisted “Z” Direction Alignment of Graphite Flakes in Poly (dimethylsiloxane).</w:t>
      </w:r>
      <w:r w:rsidRPr="00EF68D0">
        <w:t xml:space="preserve"> ACS applied materials &amp; interfaces, 2016. </w:t>
      </w:r>
      <w:r w:rsidRPr="00EF68D0">
        <w:rPr>
          <w:b/>
        </w:rPr>
        <w:t>9</w:t>
      </w:r>
      <w:r w:rsidRPr="00EF68D0">
        <w:t>(1): p. 919-929.</w:t>
      </w:r>
    </w:p>
    <w:p w14:paraId="615B4D40" w14:textId="77777777" w:rsidR="00EF68D0" w:rsidRPr="00EF68D0" w:rsidRDefault="00EF68D0" w:rsidP="00EF68D0">
      <w:pPr>
        <w:pStyle w:val="EndNoteBibliography"/>
        <w:spacing w:after="0"/>
        <w:ind w:left="720" w:hanging="720"/>
      </w:pPr>
      <w:r w:rsidRPr="00EF68D0">
        <w:t>65.</w:t>
      </w:r>
      <w:r w:rsidRPr="00EF68D0">
        <w:tab/>
        <w:t xml:space="preserve">S. Park, R.S. Ruoff, </w:t>
      </w:r>
      <w:r w:rsidRPr="00EF68D0">
        <w:rPr>
          <w:i/>
        </w:rPr>
        <w:t>Chemical methods for the production of graphenes.</w:t>
      </w:r>
      <w:r w:rsidRPr="00EF68D0">
        <w:t xml:space="preserve"> Nature nanotechnology, 2009. </w:t>
      </w:r>
      <w:r w:rsidRPr="00EF68D0">
        <w:rPr>
          <w:b/>
        </w:rPr>
        <w:t>4</w:t>
      </w:r>
      <w:r w:rsidRPr="00EF68D0">
        <w:t>(4): p. 217.</w:t>
      </w:r>
    </w:p>
    <w:p w14:paraId="12E1C1E4" w14:textId="77777777" w:rsidR="00EF68D0" w:rsidRPr="00EF68D0" w:rsidRDefault="00EF68D0" w:rsidP="00EF68D0">
      <w:pPr>
        <w:pStyle w:val="EndNoteBibliography"/>
        <w:spacing w:after="0"/>
        <w:ind w:left="720" w:hanging="720"/>
      </w:pPr>
      <w:r w:rsidRPr="00EF68D0">
        <w:lastRenderedPageBreak/>
        <w:t>66.</w:t>
      </w:r>
      <w:r w:rsidRPr="00EF68D0">
        <w:tab/>
        <w:t xml:space="preserve">M.C. Lemme. </w:t>
      </w:r>
      <w:r w:rsidRPr="00EF68D0">
        <w:rPr>
          <w:i/>
        </w:rPr>
        <w:t>Current status of graphene transistors</w:t>
      </w:r>
      <w:r w:rsidRPr="00EF68D0">
        <w:t xml:space="preserve">. in </w:t>
      </w:r>
      <w:r w:rsidRPr="00EF68D0">
        <w:rPr>
          <w:i/>
        </w:rPr>
        <w:t>Solid State Phenomena</w:t>
      </w:r>
      <w:r w:rsidRPr="00EF68D0">
        <w:t>. 2010. Trans Tech Publ.</w:t>
      </w:r>
    </w:p>
    <w:p w14:paraId="73B41848" w14:textId="77777777" w:rsidR="00EF68D0" w:rsidRPr="00EF68D0" w:rsidRDefault="00EF68D0" w:rsidP="00EF68D0">
      <w:pPr>
        <w:pStyle w:val="EndNoteBibliography"/>
        <w:spacing w:after="0"/>
        <w:ind w:left="720" w:hanging="720"/>
      </w:pPr>
      <w:r w:rsidRPr="00EF68D0">
        <w:t>67.</w:t>
      </w:r>
      <w:r w:rsidRPr="00EF68D0">
        <w:tab/>
        <w:t xml:space="preserve">K.S. Novoselov, A. Geim, </w:t>
      </w:r>
      <w:r w:rsidRPr="00EF68D0">
        <w:rPr>
          <w:i/>
        </w:rPr>
        <w:t>The rise of graphene.</w:t>
      </w:r>
      <w:r w:rsidRPr="00EF68D0">
        <w:t xml:space="preserve"> Nat. Mater, 2007. </w:t>
      </w:r>
      <w:r w:rsidRPr="00EF68D0">
        <w:rPr>
          <w:b/>
        </w:rPr>
        <w:t>6</w:t>
      </w:r>
      <w:r w:rsidRPr="00EF68D0">
        <w:t>(3): p. 183-191.</w:t>
      </w:r>
    </w:p>
    <w:p w14:paraId="2DB4F962" w14:textId="77777777" w:rsidR="00EF68D0" w:rsidRPr="00EF68D0" w:rsidRDefault="00EF68D0" w:rsidP="00EF68D0">
      <w:pPr>
        <w:pStyle w:val="EndNoteBibliography"/>
        <w:spacing w:after="0"/>
        <w:ind w:left="720" w:hanging="720"/>
      </w:pPr>
      <w:r w:rsidRPr="00EF68D0">
        <w:t>68.</w:t>
      </w:r>
      <w:r w:rsidRPr="00EF68D0">
        <w:tab/>
        <w:t xml:space="preserve">A.M. Maharramov, K.T. Mahmudov, M.N. Kopylovich, A.J. Pombeiro, </w:t>
      </w:r>
      <w:r w:rsidRPr="00EF68D0">
        <w:rPr>
          <w:i/>
        </w:rPr>
        <w:t>Non-covalent interactions in the synthesis and design of new compounds</w:t>
      </w:r>
      <w:r w:rsidRPr="00EF68D0">
        <w:t>. 2016: Wiley Online Library.</w:t>
      </w:r>
    </w:p>
    <w:p w14:paraId="5D6680B1" w14:textId="77777777" w:rsidR="00EF68D0" w:rsidRPr="00EF68D0" w:rsidRDefault="00EF68D0" w:rsidP="00EF68D0">
      <w:pPr>
        <w:pStyle w:val="EndNoteBibliography"/>
        <w:spacing w:after="0"/>
        <w:ind w:left="720" w:hanging="720"/>
      </w:pPr>
      <w:r w:rsidRPr="00EF68D0">
        <w:t>69.</w:t>
      </w:r>
      <w:r w:rsidRPr="00EF68D0">
        <w:tab/>
        <w:t xml:space="preserve">E. Pop, V. Varshney, A.K. Roy, </w:t>
      </w:r>
      <w:r w:rsidRPr="00EF68D0">
        <w:rPr>
          <w:i/>
        </w:rPr>
        <w:t>Thermal properties of graphene: Fundamentals and applications.</w:t>
      </w:r>
      <w:r w:rsidRPr="00EF68D0">
        <w:t xml:space="preserve"> MRS bulletin, 2012. </w:t>
      </w:r>
      <w:r w:rsidRPr="00EF68D0">
        <w:rPr>
          <w:b/>
        </w:rPr>
        <w:t>37</w:t>
      </w:r>
      <w:r w:rsidRPr="00EF68D0">
        <w:t>(12): p. 1273-1281.</w:t>
      </w:r>
    </w:p>
    <w:p w14:paraId="46C8E0A3" w14:textId="77777777" w:rsidR="00EF68D0" w:rsidRPr="00EF68D0" w:rsidRDefault="00EF68D0" w:rsidP="00EF68D0">
      <w:pPr>
        <w:pStyle w:val="EndNoteBibliography"/>
        <w:spacing w:after="0"/>
        <w:ind w:left="720" w:hanging="720"/>
      </w:pPr>
      <w:r w:rsidRPr="00EF68D0">
        <w:t>70.</w:t>
      </w:r>
      <w:r w:rsidRPr="00EF68D0">
        <w:tab/>
        <w:t xml:space="preserve">D. Nika, E. Pokatilov, A. Askerov, A. Balandin, </w:t>
      </w:r>
      <w:r w:rsidRPr="00EF68D0">
        <w:rPr>
          <w:i/>
        </w:rPr>
        <w:t>Phonon thermal conduction in graphene: Role of Umklapp and edge roughness scattering.</w:t>
      </w:r>
      <w:r w:rsidRPr="00EF68D0">
        <w:t xml:space="preserve"> Physical Review B, 2009. </w:t>
      </w:r>
      <w:r w:rsidRPr="00EF68D0">
        <w:rPr>
          <w:b/>
        </w:rPr>
        <w:t>79</w:t>
      </w:r>
      <w:r w:rsidRPr="00EF68D0">
        <w:t>(15): p. 155413.</w:t>
      </w:r>
    </w:p>
    <w:p w14:paraId="0371DC49" w14:textId="77777777" w:rsidR="00EF68D0" w:rsidRPr="00EF68D0" w:rsidRDefault="00EF68D0" w:rsidP="00EF68D0">
      <w:pPr>
        <w:pStyle w:val="EndNoteBibliography"/>
        <w:spacing w:after="0"/>
        <w:ind w:left="720" w:hanging="720"/>
      </w:pPr>
      <w:r w:rsidRPr="00EF68D0">
        <w:t>71.</w:t>
      </w:r>
      <w:r w:rsidRPr="00EF68D0">
        <w:tab/>
        <w:t xml:space="preserve">B.D. Kong, S. Paul, M.B. Nardelli, K.W. Kim, </w:t>
      </w:r>
      <w:r w:rsidRPr="00EF68D0">
        <w:rPr>
          <w:i/>
        </w:rPr>
        <w:t>First-principles analysis of lattice thermal conductivity in monolayer and bilayer graphene.</w:t>
      </w:r>
      <w:r w:rsidRPr="00EF68D0">
        <w:t xml:space="preserve"> Physical Review B, 2009. </w:t>
      </w:r>
      <w:r w:rsidRPr="00EF68D0">
        <w:rPr>
          <w:b/>
        </w:rPr>
        <w:t>80</w:t>
      </w:r>
      <w:r w:rsidRPr="00EF68D0">
        <w:t>(3): p. 033406.</w:t>
      </w:r>
    </w:p>
    <w:p w14:paraId="68570ED1" w14:textId="77777777" w:rsidR="00EF68D0" w:rsidRPr="00EF68D0" w:rsidRDefault="00EF68D0" w:rsidP="00EF68D0">
      <w:pPr>
        <w:pStyle w:val="EndNoteBibliography"/>
        <w:spacing w:after="0"/>
        <w:ind w:left="720" w:hanging="720"/>
      </w:pPr>
      <w:r w:rsidRPr="00EF68D0">
        <w:t>72.</w:t>
      </w:r>
      <w:r w:rsidRPr="00EF68D0">
        <w:tab/>
        <w:t xml:space="preserve">A. Balandin, S. Ghosh, W. Bao, I. Calizo, D. Teweldebrhan, F. Miao, C. Lau, </w:t>
      </w:r>
      <w:r w:rsidRPr="00EF68D0">
        <w:rPr>
          <w:i/>
        </w:rPr>
        <w:t>Extremely high thermal conductivity of graphene: experimental study.</w:t>
      </w:r>
      <w:r w:rsidRPr="00EF68D0">
        <w:t xml:space="preserve"> arXiv preprint arXiv:0802.1367, 2008.</w:t>
      </w:r>
    </w:p>
    <w:p w14:paraId="7E51458D" w14:textId="77777777" w:rsidR="00EF68D0" w:rsidRPr="00EF68D0" w:rsidRDefault="00EF68D0" w:rsidP="00EF68D0">
      <w:pPr>
        <w:pStyle w:val="EndNoteBibliography"/>
        <w:spacing w:after="0"/>
        <w:ind w:left="720" w:hanging="720"/>
      </w:pPr>
      <w:r w:rsidRPr="00EF68D0">
        <w:t>73.</w:t>
      </w:r>
      <w:r w:rsidRPr="00EF68D0">
        <w:tab/>
        <w:t xml:space="preserve">A.A. Balandin, </w:t>
      </w:r>
      <w:r w:rsidRPr="00EF68D0">
        <w:rPr>
          <w:i/>
        </w:rPr>
        <w:t>Thermal properties of graphene and nanostructured carbon materials.</w:t>
      </w:r>
      <w:r w:rsidRPr="00EF68D0">
        <w:t xml:space="preserve"> Nature materials, 2011. </w:t>
      </w:r>
      <w:r w:rsidRPr="00EF68D0">
        <w:rPr>
          <w:b/>
        </w:rPr>
        <w:t>10</w:t>
      </w:r>
      <w:r w:rsidRPr="00EF68D0">
        <w:t>(8): p. 569.</w:t>
      </w:r>
    </w:p>
    <w:p w14:paraId="1A79F7F0" w14:textId="77777777" w:rsidR="00EF68D0" w:rsidRPr="00EF68D0" w:rsidRDefault="00EF68D0" w:rsidP="00EF68D0">
      <w:pPr>
        <w:pStyle w:val="EndNoteBibliography"/>
        <w:spacing w:after="0"/>
        <w:ind w:left="720" w:hanging="720"/>
      </w:pPr>
      <w:r w:rsidRPr="00EF68D0">
        <w:t>74.</w:t>
      </w:r>
      <w:r w:rsidRPr="00EF68D0">
        <w:tab/>
        <w:t xml:space="preserve">S. Ghosh, I. Calizo, D. Teweldebrhan, E. Pokatilov, D. Nika, </w:t>
      </w:r>
      <w:r w:rsidRPr="00EF68D0">
        <w:rPr>
          <w:i/>
        </w:rPr>
        <w:t>aa Balandin, W. Bao, F. Miao, and CN Lau,“Extremely high thermal conductivity of graphene: Prospects for thermal management applications in nanoelectronic circuits,”.</w:t>
      </w:r>
      <w:r w:rsidRPr="00EF68D0">
        <w:t xml:space="preserve"> Appl. Phys. Lett, 2008. </w:t>
      </w:r>
      <w:r w:rsidRPr="00EF68D0">
        <w:rPr>
          <w:b/>
        </w:rPr>
        <w:t>92</w:t>
      </w:r>
      <w:r w:rsidRPr="00EF68D0">
        <w:t>(15): p. 15-17.</w:t>
      </w:r>
    </w:p>
    <w:p w14:paraId="56FD4A04" w14:textId="77777777" w:rsidR="00EF68D0" w:rsidRPr="00EF68D0" w:rsidRDefault="00EF68D0" w:rsidP="00EF68D0">
      <w:pPr>
        <w:pStyle w:val="EndNoteBibliography"/>
        <w:spacing w:after="0"/>
        <w:ind w:left="720" w:hanging="720"/>
      </w:pPr>
      <w:r w:rsidRPr="00EF68D0">
        <w:lastRenderedPageBreak/>
        <w:t>75.</w:t>
      </w:r>
      <w:r w:rsidRPr="00EF68D0">
        <w:tab/>
        <w:t xml:space="preserve">M. Mehrali, S.T. Latibari, M. Mehrali, T.M.I. Mahlia, H.S.C. Metselaar, M.S. Naghavi, E. Sadeghinezhad, A.R. Akhiani, </w:t>
      </w:r>
      <w:r w:rsidRPr="00EF68D0">
        <w:rPr>
          <w:i/>
        </w:rPr>
        <w:t>Preparation and characterization of palmitic acid/graphene nanoplatelets composite with remarkable thermal conductivity as a novel shape-stabilized phase change material.</w:t>
      </w:r>
      <w:r w:rsidRPr="00EF68D0">
        <w:t xml:space="preserve"> Applied Thermal Engineering, 2013. </w:t>
      </w:r>
      <w:r w:rsidRPr="00EF68D0">
        <w:rPr>
          <w:b/>
        </w:rPr>
        <w:t>61</w:t>
      </w:r>
      <w:r w:rsidRPr="00EF68D0">
        <w:t>(2): p. 633-640.</w:t>
      </w:r>
    </w:p>
    <w:p w14:paraId="25C14200" w14:textId="77777777" w:rsidR="00EF68D0" w:rsidRPr="00EF68D0" w:rsidRDefault="00EF68D0" w:rsidP="00EF68D0">
      <w:pPr>
        <w:pStyle w:val="EndNoteBibliography"/>
        <w:spacing w:after="0"/>
        <w:ind w:left="720" w:hanging="720"/>
      </w:pPr>
      <w:r w:rsidRPr="00EF68D0">
        <w:t>76.</w:t>
      </w:r>
      <w:r w:rsidRPr="00EF68D0">
        <w:tab/>
        <w:t xml:space="preserve">M. Mehrali, S.T. Latibari, M. Mehrali, H.S.C. Metselaar, M. Silakhori, </w:t>
      </w:r>
      <w:r w:rsidRPr="00EF68D0">
        <w:rPr>
          <w:i/>
        </w:rPr>
        <w:t>Shape-stabilized phase change materials with high thermal conductivity based on paraffin/graphene oxide composite.</w:t>
      </w:r>
      <w:r w:rsidRPr="00EF68D0">
        <w:t xml:space="preserve"> Energy conversion and management, 2013. </w:t>
      </w:r>
      <w:r w:rsidRPr="00EF68D0">
        <w:rPr>
          <w:b/>
        </w:rPr>
        <w:t>67</w:t>
      </w:r>
      <w:r w:rsidRPr="00EF68D0">
        <w:t>: p. 275-282.</w:t>
      </w:r>
    </w:p>
    <w:p w14:paraId="02AD8DCD" w14:textId="77777777" w:rsidR="00EF68D0" w:rsidRPr="00EF68D0" w:rsidRDefault="00EF68D0" w:rsidP="00EF68D0">
      <w:pPr>
        <w:pStyle w:val="EndNoteBibliography"/>
        <w:spacing w:after="0"/>
        <w:ind w:left="720" w:hanging="720"/>
      </w:pPr>
      <w:r w:rsidRPr="00EF68D0">
        <w:t>77.</w:t>
      </w:r>
      <w:r w:rsidRPr="00EF68D0">
        <w:tab/>
        <w:t xml:space="preserve">R.F. Brandenburg, C.M. Lepienski, D. Becker, L.A.F. Coelho, </w:t>
      </w:r>
      <w:r w:rsidRPr="00EF68D0">
        <w:rPr>
          <w:i/>
        </w:rPr>
        <w:t>Influence of mixing methods on the properties of high density polyethylene nanocomposites with different carbon nanoparticles.</w:t>
      </w:r>
      <w:r w:rsidRPr="00EF68D0">
        <w:t xml:space="preserve"> Matéria (Rio de Janeiro), 2017. </w:t>
      </w:r>
      <w:r w:rsidRPr="00EF68D0">
        <w:rPr>
          <w:b/>
        </w:rPr>
        <w:t>22</w:t>
      </w:r>
      <w:r w:rsidRPr="00EF68D0">
        <w:t>(4).</w:t>
      </w:r>
    </w:p>
    <w:p w14:paraId="5BA5BF65" w14:textId="77777777" w:rsidR="00EF68D0" w:rsidRPr="00EF68D0" w:rsidRDefault="00EF68D0" w:rsidP="00EF68D0">
      <w:pPr>
        <w:pStyle w:val="EndNoteBibliography"/>
        <w:spacing w:after="0"/>
        <w:ind w:left="720" w:hanging="720"/>
      </w:pPr>
      <w:r w:rsidRPr="00EF68D0">
        <w:t>78.</w:t>
      </w:r>
      <w:r w:rsidRPr="00EF68D0">
        <w:tab/>
        <w:t xml:space="preserve">J.E. Parrott, A.D. Stuckes, </w:t>
      </w:r>
      <w:r w:rsidRPr="00EF68D0">
        <w:rPr>
          <w:i/>
        </w:rPr>
        <w:t>Thermal conductivity of solids.</w:t>
      </w:r>
      <w:r w:rsidRPr="00EF68D0">
        <w:t xml:space="preserve"> 1975.</w:t>
      </w:r>
    </w:p>
    <w:p w14:paraId="5A2A69C0" w14:textId="77777777" w:rsidR="00EF68D0" w:rsidRPr="00EF68D0" w:rsidRDefault="00EF68D0" w:rsidP="00EF68D0">
      <w:pPr>
        <w:pStyle w:val="EndNoteBibliography"/>
        <w:spacing w:after="0"/>
        <w:ind w:left="720" w:hanging="720"/>
      </w:pPr>
      <w:r w:rsidRPr="00EF68D0">
        <w:t>79.</w:t>
      </w:r>
      <w:r w:rsidRPr="00EF68D0">
        <w:tab/>
        <w:t xml:space="preserve">W. Parker, R. Jenkins, C. Butler, G. Abbott, </w:t>
      </w:r>
      <w:r w:rsidRPr="00EF68D0">
        <w:rPr>
          <w:i/>
        </w:rPr>
        <w:t>Flash method of determining thermal diffusivity, heat capacity, and thermal conductivity.</w:t>
      </w:r>
      <w:r w:rsidRPr="00EF68D0">
        <w:t xml:space="preserve"> Journal of applied physics, 1961. </w:t>
      </w:r>
      <w:r w:rsidRPr="00EF68D0">
        <w:rPr>
          <w:b/>
        </w:rPr>
        <w:t>32</w:t>
      </w:r>
      <w:r w:rsidRPr="00EF68D0">
        <w:t>(9): p. 1679-1684.</w:t>
      </w:r>
    </w:p>
    <w:p w14:paraId="334217F0" w14:textId="77777777" w:rsidR="00EF68D0" w:rsidRPr="00EF68D0" w:rsidRDefault="00EF68D0" w:rsidP="00EF68D0">
      <w:pPr>
        <w:pStyle w:val="EndNoteBibliography"/>
        <w:spacing w:after="0"/>
        <w:ind w:left="720" w:hanging="720"/>
      </w:pPr>
      <w:r w:rsidRPr="00EF68D0">
        <w:t>80.</w:t>
      </w:r>
      <w:r w:rsidRPr="00EF68D0">
        <w:tab/>
        <w:t xml:space="preserve">G. Bocchini, G. Bovesecchi, P. Coppa, S. Corasaniti, R. Montanari, A. Varone, </w:t>
      </w:r>
      <w:r w:rsidRPr="00EF68D0">
        <w:rPr>
          <w:i/>
        </w:rPr>
        <w:t>Thermal diffusivity of sintered steels with flash method at ambient temperature.</w:t>
      </w:r>
      <w:r w:rsidRPr="00EF68D0">
        <w:t xml:space="preserve"> International Journal of Thermophysics, 2016. </w:t>
      </w:r>
      <w:r w:rsidRPr="00EF68D0">
        <w:rPr>
          <w:b/>
        </w:rPr>
        <w:t>37</w:t>
      </w:r>
      <w:r w:rsidRPr="00EF68D0">
        <w:t>(4): p. 38.</w:t>
      </w:r>
    </w:p>
    <w:p w14:paraId="5A86EFD1" w14:textId="77777777" w:rsidR="00EF68D0" w:rsidRPr="00EF68D0" w:rsidRDefault="00EF68D0" w:rsidP="00EF68D0">
      <w:pPr>
        <w:pStyle w:val="EndNoteBibliography"/>
        <w:spacing w:after="0"/>
        <w:ind w:left="720" w:hanging="720"/>
      </w:pPr>
      <w:r w:rsidRPr="00EF68D0">
        <w:t>81.</w:t>
      </w:r>
      <w:r w:rsidRPr="00EF68D0">
        <w:tab/>
        <w:t xml:space="preserve">Y. Zhu, </w:t>
      </w:r>
      <w:r w:rsidRPr="00EF68D0">
        <w:rPr>
          <w:i/>
        </w:rPr>
        <w:t>Heat-loss modified Angstrom method for simultaneous measurements of thermal diffusivity and conductivity of graphite sheets: The origins of heat loss in Angstrom method.</w:t>
      </w:r>
      <w:r w:rsidRPr="00EF68D0">
        <w:t xml:space="preserve"> International Journal of Heat and Mass Transfer, 2016. </w:t>
      </w:r>
      <w:r w:rsidRPr="00EF68D0">
        <w:rPr>
          <w:b/>
        </w:rPr>
        <w:t>92</w:t>
      </w:r>
      <w:r w:rsidRPr="00EF68D0">
        <w:t>: p. 784-791.</w:t>
      </w:r>
    </w:p>
    <w:p w14:paraId="0B447F28" w14:textId="77777777" w:rsidR="00EF68D0" w:rsidRPr="00EF68D0" w:rsidRDefault="00EF68D0" w:rsidP="00EF68D0">
      <w:pPr>
        <w:pStyle w:val="EndNoteBibliography"/>
        <w:spacing w:after="0"/>
        <w:ind w:left="720" w:hanging="720"/>
      </w:pPr>
      <w:r w:rsidRPr="00EF68D0">
        <w:t>82.</w:t>
      </w:r>
      <w:r w:rsidRPr="00EF68D0">
        <w:tab/>
        <w:t xml:space="preserve">D. Semwogerere, E.R. Weeks, </w:t>
      </w:r>
      <w:r w:rsidRPr="00EF68D0">
        <w:rPr>
          <w:i/>
        </w:rPr>
        <w:t>Confocal microscopy.</w:t>
      </w:r>
      <w:r w:rsidRPr="00EF68D0">
        <w:t xml:space="preserve"> Encyclopedia of biomaterials and biomedical engineering, 2005. </w:t>
      </w:r>
      <w:r w:rsidRPr="00EF68D0">
        <w:rPr>
          <w:b/>
        </w:rPr>
        <w:t>23</w:t>
      </w:r>
      <w:r w:rsidRPr="00EF68D0">
        <w:t>: p. 1-10.</w:t>
      </w:r>
    </w:p>
    <w:p w14:paraId="7FB95118" w14:textId="77777777" w:rsidR="00EF68D0" w:rsidRPr="00EF68D0" w:rsidRDefault="00EF68D0" w:rsidP="00EF68D0">
      <w:pPr>
        <w:pStyle w:val="EndNoteBibliography"/>
        <w:spacing w:after="0"/>
        <w:ind w:left="720" w:hanging="720"/>
      </w:pPr>
      <w:r w:rsidRPr="00EF68D0">
        <w:lastRenderedPageBreak/>
        <w:t>83.</w:t>
      </w:r>
      <w:r w:rsidRPr="00EF68D0">
        <w:tab/>
        <w:t xml:space="preserve">S.W. Paddock, </w:t>
      </w:r>
      <w:r w:rsidRPr="00EF68D0">
        <w:rPr>
          <w:i/>
        </w:rPr>
        <w:t>Principles and practices of laser scanning confocal microscopy.</w:t>
      </w:r>
      <w:r w:rsidRPr="00EF68D0">
        <w:t xml:space="preserve"> Molecular biotechnology, 2000. </w:t>
      </w:r>
      <w:r w:rsidRPr="00EF68D0">
        <w:rPr>
          <w:b/>
        </w:rPr>
        <w:t>16</w:t>
      </w:r>
      <w:r w:rsidRPr="00EF68D0">
        <w:t>(2): p. 127-149.</w:t>
      </w:r>
    </w:p>
    <w:p w14:paraId="6F291FA6" w14:textId="77777777" w:rsidR="00EF68D0" w:rsidRPr="00EF68D0" w:rsidRDefault="00EF68D0" w:rsidP="00EF68D0">
      <w:pPr>
        <w:pStyle w:val="EndNoteBibliography"/>
        <w:spacing w:after="0"/>
        <w:ind w:left="720" w:hanging="720"/>
      </w:pPr>
      <w:r w:rsidRPr="00EF68D0">
        <w:t>84.</w:t>
      </w:r>
      <w:r w:rsidRPr="00EF68D0">
        <w:tab/>
        <w:t xml:space="preserve">T. Wilson, A. Carlini, </w:t>
      </w:r>
      <w:r w:rsidRPr="00EF68D0">
        <w:rPr>
          <w:i/>
        </w:rPr>
        <w:t>Three‐dimensional imaging in confocal imaging systems with finite sized detectors.</w:t>
      </w:r>
      <w:r w:rsidRPr="00EF68D0">
        <w:t xml:space="preserve"> Journal of Microscopy, 1988. </w:t>
      </w:r>
      <w:r w:rsidRPr="00EF68D0">
        <w:rPr>
          <w:b/>
        </w:rPr>
        <w:t>149</w:t>
      </w:r>
      <w:r w:rsidRPr="00EF68D0">
        <w:t>(1): p. 51-66.</w:t>
      </w:r>
    </w:p>
    <w:p w14:paraId="32F85C1A" w14:textId="3DB65BB2" w:rsidR="00EF68D0" w:rsidRPr="00EF68D0" w:rsidRDefault="00EF68D0" w:rsidP="00EF68D0">
      <w:pPr>
        <w:pStyle w:val="EndNoteBibliography"/>
        <w:spacing w:after="0"/>
        <w:ind w:left="720" w:hanging="720"/>
      </w:pPr>
      <w:r w:rsidRPr="00EF68D0">
        <w:t>85.</w:t>
      </w:r>
      <w:r w:rsidRPr="00EF68D0">
        <w:tab/>
        <w:t xml:space="preserve">N.S. Claxton, T.J. Fellers, M.W. Davidson, </w:t>
      </w:r>
      <w:r w:rsidRPr="00EF68D0">
        <w:rPr>
          <w:i/>
        </w:rPr>
        <w:t>Laser scanning confocal microscopy.</w:t>
      </w:r>
      <w:r w:rsidRPr="00EF68D0">
        <w:t xml:space="preserve"> Department of Optical Microscopy and Digital Imaging, Florida State University, Tallahassee, </w:t>
      </w:r>
      <w:hyperlink r:id="rId41" w:history="1">
        <w:r w:rsidRPr="00EF68D0">
          <w:rPr>
            <w:rStyle w:val="Hyperlink"/>
          </w:rPr>
          <w:t>http://www</w:t>
        </w:r>
      </w:hyperlink>
      <w:r w:rsidRPr="00EF68D0">
        <w:t>. olympusconfocal. com/theory/LSCMIntro. pdf, 2006.</w:t>
      </w:r>
    </w:p>
    <w:p w14:paraId="2498C62B" w14:textId="77777777" w:rsidR="00EF68D0" w:rsidRPr="00EF68D0" w:rsidRDefault="00EF68D0" w:rsidP="00EF68D0">
      <w:pPr>
        <w:pStyle w:val="EndNoteBibliography"/>
        <w:spacing w:after="0"/>
        <w:ind w:left="720" w:hanging="720"/>
      </w:pPr>
      <w:r w:rsidRPr="00EF68D0">
        <w:t>86.</w:t>
      </w:r>
      <w:r w:rsidRPr="00EF68D0">
        <w:tab/>
        <w:t xml:space="preserve">F.b.C. Rossetti, L.v.V. Depieri, M. Bentley, </w:t>
      </w:r>
      <w:r w:rsidRPr="00EF68D0">
        <w:rPr>
          <w:i/>
        </w:rPr>
        <w:t>Confocal laser scanning microscopy as a tool for the investigation of skin drug delivery systems and diagnosis of skin disorders.</w:t>
      </w:r>
      <w:r w:rsidRPr="00EF68D0">
        <w:t xml:space="preserve"> Confocal laser microscopy-principles and applications in medicine, biology, and the food sciences. InTech, Croatia, 2013: p. 99-140.</w:t>
      </w:r>
    </w:p>
    <w:p w14:paraId="09FA885E" w14:textId="77777777" w:rsidR="00EF68D0" w:rsidRPr="00EF68D0" w:rsidRDefault="00EF68D0" w:rsidP="00EF68D0">
      <w:pPr>
        <w:pStyle w:val="EndNoteBibliography"/>
        <w:spacing w:after="0"/>
        <w:ind w:left="720" w:hanging="720"/>
      </w:pPr>
      <w:r w:rsidRPr="00EF68D0">
        <w:t>87.</w:t>
      </w:r>
      <w:r w:rsidRPr="00EF68D0">
        <w:tab/>
        <w:t xml:space="preserve">C.W. Nan, </w:t>
      </w:r>
      <w:r w:rsidRPr="00EF68D0">
        <w:rPr>
          <w:i/>
        </w:rPr>
        <w:t>Effective‐medium theory of piezoelectric composites.</w:t>
      </w:r>
      <w:r w:rsidRPr="00EF68D0">
        <w:t xml:space="preserve"> Journal of applied physics, 1994. </w:t>
      </w:r>
      <w:r w:rsidRPr="00EF68D0">
        <w:rPr>
          <w:b/>
        </w:rPr>
        <w:t>76</w:t>
      </w:r>
      <w:r w:rsidRPr="00EF68D0">
        <w:t>(2): p. 1155-1163.</w:t>
      </w:r>
    </w:p>
    <w:p w14:paraId="321E1218" w14:textId="77777777" w:rsidR="00EF68D0" w:rsidRPr="00EF68D0" w:rsidRDefault="00EF68D0" w:rsidP="00EF68D0">
      <w:pPr>
        <w:pStyle w:val="EndNoteBibliography"/>
        <w:spacing w:after="0"/>
        <w:ind w:left="720" w:hanging="720"/>
      </w:pPr>
      <w:r w:rsidRPr="00EF68D0">
        <w:t>88.</w:t>
      </w:r>
      <w:r w:rsidRPr="00EF68D0">
        <w:tab/>
        <w:t xml:space="preserve">C.-W. Nan, R. Birringer, D.R. Clarke, H. Gleiter, </w:t>
      </w:r>
      <w:r w:rsidRPr="00EF68D0">
        <w:rPr>
          <w:i/>
        </w:rPr>
        <w:t>Effective thermal conductivity of particulate composites with interfacial thermal resistance.</w:t>
      </w:r>
      <w:r w:rsidRPr="00EF68D0">
        <w:t xml:space="preserve"> Journal of Applied Physics, 1997. </w:t>
      </w:r>
      <w:r w:rsidRPr="00EF68D0">
        <w:rPr>
          <w:b/>
        </w:rPr>
        <w:t>81</w:t>
      </w:r>
      <w:r w:rsidRPr="00EF68D0">
        <w:t>(10): p. 6692-6699.</w:t>
      </w:r>
    </w:p>
    <w:p w14:paraId="312F2783" w14:textId="77777777" w:rsidR="00EF68D0" w:rsidRPr="00EF68D0" w:rsidRDefault="00EF68D0" w:rsidP="00EF68D0">
      <w:pPr>
        <w:pStyle w:val="EndNoteBibliography"/>
        <w:ind w:left="720" w:hanging="720"/>
      </w:pPr>
      <w:r w:rsidRPr="00EF68D0">
        <w:t>89.</w:t>
      </w:r>
      <w:r w:rsidRPr="00EF68D0">
        <w:tab/>
        <w:t xml:space="preserve">S.T. Huxtable, D.G. Cahill, S. Shenogin, L. Xue, R. Ozisik, P. Barone, M. Usrey, M.S. Strano, G. Siddons, M. Shim, </w:t>
      </w:r>
      <w:r w:rsidRPr="00EF68D0">
        <w:rPr>
          <w:i/>
        </w:rPr>
        <w:t>Interfacial heat flow in carbon nanotube suspensions.</w:t>
      </w:r>
      <w:r w:rsidRPr="00EF68D0">
        <w:t xml:space="preserve"> Nature materials, 2003. </w:t>
      </w:r>
      <w:r w:rsidRPr="00EF68D0">
        <w:rPr>
          <w:b/>
        </w:rPr>
        <w:t>2</w:t>
      </w:r>
      <w:r w:rsidRPr="00EF68D0">
        <w:t>(11): p. 731.</w:t>
      </w:r>
    </w:p>
    <w:p w14:paraId="1C989DD9" w14:textId="498E886B" w:rsidR="007A4B8C" w:rsidRPr="0053177E" w:rsidRDefault="00995369" w:rsidP="004C41DD">
      <w:pPr>
        <w:spacing w:line="480" w:lineRule="auto"/>
        <w:jc w:val="both"/>
        <w:rPr>
          <w:rFonts w:ascii="Times New Roman" w:hAnsi="Times New Roman" w:cs="Times New Roman"/>
          <w:sz w:val="24"/>
          <w:szCs w:val="24"/>
        </w:rPr>
      </w:pPr>
      <w:r w:rsidRPr="00995369">
        <w:rPr>
          <w:rFonts w:ascii="Times New Roman" w:hAnsi="Times New Roman" w:cs="Times New Roman"/>
          <w:sz w:val="24"/>
          <w:szCs w:val="24"/>
        </w:rPr>
        <w:fldChar w:fldCharType="end"/>
      </w:r>
    </w:p>
    <w:sectPr w:rsidR="007A4B8C" w:rsidRPr="0053177E" w:rsidSect="002C46FA">
      <w:headerReference w:type="default" r:id="rId42"/>
      <w:footerReference w:type="default" r:id="rId43"/>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E8603B" w14:textId="77777777" w:rsidR="0012671F" w:rsidRDefault="0012671F" w:rsidP="00BF6F50">
      <w:pPr>
        <w:spacing w:after="0" w:line="240" w:lineRule="auto"/>
      </w:pPr>
      <w:r>
        <w:separator/>
      </w:r>
    </w:p>
  </w:endnote>
  <w:endnote w:type="continuationSeparator" w:id="0">
    <w:p w14:paraId="018C3C5D" w14:textId="77777777" w:rsidR="0012671F" w:rsidRDefault="0012671F" w:rsidP="00BF6F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FDD42F" w14:textId="4B1FD089" w:rsidR="00DF32E4" w:rsidRDefault="00DF32E4">
    <w:pPr>
      <w:pStyle w:val="Footer"/>
      <w:jc w:val="center"/>
    </w:pPr>
  </w:p>
  <w:p w14:paraId="0CDACFF8" w14:textId="28C1559B" w:rsidR="00DF32E4" w:rsidRDefault="00DF32E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15953024"/>
      <w:docPartObj>
        <w:docPartGallery w:val="Page Numbers (Bottom of Page)"/>
        <w:docPartUnique/>
      </w:docPartObj>
    </w:sdtPr>
    <w:sdtEndPr>
      <w:rPr>
        <w:noProof/>
      </w:rPr>
    </w:sdtEndPr>
    <w:sdtContent>
      <w:p w14:paraId="2B53D285" w14:textId="77777777" w:rsidR="00DF32E4" w:rsidRDefault="00DF32E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9C01108" w14:textId="77777777" w:rsidR="00DF32E4" w:rsidRDefault="00DF32E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52872136"/>
      <w:docPartObj>
        <w:docPartGallery w:val="Page Numbers (Bottom of Page)"/>
        <w:docPartUnique/>
      </w:docPartObj>
    </w:sdtPr>
    <w:sdtEndPr>
      <w:rPr>
        <w:rFonts w:ascii="Times New Roman" w:hAnsi="Times New Roman" w:cs="Times New Roman"/>
        <w:noProof/>
        <w:sz w:val="24"/>
        <w:szCs w:val="24"/>
      </w:rPr>
    </w:sdtEndPr>
    <w:sdtContent>
      <w:p w14:paraId="57C73AA7" w14:textId="77777777" w:rsidR="00DF32E4" w:rsidRPr="00EC6788" w:rsidRDefault="00DF32E4">
        <w:pPr>
          <w:pStyle w:val="Footer"/>
          <w:jc w:val="center"/>
          <w:rPr>
            <w:rFonts w:ascii="Times New Roman" w:hAnsi="Times New Roman" w:cs="Times New Roman"/>
            <w:sz w:val="24"/>
            <w:szCs w:val="24"/>
          </w:rPr>
        </w:pPr>
        <w:r w:rsidRPr="00EC6788">
          <w:rPr>
            <w:rFonts w:ascii="Times New Roman" w:hAnsi="Times New Roman" w:cs="Times New Roman"/>
            <w:sz w:val="24"/>
            <w:szCs w:val="24"/>
          </w:rPr>
          <w:fldChar w:fldCharType="begin"/>
        </w:r>
        <w:r w:rsidRPr="00EC6788">
          <w:rPr>
            <w:rFonts w:ascii="Times New Roman" w:hAnsi="Times New Roman" w:cs="Times New Roman"/>
            <w:sz w:val="24"/>
            <w:szCs w:val="24"/>
          </w:rPr>
          <w:instrText xml:space="preserve"> PAGE   \* MERGEFORMAT </w:instrText>
        </w:r>
        <w:r w:rsidRPr="00EC6788">
          <w:rPr>
            <w:rFonts w:ascii="Times New Roman" w:hAnsi="Times New Roman" w:cs="Times New Roman"/>
            <w:sz w:val="24"/>
            <w:szCs w:val="24"/>
          </w:rPr>
          <w:fldChar w:fldCharType="separate"/>
        </w:r>
        <w:r w:rsidRPr="00EC6788">
          <w:rPr>
            <w:rFonts w:ascii="Times New Roman" w:hAnsi="Times New Roman" w:cs="Times New Roman"/>
            <w:noProof/>
            <w:sz w:val="24"/>
            <w:szCs w:val="24"/>
          </w:rPr>
          <w:t>2</w:t>
        </w:r>
        <w:r w:rsidRPr="00EC6788">
          <w:rPr>
            <w:rFonts w:ascii="Times New Roman" w:hAnsi="Times New Roman" w:cs="Times New Roman"/>
            <w:noProof/>
            <w:sz w:val="24"/>
            <w:szCs w:val="24"/>
          </w:rPr>
          <w:fldChar w:fldCharType="end"/>
        </w:r>
      </w:p>
    </w:sdtContent>
  </w:sdt>
  <w:p w14:paraId="1121FB6D" w14:textId="77777777" w:rsidR="00DF32E4" w:rsidRDefault="00DF32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F48516" w14:textId="77777777" w:rsidR="0012671F" w:rsidRDefault="0012671F" w:rsidP="00BF6F50">
      <w:pPr>
        <w:spacing w:after="0" w:line="240" w:lineRule="auto"/>
      </w:pPr>
      <w:r>
        <w:separator/>
      </w:r>
    </w:p>
  </w:footnote>
  <w:footnote w:type="continuationSeparator" w:id="0">
    <w:p w14:paraId="3CF455AD" w14:textId="77777777" w:rsidR="0012671F" w:rsidRDefault="0012671F" w:rsidP="00BF6F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B43870" w14:textId="77777777" w:rsidR="00DF32E4" w:rsidRDefault="00DF32E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EBD045" w14:textId="77777777" w:rsidR="00DF32E4" w:rsidRDefault="00DF32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351373"/>
    <w:multiLevelType w:val="hybridMultilevel"/>
    <w:tmpl w:val="A600FAF8"/>
    <w:lvl w:ilvl="0" w:tplc="C56C58B2">
      <w:start w:val="1"/>
      <w:numFmt w:val="bullet"/>
      <w:lvlText w:val="•"/>
      <w:lvlJc w:val="left"/>
      <w:pPr>
        <w:tabs>
          <w:tab w:val="num" w:pos="720"/>
        </w:tabs>
        <w:ind w:left="720" w:hanging="360"/>
      </w:pPr>
      <w:rPr>
        <w:rFonts w:ascii="Arial" w:hAnsi="Arial" w:hint="default"/>
      </w:rPr>
    </w:lvl>
    <w:lvl w:ilvl="1" w:tplc="0C2C6158" w:tentative="1">
      <w:start w:val="1"/>
      <w:numFmt w:val="bullet"/>
      <w:lvlText w:val="•"/>
      <w:lvlJc w:val="left"/>
      <w:pPr>
        <w:tabs>
          <w:tab w:val="num" w:pos="1440"/>
        </w:tabs>
        <w:ind w:left="1440" w:hanging="360"/>
      </w:pPr>
      <w:rPr>
        <w:rFonts w:ascii="Arial" w:hAnsi="Arial" w:hint="default"/>
      </w:rPr>
    </w:lvl>
    <w:lvl w:ilvl="2" w:tplc="06D45B46" w:tentative="1">
      <w:start w:val="1"/>
      <w:numFmt w:val="bullet"/>
      <w:lvlText w:val="•"/>
      <w:lvlJc w:val="left"/>
      <w:pPr>
        <w:tabs>
          <w:tab w:val="num" w:pos="2160"/>
        </w:tabs>
        <w:ind w:left="2160" w:hanging="360"/>
      </w:pPr>
      <w:rPr>
        <w:rFonts w:ascii="Arial" w:hAnsi="Arial" w:hint="default"/>
      </w:rPr>
    </w:lvl>
    <w:lvl w:ilvl="3" w:tplc="18DC21EE" w:tentative="1">
      <w:start w:val="1"/>
      <w:numFmt w:val="bullet"/>
      <w:lvlText w:val="•"/>
      <w:lvlJc w:val="left"/>
      <w:pPr>
        <w:tabs>
          <w:tab w:val="num" w:pos="2880"/>
        </w:tabs>
        <w:ind w:left="2880" w:hanging="360"/>
      </w:pPr>
      <w:rPr>
        <w:rFonts w:ascii="Arial" w:hAnsi="Arial" w:hint="default"/>
      </w:rPr>
    </w:lvl>
    <w:lvl w:ilvl="4" w:tplc="0ED0906E" w:tentative="1">
      <w:start w:val="1"/>
      <w:numFmt w:val="bullet"/>
      <w:lvlText w:val="•"/>
      <w:lvlJc w:val="left"/>
      <w:pPr>
        <w:tabs>
          <w:tab w:val="num" w:pos="3600"/>
        </w:tabs>
        <w:ind w:left="3600" w:hanging="360"/>
      </w:pPr>
      <w:rPr>
        <w:rFonts w:ascii="Arial" w:hAnsi="Arial" w:hint="default"/>
      </w:rPr>
    </w:lvl>
    <w:lvl w:ilvl="5" w:tplc="3C142040" w:tentative="1">
      <w:start w:val="1"/>
      <w:numFmt w:val="bullet"/>
      <w:lvlText w:val="•"/>
      <w:lvlJc w:val="left"/>
      <w:pPr>
        <w:tabs>
          <w:tab w:val="num" w:pos="4320"/>
        </w:tabs>
        <w:ind w:left="4320" w:hanging="360"/>
      </w:pPr>
      <w:rPr>
        <w:rFonts w:ascii="Arial" w:hAnsi="Arial" w:hint="default"/>
      </w:rPr>
    </w:lvl>
    <w:lvl w:ilvl="6" w:tplc="AADC6C46" w:tentative="1">
      <w:start w:val="1"/>
      <w:numFmt w:val="bullet"/>
      <w:lvlText w:val="•"/>
      <w:lvlJc w:val="left"/>
      <w:pPr>
        <w:tabs>
          <w:tab w:val="num" w:pos="5040"/>
        </w:tabs>
        <w:ind w:left="5040" w:hanging="360"/>
      </w:pPr>
      <w:rPr>
        <w:rFonts w:ascii="Arial" w:hAnsi="Arial" w:hint="default"/>
      </w:rPr>
    </w:lvl>
    <w:lvl w:ilvl="7" w:tplc="37006C9A" w:tentative="1">
      <w:start w:val="1"/>
      <w:numFmt w:val="bullet"/>
      <w:lvlText w:val="•"/>
      <w:lvlJc w:val="left"/>
      <w:pPr>
        <w:tabs>
          <w:tab w:val="num" w:pos="5760"/>
        </w:tabs>
        <w:ind w:left="5760" w:hanging="360"/>
      </w:pPr>
      <w:rPr>
        <w:rFonts w:ascii="Arial" w:hAnsi="Arial" w:hint="default"/>
      </w:rPr>
    </w:lvl>
    <w:lvl w:ilvl="8" w:tplc="ABF44BC0"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D3704B8"/>
    <w:multiLevelType w:val="multilevel"/>
    <w:tmpl w:val="4DC01A3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14C0F66"/>
    <w:multiLevelType w:val="multilevel"/>
    <w:tmpl w:val="F00C9660"/>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ECA3418"/>
    <w:multiLevelType w:val="hybridMultilevel"/>
    <w:tmpl w:val="E9D8935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FC55F7D"/>
    <w:multiLevelType w:val="multilevel"/>
    <w:tmpl w:val="F66C1EB4"/>
    <w:lvl w:ilvl="0">
      <w:start w:val="1"/>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5" w15:restartNumberingAfterBreak="0">
    <w:nsid w:val="38BC4121"/>
    <w:multiLevelType w:val="hybridMultilevel"/>
    <w:tmpl w:val="900CBA80"/>
    <w:lvl w:ilvl="0" w:tplc="75BE76F0">
      <w:start w:val="1"/>
      <w:numFmt w:val="bullet"/>
      <w:lvlText w:val="•"/>
      <w:lvlJc w:val="left"/>
      <w:pPr>
        <w:tabs>
          <w:tab w:val="num" w:pos="720"/>
        </w:tabs>
        <w:ind w:left="720" w:hanging="360"/>
      </w:pPr>
      <w:rPr>
        <w:rFonts w:ascii="Arial" w:hAnsi="Arial" w:hint="default"/>
      </w:rPr>
    </w:lvl>
    <w:lvl w:ilvl="1" w:tplc="5B9E0FFA" w:tentative="1">
      <w:start w:val="1"/>
      <w:numFmt w:val="bullet"/>
      <w:lvlText w:val="•"/>
      <w:lvlJc w:val="left"/>
      <w:pPr>
        <w:tabs>
          <w:tab w:val="num" w:pos="1440"/>
        </w:tabs>
        <w:ind w:left="1440" w:hanging="360"/>
      </w:pPr>
      <w:rPr>
        <w:rFonts w:ascii="Arial" w:hAnsi="Arial" w:hint="default"/>
      </w:rPr>
    </w:lvl>
    <w:lvl w:ilvl="2" w:tplc="6444EC48" w:tentative="1">
      <w:start w:val="1"/>
      <w:numFmt w:val="bullet"/>
      <w:lvlText w:val="•"/>
      <w:lvlJc w:val="left"/>
      <w:pPr>
        <w:tabs>
          <w:tab w:val="num" w:pos="2160"/>
        </w:tabs>
        <w:ind w:left="2160" w:hanging="360"/>
      </w:pPr>
      <w:rPr>
        <w:rFonts w:ascii="Arial" w:hAnsi="Arial" w:hint="default"/>
      </w:rPr>
    </w:lvl>
    <w:lvl w:ilvl="3" w:tplc="4B8A7C52" w:tentative="1">
      <w:start w:val="1"/>
      <w:numFmt w:val="bullet"/>
      <w:lvlText w:val="•"/>
      <w:lvlJc w:val="left"/>
      <w:pPr>
        <w:tabs>
          <w:tab w:val="num" w:pos="2880"/>
        </w:tabs>
        <w:ind w:left="2880" w:hanging="360"/>
      </w:pPr>
      <w:rPr>
        <w:rFonts w:ascii="Arial" w:hAnsi="Arial" w:hint="default"/>
      </w:rPr>
    </w:lvl>
    <w:lvl w:ilvl="4" w:tplc="D716083E" w:tentative="1">
      <w:start w:val="1"/>
      <w:numFmt w:val="bullet"/>
      <w:lvlText w:val="•"/>
      <w:lvlJc w:val="left"/>
      <w:pPr>
        <w:tabs>
          <w:tab w:val="num" w:pos="3600"/>
        </w:tabs>
        <w:ind w:left="3600" w:hanging="360"/>
      </w:pPr>
      <w:rPr>
        <w:rFonts w:ascii="Arial" w:hAnsi="Arial" w:hint="default"/>
      </w:rPr>
    </w:lvl>
    <w:lvl w:ilvl="5" w:tplc="7206DCA6" w:tentative="1">
      <w:start w:val="1"/>
      <w:numFmt w:val="bullet"/>
      <w:lvlText w:val="•"/>
      <w:lvlJc w:val="left"/>
      <w:pPr>
        <w:tabs>
          <w:tab w:val="num" w:pos="4320"/>
        </w:tabs>
        <w:ind w:left="4320" w:hanging="360"/>
      </w:pPr>
      <w:rPr>
        <w:rFonts w:ascii="Arial" w:hAnsi="Arial" w:hint="default"/>
      </w:rPr>
    </w:lvl>
    <w:lvl w:ilvl="6" w:tplc="79203EC2" w:tentative="1">
      <w:start w:val="1"/>
      <w:numFmt w:val="bullet"/>
      <w:lvlText w:val="•"/>
      <w:lvlJc w:val="left"/>
      <w:pPr>
        <w:tabs>
          <w:tab w:val="num" w:pos="5040"/>
        </w:tabs>
        <w:ind w:left="5040" w:hanging="360"/>
      </w:pPr>
      <w:rPr>
        <w:rFonts w:ascii="Arial" w:hAnsi="Arial" w:hint="default"/>
      </w:rPr>
    </w:lvl>
    <w:lvl w:ilvl="7" w:tplc="097E655E" w:tentative="1">
      <w:start w:val="1"/>
      <w:numFmt w:val="bullet"/>
      <w:lvlText w:val="•"/>
      <w:lvlJc w:val="left"/>
      <w:pPr>
        <w:tabs>
          <w:tab w:val="num" w:pos="5760"/>
        </w:tabs>
        <w:ind w:left="5760" w:hanging="360"/>
      </w:pPr>
      <w:rPr>
        <w:rFonts w:ascii="Arial" w:hAnsi="Arial" w:hint="default"/>
      </w:rPr>
    </w:lvl>
    <w:lvl w:ilvl="8" w:tplc="3BDCB3D8"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393C7FC0"/>
    <w:multiLevelType w:val="hybridMultilevel"/>
    <w:tmpl w:val="7A16132C"/>
    <w:lvl w:ilvl="0" w:tplc="FEA2248C">
      <w:start w:val="1"/>
      <w:numFmt w:val="bullet"/>
      <w:lvlText w:val="•"/>
      <w:lvlJc w:val="left"/>
      <w:pPr>
        <w:tabs>
          <w:tab w:val="num" w:pos="720"/>
        </w:tabs>
        <w:ind w:left="720" w:hanging="360"/>
      </w:pPr>
      <w:rPr>
        <w:rFonts w:ascii="Arial" w:hAnsi="Arial" w:hint="default"/>
      </w:rPr>
    </w:lvl>
    <w:lvl w:ilvl="1" w:tplc="6D0AB49C" w:tentative="1">
      <w:start w:val="1"/>
      <w:numFmt w:val="bullet"/>
      <w:lvlText w:val="•"/>
      <w:lvlJc w:val="left"/>
      <w:pPr>
        <w:tabs>
          <w:tab w:val="num" w:pos="1440"/>
        </w:tabs>
        <w:ind w:left="1440" w:hanging="360"/>
      </w:pPr>
      <w:rPr>
        <w:rFonts w:ascii="Arial" w:hAnsi="Arial" w:hint="default"/>
      </w:rPr>
    </w:lvl>
    <w:lvl w:ilvl="2" w:tplc="57FE00FA" w:tentative="1">
      <w:start w:val="1"/>
      <w:numFmt w:val="bullet"/>
      <w:lvlText w:val="•"/>
      <w:lvlJc w:val="left"/>
      <w:pPr>
        <w:tabs>
          <w:tab w:val="num" w:pos="2160"/>
        </w:tabs>
        <w:ind w:left="2160" w:hanging="360"/>
      </w:pPr>
      <w:rPr>
        <w:rFonts w:ascii="Arial" w:hAnsi="Arial" w:hint="default"/>
      </w:rPr>
    </w:lvl>
    <w:lvl w:ilvl="3" w:tplc="C5EA26B4" w:tentative="1">
      <w:start w:val="1"/>
      <w:numFmt w:val="bullet"/>
      <w:lvlText w:val="•"/>
      <w:lvlJc w:val="left"/>
      <w:pPr>
        <w:tabs>
          <w:tab w:val="num" w:pos="2880"/>
        </w:tabs>
        <w:ind w:left="2880" w:hanging="360"/>
      </w:pPr>
      <w:rPr>
        <w:rFonts w:ascii="Arial" w:hAnsi="Arial" w:hint="default"/>
      </w:rPr>
    </w:lvl>
    <w:lvl w:ilvl="4" w:tplc="54A0DF28" w:tentative="1">
      <w:start w:val="1"/>
      <w:numFmt w:val="bullet"/>
      <w:lvlText w:val="•"/>
      <w:lvlJc w:val="left"/>
      <w:pPr>
        <w:tabs>
          <w:tab w:val="num" w:pos="3600"/>
        </w:tabs>
        <w:ind w:left="3600" w:hanging="360"/>
      </w:pPr>
      <w:rPr>
        <w:rFonts w:ascii="Arial" w:hAnsi="Arial" w:hint="default"/>
      </w:rPr>
    </w:lvl>
    <w:lvl w:ilvl="5" w:tplc="8410E066" w:tentative="1">
      <w:start w:val="1"/>
      <w:numFmt w:val="bullet"/>
      <w:lvlText w:val="•"/>
      <w:lvlJc w:val="left"/>
      <w:pPr>
        <w:tabs>
          <w:tab w:val="num" w:pos="4320"/>
        </w:tabs>
        <w:ind w:left="4320" w:hanging="360"/>
      </w:pPr>
      <w:rPr>
        <w:rFonts w:ascii="Arial" w:hAnsi="Arial" w:hint="default"/>
      </w:rPr>
    </w:lvl>
    <w:lvl w:ilvl="6" w:tplc="536E15EE" w:tentative="1">
      <w:start w:val="1"/>
      <w:numFmt w:val="bullet"/>
      <w:lvlText w:val="•"/>
      <w:lvlJc w:val="left"/>
      <w:pPr>
        <w:tabs>
          <w:tab w:val="num" w:pos="5040"/>
        </w:tabs>
        <w:ind w:left="5040" w:hanging="360"/>
      </w:pPr>
      <w:rPr>
        <w:rFonts w:ascii="Arial" w:hAnsi="Arial" w:hint="default"/>
      </w:rPr>
    </w:lvl>
    <w:lvl w:ilvl="7" w:tplc="C5224808" w:tentative="1">
      <w:start w:val="1"/>
      <w:numFmt w:val="bullet"/>
      <w:lvlText w:val="•"/>
      <w:lvlJc w:val="left"/>
      <w:pPr>
        <w:tabs>
          <w:tab w:val="num" w:pos="5760"/>
        </w:tabs>
        <w:ind w:left="5760" w:hanging="360"/>
      </w:pPr>
      <w:rPr>
        <w:rFonts w:ascii="Arial" w:hAnsi="Arial" w:hint="default"/>
      </w:rPr>
    </w:lvl>
    <w:lvl w:ilvl="8" w:tplc="F1086B56" w:tentative="1">
      <w:start w:val="1"/>
      <w:numFmt w:val="bullet"/>
      <w:lvlText w:val="•"/>
      <w:lvlJc w:val="left"/>
      <w:pPr>
        <w:tabs>
          <w:tab w:val="num" w:pos="6480"/>
        </w:tabs>
        <w:ind w:left="6480" w:hanging="360"/>
      </w:pPr>
      <w:rPr>
        <w:rFonts w:ascii="Arial" w:hAnsi="Arial" w:hint="default"/>
      </w:rPr>
    </w:lvl>
  </w:abstractNum>
  <w:num w:numId="1">
    <w:abstractNumId w:val="1"/>
  </w:num>
  <w:num w:numId="2">
    <w:abstractNumId w:val="2"/>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6"/>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US" w:vendorID="64" w:dllVersion="6" w:nlCheck="1" w:checkStyle="0"/>
  <w:activeWritingStyle w:appName="MSWord" w:lang="en-US" w:vendorID="64" w:dllVersion="0" w:nlCheck="1" w:checkStyle="0"/>
  <w:activeWritingStyle w:appName="MSWord" w:lang="en-US" w:vendorID="64" w:dllVersion="4096" w:nlCheck="1" w:checkStyle="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umbered Copy&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2&lt;/LineSpacing&gt;&lt;SpaceAfter&gt;0&lt;/SpaceAfter&gt;&lt;HyperlinksEnabled&gt;0&lt;/HyperlinksEnabled&gt;&lt;HyperlinksVisible&gt;0&lt;/HyperlinksVisible&gt;&lt;EnableBibliographyCategories&gt;0&lt;/EnableBibliographyCategories&gt;&lt;/ENLayout&gt;"/>
    <w:docVar w:name="EN.Libraries" w:val="&lt;Libraries&gt;&lt;item db-id=&quot;wpe2paxse5z2pwedzs7xae9rx5z2s2ddrt0t&quot;&gt;My EndNote Library&lt;record-ids&gt;&lt;item&gt;1&lt;/item&gt;&lt;item&gt;3&lt;/item&gt;&lt;item&gt;4&lt;/item&gt;&lt;item&gt;5&lt;/item&gt;&lt;item&gt;7&lt;/item&gt;&lt;item&gt;10&lt;/item&gt;&lt;item&gt;11&lt;/item&gt;&lt;item&gt;12&lt;/item&gt;&lt;item&gt;13&lt;/item&gt;&lt;item&gt;16&lt;/item&gt;&lt;item&gt;17&lt;/item&gt;&lt;item&gt;18&lt;/item&gt;&lt;item&gt;19&lt;/item&gt;&lt;item&gt;23&lt;/item&gt;&lt;item&gt;24&lt;/item&gt;&lt;item&gt;28&lt;/item&gt;&lt;item&gt;30&lt;/item&gt;&lt;item&gt;33&lt;/item&gt;&lt;item&gt;36&lt;/item&gt;&lt;item&gt;39&lt;/item&gt;&lt;item&gt;40&lt;/item&gt;&lt;item&gt;42&lt;/item&gt;&lt;item&gt;43&lt;/item&gt;&lt;item&gt;44&lt;/item&gt;&lt;item&gt;45&lt;/item&gt;&lt;item&gt;46&lt;/item&gt;&lt;item&gt;48&lt;/item&gt;&lt;item&gt;49&lt;/item&gt;&lt;item&gt;56&lt;/item&gt;&lt;item&gt;58&lt;/item&gt;&lt;item&gt;60&lt;/item&gt;&lt;item&gt;61&lt;/item&gt;&lt;item&gt;77&lt;/item&gt;&lt;item&gt;78&lt;/item&gt;&lt;item&gt;79&lt;/item&gt;&lt;item&gt;80&lt;/item&gt;&lt;item&gt;81&lt;/item&gt;&lt;item&gt;82&lt;/item&gt;&lt;item&gt;85&lt;/item&gt;&lt;item&gt;87&lt;/item&gt;&lt;item&gt;88&lt;/item&gt;&lt;item&gt;89&lt;/item&gt;&lt;item&gt;90&lt;/item&gt;&lt;item&gt;97&lt;/item&gt;&lt;item&gt;98&lt;/item&gt;&lt;item&gt;99&lt;/item&gt;&lt;item&gt;110&lt;/item&gt;&lt;item&gt;112&lt;/item&gt;&lt;item&gt;113&lt;/item&gt;&lt;item&gt;114&lt;/item&gt;&lt;item&gt;117&lt;/item&gt;&lt;item&gt;120&lt;/item&gt;&lt;item&gt;121&lt;/item&gt;&lt;item&gt;125&lt;/item&gt;&lt;item&gt;142&lt;/item&gt;&lt;item&gt;144&lt;/item&gt;&lt;item&gt;145&lt;/item&gt;&lt;item&gt;146&lt;/item&gt;&lt;item&gt;147&lt;/item&gt;&lt;item&gt;148&lt;/item&gt;&lt;item&gt;150&lt;/item&gt;&lt;item&gt;151&lt;/item&gt;&lt;item&gt;152&lt;/item&gt;&lt;item&gt;156&lt;/item&gt;&lt;item&gt;157&lt;/item&gt;&lt;item&gt;158&lt;/item&gt;&lt;item&gt;159&lt;/item&gt;&lt;item&gt;161&lt;/item&gt;&lt;item&gt;167&lt;/item&gt;&lt;item&gt;169&lt;/item&gt;&lt;item&gt;177&lt;/item&gt;&lt;item&gt;182&lt;/item&gt;&lt;item&gt;186&lt;/item&gt;&lt;item&gt;187&lt;/item&gt;&lt;item&gt;188&lt;/item&gt;&lt;item&gt;189&lt;/item&gt;&lt;item&gt;190&lt;/item&gt;&lt;item&gt;191&lt;/item&gt;&lt;item&gt;192&lt;/item&gt;&lt;item&gt;193&lt;/item&gt;&lt;item&gt;194&lt;/item&gt;&lt;item&gt;195&lt;/item&gt;&lt;/record-ids&gt;&lt;/item&gt;&lt;/Libraries&gt;"/>
  </w:docVars>
  <w:rsids>
    <w:rsidRoot w:val="007C1F7A"/>
    <w:rsid w:val="00000397"/>
    <w:rsid w:val="00000752"/>
    <w:rsid w:val="00001C70"/>
    <w:rsid w:val="00004854"/>
    <w:rsid w:val="00011738"/>
    <w:rsid w:val="0001583C"/>
    <w:rsid w:val="0001720A"/>
    <w:rsid w:val="00020852"/>
    <w:rsid w:val="00024621"/>
    <w:rsid w:val="00025E35"/>
    <w:rsid w:val="00026AF2"/>
    <w:rsid w:val="00031600"/>
    <w:rsid w:val="00042295"/>
    <w:rsid w:val="00043AD8"/>
    <w:rsid w:val="00045AB4"/>
    <w:rsid w:val="0004760A"/>
    <w:rsid w:val="0005135D"/>
    <w:rsid w:val="000526C7"/>
    <w:rsid w:val="00053721"/>
    <w:rsid w:val="00054608"/>
    <w:rsid w:val="00057545"/>
    <w:rsid w:val="0006160F"/>
    <w:rsid w:val="0006169E"/>
    <w:rsid w:val="00062F56"/>
    <w:rsid w:val="00063C49"/>
    <w:rsid w:val="000708C6"/>
    <w:rsid w:val="00070E01"/>
    <w:rsid w:val="00076FC6"/>
    <w:rsid w:val="0007769D"/>
    <w:rsid w:val="000812C6"/>
    <w:rsid w:val="00084736"/>
    <w:rsid w:val="00090166"/>
    <w:rsid w:val="00090464"/>
    <w:rsid w:val="000930E9"/>
    <w:rsid w:val="0009319D"/>
    <w:rsid w:val="00096D75"/>
    <w:rsid w:val="000A5F44"/>
    <w:rsid w:val="000B5065"/>
    <w:rsid w:val="000B6EEC"/>
    <w:rsid w:val="000C07B8"/>
    <w:rsid w:val="000C106B"/>
    <w:rsid w:val="000C6AD9"/>
    <w:rsid w:val="000E2123"/>
    <w:rsid w:val="000E4FE3"/>
    <w:rsid w:val="000E527E"/>
    <w:rsid w:val="000F70FD"/>
    <w:rsid w:val="000F79F4"/>
    <w:rsid w:val="000F7CF1"/>
    <w:rsid w:val="00101018"/>
    <w:rsid w:val="00103A8A"/>
    <w:rsid w:val="0010486F"/>
    <w:rsid w:val="0010788B"/>
    <w:rsid w:val="00113203"/>
    <w:rsid w:val="00115E9E"/>
    <w:rsid w:val="0011738B"/>
    <w:rsid w:val="0012671F"/>
    <w:rsid w:val="00130602"/>
    <w:rsid w:val="001306F4"/>
    <w:rsid w:val="0013211D"/>
    <w:rsid w:val="0013632F"/>
    <w:rsid w:val="001425C4"/>
    <w:rsid w:val="00144909"/>
    <w:rsid w:val="00155F03"/>
    <w:rsid w:val="00156340"/>
    <w:rsid w:val="001730CC"/>
    <w:rsid w:val="001753D0"/>
    <w:rsid w:val="001806CE"/>
    <w:rsid w:val="001820B2"/>
    <w:rsid w:val="00186CF2"/>
    <w:rsid w:val="0018774C"/>
    <w:rsid w:val="001909EC"/>
    <w:rsid w:val="00194BAF"/>
    <w:rsid w:val="00196EEA"/>
    <w:rsid w:val="00197DAC"/>
    <w:rsid w:val="001A0052"/>
    <w:rsid w:val="001A17A8"/>
    <w:rsid w:val="001A5601"/>
    <w:rsid w:val="001C124F"/>
    <w:rsid w:val="001C5EC6"/>
    <w:rsid w:val="001C6E3D"/>
    <w:rsid w:val="001C705B"/>
    <w:rsid w:val="001D2CD2"/>
    <w:rsid w:val="001D2D04"/>
    <w:rsid w:val="001E3061"/>
    <w:rsid w:val="001E3287"/>
    <w:rsid w:val="001E56C5"/>
    <w:rsid w:val="001E579C"/>
    <w:rsid w:val="001E7276"/>
    <w:rsid w:val="001F19B5"/>
    <w:rsid w:val="00211563"/>
    <w:rsid w:val="002147A0"/>
    <w:rsid w:val="002227CC"/>
    <w:rsid w:val="00225C9A"/>
    <w:rsid w:val="00231236"/>
    <w:rsid w:val="00237952"/>
    <w:rsid w:val="0024052C"/>
    <w:rsid w:val="00240B39"/>
    <w:rsid w:val="00241AA4"/>
    <w:rsid w:val="00245167"/>
    <w:rsid w:val="00245BB5"/>
    <w:rsid w:val="00247702"/>
    <w:rsid w:val="00251DC8"/>
    <w:rsid w:val="0026143B"/>
    <w:rsid w:val="00272EAA"/>
    <w:rsid w:val="002731B1"/>
    <w:rsid w:val="00276229"/>
    <w:rsid w:val="00276AD5"/>
    <w:rsid w:val="00281381"/>
    <w:rsid w:val="0028431C"/>
    <w:rsid w:val="0028703C"/>
    <w:rsid w:val="00287348"/>
    <w:rsid w:val="0029089C"/>
    <w:rsid w:val="002926A6"/>
    <w:rsid w:val="00292FA0"/>
    <w:rsid w:val="0029312F"/>
    <w:rsid w:val="00295191"/>
    <w:rsid w:val="00296F78"/>
    <w:rsid w:val="002A3425"/>
    <w:rsid w:val="002A4427"/>
    <w:rsid w:val="002B3C88"/>
    <w:rsid w:val="002C04E7"/>
    <w:rsid w:val="002C056F"/>
    <w:rsid w:val="002C46FA"/>
    <w:rsid w:val="002C5DA2"/>
    <w:rsid w:val="002C695C"/>
    <w:rsid w:val="002C7F0E"/>
    <w:rsid w:val="002D2054"/>
    <w:rsid w:val="002D2B43"/>
    <w:rsid w:val="002D5060"/>
    <w:rsid w:val="002D7B78"/>
    <w:rsid w:val="002E041A"/>
    <w:rsid w:val="002E139E"/>
    <w:rsid w:val="002E2255"/>
    <w:rsid w:val="002E23AC"/>
    <w:rsid w:val="002E2781"/>
    <w:rsid w:val="002E65B1"/>
    <w:rsid w:val="002F185D"/>
    <w:rsid w:val="002F1CAC"/>
    <w:rsid w:val="002F2376"/>
    <w:rsid w:val="002F2804"/>
    <w:rsid w:val="002F3A65"/>
    <w:rsid w:val="002F4EAA"/>
    <w:rsid w:val="002F5962"/>
    <w:rsid w:val="002F5DFA"/>
    <w:rsid w:val="002F6EA6"/>
    <w:rsid w:val="00301EC8"/>
    <w:rsid w:val="00311614"/>
    <w:rsid w:val="00322E7D"/>
    <w:rsid w:val="0032372F"/>
    <w:rsid w:val="00325EA9"/>
    <w:rsid w:val="003307E6"/>
    <w:rsid w:val="003340DE"/>
    <w:rsid w:val="003345E3"/>
    <w:rsid w:val="003351A4"/>
    <w:rsid w:val="00335CA3"/>
    <w:rsid w:val="00340BD5"/>
    <w:rsid w:val="00362121"/>
    <w:rsid w:val="003733E5"/>
    <w:rsid w:val="00374EF4"/>
    <w:rsid w:val="00377525"/>
    <w:rsid w:val="00391726"/>
    <w:rsid w:val="00397BB7"/>
    <w:rsid w:val="00397F82"/>
    <w:rsid w:val="003A2541"/>
    <w:rsid w:val="003A7E18"/>
    <w:rsid w:val="003B2543"/>
    <w:rsid w:val="003B2D51"/>
    <w:rsid w:val="003B35FA"/>
    <w:rsid w:val="003B46F4"/>
    <w:rsid w:val="003B5875"/>
    <w:rsid w:val="003C0484"/>
    <w:rsid w:val="003C6869"/>
    <w:rsid w:val="003D4F25"/>
    <w:rsid w:val="003E7109"/>
    <w:rsid w:val="003F51E1"/>
    <w:rsid w:val="00402CAD"/>
    <w:rsid w:val="004030C7"/>
    <w:rsid w:val="004034F5"/>
    <w:rsid w:val="004046ED"/>
    <w:rsid w:val="004069B1"/>
    <w:rsid w:val="00413F5E"/>
    <w:rsid w:val="004149CD"/>
    <w:rsid w:val="0041775B"/>
    <w:rsid w:val="00425F81"/>
    <w:rsid w:val="00432C23"/>
    <w:rsid w:val="00436515"/>
    <w:rsid w:val="0043783B"/>
    <w:rsid w:val="00447ECC"/>
    <w:rsid w:val="004501EF"/>
    <w:rsid w:val="004512E9"/>
    <w:rsid w:val="0045267C"/>
    <w:rsid w:val="00452C79"/>
    <w:rsid w:val="00456F38"/>
    <w:rsid w:val="00457E4C"/>
    <w:rsid w:val="00461213"/>
    <w:rsid w:val="00461AD0"/>
    <w:rsid w:val="00461B4B"/>
    <w:rsid w:val="00462A8E"/>
    <w:rsid w:val="00474274"/>
    <w:rsid w:val="00481824"/>
    <w:rsid w:val="0048457E"/>
    <w:rsid w:val="004861E5"/>
    <w:rsid w:val="00492070"/>
    <w:rsid w:val="00492A82"/>
    <w:rsid w:val="00496BAD"/>
    <w:rsid w:val="004B2B6A"/>
    <w:rsid w:val="004B3CD4"/>
    <w:rsid w:val="004C1E68"/>
    <w:rsid w:val="004C41DD"/>
    <w:rsid w:val="004C66BB"/>
    <w:rsid w:val="004D12C0"/>
    <w:rsid w:val="004D570D"/>
    <w:rsid w:val="004D6409"/>
    <w:rsid w:val="004D6698"/>
    <w:rsid w:val="004E016D"/>
    <w:rsid w:val="004E1724"/>
    <w:rsid w:val="004E3567"/>
    <w:rsid w:val="004E75FF"/>
    <w:rsid w:val="004F07B8"/>
    <w:rsid w:val="004F179B"/>
    <w:rsid w:val="004F65DC"/>
    <w:rsid w:val="004F7F1C"/>
    <w:rsid w:val="0050456B"/>
    <w:rsid w:val="00506B9F"/>
    <w:rsid w:val="00507CCA"/>
    <w:rsid w:val="00517AE8"/>
    <w:rsid w:val="00522EE5"/>
    <w:rsid w:val="005263E9"/>
    <w:rsid w:val="00530E89"/>
    <w:rsid w:val="0053177E"/>
    <w:rsid w:val="005320FE"/>
    <w:rsid w:val="00540AAD"/>
    <w:rsid w:val="0054214D"/>
    <w:rsid w:val="00547B23"/>
    <w:rsid w:val="00555728"/>
    <w:rsid w:val="00555D7C"/>
    <w:rsid w:val="005562F0"/>
    <w:rsid w:val="00564C07"/>
    <w:rsid w:val="005676CC"/>
    <w:rsid w:val="00580492"/>
    <w:rsid w:val="00582216"/>
    <w:rsid w:val="005869A9"/>
    <w:rsid w:val="00591078"/>
    <w:rsid w:val="00591206"/>
    <w:rsid w:val="00592668"/>
    <w:rsid w:val="005933A7"/>
    <w:rsid w:val="00596178"/>
    <w:rsid w:val="00597093"/>
    <w:rsid w:val="005A22AB"/>
    <w:rsid w:val="005A4358"/>
    <w:rsid w:val="005A655A"/>
    <w:rsid w:val="005A675C"/>
    <w:rsid w:val="005A7372"/>
    <w:rsid w:val="005B3D39"/>
    <w:rsid w:val="005B7A2A"/>
    <w:rsid w:val="005C39C7"/>
    <w:rsid w:val="005C7084"/>
    <w:rsid w:val="005C7781"/>
    <w:rsid w:val="005D1B4F"/>
    <w:rsid w:val="005D58CE"/>
    <w:rsid w:val="005D5D01"/>
    <w:rsid w:val="005D7928"/>
    <w:rsid w:val="005E64B1"/>
    <w:rsid w:val="005E6E62"/>
    <w:rsid w:val="005F6D34"/>
    <w:rsid w:val="006005AE"/>
    <w:rsid w:val="006048DF"/>
    <w:rsid w:val="00610EA4"/>
    <w:rsid w:val="0061115F"/>
    <w:rsid w:val="006116C1"/>
    <w:rsid w:val="00615666"/>
    <w:rsid w:val="00615BF3"/>
    <w:rsid w:val="00624C92"/>
    <w:rsid w:val="0062513A"/>
    <w:rsid w:val="006275FD"/>
    <w:rsid w:val="00633263"/>
    <w:rsid w:val="00643B9D"/>
    <w:rsid w:val="0064488D"/>
    <w:rsid w:val="00647997"/>
    <w:rsid w:val="00656631"/>
    <w:rsid w:val="006579B0"/>
    <w:rsid w:val="00660D31"/>
    <w:rsid w:val="00660EE7"/>
    <w:rsid w:val="00661D56"/>
    <w:rsid w:val="00663F5C"/>
    <w:rsid w:val="00667AC5"/>
    <w:rsid w:val="00670E4D"/>
    <w:rsid w:val="00683C30"/>
    <w:rsid w:val="006914B1"/>
    <w:rsid w:val="00692EB4"/>
    <w:rsid w:val="00693D45"/>
    <w:rsid w:val="006A2335"/>
    <w:rsid w:val="006A489B"/>
    <w:rsid w:val="006A49F9"/>
    <w:rsid w:val="006B5FBF"/>
    <w:rsid w:val="006B64F4"/>
    <w:rsid w:val="006B6967"/>
    <w:rsid w:val="006C7076"/>
    <w:rsid w:val="006C7E50"/>
    <w:rsid w:val="006D27CF"/>
    <w:rsid w:val="006D29D1"/>
    <w:rsid w:val="006D4D03"/>
    <w:rsid w:val="006D520E"/>
    <w:rsid w:val="006E07A9"/>
    <w:rsid w:val="006E3C88"/>
    <w:rsid w:val="006E55A5"/>
    <w:rsid w:val="00717A4E"/>
    <w:rsid w:val="00717C47"/>
    <w:rsid w:val="00730346"/>
    <w:rsid w:val="00737B14"/>
    <w:rsid w:val="00741598"/>
    <w:rsid w:val="00743289"/>
    <w:rsid w:val="0074637D"/>
    <w:rsid w:val="00752C3C"/>
    <w:rsid w:val="007536BA"/>
    <w:rsid w:val="00755B29"/>
    <w:rsid w:val="00756D7B"/>
    <w:rsid w:val="007605B9"/>
    <w:rsid w:val="00761527"/>
    <w:rsid w:val="00767DC8"/>
    <w:rsid w:val="007730E8"/>
    <w:rsid w:val="00774769"/>
    <w:rsid w:val="00775982"/>
    <w:rsid w:val="00776905"/>
    <w:rsid w:val="00776E46"/>
    <w:rsid w:val="007841D1"/>
    <w:rsid w:val="00791E19"/>
    <w:rsid w:val="007A4B8C"/>
    <w:rsid w:val="007B3DCD"/>
    <w:rsid w:val="007B51CB"/>
    <w:rsid w:val="007B7143"/>
    <w:rsid w:val="007C14C9"/>
    <w:rsid w:val="007C15A3"/>
    <w:rsid w:val="007C1E6B"/>
    <w:rsid w:val="007C1F7A"/>
    <w:rsid w:val="007D77F4"/>
    <w:rsid w:val="007F1E7E"/>
    <w:rsid w:val="007F1FDD"/>
    <w:rsid w:val="007F42EE"/>
    <w:rsid w:val="007F5FE1"/>
    <w:rsid w:val="007F6BA7"/>
    <w:rsid w:val="00804EAA"/>
    <w:rsid w:val="00806C37"/>
    <w:rsid w:val="00823701"/>
    <w:rsid w:val="008266AB"/>
    <w:rsid w:val="00826817"/>
    <w:rsid w:val="00827155"/>
    <w:rsid w:val="008276BE"/>
    <w:rsid w:val="00827933"/>
    <w:rsid w:val="0083413E"/>
    <w:rsid w:val="00837EE3"/>
    <w:rsid w:val="00846CE9"/>
    <w:rsid w:val="00847819"/>
    <w:rsid w:val="0085329F"/>
    <w:rsid w:val="00854999"/>
    <w:rsid w:val="008571CE"/>
    <w:rsid w:val="0086240A"/>
    <w:rsid w:val="00870853"/>
    <w:rsid w:val="00875A98"/>
    <w:rsid w:val="00877CA4"/>
    <w:rsid w:val="0088044A"/>
    <w:rsid w:val="00881080"/>
    <w:rsid w:val="008824BB"/>
    <w:rsid w:val="008A3CDD"/>
    <w:rsid w:val="008B65C3"/>
    <w:rsid w:val="008B7115"/>
    <w:rsid w:val="008C0628"/>
    <w:rsid w:val="008C27BA"/>
    <w:rsid w:val="008C6F59"/>
    <w:rsid w:val="008D34C9"/>
    <w:rsid w:val="008D655F"/>
    <w:rsid w:val="008E0017"/>
    <w:rsid w:val="008E0C5A"/>
    <w:rsid w:val="008E5952"/>
    <w:rsid w:val="008E75C4"/>
    <w:rsid w:val="008F0CDA"/>
    <w:rsid w:val="008F0EBC"/>
    <w:rsid w:val="008F2031"/>
    <w:rsid w:val="0090363E"/>
    <w:rsid w:val="00906FAC"/>
    <w:rsid w:val="00913A04"/>
    <w:rsid w:val="009150E1"/>
    <w:rsid w:val="00915E77"/>
    <w:rsid w:val="00925FAD"/>
    <w:rsid w:val="0093450E"/>
    <w:rsid w:val="00935564"/>
    <w:rsid w:val="00935FA4"/>
    <w:rsid w:val="009414F5"/>
    <w:rsid w:val="00941839"/>
    <w:rsid w:val="00941D16"/>
    <w:rsid w:val="00947085"/>
    <w:rsid w:val="00957624"/>
    <w:rsid w:val="00961B58"/>
    <w:rsid w:val="0096525C"/>
    <w:rsid w:val="00966342"/>
    <w:rsid w:val="00966BB4"/>
    <w:rsid w:val="00967597"/>
    <w:rsid w:val="00967EDD"/>
    <w:rsid w:val="0097243E"/>
    <w:rsid w:val="00974737"/>
    <w:rsid w:val="00975A64"/>
    <w:rsid w:val="009816C3"/>
    <w:rsid w:val="00984957"/>
    <w:rsid w:val="009865FA"/>
    <w:rsid w:val="00990C07"/>
    <w:rsid w:val="009929CB"/>
    <w:rsid w:val="00995369"/>
    <w:rsid w:val="009A3EE3"/>
    <w:rsid w:val="009A7ECA"/>
    <w:rsid w:val="009B2B62"/>
    <w:rsid w:val="009B3F21"/>
    <w:rsid w:val="009B4FED"/>
    <w:rsid w:val="009C1532"/>
    <w:rsid w:val="009C3CDD"/>
    <w:rsid w:val="009D5DCC"/>
    <w:rsid w:val="009E7F8A"/>
    <w:rsid w:val="009F1D8F"/>
    <w:rsid w:val="009F7481"/>
    <w:rsid w:val="009F74BC"/>
    <w:rsid w:val="00A03DC9"/>
    <w:rsid w:val="00A0401E"/>
    <w:rsid w:val="00A041AF"/>
    <w:rsid w:val="00A05790"/>
    <w:rsid w:val="00A10000"/>
    <w:rsid w:val="00A120CC"/>
    <w:rsid w:val="00A232A2"/>
    <w:rsid w:val="00A30348"/>
    <w:rsid w:val="00A32679"/>
    <w:rsid w:val="00A342B9"/>
    <w:rsid w:val="00A35A4C"/>
    <w:rsid w:val="00A54786"/>
    <w:rsid w:val="00A54E83"/>
    <w:rsid w:val="00A54F3C"/>
    <w:rsid w:val="00A55317"/>
    <w:rsid w:val="00A629BD"/>
    <w:rsid w:val="00A62A0D"/>
    <w:rsid w:val="00A6666F"/>
    <w:rsid w:val="00A72D0D"/>
    <w:rsid w:val="00A82CD9"/>
    <w:rsid w:val="00A837C3"/>
    <w:rsid w:val="00A95BEB"/>
    <w:rsid w:val="00AA3BCD"/>
    <w:rsid w:val="00AA45DC"/>
    <w:rsid w:val="00AA6C40"/>
    <w:rsid w:val="00AB342B"/>
    <w:rsid w:val="00AB573F"/>
    <w:rsid w:val="00AB7590"/>
    <w:rsid w:val="00AC1791"/>
    <w:rsid w:val="00AC3424"/>
    <w:rsid w:val="00AD216A"/>
    <w:rsid w:val="00AD35D8"/>
    <w:rsid w:val="00AF0EF7"/>
    <w:rsid w:val="00AF123A"/>
    <w:rsid w:val="00B02CA0"/>
    <w:rsid w:val="00B051C1"/>
    <w:rsid w:val="00B15607"/>
    <w:rsid w:val="00B17797"/>
    <w:rsid w:val="00B25258"/>
    <w:rsid w:val="00B2578A"/>
    <w:rsid w:val="00B31F8C"/>
    <w:rsid w:val="00B34D4B"/>
    <w:rsid w:val="00B36EE3"/>
    <w:rsid w:val="00B44F29"/>
    <w:rsid w:val="00B5549C"/>
    <w:rsid w:val="00B556E5"/>
    <w:rsid w:val="00B5623A"/>
    <w:rsid w:val="00B56440"/>
    <w:rsid w:val="00B74C88"/>
    <w:rsid w:val="00B75A77"/>
    <w:rsid w:val="00B85354"/>
    <w:rsid w:val="00B92308"/>
    <w:rsid w:val="00B94D0A"/>
    <w:rsid w:val="00B9646F"/>
    <w:rsid w:val="00B97991"/>
    <w:rsid w:val="00B97E16"/>
    <w:rsid w:val="00BA2846"/>
    <w:rsid w:val="00BA697B"/>
    <w:rsid w:val="00BB03C1"/>
    <w:rsid w:val="00BB11F5"/>
    <w:rsid w:val="00BB15CA"/>
    <w:rsid w:val="00BB1910"/>
    <w:rsid w:val="00BB3727"/>
    <w:rsid w:val="00BC2574"/>
    <w:rsid w:val="00BC51E7"/>
    <w:rsid w:val="00BC523F"/>
    <w:rsid w:val="00BC697C"/>
    <w:rsid w:val="00BC7A40"/>
    <w:rsid w:val="00BE11FC"/>
    <w:rsid w:val="00BE49CA"/>
    <w:rsid w:val="00BF16F6"/>
    <w:rsid w:val="00BF6877"/>
    <w:rsid w:val="00BF6F50"/>
    <w:rsid w:val="00C04409"/>
    <w:rsid w:val="00C05DAC"/>
    <w:rsid w:val="00C12C42"/>
    <w:rsid w:val="00C14505"/>
    <w:rsid w:val="00C1562A"/>
    <w:rsid w:val="00C17317"/>
    <w:rsid w:val="00C17E5F"/>
    <w:rsid w:val="00C233CF"/>
    <w:rsid w:val="00C3738C"/>
    <w:rsid w:val="00C453D4"/>
    <w:rsid w:val="00C46070"/>
    <w:rsid w:val="00C47810"/>
    <w:rsid w:val="00C47B1D"/>
    <w:rsid w:val="00C518EC"/>
    <w:rsid w:val="00C56C4A"/>
    <w:rsid w:val="00C64375"/>
    <w:rsid w:val="00C657D4"/>
    <w:rsid w:val="00C66723"/>
    <w:rsid w:val="00C67A70"/>
    <w:rsid w:val="00C80527"/>
    <w:rsid w:val="00C82070"/>
    <w:rsid w:val="00C8469E"/>
    <w:rsid w:val="00C853F5"/>
    <w:rsid w:val="00C85D13"/>
    <w:rsid w:val="00C9040E"/>
    <w:rsid w:val="00C930C1"/>
    <w:rsid w:val="00CA4BFE"/>
    <w:rsid w:val="00CA56F0"/>
    <w:rsid w:val="00CB1151"/>
    <w:rsid w:val="00CB7532"/>
    <w:rsid w:val="00CC0F37"/>
    <w:rsid w:val="00CC6C5F"/>
    <w:rsid w:val="00CD1FD4"/>
    <w:rsid w:val="00CD41FD"/>
    <w:rsid w:val="00CD5182"/>
    <w:rsid w:val="00CD5E89"/>
    <w:rsid w:val="00CE23D1"/>
    <w:rsid w:val="00CE3F3A"/>
    <w:rsid w:val="00CE516E"/>
    <w:rsid w:val="00CE76F2"/>
    <w:rsid w:val="00CF0BEB"/>
    <w:rsid w:val="00CF2ACC"/>
    <w:rsid w:val="00CF316D"/>
    <w:rsid w:val="00CF7145"/>
    <w:rsid w:val="00CF7221"/>
    <w:rsid w:val="00D01193"/>
    <w:rsid w:val="00D064C1"/>
    <w:rsid w:val="00D107C8"/>
    <w:rsid w:val="00D20BC0"/>
    <w:rsid w:val="00D20E84"/>
    <w:rsid w:val="00D27EA5"/>
    <w:rsid w:val="00D33F00"/>
    <w:rsid w:val="00D431AC"/>
    <w:rsid w:val="00D52C83"/>
    <w:rsid w:val="00D56E10"/>
    <w:rsid w:val="00D63332"/>
    <w:rsid w:val="00D8031A"/>
    <w:rsid w:val="00D82578"/>
    <w:rsid w:val="00D85255"/>
    <w:rsid w:val="00D94E80"/>
    <w:rsid w:val="00DA1F1D"/>
    <w:rsid w:val="00DA5016"/>
    <w:rsid w:val="00DA5646"/>
    <w:rsid w:val="00DB23DD"/>
    <w:rsid w:val="00DB78C2"/>
    <w:rsid w:val="00DC06CA"/>
    <w:rsid w:val="00DC1684"/>
    <w:rsid w:val="00DE224D"/>
    <w:rsid w:val="00DE7977"/>
    <w:rsid w:val="00DF32E4"/>
    <w:rsid w:val="00DF3536"/>
    <w:rsid w:val="00DF552E"/>
    <w:rsid w:val="00E055AF"/>
    <w:rsid w:val="00E062C0"/>
    <w:rsid w:val="00E15F83"/>
    <w:rsid w:val="00E17C42"/>
    <w:rsid w:val="00E25D43"/>
    <w:rsid w:val="00E276FF"/>
    <w:rsid w:val="00E31236"/>
    <w:rsid w:val="00E4019D"/>
    <w:rsid w:val="00E40E41"/>
    <w:rsid w:val="00E43BFB"/>
    <w:rsid w:val="00E47CC3"/>
    <w:rsid w:val="00E50A36"/>
    <w:rsid w:val="00E50DF9"/>
    <w:rsid w:val="00E532CE"/>
    <w:rsid w:val="00E553F9"/>
    <w:rsid w:val="00E555FD"/>
    <w:rsid w:val="00E6709C"/>
    <w:rsid w:val="00E7052E"/>
    <w:rsid w:val="00E80F1D"/>
    <w:rsid w:val="00E82FBA"/>
    <w:rsid w:val="00E859DA"/>
    <w:rsid w:val="00E86312"/>
    <w:rsid w:val="00E871E9"/>
    <w:rsid w:val="00E8768C"/>
    <w:rsid w:val="00E90457"/>
    <w:rsid w:val="00E94152"/>
    <w:rsid w:val="00E96A34"/>
    <w:rsid w:val="00E970C2"/>
    <w:rsid w:val="00EA144C"/>
    <w:rsid w:val="00EA434F"/>
    <w:rsid w:val="00EA4C49"/>
    <w:rsid w:val="00EB1ACC"/>
    <w:rsid w:val="00EC36BB"/>
    <w:rsid w:val="00EC38F5"/>
    <w:rsid w:val="00EC41BE"/>
    <w:rsid w:val="00EC63B8"/>
    <w:rsid w:val="00EC6788"/>
    <w:rsid w:val="00ED4F91"/>
    <w:rsid w:val="00ED5581"/>
    <w:rsid w:val="00ED6D4C"/>
    <w:rsid w:val="00ED6F20"/>
    <w:rsid w:val="00EE209C"/>
    <w:rsid w:val="00EE65B1"/>
    <w:rsid w:val="00EE6AAB"/>
    <w:rsid w:val="00EF140C"/>
    <w:rsid w:val="00EF560F"/>
    <w:rsid w:val="00EF5767"/>
    <w:rsid w:val="00EF68D0"/>
    <w:rsid w:val="00F03746"/>
    <w:rsid w:val="00F12305"/>
    <w:rsid w:val="00F16729"/>
    <w:rsid w:val="00F17608"/>
    <w:rsid w:val="00F211D3"/>
    <w:rsid w:val="00F214E8"/>
    <w:rsid w:val="00F252B9"/>
    <w:rsid w:val="00F25CD7"/>
    <w:rsid w:val="00F2704A"/>
    <w:rsid w:val="00F27D5B"/>
    <w:rsid w:val="00F30FF4"/>
    <w:rsid w:val="00F33728"/>
    <w:rsid w:val="00F417B1"/>
    <w:rsid w:val="00F43A68"/>
    <w:rsid w:val="00F474D3"/>
    <w:rsid w:val="00F571F7"/>
    <w:rsid w:val="00F57E8F"/>
    <w:rsid w:val="00F611DC"/>
    <w:rsid w:val="00F64E0D"/>
    <w:rsid w:val="00F7264A"/>
    <w:rsid w:val="00F73D45"/>
    <w:rsid w:val="00F749E7"/>
    <w:rsid w:val="00F75096"/>
    <w:rsid w:val="00F767AA"/>
    <w:rsid w:val="00F81C63"/>
    <w:rsid w:val="00F8419B"/>
    <w:rsid w:val="00F85D1A"/>
    <w:rsid w:val="00F9248F"/>
    <w:rsid w:val="00F97750"/>
    <w:rsid w:val="00FA57D6"/>
    <w:rsid w:val="00FC345D"/>
    <w:rsid w:val="00FC63EA"/>
    <w:rsid w:val="00FC7FCA"/>
    <w:rsid w:val="00FD0B1F"/>
    <w:rsid w:val="00FD2B58"/>
    <w:rsid w:val="00FD2D91"/>
    <w:rsid w:val="00FD38E0"/>
    <w:rsid w:val="00FD6244"/>
    <w:rsid w:val="00FE62D9"/>
    <w:rsid w:val="00FF07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FF2CCD"/>
  <w15:chartTrackingRefBased/>
  <w15:docId w15:val="{D5EB0D44-E833-48F5-A335-7E5664F53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4B8C"/>
  </w:style>
  <w:style w:type="paragraph" w:styleId="Heading1">
    <w:name w:val="heading 1"/>
    <w:basedOn w:val="Normal"/>
    <w:next w:val="Normal"/>
    <w:link w:val="Heading1Char"/>
    <w:uiPriority w:val="9"/>
    <w:qFormat/>
    <w:rsid w:val="00301EC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3C686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link w:val="DefaultChar"/>
    <w:rsid w:val="007A4B8C"/>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39"/>
    <w:rsid w:val="007A4B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8774C"/>
    <w:rPr>
      <w:color w:val="0563C1" w:themeColor="hyperlink"/>
      <w:u w:val="single"/>
    </w:rPr>
  </w:style>
  <w:style w:type="character" w:customStyle="1" w:styleId="DefaultChar">
    <w:name w:val="Default Char"/>
    <w:basedOn w:val="DefaultParagraphFont"/>
    <w:link w:val="Default"/>
    <w:rsid w:val="00B02CA0"/>
    <w:rPr>
      <w:rFonts w:ascii="Times New Roman" w:hAnsi="Times New Roman" w:cs="Times New Roman"/>
      <w:color w:val="000000"/>
      <w:sz w:val="24"/>
      <w:szCs w:val="24"/>
    </w:rPr>
  </w:style>
  <w:style w:type="character" w:customStyle="1" w:styleId="Heading2Char">
    <w:name w:val="Heading 2 Char"/>
    <w:basedOn w:val="DefaultParagraphFont"/>
    <w:link w:val="Heading2"/>
    <w:uiPriority w:val="9"/>
    <w:rsid w:val="003C6869"/>
    <w:rPr>
      <w:rFonts w:asciiTheme="majorHAnsi" w:eastAsiaTheme="majorEastAsia" w:hAnsiTheme="majorHAnsi" w:cstheme="majorBidi"/>
      <w:color w:val="2F5496" w:themeColor="accent1" w:themeShade="BF"/>
      <w:sz w:val="26"/>
      <w:szCs w:val="26"/>
    </w:rPr>
  </w:style>
  <w:style w:type="character" w:styleId="PlaceholderText">
    <w:name w:val="Placeholder Text"/>
    <w:basedOn w:val="DefaultParagraphFont"/>
    <w:uiPriority w:val="99"/>
    <w:semiHidden/>
    <w:rsid w:val="003D4F25"/>
    <w:rPr>
      <w:color w:val="808080"/>
    </w:rPr>
  </w:style>
  <w:style w:type="paragraph" w:styleId="NormalWeb">
    <w:name w:val="Normal (Web)"/>
    <w:basedOn w:val="Normal"/>
    <w:uiPriority w:val="99"/>
    <w:semiHidden/>
    <w:unhideWhenUsed/>
    <w:rsid w:val="00E15F83"/>
    <w:pPr>
      <w:spacing w:before="100" w:beforeAutospacing="1" w:after="100" w:afterAutospacing="1" w:line="240" w:lineRule="auto"/>
    </w:pPr>
    <w:rPr>
      <w:rFonts w:ascii="Times New Roman" w:eastAsiaTheme="minorEastAsia" w:hAnsi="Times New Roman" w:cs="Times New Roman"/>
      <w:sz w:val="24"/>
      <w:szCs w:val="24"/>
    </w:rPr>
  </w:style>
  <w:style w:type="paragraph" w:styleId="Title">
    <w:name w:val="Title"/>
    <w:basedOn w:val="Normal"/>
    <w:next w:val="Normal"/>
    <w:link w:val="TitleChar"/>
    <w:uiPriority w:val="10"/>
    <w:qFormat/>
    <w:rsid w:val="002731B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731B1"/>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301EC8"/>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2A4427"/>
    <w:pPr>
      <w:ind w:left="720"/>
      <w:contextualSpacing/>
    </w:pPr>
  </w:style>
  <w:style w:type="paragraph" w:customStyle="1" w:styleId="EndNoteBibliographyTitle">
    <w:name w:val="EndNote Bibliography Title"/>
    <w:basedOn w:val="Normal"/>
    <w:link w:val="EndNoteBibliographyTitleChar"/>
    <w:rsid w:val="00995369"/>
    <w:pPr>
      <w:spacing w:after="0"/>
      <w:jc w:val="center"/>
    </w:pPr>
    <w:rPr>
      <w:rFonts w:ascii="Times New Roman" w:hAnsi="Times New Roman" w:cs="Times New Roman"/>
      <w:noProof/>
      <w:sz w:val="24"/>
    </w:rPr>
  </w:style>
  <w:style w:type="character" w:customStyle="1" w:styleId="EndNoteBibliographyTitleChar">
    <w:name w:val="EndNote Bibliography Title Char"/>
    <w:basedOn w:val="DefaultParagraphFont"/>
    <w:link w:val="EndNoteBibliographyTitle"/>
    <w:rsid w:val="00995369"/>
    <w:rPr>
      <w:rFonts w:ascii="Times New Roman" w:hAnsi="Times New Roman" w:cs="Times New Roman"/>
      <w:noProof/>
      <w:sz w:val="24"/>
    </w:rPr>
  </w:style>
  <w:style w:type="paragraph" w:customStyle="1" w:styleId="EndNoteBibliography">
    <w:name w:val="EndNote Bibliography"/>
    <w:basedOn w:val="Normal"/>
    <w:link w:val="EndNoteBibliographyChar"/>
    <w:rsid w:val="00995369"/>
    <w:pPr>
      <w:spacing w:line="480" w:lineRule="auto"/>
      <w:jc w:val="both"/>
    </w:pPr>
    <w:rPr>
      <w:rFonts w:ascii="Times New Roman" w:hAnsi="Times New Roman" w:cs="Times New Roman"/>
      <w:noProof/>
      <w:sz w:val="24"/>
    </w:rPr>
  </w:style>
  <w:style w:type="character" w:customStyle="1" w:styleId="EndNoteBibliographyChar">
    <w:name w:val="EndNote Bibliography Char"/>
    <w:basedOn w:val="DefaultParagraphFont"/>
    <w:link w:val="EndNoteBibliography"/>
    <w:rsid w:val="00995369"/>
    <w:rPr>
      <w:rFonts w:ascii="Times New Roman" w:hAnsi="Times New Roman" w:cs="Times New Roman"/>
      <w:noProof/>
      <w:sz w:val="24"/>
    </w:rPr>
  </w:style>
  <w:style w:type="character" w:customStyle="1" w:styleId="titleheading">
    <w:name w:val="title_heading"/>
    <w:basedOn w:val="DefaultParagraphFont"/>
    <w:rsid w:val="00E055AF"/>
  </w:style>
  <w:style w:type="character" w:customStyle="1" w:styleId="italic">
    <w:name w:val="italic"/>
    <w:basedOn w:val="DefaultParagraphFont"/>
    <w:rsid w:val="00E055AF"/>
  </w:style>
  <w:style w:type="paragraph" w:customStyle="1" w:styleId="headertext">
    <w:name w:val="header_text"/>
    <w:basedOn w:val="Normal"/>
    <w:link w:val="headertextChar"/>
    <w:rsid w:val="00E055A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ld">
    <w:name w:val="bold"/>
    <w:basedOn w:val="DefaultParagraphFont"/>
    <w:rsid w:val="00E055AF"/>
  </w:style>
  <w:style w:type="numbering" w:customStyle="1" w:styleId="NoList1">
    <w:name w:val="No List1"/>
    <w:next w:val="NoList"/>
    <w:uiPriority w:val="99"/>
    <w:semiHidden/>
    <w:unhideWhenUsed/>
    <w:rsid w:val="005C7781"/>
  </w:style>
  <w:style w:type="table" w:customStyle="1" w:styleId="TableGrid1">
    <w:name w:val="Table Grid1"/>
    <w:basedOn w:val="TableNormal"/>
    <w:next w:val="TableGrid"/>
    <w:uiPriority w:val="39"/>
    <w:rsid w:val="005C77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74637D"/>
    <w:rPr>
      <w:color w:val="605E5C"/>
      <w:shd w:val="clear" w:color="auto" w:fill="E1DFDD"/>
    </w:rPr>
  </w:style>
  <w:style w:type="paragraph" w:styleId="Header">
    <w:name w:val="header"/>
    <w:basedOn w:val="Normal"/>
    <w:link w:val="HeaderChar"/>
    <w:uiPriority w:val="99"/>
    <w:unhideWhenUsed/>
    <w:rsid w:val="00BF6F50"/>
    <w:pPr>
      <w:tabs>
        <w:tab w:val="center" w:pos="4680"/>
        <w:tab w:val="right" w:pos="9360"/>
      </w:tabs>
      <w:spacing w:after="0" w:line="240" w:lineRule="auto"/>
    </w:pPr>
  </w:style>
  <w:style w:type="character" w:customStyle="1" w:styleId="HeaderChar">
    <w:name w:val="Header Char"/>
    <w:basedOn w:val="DefaultParagraphFont"/>
    <w:link w:val="Header"/>
    <w:uiPriority w:val="99"/>
    <w:rsid w:val="00BF6F50"/>
  </w:style>
  <w:style w:type="paragraph" w:styleId="Footer">
    <w:name w:val="footer"/>
    <w:basedOn w:val="Normal"/>
    <w:link w:val="FooterChar"/>
    <w:uiPriority w:val="99"/>
    <w:unhideWhenUsed/>
    <w:rsid w:val="00BF6F50"/>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6F50"/>
  </w:style>
  <w:style w:type="character" w:customStyle="1" w:styleId="headertextChar">
    <w:name w:val="header_text Char"/>
    <w:basedOn w:val="DefaultParagraphFont"/>
    <w:link w:val="headertext"/>
    <w:rsid w:val="00DE224D"/>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139630">
      <w:bodyDiv w:val="1"/>
      <w:marLeft w:val="0"/>
      <w:marRight w:val="0"/>
      <w:marTop w:val="0"/>
      <w:marBottom w:val="0"/>
      <w:divBdr>
        <w:top w:val="none" w:sz="0" w:space="0" w:color="auto"/>
        <w:left w:val="none" w:sz="0" w:space="0" w:color="auto"/>
        <w:bottom w:val="none" w:sz="0" w:space="0" w:color="auto"/>
        <w:right w:val="none" w:sz="0" w:space="0" w:color="auto"/>
      </w:divBdr>
    </w:div>
    <w:div w:id="252319539">
      <w:bodyDiv w:val="1"/>
      <w:marLeft w:val="0"/>
      <w:marRight w:val="0"/>
      <w:marTop w:val="0"/>
      <w:marBottom w:val="0"/>
      <w:divBdr>
        <w:top w:val="none" w:sz="0" w:space="0" w:color="auto"/>
        <w:left w:val="none" w:sz="0" w:space="0" w:color="auto"/>
        <w:bottom w:val="none" w:sz="0" w:space="0" w:color="auto"/>
        <w:right w:val="none" w:sz="0" w:space="0" w:color="auto"/>
      </w:divBdr>
      <w:divsChild>
        <w:div w:id="51512729">
          <w:marLeft w:val="0"/>
          <w:marRight w:val="0"/>
          <w:marTop w:val="0"/>
          <w:marBottom w:val="0"/>
          <w:divBdr>
            <w:top w:val="none" w:sz="0" w:space="0" w:color="auto"/>
            <w:left w:val="none" w:sz="0" w:space="0" w:color="auto"/>
            <w:bottom w:val="none" w:sz="0" w:space="0" w:color="auto"/>
            <w:right w:val="none" w:sz="0" w:space="0" w:color="auto"/>
          </w:divBdr>
        </w:div>
        <w:div w:id="1529678405">
          <w:marLeft w:val="0"/>
          <w:marRight w:val="0"/>
          <w:marTop w:val="0"/>
          <w:marBottom w:val="0"/>
          <w:divBdr>
            <w:top w:val="none" w:sz="0" w:space="0" w:color="auto"/>
            <w:left w:val="none" w:sz="0" w:space="0" w:color="auto"/>
            <w:bottom w:val="none" w:sz="0" w:space="0" w:color="auto"/>
            <w:right w:val="none" w:sz="0" w:space="0" w:color="auto"/>
          </w:divBdr>
        </w:div>
        <w:div w:id="360473292">
          <w:marLeft w:val="0"/>
          <w:marRight w:val="0"/>
          <w:marTop w:val="0"/>
          <w:marBottom w:val="0"/>
          <w:divBdr>
            <w:top w:val="none" w:sz="0" w:space="0" w:color="auto"/>
            <w:left w:val="none" w:sz="0" w:space="0" w:color="auto"/>
            <w:bottom w:val="none" w:sz="0" w:space="0" w:color="auto"/>
            <w:right w:val="none" w:sz="0" w:space="0" w:color="auto"/>
          </w:divBdr>
        </w:div>
        <w:div w:id="1655990402">
          <w:marLeft w:val="0"/>
          <w:marRight w:val="0"/>
          <w:marTop w:val="0"/>
          <w:marBottom w:val="0"/>
          <w:divBdr>
            <w:top w:val="none" w:sz="0" w:space="0" w:color="auto"/>
            <w:left w:val="none" w:sz="0" w:space="0" w:color="auto"/>
            <w:bottom w:val="none" w:sz="0" w:space="0" w:color="auto"/>
            <w:right w:val="none" w:sz="0" w:space="0" w:color="auto"/>
          </w:divBdr>
        </w:div>
        <w:div w:id="2069069244">
          <w:marLeft w:val="0"/>
          <w:marRight w:val="0"/>
          <w:marTop w:val="0"/>
          <w:marBottom w:val="0"/>
          <w:divBdr>
            <w:top w:val="none" w:sz="0" w:space="0" w:color="auto"/>
            <w:left w:val="none" w:sz="0" w:space="0" w:color="auto"/>
            <w:bottom w:val="none" w:sz="0" w:space="0" w:color="auto"/>
            <w:right w:val="none" w:sz="0" w:space="0" w:color="auto"/>
          </w:divBdr>
        </w:div>
        <w:div w:id="1180118814">
          <w:marLeft w:val="0"/>
          <w:marRight w:val="0"/>
          <w:marTop w:val="0"/>
          <w:marBottom w:val="0"/>
          <w:divBdr>
            <w:top w:val="none" w:sz="0" w:space="0" w:color="auto"/>
            <w:left w:val="none" w:sz="0" w:space="0" w:color="auto"/>
            <w:bottom w:val="none" w:sz="0" w:space="0" w:color="auto"/>
            <w:right w:val="none" w:sz="0" w:space="0" w:color="auto"/>
          </w:divBdr>
        </w:div>
        <w:div w:id="740636539">
          <w:marLeft w:val="0"/>
          <w:marRight w:val="0"/>
          <w:marTop w:val="0"/>
          <w:marBottom w:val="0"/>
          <w:divBdr>
            <w:top w:val="none" w:sz="0" w:space="0" w:color="auto"/>
            <w:left w:val="none" w:sz="0" w:space="0" w:color="auto"/>
            <w:bottom w:val="none" w:sz="0" w:space="0" w:color="auto"/>
            <w:right w:val="none" w:sz="0" w:space="0" w:color="auto"/>
          </w:divBdr>
        </w:div>
        <w:div w:id="303776665">
          <w:marLeft w:val="0"/>
          <w:marRight w:val="0"/>
          <w:marTop w:val="0"/>
          <w:marBottom w:val="0"/>
          <w:divBdr>
            <w:top w:val="none" w:sz="0" w:space="0" w:color="auto"/>
            <w:left w:val="none" w:sz="0" w:space="0" w:color="auto"/>
            <w:bottom w:val="none" w:sz="0" w:space="0" w:color="auto"/>
            <w:right w:val="none" w:sz="0" w:space="0" w:color="auto"/>
          </w:divBdr>
        </w:div>
        <w:div w:id="1323117770">
          <w:marLeft w:val="0"/>
          <w:marRight w:val="0"/>
          <w:marTop w:val="0"/>
          <w:marBottom w:val="0"/>
          <w:divBdr>
            <w:top w:val="none" w:sz="0" w:space="0" w:color="auto"/>
            <w:left w:val="none" w:sz="0" w:space="0" w:color="auto"/>
            <w:bottom w:val="none" w:sz="0" w:space="0" w:color="auto"/>
            <w:right w:val="none" w:sz="0" w:space="0" w:color="auto"/>
          </w:divBdr>
        </w:div>
        <w:div w:id="1300186036">
          <w:marLeft w:val="0"/>
          <w:marRight w:val="0"/>
          <w:marTop w:val="0"/>
          <w:marBottom w:val="0"/>
          <w:divBdr>
            <w:top w:val="none" w:sz="0" w:space="0" w:color="auto"/>
            <w:left w:val="none" w:sz="0" w:space="0" w:color="auto"/>
            <w:bottom w:val="none" w:sz="0" w:space="0" w:color="auto"/>
            <w:right w:val="none" w:sz="0" w:space="0" w:color="auto"/>
          </w:divBdr>
        </w:div>
        <w:div w:id="2070299173">
          <w:marLeft w:val="0"/>
          <w:marRight w:val="0"/>
          <w:marTop w:val="0"/>
          <w:marBottom w:val="0"/>
          <w:divBdr>
            <w:top w:val="none" w:sz="0" w:space="0" w:color="auto"/>
            <w:left w:val="none" w:sz="0" w:space="0" w:color="auto"/>
            <w:bottom w:val="none" w:sz="0" w:space="0" w:color="auto"/>
            <w:right w:val="none" w:sz="0" w:space="0" w:color="auto"/>
          </w:divBdr>
        </w:div>
        <w:div w:id="500507756">
          <w:marLeft w:val="0"/>
          <w:marRight w:val="0"/>
          <w:marTop w:val="0"/>
          <w:marBottom w:val="0"/>
          <w:divBdr>
            <w:top w:val="none" w:sz="0" w:space="0" w:color="auto"/>
            <w:left w:val="none" w:sz="0" w:space="0" w:color="auto"/>
            <w:bottom w:val="none" w:sz="0" w:space="0" w:color="auto"/>
            <w:right w:val="none" w:sz="0" w:space="0" w:color="auto"/>
          </w:divBdr>
        </w:div>
        <w:div w:id="1466772031">
          <w:marLeft w:val="0"/>
          <w:marRight w:val="0"/>
          <w:marTop w:val="0"/>
          <w:marBottom w:val="0"/>
          <w:divBdr>
            <w:top w:val="none" w:sz="0" w:space="0" w:color="auto"/>
            <w:left w:val="none" w:sz="0" w:space="0" w:color="auto"/>
            <w:bottom w:val="none" w:sz="0" w:space="0" w:color="auto"/>
            <w:right w:val="none" w:sz="0" w:space="0" w:color="auto"/>
          </w:divBdr>
        </w:div>
        <w:div w:id="1039891816">
          <w:marLeft w:val="0"/>
          <w:marRight w:val="0"/>
          <w:marTop w:val="0"/>
          <w:marBottom w:val="0"/>
          <w:divBdr>
            <w:top w:val="none" w:sz="0" w:space="0" w:color="auto"/>
            <w:left w:val="none" w:sz="0" w:space="0" w:color="auto"/>
            <w:bottom w:val="none" w:sz="0" w:space="0" w:color="auto"/>
            <w:right w:val="none" w:sz="0" w:space="0" w:color="auto"/>
          </w:divBdr>
        </w:div>
        <w:div w:id="617570060">
          <w:marLeft w:val="0"/>
          <w:marRight w:val="0"/>
          <w:marTop w:val="0"/>
          <w:marBottom w:val="0"/>
          <w:divBdr>
            <w:top w:val="none" w:sz="0" w:space="0" w:color="auto"/>
            <w:left w:val="none" w:sz="0" w:space="0" w:color="auto"/>
            <w:bottom w:val="none" w:sz="0" w:space="0" w:color="auto"/>
            <w:right w:val="none" w:sz="0" w:space="0" w:color="auto"/>
          </w:divBdr>
        </w:div>
        <w:div w:id="50161001">
          <w:marLeft w:val="0"/>
          <w:marRight w:val="0"/>
          <w:marTop w:val="0"/>
          <w:marBottom w:val="0"/>
          <w:divBdr>
            <w:top w:val="none" w:sz="0" w:space="0" w:color="auto"/>
            <w:left w:val="none" w:sz="0" w:space="0" w:color="auto"/>
            <w:bottom w:val="none" w:sz="0" w:space="0" w:color="auto"/>
            <w:right w:val="none" w:sz="0" w:space="0" w:color="auto"/>
          </w:divBdr>
        </w:div>
        <w:div w:id="166753896">
          <w:marLeft w:val="0"/>
          <w:marRight w:val="0"/>
          <w:marTop w:val="0"/>
          <w:marBottom w:val="0"/>
          <w:divBdr>
            <w:top w:val="none" w:sz="0" w:space="0" w:color="auto"/>
            <w:left w:val="none" w:sz="0" w:space="0" w:color="auto"/>
            <w:bottom w:val="none" w:sz="0" w:space="0" w:color="auto"/>
            <w:right w:val="none" w:sz="0" w:space="0" w:color="auto"/>
          </w:divBdr>
        </w:div>
        <w:div w:id="494344802">
          <w:marLeft w:val="0"/>
          <w:marRight w:val="0"/>
          <w:marTop w:val="0"/>
          <w:marBottom w:val="0"/>
          <w:divBdr>
            <w:top w:val="none" w:sz="0" w:space="0" w:color="auto"/>
            <w:left w:val="none" w:sz="0" w:space="0" w:color="auto"/>
            <w:bottom w:val="none" w:sz="0" w:space="0" w:color="auto"/>
            <w:right w:val="none" w:sz="0" w:space="0" w:color="auto"/>
          </w:divBdr>
        </w:div>
        <w:div w:id="564148307">
          <w:marLeft w:val="0"/>
          <w:marRight w:val="0"/>
          <w:marTop w:val="0"/>
          <w:marBottom w:val="0"/>
          <w:divBdr>
            <w:top w:val="none" w:sz="0" w:space="0" w:color="auto"/>
            <w:left w:val="none" w:sz="0" w:space="0" w:color="auto"/>
            <w:bottom w:val="none" w:sz="0" w:space="0" w:color="auto"/>
            <w:right w:val="none" w:sz="0" w:space="0" w:color="auto"/>
          </w:divBdr>
        </w:div>
        <w:div w:id="1621229955">
          <w:marLeft w:val="0"/>
          <w:marRight w:val="0"/>
          <w:marTop w:val="0"/>
          <w:marBottom w:val="0"/>
          <w:divBdr>
            <w:top w:val="none" w:sz="0" w:space="0" w:color="auto"/>
            <w:left w:val="none" w:sz="0" w:space="0" w:color="auto"/>
            <w:bottom w:val="none" w:sz="0" w:space="0" w:color="auto"/>
            <w:right w:val="none" w:sz="0" w:space="0" w:color="auto"/>
          </w:divBdr>
        </w:div>
        <w:div w:id="1986162504">
          <w:marLeft w:val="0"/>
          <w:marRight w:val="0"/>
          <w:marTop w:val="0"/>
          <w:marBottom w:val="0"/>
          <w:divBdr>
            <w:top w:val="none" w:sz="0" w:space="0" w:color="auto"/>
            <w:left w:val="none" w:sz="0" w:space="0" w:color="auto"/>
            <w:bottom w:val="none" w:sz="0" w:space="0" w:color="auto"/>
            <w:right w:val="none" w:sz="0" w:space="0" w:color="auto"/>
          </w:divBdr>
        </w:div>
        <w:div w:id="1357347795">
          <w:marLeft w:val="0"/>
          <w:marRight w:val="0"/>
          <w:marTop w:val="0"/>
          <w:marBottom w:val="0"/>
          <w:divBdr>
            <w:top w:val="none" w:sz="0" w:space="0" w:color="auto"/>
            <w:left w:val="none" w:sz="0" w:space="0" w:color="auto"/>
            <w:bottom w:val="none" w:sz="0" w:space="0" w:color="auto"/>
            <w:right w:val="none" w:sz="0" w:space="0" w:color="auto"/>
          </w:divBdr>
        </w:div>
        <w:div w:id="1970669209">
          <w:marLeft w:val="0"/>
          <w:marRight w:val="0"/>
          <w:marTop w:val="0"/>
          <w:marBottom w:val="0"/>
          <w:divBdr>
            <w:top w:val="none" w:sz="0" w:space="0" w:color="auto"/>
            <w:left w:val="none" w:sz="0" w:space="0" w:color="auto"/>
            <w:bottom w:val="none" w:sz="0" w:space="0" w:color="auto"/>
            <w:right w:val="none" w:sz="0" w:space="0" w:color="auto"/>
          </w:divBdr>
        </w:div>
        <w:div w:id="724908423">
          <w:marLeft w:val="0"/>
          <w:marRight w:val="0"/>
          <w:marTop w:val="0"/>
          <w:marBottom w:val="0"/>
          <w:divBdr>
            <w:top w:val="none" w:sz="0" w:space="0" w:color="auto"/>
            <w:left w:val="none" w:sz="0" w:space="0" w:color="auto"/>
            <w:bottom w:val="none" w:sz="0" w:space="0" w:color="auto"/>
            <w:right w:val="none" w:sz="0" w:space="0" w:color="auto"/>
          </w:divBdr>
        </w:div>
        <w:div w:id="192111650">
          <w:marLeft w:val="0"/>
          <w:marRight w:val="0"/>
          <w:marTop w:val="0"/>
          <w:marBottom w:val="0"/>
          <w:divBdr>
            <w:top w:val="none" w:sz="0" w:space="0" w:color="auto"/>
            <w:left w:val="none" w:sz="0" w:space="0" w:color="auto"/>
            <w:bottom w:val="none" w:sz="0" w:space="0" w:color="auto"/>
            <w:right w:val="none" w:sz="0" w:space="0" w:color="auto"/>
          </w:divBdr>
        </w:div>
        <w:div w:id="223104958">
          <w:marLeft w:val="0"/>
          <w:marRight w:val="0"/>
          <w:marTop w:val="0"/>
          <w:marBottom w:val="0"/>
          <w:divBdr>
            <w:top w:val="none" w:sz="0" w:space="0" w:color="auto"/>
            <w:left w:val="none" w:sz="0" w:space="0" w:color="auto"/>
            <w:bottom w:val="none" w:sz="0" w:space="0" w:color="auto"/>
            <w:right w:val="none" w:sz="0" w:space="0" w:color="auto"/>
          </w:divBdr>
        </w:div>
        <w:div w:id="1193961932">
          <w:marLeft w:val="0"/>
          <w:marRight w:val="0"/>
          <w:marTop w:val="0"/>
          <w:marBottom w:val="0"/>
          <w:divBdr>
            <w:top w:val="none" w:sz="0" w:space="0" w:color="auto"/>
            <w:left w:val="none" w:sz="0" w:space="0" w:color="auto"/>
            <w:bottom w:val="none" w:sz="0" w:space="0" w:color="auto"/>
            <w:right w:val="none" w:sz="0" w:space="0" w:color="auto"/>
          </w:divBdr>
        </w:div>
        <w:div w:id="1457870491">
          <w:marLeft w:val="0"/>
          <w:marRight w:val="0"/>
          <w:marTop w:val="0"/>
          <w:marBottom w:val="0"/>
          <w:divBdr>
            <w:top w:val="none" w:sz="0" w:space="0" w:color="auto"/>
            <w:left w:val="none" w:sz="0" w:space="0" w:color="auto"/>
            <w:bottom w:val="none" w:sz="0" w:space="0" w:color="auto"/>
            <w:right w:val="none" w:sz="0" w:space="0" w:color="auto"/>
          </w:divBdr>
        </w:div>
        <w:div w:id="460340265">
          <w:marLeft w:val="0"/>
          <w:marRight w:val="0"/>
          <w:marTop w:val="0"/>
          <w:marBottom w:val="0"/>
          <w:divBdr>
            <w:top w:val="none" w:sz="0" w:space="0" w:color="auto"/>
            <w:left w:val="none" w:sz="0" w:space="0" w:color="auto"/>
            <w:bottom w:val="none" w:sz="0" w:space="0" w:color="auto"/>
            <w:right w:val="none" w:sz="0" w:space="0" w:color="auto"/>
          </w:divBdr>
        </w:div>
      </w:divsChild>
    </w:div>
    <w:div w:id="378094755">
      <w:bodyDiv w:val="1"/>
      <w:marLeft w:val="0"/>
      <w:marRight w:val="0"/>
      <w:marTop w:val="0"/>
      <w:marBottom w:val="0"/>
      <w:divBdr>
        <w:top w:val="none" w:sz="0" w:space="0" w:color="auto"/>
        <w:left w:val="none" w:sz="0" w:space="0" w:color="auto"/>
        <w:bottom w:val="none" w:sz="0" w:space="0" w:color="auto"/>
        <w:right w:val="none" w:sz="0" w:space="0" w:color="auto"/>
      </w:divBdr>
    </w:div>
    <w:div w:id="458688985">
      <w:bodyDiv w:val="1"/>
      <w:marLeft w:val="0"/>
      <w:marRight w:val="0"/>
      <w:marTop w:val="0"/>
      <w:marBottom w:val="0"/>
      <w:divBdr>
        <w:top w:val="none" w:sz="0" w:space="0" w:color="auto"/>
        <w:left w:val="none" w:sz="0" w:space="0" w:color="auto"/>
        <w:bottom w:val="none" w:sz="0" w:space="0" w:color="auto"/>
        <w:right w:val="none" w:sz="0" w:space="0" w:color="auto"/>
      </w:divBdr>
    </w:div>
    <w:div w:id="478108050">
      <w:bodyDiv w:val="1"/>
      <w:marLeft w:val="0"/>
      <w:marRight w:val="0"/>
      <w:marTop w:val="0"/>
      <w:marBottom w:val="0"/>
      <w:divBdr>
        <w:top w:val="none" w:sz="0" w:space="0" w:color="auto"/>
        <w:left w:val="none" w:sz="0" w:space="0" w:color="auto"/>
        <w:bottom w:val="none" w:sz="0" w:space="0" w:color="auto"/>
        <w:right w:val="none" w:sz="0" w:space="0" w:color="auto"/>
      </w:divBdr>
    </w:div>
    <w:div w:id="585456040">
      <w:bodyDiv w:val="1"/>
      <w:marLeft w:val="0"/>
      <w:marRight w:val="0"/>
      <w:marTop w:val="0"/>
      <w:marBottom w:val="0"/>
      <w:divBdr>
        <w:top w:val="none" w:sz="0" w:space="0" w:color="auto"/>
        <w:left w:val="none" w:sz="0" w:space="0" w:color="auto"/>
        <w:bottom w:val="none" w:sz="0" w:space="0" w:color="auto"/>
        <w:right w:val="none" w:sz="0" w:space="0" w:color="auto"/>
      </w:divBdr>
    </w:div>
    <w:div w:id="1030034911">
      <w:bodyDiv w:val="1"/>
      <w:marLeft w:val="0"/>
      <w:marRight w:val="0"/>
      <w:marTop w:val="0"/>
      <w:marBottom w:val="0"/>
      <w:divBdr>
        <w:top w:val="none" w:sz="0" w:space="0" w:color="auto"/>
        <w:left w:val="none" w:sz="0" w:space="0" w:color="auto"/>
        <w:bottom w:val="none" w:sz="0" w:space="0" w:color="auto"/>
        <w:right w:val="none" w:sz="0" w:space="0" w:color="auto"/>
      </w:divBdr>
      <w:divsChild>
        <w:div w:id="1593968959">
          <w:marLeft w:val="0"/>
          <w:marRight w:val="0"/>
          <w:marTop w:val="0"/>
          <w:marBottom w:val="120"/>
          <w:divBdr>
            <w:top w:val="none" w:sz="0" w:space="0" w:color="auto"/>
            <w:left w:val="none" w:sz="0" w:space="0" w:color="auto"/>
            <w:bottom w:val="none" w:sz="0" w:space="0" w:color="auto"/>
            <w:right w:val="none" w:sz="0" w:space="0" w:color="auto"/>
          </w:divBdr>
          <w:divsChild>
            <w:div w:id="1175538165">
              <w:marLeft w:val="0"/>
              <w:marRight w:val="0"/>
              <w:marTop w:val="0"/>
              <w:marBottom w:val="0"/>
              <w:divBdr>
                <w:top w:val="none" w:sz="0" w:space="0" w:color="auto"/>
                <w:left w:val="none" w:sz="0" w:space="0" w:color="auto"/>
                <w:bottom w:val="none" w:sz="0" w:space="0" w:color="auto"/>
                <w:right w:val="none" w:sz="0" w:space="0" w:color="auto"/>
              </w:divBdr>
              <w:divsChild>
                <w:div w:id="1575162816">
                  <w:marLeft w:val="0"/>
                  <w:marRight w:val="0"/>
                  <w:marTop w:val="0"/>
                  <w:marBottom w:val="0"/>
                  <w:divBdr>
                    <w:top w:val="none" w:sz="0" w:space="0" w:color="auto"/>
                    <w:left w:val="none" w:sz="0" w:space="0" w:color="auto"/>
                    <w:bottom w:val="none" w:sz="0" w:space="0" w:color="auto"/>
                    <w:right w:val="none" w:sz="0" w:space="0" w:color="auto"/>
                  </w:divBdr>
                  <w:divsChild>
                    <w:div w:id="420756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1386802">
      <w:bodyDiv w:val="1"/>
      <w:marLeft w:val="0"/>
      <w:marRight w:val="0"/>
      <w:marTop w:val="0"/>
      <w:marBottom w:val="0"/>
      <w:divBdr>
        <w:top w:val="none" w:sz="0" w:space="0" w:color="auto"/>
        <w:left w:val="none" w:sz="0" w:space="0" w:color="auto"/>
        <w:bottom w:val="none" w:sz="0" w:space="0" w:color="auto"/>
        <w:right w:val="none" w:sz="0" w:space="0" w:color="auto"/>
      </w:divBdr>
      <w:divsChild>
        <w:div w:id="1880699300">
          <w:marLeft w:val="0"/>
          <w:marRight w:val="0"/>
          <w:marTop w:val="0"/>
          <w:marBottom w:val="0"/>
          <w:divBdr>
            <w:top w:val="none" w:sz="0" w:space="0" w:color="auto"/>
            <w:left w:val="none" w:sz="0" w:space="0" w:color="auto"/>
            <w:bottom w:val="none" w:sz="0" w:space="0" w:color="auto"/>
            <w:right w:val="none" w:sz="0" w:space="0" w:color="auto"/>
          </w:divBdr>
        </w:div>
        <w:div w:id="1858344362">
          <w:marLeft w:val="0"/>
          <w:marRight w:val="0"/>
          <w:marTop w:val="0"/>
          <w:marBottom w:val="0"/>
          <w:divBdr>
            <w:top w:val="none" w:sz="0" w:space="0" w:color="auto"/>
            <w:left w:val="none" w:sz="0" w:space="0" w:color="auto"/>
            <w:bottom w:val="none" w:sz="0" w:space="0" w:color="auto"/>
            <w:right w:val="none" w:sz="0" w:space="0" w:color="auto"/>
          </w:divBdr>
        </w:div>
        <w:div w:id="666134121">
          <w:marLeft w:val="0"/>
          <w:marRight w:val="0"/>
          <w:marTop w:val="0"/>
          <w:marBottom w:val="0"/>
          <w:divBdr>
            <w:top w:val="none" w:sz="0" w:space="0" w:color="auto"/>
            <w:left w:val="none" w:sz="0" w:space="0" w:color="auto"/>
            <w:bottom w:val="none" w:sz="0" w:space="0" w:color="auto"/>
            <w:right w:val="none" w:sz="0" w:space="0" w:color="auto"/>
          </w:divBdr>
        </w:div>
        <w:div w:id="1651863715">
          <w:marLeft w:val="0"/>
          <w:marRight w:val="0"/>
          <w:marTop w:val="0"/>
          <w:marBottom w:val="0"/>
          <w:divBdr>
            <w:top w:val="none" w:sz="0" w:space="0" w:color="auto"/>
            <w:left w:val="none" w:sz="0" w:space="0" w:color="auto"/>
            <w:bottom w:val="none" w:sz="0" w:space="0" w:color="auto"/>
            <w:right w:val="none" w:sz="0" w:space="0" w:color="auto"/>
          </w:divBdr>
        </w:div>
        <w:div w:id="1257591546">
          <w:marLeft w:val="0"/>
          <w:marRight w:val="0"/>
          <w:marTop w:val="0"/>
          <w:marBottom w:val="0"/>
          <w:divBdr>
            <w:top w:val="none" w:sz="0" w:space="0" w:color="auto"/>
            <w:left w:val="none" w:sz="0" w:space="0" w:color="auto"/>
            <w:bottom w:val="none" w:sz="0" w:space="0" w:color="auto"/>
            <w:right w:val="none" w:sz="0" w:space="0" w:color="auto"/>
          </w:divBdr>
        </w:div>
        <w:div w:id="1756439829">
          <w:marLeft w:val="0"/>
          <w:marRight w:val="0"/>
          <w:marTop w:val="0"/>
          <w:marBottom w:val="0"/>
          <w:divBdr>
            <w:top w:val="none" w:sz="0" w:space="0" w:color="auto"/>
            <w:left w:val="none" w:sz="0" w:space="0" w:color="auto"/>
            <w:bottom w:val="none" w:sz="0" w:space="0" w:color="auto"/>
            <w:right w:val="none" w:sz="0" w:space="0" w:color="auto"/>
          </w:divBdr>
        </w:div>
        <w:div w:id="404841579">
          <w:marLeft w:val="0"/>
          <w:marRight w:val="0"/>
          <w:marTop w:val="0"/>
          <w:marBottom w:val="0"/>
          <w:divBdr>
            <w:top w:val="none" w:sz="0" w:space="0" w:color="auto"/>
            <w:left w:val="none" w:sz="0" w:space="0" w:color="auto"/>
            <w:bottom w:val="none" w:sz="0" w:space="0" w:color="auto"/>
            <w:right w:val="none" w:sz="0" w:space="0" w:color="auto"/>
          </w:divBdr>
        </w:div>
        <w:div w:id="1890603529">
          <w:marLeft w:val="0"/>
          <w:marRight w:val="0"/>
          <w:marTop w:val="0"/>
          <w:marBottom w:val="0"/>
          <w:divBdr>
            <w:top w:val="none" w:sz="0" w:space="0" w:color="auto"/>
            <w:left w:val="none" w:sz="0" w:space="0" w:color="auto"/>
            <w:bottom w:val="none" w:sz="0" w:space="0" w:color="auto"/>
            <w:right w:val="none" w:sz="0" w:space="0" w:color="auto"/>
          </w:divBdr>
        </w:div>
        <w:div w:id="1061252212">
          <w:marLeft w:val="0"/>
          <w:marRight w:val="0"/>
          <w:marTop w:val="0"/>
          <w:marBottom w:val="0"/>
          <w:divBdr>
            <w:top w:val="none" w:sz="0" w:space="0" w:color="auto"/>
            <w:left w:val="none" w:sz="0" w:space="0" w:color="auto"/>
            <w:bottom w:val="none" w:sz="0" w:space="0" w:color="auto"/>
            <w:right w:val="none" w:sz="0" w:space="0" w:color="auto"/>
          </w:divBdr>
        </w:div>
        <w:div w:id="1059203861">
          <w:marLeft w:val="0"/>
          <w:marRight w:val="0"/>
          <w:marTop w:val="0"/>
          <w:marBottom w:val="0"/>
          <w:divBdr>
            <w:top w:val="none" w:sz="0" w:space="0" w:color="auto"/>
            <w:left w:val="none" w:sz="0" w:space="0" w:color="auto"/>
            <w:bottom w:val="none" w:sz="0" w:space="0" w:color="auto"/>
            <w:right w:val="none" w:sz="0" w:space="0" w:color="auto"/>
          </w:divBdr>
        </w:div>
        <w:div w:id="1247374450">
          <w:marLeft w:val="0"/>
          <w:marRight w:val="0"/>
          <w:marTop w:val="0"/>
          <w:marBottom w:val="0"/>
          <w:divBdr>
            <w:top w:val="none" w:sz="0" w:space="0" w:color="auto"/>
            <w:left w:val="none" w:sz="0" w:space="0" w:color="auto"/>
            <w:bottom w:val="none" w:sz="0" w:space="0" w:color="auto"/>
            <w:right w:val="none" w:sz="0" w:space="0" w:color="auto"/>
          </w:divBdr>
        </w:div>
        <w:div w:id="1993870746">
          <w:marLeft w:val="0"/>
          <w:marRight w:val="0"/>
          <w:marTop w:val="0"/>
          <w:marBottom w:val="0"/>
          <w:divBdr>
            <w:top w:val="none" w:sz="0" w:space="0" w:color="auto"/>
            <w:left w:val="none" w:sz="0" w:space="0" w:color="auto"/>
            <w:bottom w:val="none" w:sz="0" w:space="0" w:color="auto"/>
            <w:right w:val="none" w:sz="0" w:space="0" w:color="auto"/>
          </w:divBdr>
        </w:div>
        <w:div w:id="1799489213">
          <w:marLeft w:val="0"/>
          <w:marRight w:val="0"/>
          <w:marTop w:val="0"/>
          <w:marBottom w:val="0"/>
          <w:divBdr>
            <w:top w:val="none" w:sz="0" w:space="0" w:color="auto"/>
            <w:left w:val="none" w:sz="0" w:space="0" w:color="auto"/>
            <w:bottom w:val="none" w:sz="0" w:space="0" w:color="auto"/>
            <w:right w:val="none" w:sz="0" w:space="0" w:color="auto"/>
          </w:divBdr>
        </w:div>
        <w:div w:id="2017220516">
          <w:marLeft w:val="0"/>
          <w:marRight w:val="0"/>
          <w:marTop w:val="0"/>
          <w:marBottom w:val="0"/>
          <w:divBdr>
            <w:top w:val="none" w:sz="0" w:space="0" w:color="auto"/>
            <w:left w:val="none" w:sz="0" w:space="0" w:color="auto"/>
            <w:bottom w:val="none" w:sz="0" w:space="0" w:color="auto"/>
            <w:right w:val="none" w:sz="0" w:space="0" w:color="auto"/>
          </w:divBdr>
        </w:div>
        <w:div w:id="1464999195">
          <w:marLeft w:val="0"/>
          <w:marRight w:val="0"/>
          <w:marTop w:val="0"/>
          <w:marBottom w:val="0"/>
          <w:divBdr>
            <w:top w:val="none" w:sz="0" w:space="0" w:color="auto"/>
            <w:left w:val="none" w:sz="0" w:space="0" w:color="auto"/>
            <w:bottom w:val="none" w:sz="0" w:space="0" w:color="auto"/>
            <w:right w:val="none" w:sz="0" w:space="0" w:color="auto"/>
          </w:divBdr>
        </w:div>
        <w:div w:id="920412552">
          <w:marLeft w:val="0"/>
          <w:marRight w:val="0"/>
          <w:marTop w:val="0"/>
          <w:marBottom w:val="0"/>
          <w:divBdr>
            <w:top w:val="none" w:sz="0" w:space="0" w:color="auto"/>
            <w:left w:val="none" w:sz="0" w:space="0" w:color="auto"/>
            <w:bottom w:val="none" w:sz="0" w:space="0" w:color="auto"/>
            <w:right w:val="none" w:sz="0" w:space="0" w:color="auto"/>
          </w:divBdr>
        </w:div>
        <w:div w:id="1410887441">
          <w:marLeft w:val="0"/>
          <w:marRight w:val="0"/>
          <w:marTop w:val="0"/>
          <w:marBottom w:val="0"/>
          <w:divBdr>
            <w:top w:val="none" w:sz="0" w:space="0" w:color="auto"/>
            <w:left w:val="none" w:sz="0" w:space="0" w:color="auto"/>
            <w:bottom w:val="none" w:sz="0" w:space="0" w:color="auto"/>
            <w:right w:val="none" w:sz="0" w:space="0" w:color="auto"/>
          </w:divBdr>
        </w:div>
        <w:div w:id="265357640">
          <w:marLeft w:val="0"/>
          <w:marRight w:val="0"/>
          <w:marTop w:val="0"/>
          <w:marBottom w:val="0"/>
          <w:divBdr>
            <w:top w:val="none" w:sz="0" w:space="0" w:color="auto"/>
            <w:left w:val="none" w:sz="0" w:space="0" w:color="auto"/>
            <w:bottom w:val="none" w:sz="0" w:space="0" w:color="auto"/>
            <w:right w:val="none" w:sz="0" w:space="0" w:color="auto"/>
          </w:divBdr>
        </w:div>
        <w:div w:id="662270964">
          <w:marLeft w:val="0"/>
          <w:marRight w:val="0"/>
          <w:marTop w:val="0"/>
          <w:marBottom w:val="0"/>
          <w:divBdr>
            <w:top w:val="none" w:sz="0" w:space="0" w:color="auto"/>
            <w:left w:val="none" w:sz="0" w:space="0" w:color="auto"/>
            <w:bottom w:val="none" w:sz="0" w:space="0" w:color="auto"/>
            <w:right w:val="none" w:sz="0" w:space="0" w:color="auto"/>
          </w:divBdr>
        </w:div>
        <w:div w:id="2018844792">
          <w:marLeft w:val="0"/>
          <w:marRight w:val="0"/>
          <w:marTop w:val="0"/>
          <w:marBottom w:val="0"/>
          <w:divBdr>
            <w:top w:val="none" w:sz="0" w:space="0" w:color="auto"/>
            <w:left w:val="none" w:sz="0" w:space="0" w:color="auto"/>
            <w:bottom w:val="none" w:sz="0" w:space="0" w:color="auto"/>
            <w:right w:val="none" w:sz="0" w:space="0" w:color="auto"/>
          </w:divBdr>
        </w:div>
        <w:div w:id="734930837">
          <w:marLeft w:val="0"/>
          <w:marRight w:val="0"/>
          <w:marTop w:val="0"/>
          <w:marBottom w:val="0"/>
          <w:divBdr>
            <w:top w:val="none" w:sz="0" w:space="0" w:color="auto"/>
            <w:left w:val="none" w:sz="0" w:space="0" w:color="auto"/>
            <w:bottom w:val="none" w:sz="0" w:space="0" w:color="auto"/>
            <w:right w:val="none" w:sz="0" w:space="0" w:color="auto"/>
          </w:divBdr>
        </w:div>
        <w:div w:id="174541149">
          <w:marLeft w:val="0"/>
          <w:marRight w:val="0"/>
          <w:marTop w:val="0"/>
          <w:marBottom w:val="0"/>
          <w:divBdr>
            <w:top w:val="none" w:sz="0" w:space="0" w:color="auto"/>
            <w:left w:val="none" w:sz="0" w:space="0" w:color="auto"/>
            <w:bottom w:val="none" w:sz="0" w:space="0" w:color="auto"/>
            <w:right w:val="none" w:sz="0" w:space="0" w:color="auto"/>
          </w:divBdr>
        </w:div>
        <w:div w:id="496002493">
          <w:marLeft w:val="0"/>
          <w:marRight w:val="0"/>
          <w:marTop w:val="0"/>
          <w:marBottom w:val="0"/>
          <w:divBdr>
            <w:top w:val="none" w:sz="0" w:space="0" w:color="auto"/>
            <w:left w:val="none" w:sz="0" w:space="0" w:color="auto"/>
            <w:bottom w:val="none" w:sz="0" w:space="0" w:color="auto"/>
            <w:right w:val="none" w:sz="0" w:space="0" w:color="auto"/>
          </w:divBdr>
        </w:div>
        <w:div w:id="466242197">
          <w:marLeft w:val="0"/>
          <w:marRight w:val="0"/>
          <w:marTop w:val="0"/>
          <w:marBottom w:val="0"/>
          <w:divBdr>
            <w:top w:val="none" w:sz="0" w:space="0" w:color="auto"/>
            <w:left w:val="none" w:sz="0" w:space="0" w:color="auto"/>
            <w:bottom w:val="none" w:sz="0" w:space="0" w:color="auto"/>
            <w:right w:val="none" w:sz="0" w:space="0" w:color="auto"/>
          </w:divBdr>
        </w:div>
        <w:div w:id="1159811662">
          <w:marLeft w:val="0"/>
          <w:marRight w:val="0"/>
          <w:marTop w:val="0"/>
          <w:marBottom w:val="0"/>
          <w:divBdr>
            <w:top w:val="none" w:sz="0" w:space="0" w:color="auto"/>
            <w:left w:val="none" w:sz="0" w:space="0" w:color="auto"/>
            <w:bottom w:val="none" w:sz="0" w:space="0" w:color="auto"/>
            <w:right w:val="none" w:sz="0" w:space="0" w:color="auto"/>
          </w:divBdr>
        </w:div>
        <w:div w:id="331104597">
          <w:marLeft w:val="0"/>
          <w:marRight w:val="0"/>
          <w:marTop w:val="0"/>
          <w:marBottom w:val="0"/>
          <w:divBdr>
            <w:top w:val="none" w:sz="0" w:space="0" w:color="auto"/>
            <w:left w:val="none" w:sz="0" w:space="0" w:color="auto"/>
            <w:bottom w:val="none" w:sz="0" w:space="0" w:color="auto"/>
            <w:right w:val="none" w:sz="0" w:space="0" w:color="auto"/>
          </w:divBdr>
        </w:div>
        <w:div w:id="1707368033">
          <w:marLeft w:val="0"/>
          <w:marRight w:val="0"/>
          <w:marTop w:val="0"/>
          <w:marBottom w:val="0"/>
          <w:divBdr>
            <w:top w:val="none" w:sz="0" w:space="0" w:color="auto"/>
            <w:left w:val="none" w:sz="0" w:space="0" w:color="auto"/>
            <w:bottom w:val="none" w:sz="0" w:space="0" w:color="auto"/>
            <w:right w:val="none" w:sz="0" w:space="0" w:color="auto"/>
          </w:divBdr>
        </w:div>
        <w:div w:id="1327779253">
          <w:marLeft w:val="0"/>
          <w:marRight w:val="0"/>
          <w:marTop w:val="0"/>
          <w:marBottom w:val="0"/>
          <w:divBdr>
            <w:top w:val="none" w:sz="0" w:space="0" w:color="auto"/>
            <w:left w:val="none" w:sz="0" w:space="0" w:color="auto"/>
            <w:bottom w:val="none" w:sz="0" w:space="0" w:color="auto"/>
            <w:right w:val="none" w:sz="0" w:space="0" w:color="auto"/>
          </w:divBdr>
        </w:div>
        <w:div w:id="856847653">
          <w:marLeft w:val="0"/>
          <w:marRight w:val="0"/>
          <w:marTop w:val="0"/>
          <w:marBottom w:val="0"/>
          <w:divBdr>
            <w:top w:val="none" w:sz="0" w:space="0" w:color="auto"/>
            <w:left w:val="none" w:sz="0" w:space="0" w:color="auto"/>
            <w:bottom w:val="none" w:sz="0" w:space="0" w:color="auto"/>
            <w:right w:val="none" w:sz="0" w:space="0" w:color="auto"/>
          </w:divBdr>
        </w:div>
      </w:divsChild>
    </w:div>
    <w:div w:id="1480728169">
      <w:bodyDiv w:val="1"/>
      <w:marLeft w:val="0"/>
      <w:marRight w:val="0"/>
      <w:marTop w:val="0"/>
      <w:marBottom w:val="0"/>
      <w:divBdr>
        <w:top w:val="none" w:sz="0" w:space="0" w:color="auto"/>
        <w:left w:val="none" w:sz="0" w:space="0" w:color="auto"/>
        <w:bottom w:val="none" w:sz="0" w:space="0" w:color="auto"/>
        <w:right w:val="none" w:sz="0" w:space="0" w:color="auto"/>
      </w:divBdr>
    </w:div>
    <w:div w:id="1775978824">
      <w:bodyDiv w:val="1"/>
      <w:marLeft w:val="0"/>
      <w:marRight w:val="0"/>
      <w:marTop w:val="0"/>
      <w:marBottom w:val="0"/>
      <w:divBdr>
        <w:top w:val="none" w:sz="0" w:space="0" w:color="auto"/>
        <w:left w:val="none" w:sz="0" w:space="0" w:color="auto"/>
        <w:bottom w:val="none" w:sz="0" w:space="0" w:color="auto"/>
        <w:right w:val="none" w:sz="0" w:space="0" w:color="auto"/>
      </w:divBdr>
    </w:div>
    <w:div w:id="1805194394">
      <w:bodyDiv w:val="1"/>
      <w:marLeft w:val="0"/>
      <w:marRight w:val="0"/>
      <w:marTop w:val="0"/>
      <w:marBottom w:val="0"/>
      <w:divBdr>
        <w:top w:val="none" w:sz="0" w:space="0" w:color="auto"/>
        <w:left w:val="none" w:sz="0" w:space="0" w:color="auto"/>
        <w:bottom w:val="none" w:sz="0" w:space="0" w:color="auto"/>
        <w:right w:val="none" w:sz="0" w:space="0" w:color="auto"/>
      </w:divBdr>
    </w:div>
    <w:div w:id="1812869989">
      <w:bodyDiv w:val="1"/>
      <w:marLeft w:val="0"/>
      <w:marRight w:val="0"/>
      <w:marTop w:val="0"/>
      <w:marBottom w:val="0"/>
      <w:divBdr>
        <w:top w:val="none" w:sz="0" w:space="0" w:color="auto"/>
        <w:left w:val="none" w:sz="0" w:space="0" w:color="auto"/>
        <w:bottom w:val="none" w:sz="0" w:space="0" w:color="auto"/>
        <w:right w:val="none" w:sz="0" w:space="0" w:color="auto"/>
      </w:divBdr>
      <w:divsChild>
        <w:div w:id="486408562">
          <w:marLeft w:val="360"/>
          <w:marRight w:val="0"/>
          <w:marTop w:val="0"/>
          <w:marBottom w:val="0"/>
          <w:divBdr>
            <w:top w:val="none" w:sz="0" w:space="0" w:color="auto"/>
            <w:left w:val="none" w:sz="0" w:space="0" w:color="auto"/>
            <w:bottom w:val="none" w:sz="0" w:space="0" w:color="auto"/>
            <w:right w:val="none" w:sz="0" w:space="0" w:color="auto"/>
          </w:divBdr>
        </w:div>
      </w:divsChild>
    </w:div>
    <w:div w:id="1949967703">
      <w:bodyDiv w:val="1"/>
      <w:marLeft w:val="0"/>
      <w:marRight w:val="0"/>
      <w:marTop w:val="0"/>
      <w:marBottom w:val="0"/>
      <w:divBdr>
        <w:top w:val="none" w:sz="0" w:space="0" w:color="auto"/>
        <w:left w:val="none" w:sz="0" w:space="0" w:color="auto"/>
        <w:bottom w:val="none" w:sz="0" w:space="0" w:color="auto"/>
        <w:right w:val="none" w:sz="0" w:space="0" w:color="auto"/>
      </w:divBdr>
      <w:divsChild>
        <w:div w:id="1859584046">
          <w:marLeft w:val="360"/>
          <w:marRight w:val="0"/>
          <w:marTop w:val="0"/>
          <w:marBottom w:val="0"/>
          <w:divBdr>
            <w:top w:val="none" w:sz="0" w:space="0" w:color="auto"/>
            <w:left w:val="none" w:sz="0" w:space="0" w:color="auto"/>
            <w:bottom w:val="none" w:sz="0" w:space="0" w:color="auto"/>
            <w:right w:val="none" w:sz="0" w:space="0" w:color="auto"/>
          </w:divBdr>
        </w:div>
      </w:divsChild>
    </w:div>
    <w:div w:id="2035492221">
      <w:bodyDiv w:val="1"/>
      <w:marLeft w:val="0"/>
      <w:marRight w:val="0"/>
      <w:marTop w:val="0"/>
      <w:marBottom w:val="0"/>
      <w:divBdr>
        <w:top w:val="none" w:sz="0" w:space="0" w:color="auto"/>
        <w:left w:val="none" w:sz="0" w:space="0" w:color="auto"/>
        <w:bottom w:val="none" w:sz="0" w:space="0" w:color="auto"/>
        <w:right w:val="none" w:sz="0" w:space="0" w:color="auto"/>
      </w:divBdr>
      <w:divsChild>
        <w:div w:id="1751079995">
          <w:marLeft w:val="36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chart" Target="charts/chart1.xml"/><Relationship Id="rId3" Type="http://schemas.openxmlformats.org/officeDocument/2006/relationships/styles" Target="styles.xml"/><Relationship Id="rId21" Type="http://schemas.openxmlformats.org/officeDocument/2006/relationships/image" Target="media/image11.PNG"/><Relationship Id="rId34" Type="http://schemas.openxmlformats.org/officeDocument/2006/relationships/image" Target="media/image24.PNG"/><Relationship Id="rId42"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2" Type="http://schemas.openxmlformats.org/officeDocument/2006/relationships/numbering" Target="numbering.xml"/><Relationship Id="rId16" Type="http://schemas.openxmlformats.org/officeDocument/2006/relationships/image" Target="media/image6.jpg"/><Relationship Id="rId20" Type="http://schemas.openxmlformats.org/officeDocument/2006/relationships/image" Target="media/image10.PNG"/><Relationship Id="rId29" Type="http://schemas.openxmlformats.org/officeDocument/2006/relationships/image" Target="media/image19.png"/><Relationship Id="rId41" Type="http://schemas.openxmlformats.org/officeDocument/2006/relationships/hyperlink" Target="http://www"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29.png"/><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jpeg"/><Relationship Id="rId28" Type="http://schemas.openxmlformats.org/officeDocument/2006/relationships/image" Target="media/image18.png"/><Relationship Id="rId36" Type="http://schemas.openxmlformats.org/officeDocument/2006/relationships/image" Target="media/image26.PNG"/><Relationship Id="rId10" Type="http://schemas.openxmlformats.org/officeDocument/2006/relationships/footer" Target="footer2.xml"/><Relationship Id="rId19" Type="http://schemas.openxmlformats.org/officeDocument/2006/relationships/image" Target="media/image9.jpg"/><Relationship Id="rId31" Type="http://schemas.openxmlformats.org/officeDocument/2006/relationships/image" Target="media/image21.png"/><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jp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footer" Target="footer3.xml"/></Relationships>
</file>

<file path=word/charts/_rels/chart1.xml.rels><?xml version="1.0" encoding="UTF-8" standalone="yes"?>
<Relationships xmlns="http://schemas.openxmlformats.org/package/2006/relationships"><Relationship Id="rId3" Type="http://schemas.openxmlformats.org/officeDocument/2006/relationships/oleObject" Target="file:///D:\FIhhNAL\RESULT(comparisio%20between%20theory%20and%20experiment)%20%20(version%201).xlsb.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9922159730033757E-2"/>
          <c:y val="7.2327882933607632E-2"/>
          <c:w val="0.887801724784402"/>
          <c:h val="0.81787968322918314"/>
        </c:manualLayout>
      </c:layout>
      <c:scatterChart>
        <c:scatterStyle val="lineMarker"/>
        <c:varyColors val="0"/>
        <c:ser>
          <c:idx val="0"/>
          <c:order val="0"/>
          <c:tx>
            <c:v>9wt% EXPT</c:v>
          </c:tx>
          <c:spPr>
            <a:ln w="25400" cap="rnd">
              <a:noFill/>
              <a:round/>
            </a:ln>
            <a:effectLst/>
          </c:spPr>
          <c:marker>
            <c:symbol val="diamond"/>
            <c:size val="10"/>
            <c:spPr>
              <a:solidFill>
                <a:srgbClr val="00B050"/>
              </a:solidFill>
              <a:ln w="9525">
                <a:solidFill>
                  <a:srgbClr val="FF3B3B"/>
                </a:solidFill>
                <a:round/>
              </a:ln>
              <a:effectLst/>
            </c:spPr>
          </c:marker>
          <c:errBars>
            <c:errDir val="y"/>
            <c:errBarType val="both"/>
            <c:errValType val="percentage"/>
            <c:noEndCap val="0"/>
            <c:val val="5"/>
            <c:spPr>
              <a:noFill/>
              <a:ln w="9525">
                <a:solidFill>
                  <a:schemeClr val="tx1">
                    <a:lumMod val="65000"/>
                    <a:lumOff val="35000"/>
                  </a:schemeClr>
                </a:solidFill>
                <a:round/>
              </a:ln>
              <a:effectLst/>
            </c:spPr>
          </c:errBars>
          <c:xVal>
            <c:numRef>
              <c:f>Sheet7!$D$6:$D$10</c:f>
              <c:numCache>
                <c:formatCode>General</c:formatCode>
                <c:ptCount val="5"/>
                <c:pt idx="0">
                  <c:v>0</c:v>
                </c:pt>
                <c:pt idx="1">
                  <c:v>1</c:v>
                </c:pt>
                <c:pt idx="2">
                  <c:v>2</c:v>
                </c:pt>
                <c:pt idx="3">
                  <c:v>3</c:v>
                </c:pt>
                <c:pt idx="4">
                  <c:v>4</c:v>
                </c:pt>
              </c:numCache>
            </c:numRef>
          </c:xVal>
          <c:yVal>
            <c:numRef>
              <c:f>Sheet7!$F$6:$F$10</c:f>
              <c:numCache>
                <c:formatCode>General</c:formatCode>
                <c:ptCount val="5"/>
                <c:pt idx="0">
                  <c:v>1.2296710710739984</c:v>
                </c:pt>
                <c:pt idx="1">
                  <c:v>2.5159429529929613</c:v>
                </c:pt>
                <c:pt idx="2">
                  <c:v>4.0566221607393604</c:v>
                </c:pt>
                <c:pt idx="3">
                  <c:v>5.0348450478426665</c:v>
                </c:pt>
                <c:pt idx="4">
                  <c:v>5.4366526677256486</c:v>
                </c:pt>
              </c:numCache>
            </c:numRef>
          </c:yVal>
          <c:smooth val="0"/>
          <c:extLst>
            <c:ext xmlns:c16="http://schemas.microsoft.com/office/drawing/2014/chart" uri="{C3380CC4-5D6E-409C-BE32-E72D297353CC}">
              <c16:uniqueId val="{00000000-1CEF-4B80-99DE-6C28B4DB1BE3}"/>
            </c:ext>
          </c:extLst>
        </c:ser>
        <c:ser>
          <c:idx val="1"/>
          <c:order val="1"/>
          <c:tx>
            <c:v>9wt% EMT</c:v>
          </c:tx>
          <c:spPr>
            <a:ln w="25400" cap="rnd">
              <a:noFill/>
              <a:round/>
            </a:ln>
            <a:effectLst/>
          </c:spPr>
          <c:marker>
            <c:symbol val="none"/>
          </c:marker>
          <c:trendline>
            <c:spPr>
              <a:ln w="15875" cap="rnd">
                <a:solidFill>
                  <a:srgbClr val="FF0000"/>
                </a:solidFill>
                <a:prstDash val="dashDot"/>
              </a:ln>
              <a:effectLst/>
            </c:spPr>
            <c:trendlineType val="linear"/>
            <c:dispRSqr val="0"/>
            <c:dispEq val="0"/>
          </c:trendline>
          <c:xVal>
            <c:numRef>
              <c:f>Sheet7!$D$6:$D$10</c:f>
              <c:numCache>
                <c:formatCode>General</c:formatCode>
                <c:ptCount val="5"/>
                <c:pt idx="0">
                  <c:v>0</c:v>
                </c:pt>
                <c:pt idx="1">
                  <c:v>1</c:v>
                </c:pt>
                <c:pt idx="2">
                  <c:v>2</c:v>
                </c:pt>
                <c:pt idx="3">
                  <c:v>3</c:v>
                </c:pt>
                <c:pt idx="4">
                  <c:v>4</c:v>
                </c:pt>
              </c:numCache>
            </c:numRef>
          </c:xVal>
          <c:yVal>
            <c:numRef>
              <c:f>Sheet7!$G$6:$G$10</c:f>
              <c:numCache>
                <c:formatCode>General</c:formatCode>
                <c:ptCount val="5"/>
                <c:pt idx="0">
                  <c:v>1.5202221188593801</c:v>
                </c:pt>
                <c:pt idx="1">
                  <c:v>2.35469145321641</c:v>
                </c:pt>
                <c:pt idx="2">
                  <c:v>3.6025382207317098</c:v>
                </c:pt>
                <c:pt idx="3">
                  <c:v>4.6594294566633403</c:v>
                </c:pt>
                <c:pt idx="4">
                  <c:v>6.0025907965297103</c:v>
                </c:pt>
              </c:numCache>
            </c:numRef>
          </c:yVal>
          <c:smooth val="0"/>
          <c:extLst>
            <c:ext xmlns:c16="http://schemas.microsoft.com/office/drawing/2014/chart" uri="{C3380CC4-5D6E-409C-BE32-E72D297353CC}">
              <c16:uniqueId val="{00000002-1CEF-4B80-99DE-6C28B4DB1BE3}"/>
            </c:ext>
          </c:extLst>
        </c:ser>
        <c:ser>
          <c:idx val="2"/>
          <c:order val="2"/>
          <c:tx>
            <c:v>13wt% EXPT</c:v>
          </c:tx>
          <c:spPr>
            <a:ln w="25400" cap="rnd">
              <a:noFill/>
              <a:round/>
            </a:ln>
            <a:effectLst/>
          </c:spPr>
          <c:marker>
            <c:symbol val="triangle"/>
            <c:size val="9"/>
            <c:spPr>
              <a:solidFill>
                <a:srgbClr val="FFFF00"/>
              </a:solidFill>
              <a:ln w="9525">
                <a:solidFill>
                  <a:srgbClr val="C00000"/>
                </a:solidFill>
                <a:round/>
              </a:ln>
              <a:effectLst/>
            </c:spPr>
          </c:marker>
          <c:errBars>
            <c:errDir val="y"/>
            <c:errBarType val="both"/>
            <c:errValType val="percentage"/>
            <c:noEndCap val="0"/>
            <c:val val="5"/>
            <c:spPr>
              <a:noFill/>
              <a:ln w="9525">
                <a:solidFill>
                  <a:schemeClr val="tx1">
                    <a:lumMod val="65000"/>
                    <a:lumOff val="35000"/>
                  </a:schemeClr>
                </a:solidFill>
                <a:round/>
              </a:ln>
              <a:effectLst/>
            </c:spPr>
          </c:errBars>
          <c:xVal>
            <c:numRef>
              <c:f>Sheet7!$D$6:$D$10</c:f>
              <c:numCache>
                <c:formatCode>General</c:formatCode>
                <c:ptCount val="5"/>
                <c:pt idx="0">
                  <c:v>0</c:v>
                </c:pt>
                <c:pt idx="1">
                  <c:v>1</c:v>
                </c:pt>
                <c:pt idx="2">
                  <c:v>2</c:v>
                </c:pt>
                <c:pt idx="3">
                  <c:v>3</c:v>
                </c:pt>
                <c:pt idx="4">
                  <c:v>4</c:v>
                </c:pt>
              </c:numCache>
            </c:numRef>
          </c:xVal>
          <c:yVal>
            <c:numRef>
              <c:f>Sheet7!$I$6:$I$10</c:f>
              <c:numCache>
                <c:formatCode>General</c:formatCode>
                <c:ptCount val="5"/>
                <c:pt idx="0">
                  <c:v>2.1608021096160011</c:v>
                </c:pt>
                <c:pt idx="1">
                  <c:v>3.875343485763068</c:v>
                </c:pt>
                <c:pt idx="2">
                  <c:v>4.8080287050962385</c:v>
                </c:pt>
                <c:pt idx="3">
                  <c:v>5.5530136631361549</c:v>
                </c:pt>
              </c:numCache>
            </c:numRef>
          </c:yVal>
          <c:smooth val="0"/>
          <c:extLst>
            <c:ext xmlns:c16="http://schemas.microsoft.com/office/drawing/2014/chart" uri="{C3380CC4-5D6E-409C-BE32-E72D297353CC}">
              <c16:uniqueId val="{00000003-1CEF-4B80-99DE-6C28B4DB1BE3}"/>
            </c:ext>
          </c:extLst>
        </c:ser>
        <c:ser>
          <c:idx val="3"/>
          <c:order val="3"/>
          <c:tx>
            <c:v>13wt% EMT</c:v>
          </c:tx>
          <c:spPr>
            <a:ln w="25400" cap="rnd">
              <a:noFill/>
              <a:round/>
            </a:ln>
            <a:effectLst/>
          </c:spPr>
          <c:marker>
            <c:symbol val="none"/>
          </c:marker>
          <c:trendline>
            <c:spPr>
              <a:ln w="19050" cap="rnd">
                <a:solidFill>
                  <a:srgbClr val="7030A0"/>
                </a:solidFill>
                <a:prstDash val="dashDot"/>
              </a:ln>
              <a:effectLst/>
            </c:spPr>
            <c:trendlineType val="linear"/>
            <c:dispRSqr val="0"/>
            <c:dispEq val="0"/>
          </c:trendline>
          <c:xVal>
            <c:numRef>
              <c:f>Sheet7!$D$6:$D$10</c:f>
              <c:numCache>
                <c:formatCode>General</c:formatCode>
                <c:ptCount val="5"/>
                <c:pt idx="0">
                  <c:v>0</c:v>
                </c:pt>
                <c:pt idx="1">
                  <c:v>1</c:v>
                </c:pt>
                <c:pt idx="2">
                  <c:v>2</c:v>
                </c:pt>
                <c:pt idx="3">
                  <c:v>3</c:v>
                </c:pt>
                <c:pt idx="4">
                  <c:v>4</c:v>
                </c:pt>
              </c:numCache>
            </c:numRef>
          </c:xVal>
          <c:yVal>
            <c:numRef>
              <c:f>Sheet7!$J$6:$J$10</c:f>
              <c:numCache>
                <c:formatCode>General</c:formatCode>
                <c:ptCount val="5"/>
                <c:pt idx="0">
                  <c:v>2.0963899557291299</c:v>
                </c:pt>
                <c:pt idx="1">
                  <c:v>3.278845</c:v>
                </c:pt>
                <c:pt idx="2">
                  <c:v>4.6906140000000001</c:v>
                </c:pt>
                <c:pt idx="3">
                  <c:v>5.8978149999999996</c:v>
                </c:pt>
                <c:pt idx="4">
                  <c:v>7.3563999999999998</c:v>
                </c:pt>
              </c:numCache>
            </c:numRef>
          </c:yVal>
          <c:smooth val="0"/>
          <c:extLst>
            <c:ext xmlns:c16="http://schemas.microsoft.com/office/drawing/2014/chart" uri="{C3380CC4-5D6E-409C-BE32-E72D297353CC}">
              <c16:uniqueId val="{00000005-1CEF-4B80-99DE-6C28B4DB1BE3}"/>
            </c:ext>
          </c:extLst>
        </c:ser>
        <c:ser>
          <c:idx val="4"/>
          <c:order val="4"/>
          <c:tx>
            <c:v>Pure PE</c:v>
          </c:tx>
          <c:spPr>
            <a:ln w="25400" cap="rnd">
              <a:noFill/>
              <a:round/>
            </a:ln>
            <a:effectLst/>
          </c:spPr>
          <c:marker>
            <c:symbol val="circle"/>
            <c:size val="9"/>
            <c:spPr>
              <a:solidFill>
                <a:srgbClr val="FF3B3B"/>
              </a:solidFill>
              <a:ln w="9525">
                <a:solidFill>
                  <a:srgbClr val="00B050"/>
                </a:solidFill>
                <a:round/>
              </a:ln>
              <a:effectLst/>
            </c:spPr>
          </c:marker>
          <c:trendline>
            <c:spPr>
              <a:ln w="15875" cap="rnd">
                <a:solidFill>
                  <a:srgbClr val="0E72E0"/>
                </a:solidFill>
                <a:prstDash val="dashDot"/>
              </a:ln>
              <a:effectLst/>
            </c:spPr>
            <c:trendlineType val="linear"/>
            <c:dispRSqr val="0"/>
            <c:dispEq val="0"/>
          </c:trendline>
          <c:errBars>
            <c:errDir val="y"/>
            <c:errBarType val="both"/>
            <c:errValType val="percentage"/>
            <c:noEndCap val="0"/>
            <c:val val="5"/>
            <c:spPr>
              <a:noFill/>
              <a:ln w="9525">
                <a:solidFill>
                  <a:schemeClr val="tx1">
                    <a:lumMod val="65000"/>
                    <a:lumOff val="35000"/>
                  </a:schemeClr>
                </a:solidFill>
                <a:round/>
              </a:ln>
              <a:effectLst/>
            </c:spPr>
          </c:errBars>
          <c:xVal>
            <c:numRef>
              <c:f>Sheet7!$D$6:$D$10</c:f>
              <c:numCache>
                <c:formatCode>General</c:formatCode>
                <c:ptCount val="5"/>
                <c:pt idx="0">
                  <c:v>0</c:v>
                </c:pt>
                <c:pt idx="1">
                  <c:v>1</c:v>
                </c:pt>
                <c:pt idx="2">
                  <c:v>2</c:v>
                </c:pt>
                <c:pt idx="3">
                  <c:v>3</c:v>
                </c:pt>
                <c:pt idx="4">
                  <c:v>4</c:v>
                </c:pt>
              </c:numCache>
            </c:numRef>
          </c:xVal>
          <c:yVal>
            <c:numRef>
              <c:f>Sheet7!$E$6:$E$10</c:f>
              <c:numCache>
                <c:formatCode>General</c:formatCode>
                <c:ptCount val="5"/>
                <c:pt idx="0">
                  <c:v>0.5</c:v>
                </c:pt>
                <c:pt idx="1">
                  <c:v>0.8</c:v>
                </c:pt>
                <c:pt idx="2">
                  <c:v>1.5</c:v>
                </c:pt>
                <c:pt idx="3">
                  <c:v>2.2999999999999998</c:v>
                </c:pt>
                <c:pt idx="4">
                  <c:v>3.5</c:v>
                </c:pt>
              </c:numCache>
            </c:numRef>
          </c:yVal>
          <c:smooth val="0"/>
          <c:extLst>
            <c:ext xmlns:c16="http://schemas.microsoft.com/office/drawing/2014/chart" uri="{C3380CC4-5D6E-409C-BE32-E72D297353CC}">
              <c16:uniqueId val="{00000007-1CEF-4B80-99DE-6C28B4DB1BE3}"/>
            </c:ext>
          </c:extLst>
        </c:ser>
        <c:dLbls>
          <c:showLegendKey val="0"/>
          <c:showVal val="0"/>
          <c:showCatName val="0"/>
          <c:showSerName val="0"/>
          <c:showPercent val="0"/>
          <c:showBubbleSize val="0"/>
        </c:dLbls>
        <c:axId val="615412928"/>
        <c:axId val="615415224"/>
      </c:scatterChart>
      <c:valAx>
        <c:axId val="615412928"/>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615415224"/>
        <c:crosses val="autoZero"/>
        <c:crossBetween val="midCat"/>
      </c:valAx>
      <c:valAx>
        <c:axId val="615415224"/>
        <c:scaling>
          <c:orientation val="minMax"/>
        </c:scaling>
        <c:delete val="0"/>
        <c:axPos val="l"/>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615412928"/>
        <c:crosses val="autoZero"/>
        <c:crossBetween val="midCat"/>
      </c:valAx>
      <c:spPr>
        <a:noFill/>
        <a:ln w="12700">
          <a:solidFill>
            <a:schemeClr val="tx1"/>
          </a:solidFill>
        </a:ln>
        <a:effectLst/>
      </c:spPr>
    </c:plotArea>
    <c:legend>
      <c:legendPos val="t"/>
      <c:legendEntry>
        <c:idx val="1"/>
        <c:delete val="1"/>
      </c:legendEntry>
      <c:legendEntry>
        <c:idx val="3"/>
        <c:delete val="1"/>
      </c:legendEntry>
      <c:legendEntry>
        <c:idx val="7"/>
        <c:delete val="1"/>
      </c:legendEntry>
      <c:layout>
        <c:manualLayout>
          <c:xMode val="edge"/>
          <c:yMode val="edge"/>
          <c:x val="6.9047904921557712E-2"/>
          <c:y val="7.5985422780048897E-2"/>
          <c:w val="0.34890771059623832"/>
          <c:h val="0.31646000815870778"/>
        </c:manualLayout>
      </c:layout>
      <c:overlay val="0"/>
      <c:spPr>
        <a:noFill/>
        <a:ln>
          <a:noFill/>
        </a:ln>
        <a:effectLst/>
      </c:spPr>
      <c:txPr>
        <a:bodyPr rot="0" spcFirstLastPara="1" vertOverflow="ellipsis" vert="horz" wrap="square" anchor="ctr" anchorCtr="1"/>
        <a:lstStyle/>
        <a:p>
          <a:pPr>
            <a:defRPr sz="105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tx1">
          <a:lumMod val="15000"/>
          <a:lumOff val="85000"/>
        </a:schemeClr>
      </a:solidFill>
      <a:round/>
    </a:ln>
    <a:effectLst/>
  </c:spPr>
  <c:txPr>
    <a:bodyPr/>
    <a:lstStyle/>
    <a:p>
      <a:pPr>
        <a:defRPr sz="1200">
          <a:solidFill>
            <a:schemeClr val="tx1"/>
          </a:solidFill>
          <a:latin typeface="Times New Roman" panose="02020603050405020304" pitchFamily="18" charset="0"/>
          <a:cs typeface="Times New Roman" panose="02020603050405020304" pitchFamily="18" charset="0"/>
        </a:defRPr>
      </a:pPr>
      <a:endParaRPr lang="en-US"/>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1">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drawings/drawing1.xml><?xml version="1.0" encoding="utf-8"?>
<c:userShapes xmlns:c="http://schemas.openxmlformats.org/drawingml/2006/chart">
  <cdr:relSizeAnchor xmlns:cdr="http://schemas.openxmlformats.org/drawingml/2006/chartDrawing">
    <cdr:from>
      <cdr:x>0</cdr:x>
      <cdr:y>0.0322</cdr:y>
    </cdr:from>
    <cdr:to>
      <cdr:x>0.05628</cdr:x>
      <cdr:y>0.76559</cdr:y>
    </cdr:to>
    <cdr:sp macro="" textlink="">
      <cdr:nvSpPr>
        <cdr:cNvPr id="10" name="Rectangle 9"/>
        <cdr:cNvSpPr/>
      </cdr:nvSpPr>
      <cdr:spPr>
        <a:xfrm xmlns:a="http://schemas.openxmlformats.org/drawingml/2006/main" rot="16200000">
          <a:off x="-2486786" y="1464814"/>
          <a:ext cx="2975387" cy="307024"/>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lang="en-US" sz="1200">
              <a:latin typeface="Times New Roman" panose="02020603050405020304" pitchFamily="18" charset="0"/>
              <a:cs typeface="Times New Roman" panose="02020603050405020304" pitchFamily="18" charset="0"/>
            </a:rPr>
            <a:t>Thermal Conductivityity,</a:t>
          </a:r>
          <a:r>
            <a:rPr lang="en-US" sz="1200" baseline="0">
              <a:latin typeface="Times New Roman" panose="02020603050405020304" pitchFamily="18" charset="0"/>
              <a:cs typeface="Times New Roman" panose="02020603050405020304" pitchFamily="18" charset="0"/>
            </a:rPr>
            <a:t> </a:t>
          </a:r>
          <a:r>
            <a:rPr lang="en-US" sz="1200" i="1" baseline="0">
              <a:latin typeface="Times New Roman" panose="02020603050405020304" pitchFamily="18" charset="0"/>
              <a:cs typeface="Times New Roman" panose="02020603050405020304" pitchFamily="18" charset="0"/>
            </a:rPr>
            <a:t>k</a:t>
          </a:r>
          <a:r>
            <a:rPr lang="en-US" sz="1200" baseline="0">
              <a:latin typeface="Times New Roman" panose="02020603050405020304" pitchFamily="18" charset="0"/>
              <a:cs typeface="Times New Roman" panose="02020603050405020304" pitchFamily="18" charset="0"/>
            </a:rPr>
            <a:t> (W/m.K)</a:t>
          </a:r>
          <a:endParaRPr lang="en-US" sz="1200">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0.71971</cdr:x>
      <cdr:y>0.64631</cdr:y>
    </cdr:from>
    <cdr:to>
      <cdr:x>1</cdr:x>
      <cdr:y>0.7266</cdr:y>
    </cdr:to>
    <mc:AlternateContent xmlns:mc="http://schemas.openxmlformats.org/markup-compatibility/2006" xmlns:a14="http://schemas.microsoft.com/office/drawing/2010/main">
      <mc:Choice Requires="a14">
        <cdr:sp macro="" textlink="">
          <cdr:nvSpPr>
            <cdr:cNvPr id="11" name="Rectangle 10"/>
            <cdr:cNvSpPr/>
          </cdr:nvSpPr>
          <cdr:spPr>
            <a:xfrm xmlns:a="http://schemas.openxmlformats.org/drawingml/2006/main">
              <a:off x="4798653" y="3527425"/>
              <a:ext cx="1868847" cy="438247"/>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lang="en-US">
                  <a:latin typeface="Times New Roman" panose="02020603050405020304" pitchFamily="18" charset="0"/>
                  <a:cs typeface="Times New Roman" panose="02020603050405020304" pitchFamily="18" charset="0"/>
                </a:rPr>
                <a:t>Slope </a:t>
              </a:r>
              <a14:m>
                <m:oMath xmlns:m="http://schemas.openxmlformats.org/officeDocument/2006/math">
                  <m:f>
                    <m:fPr>
                      <m:type m:val="skw"/>
                      <m:ctrlPr>
                        <a:rPr lang="en-US" i="1">
                          <a:latin typeface="Cambria Math" panose="02040503050406030204" pitchFamily="18" charset="0"/>
                        </a:rPr>
                      </m:ctrlPr>
                    </m:fPr>
                    <m:num>
                      <m:r>
                        <a:rPr lang="en-US" b="0" i="1">
                          <a:latin typeface="Cambria Math" panose="02040503050406030204" pitchFamily="18" charset="0"/>
                        </a:rPr>
                        <m:t>𝑑𝑘</m:t>
                      </m:r>
                    </m:num>
                    <m:den>
                      <m:r>
                        <a:rPr lang="en-US" b="0" i="1">
                          <a:latin typeface="Cambria Math" panose="02040503050406030204" pitchFamily="18" charset="0"/>
                        </a:rPr>
                        <m:t>𝑑</m:t>
                      </m:r>
                      <m:r>
                        <a:rPr lang="en-US" b="0" i="1">
                          <a:latin typeface="Cambria Math" panose="02040503050406030204" pitchFamily="18" charset="0"/>
                          <a:ea typeface="Cambria Math" panose="02040503050406030204" pitchFamily="18" charset="0"/>
                        </a:rPr>
                        <m:t>𝜀</m:t>
                      </m:r>
                    </m:den>
                  </m:f>
                </m:oMath>
              </a14:m>
              <a:r>
                <a:rPr lang="en-US">
                  <a:latin typeface="Times New Roman" panose="02020603050405020304" pitchFamily="18" charset="0"/>
                  <a:cs typeface="Times New Roman" panose="02020603050405020304" pitchFamily="18" charset="0"/>
                </a:rPr>
                <a:t> (W/mK)</a:t>
              </a:r>
            </a:p>
          </cdr:txBody>
        </cdr:sp>
      </mc:Choice>
      <mc:Fallback xmlns="">
        <cdr:sp macro="" textlink="">
          <cdr:nvSpPr>
            <cdr:cNvPr id="11" name="Rectangle 10"/>
            <cdr:cNvSpPr/>
          </cdr:nvSpPr>
          <cdr:spPr>
            <a:xfrm xmlns:a="http://schemas.openxmlformats.org/drawingml/2006/main">
              <a:off x="4798653" y="3527425"/>
              <a:ext cx="1868847" cy="438247"/>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lang="en-US">
                  <a:latin typeface="Times New Roman" panose="02020603050405020304" pitchFamily="18" charset="0"/>
                  <a:cs typeface="Times New Roman" panose="02020603050405020304" pitchFamily="18" charset="0"/>
                </a:rPr>
                <a:t>Slope </a:t>
              </a:r>
              <a:r>
                <a:rPr lang="en-US" b="0" i="0">
                  <a:latin typeface="Cambria Math" panose="02040503050406030204" pitchFamily="18" charset="0"/>
                </a:rPr>
                <a:t>𝑑𝑘⁄𝑑</a:t>
              </a:r>
              <a:r>
                <a:rPr lang="en-US" b="0" i="0">
                  <a:latin typeface="Cambria Math" panose="02040503050406030204" pitchFamily="18" charset="0"/>
                  <a:ea typeface="Cambria Math" panose="02040503050406030204" pitchFamily="18" charset="0"/>
                </a:rPr>
                <a:t>𝜀</a:t>
              </a:r>
              <a:r>
                <a:rPr lang="en-US">
                  <a:latin typeface="Times New Roman" panose="02020603050405020304" pitchFamily="18" charset="0"/>
                  <a:cs typeface="Times New Roman" panose="02020603050405020304" pitchFamily="18" charset="0"/>
                </a:rPr>
                <a:t> (W/mK)</a:t>
              </a:r>
            </a:p>
          </cdr:txBody>
        </cdr:sp>
      </mc:Fallback>
    </mc:AlternateContent>
  </cdr:relSizeAnchor>
  <cdr:relSizeAnchor xmlns:cdr="http://schemas.openxmlformats.org/drawingml/2006/chartDrawing">
    <cdr:from>
      <cdr:x>0.79619</cdr:x>
      <cdr:y>0.70564</cdr:y>
    </cdr:from>
    <cdr:to>
      <cdr:x>0.91236</cdr:x>
      <cdr:y>0.75071</cdr:y>
    </cdr:to>
    <cdr:sp macro="" textlink="">
      <cdr:nvSpPr>
        <cdr:cNvPr id="12" name="Rectangle 11"/>
        <cdr:cNvSpPr/>
      </cdr:nvSpPr>
      <cdr:spPr>
        <a:xfrm xmlns:a="http://schemas.openxmlformats.org/drawingml/2006/main">
          <a:off x="5308600" y="3851275"/>
          <a:ext cx="774570" cy="245967"/>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lang="en-US" sz="1050">
              <a:latin typeface="Times New Roman" panose="02020603050405020304" pitchFamily="18" charset="0"/>
              <a:cs typeface="Times New Roman" panose="02020603050405020304" pitchFamily="18" charset="0"/>
            </a:rPr>
            <a:t>1.127</a:t>
          </a:r>
        </a:p>
      </cdr:txBody>
    </cdr:sp>
  </cdr:relSizeAnchor>
  <cdr:relSizeAnchor xmlns:cdr="http://schemas.openxmlformats.org/drawingml/2006/chartDrawing">
    <cdr:from>
      <cdr:x>0.79762</cdr:x>
      <cdr:y>0.75276</cdr:y>
    </cdr:from>
    <cdr:to>
      <cdr:x>0.9138</cdr:x>
      <cdr:y>0.79783</cdr:y>
    </cdr:to>
    <cdr:sp macro="" textlink="">
      <cdr:nvSpPr>
        <cdr:cNvPr id="13" name="Rectangle 12"/>
        <cdr:cNvSpPr/>
      </cdr:nvSpPr>
      <cdr:spPr>
        <a:xfrm xmlns:a="http://schemas.openxmlformats.org/drawingml/2006/main">
          <a:off x="5318125" y="4108450"/>
          <a:ext cx="774629" cy="245967"/>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lang="en-US" sz="1050">
              <a:latin typeface="Times New Roman" panose="02020603050405020304" pitchFamily="18" charset="0"/>
              <a:cs typeface="Times New Roman" panose="02020603050405020304" pitchFamily="18" charset="0"/>
            </a:rPr>
            <a:t>1.314</a:t>
          </a:r>
        </a:p>
      </cdr:txBody>
    </cdr:sp>
  </cdr:relSizeAnchor>
  <cdr:relSizeAnchor xmlns:cdr="http://schemas.openxmlformats.org/drawingml/2006/chartDrawing">
    <cdr:from>
      <cdr:x>0.74286</cdr:x>
      <cdr:y>0.72949</cdr:y>
    </cdr:from>
    <cdr:to>
      <cdr:x>0.79545</cdr:x>
      <cdr:y>0.72951</cdr:y>
    </cdr:to>
    <cdr:cxnSp macro="">
      <cdr:nvCxnSpPr>
        <cdr:cNvPr id="14" name="Straight Connector 13">
          <a:extLst xmlns:a="http://schemas.openxmlformats.org/drawingml/2006/main">
            <a:ext uri="{FF2B5EF4-FFF2-40B4-BE49-F238E27FC236}">
              <a16:creationId xmlns:a16="http://schemas.microsoft.com/office/drawing/2014/main" id="{830F9BC8-C1C7-4A0D-91ED-C96ABF21B848}"/>
            </a:ext>
          </a:extLst>
        </cdr:cNvPr>
        <cdr:cNvCxnSpPr/>
      </cdr:nvCxnSpPr>
      <cdr:spPr>
        <a:xfrm xmlns:a="http://schemas.openxmlformats.org/drawingml/2006/main">
          <a:off x="4953000" y="3981451"/>
          <a:ext cx="350630" cy="105"/>
        </a:xfrm>
        <a:prstGeom xmlns:a="http://schemas.openxmlformats.org/drawingml/2006/main" prst="line">
          <a:avLst/>
        </a:prstGeom>
        <a:ln xmlns:a="http://schemas.openxmlformats.org/drawingml/2006/main" w="19050">
          <a:solidFill>
            <a:srgbClr val="FF0000"/>
          </a:solidFill>
          <a:prstDash val="dashDot"/>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0.74619</cdr:x>
      <cdr:y>0.77487</cdr:y>
    </cdr:from>
    <cdr:to>
      <cdr:x>0.8</cdr:x>
      <cdr:y>0.77545</cdr:y>
    </cdr:to>
    <cdr:cxnSp macro="">
      <cdr:nvCxnSpPr>
        <cdr:cNvPr id="19" name="Straight Connector 18">
          <a:extLst xmlns:a="http://schemas.openxmlformats.org/drawingml/2006/main">
            <a:ext uri="{FF2B5EF4-FFF2-40B4-BE49-F238E27FC236}">
              <a16:creationId xmlns:a16="http://schemas.microsoft.com/office/drawing/2014/main" id="{9F257F61-8623-462C-952B-F46B439BAFF9}"/>
            </a:ext>
          </a:extLst>
        </cdr:cNvPr>
        <cdr:cNvCxnSpPr/>
      </cdr:nvCxnSpPr>
      <cdr:spPr>
        <a:xfrm xmlns:a="http://schemas.openxmlformats.org/drawingml/2006/main" flipV="1">
          <a:off x="4975225" y="4229101"/>
          <a:ext cx="358775" cy="3174"/>
        </a:xfrm>
        <a:prstGeom xmlns:a="http://schemas.openxmlformats.org/drawingml/2006/main" prst="line">
          <a:avLst/>
        </a:prstGeom>
        <a:ln xmlns:a="http://schemas.openxmlformats.org/drawingml/2006/main" w="19050">
          <a:solidFill>
            <a:srgbClr val="7030A0"/>
          </a:solidFill>
          <a:prstDash val="dashDot"/>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0.44314</cdr:x>
      <cdr:y>0.94118</cdr:y>
    </cdr:from>
    <cdr:to>
      <cdr:x>0.78799</cdr:x>
      <cdr:y>1</cdr:y>
    </cdr:to>
    <mc:AlternateContent xmlns:mc="http://schemas.openxmlformats.org/markup-compatibility/2006" xmlns:a14="http://schemas.microsoft.com/office/drawing/2010/main">
      <mc:Choice Requires="a14">
        <cdr:sp macro="" textlink="">
          <cdr:nvSpPr>
            <cdr:cNvPr id="8" name="Rectangle 7">
              <a:extLst xmlns:a="http://schemas.openxmlformats.org/drawingml/2006/main">
                <a:ext uri="{FF2B5EF4-FFF2-40B4-BE49-F238E27FC236}">
                  <a16:creationId xmlns:a16="http://schemas.microsoft.com/office/drawing/2014/main" id="{00000000-0008-0000-0800-000004000000}"/>
                </a:ext>
              </a:extLst>
            </cdr:cNvPr>
            <cdr:cNvSpPr/>
          </cdr:nvSpPr>
          <cdr:spPr>
            <a:xfrm xmlns:a="http://schemas.openxmlformats.org/drawingml/2006/main">
              <a:off x="2417482" y="3926541"/>
              <a:ext cx="1881209" cy="245409"/>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lang="en-US" sz="1200">
                  <a:latin typeface="Times New Roman" panose="02020603050405020304" pitchFamily="18" charset="0"/>
                  <a:cs typeface="Times New Roman" panose="02020603050405020304" pitchFamily="18" charset="0"/>
                </a:rPr>
                <a:t>Strain, </a:t>
              </a:r>
              <a14:m>
                <m:oMath xmlns:m="http://schemas.openxmlformats.org/officeDocument/2006/math">
                  <m:r>
                    <a:rPr lang="en-US" sz="1200" i="1">
                      <a:latin typeface="Cambria Math" panose="02040503050406030204" pitchFamily="18" charset="0"/>
                      <a:ea typeface="Cambria Math" panose="02040503050406030204" pitchFamily="18" charset="0"/>
                    </a:rPr>
                    <m:t>𝜀</m:t>
                  </m:r>
                </m:oMath>
              </a14:m>
              <a:r>
                <a:rPr lang="en-US" sz="1200">
                  <a:latin typeface="Times New Roman" panose="02020603050405020304" pitchFamily="18" charset="0"/>
                  <a:cs typeface="Times New Roman" panose="02020603050405020304" pitchFamily="18" charset="0"/>
                </a:rPr>
                <a:t> </a:t>
              </a:r>
              <a14:m>
                <m:oMath xmlns:m="http://schemas.openxmlformats.org/officeDocument/2006/math">
                  <m:f>
                    <m:fPr>
                      <m:type m:val="lin"/>
                      <m:ctrlPr>
                        <a:rPr lang="en-US" sz="1200" i="1">
                          <a:latin typeface="Cambria Math" panose="02040503050406030204" pitchFamily="18" charset="0"/>
                        </a:rPr>
                      </m:ctrlPr>
                    </m:fPr>
                    <m:num>
                      <m:r>
                        <a:rPr lang="en-US" sz="1200" b="0" i="1">
                          <a:latin typeface="Cambria Math" panose="02040503050406030204" pitchFamily="18" charset="0"/>
                        </a:rPr>
                        <m:t>(</m:t>
                      </m:r>
                      <m:r>
                        <a:rPr lang="en-US" sz="1200" b="0" i="1">
                          <a:latin typeface="Cambria Math" panose="02040503050406030204" pitchFamily="18" charset="0"/>
                          <a:ea typeface="Cambria Math" panose="02040503050406030204" pitchFamily="18" charset="0"/>
                        </a:rPr>
                        <m:t>∆</m:t>
                      </m:r>
                      <m:r>
                        <a:rPr lang="en-US" sz="1200" b="0" i="1">
                          <a:latin typeface="Cambria Math" panose="02040503050406030204" pitchFamily="18" charset="0"/>
                        </a:rPr>
                        <m:t>𝑙</m:t>
                      </m:r>
                    </m:num>
                    <m:den>
                      <m:sSub>
                        <m:sSubPr>
                          <m:ctrlPr>
                            <a:rPr lang="en-US" sz="1200" i="1">
                              <a:latin typeface="Cambria Math" panose="02040503050406030204" pitchFamily="18" charset="0"/>
                            </a:rPr>
                          </m:ctrlPr>
                        </m:sSubPr>
                        <m:e>
                          <m:r>
                            <a:rPr lang="en-US" sz="1200" b="0" i="1">
                              <a:latin typeface="Cambria Math" panose="02040503050406030204" pitchFamily="18" charset="0"/>
                            </a:rPr>
                            <m:t>𝑙</m:t>
                          </m:r>
                        </m:e>
                        <m:sub>
                          <m:r>
                            <a:rPr lang="en-US" sz="1200" b="0" i="1">
                              <a:latin typeface="Cambria Math" panose="02040503050406030204" pitchFamily="18" charset="0"/>
                            </a:rPr>
                            <m:t>0</m:t>
                          </m:r>
                        </m:sub>
                      </m:sSub>
                      <m:r>
                        <a:rPr lang="en-US" sz="1200" b="0" i="1">
                          <a:latin typeface="Cambria Math" panose="02040503050406030204" pitchFamily="18" charset="0"/>
                        </a:rPr>
                        <m:t>)</m:t>
                      </m:r>
                    </m:den>
                  </m:f>
                </m:oMath>
              </a14:m>
              <a:r>
                <a:rPr lang="en-US" sz="1050"/>
                <a:t> </a:t>
              </a:r>
            </a:p>
          </cdr:txBody>
        </cdr:sp>
      </mc:Choice>
      <mc:Fallback xmlns="">
        <cdr:sp macro="" textlink="">
          <cdr:nvSpPr>
            <cdr:cNvPr id="8" name="Rectangle 7">
              <a:extLst xmlns:a="http://schemas.openxmlformats.org/drawingml/2006/main">
                <a:ext uri="{FF2B5EF4-FFF2-40B4-BE49-F238E27FC236}">
                  <a16:creationId xmlns:a16="http://schemas.microsoft.com/office/drawing/2014/main" id="{00000000-0008-0000-0800-000004000000}"/>
                </a:ext>
              </a:extLst>
            </cdr:cNvPr>
            <cdr:cNvSpPr/>
          </cdr:nvSpPr>
          <cdr:spPr>
            <a:xfrm xmlns:a="http://schemas.openxmlformats.org/drawingml/2006/main">
              <a:off x="2417482" y="3926541"/>
              <a:ext cx="1881209" cy="245409"/>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lang="en-US" sz="1200">
                  <a:latin typeface="Times New Roman" panose="02020603050405020304" pitchFamily="18" charset="0"/>
                  <a:cs typeface="Times New Roman" panose="02020603050405020304" pitchFamily="18" charset="0"/>
                </a:rPr>
                <a:t>Strain, </a:t>
              </a:r>
              <a:r>
                <a:rPr lang="en-US" sz="1200" i="0">
                  <a:latin typeface="Cambria Math" panose="02040503050406030204" pitchFamily="18" charset="0"/>
                  <a:ea typeface="Cambria Math" panose="02040503050406030204" pitchFamily="18" charset="0"/>
                </a:rPr>
                <a:t>𝜀</a:t>
              </a:r>
              <a:r>
                <a:rPr lang="en-US" sz="1200">
                  <a:latin typeface="Times New Roman" panose="02020603050405020304" pitchFamily="18" charset="0"/>
                  <a:cs typeface="Times New Roman" panose="02020603050405020304" pitchFamily="18" charset="0"/>
                </a:rPr>
                <a:t> </a:t>
              </a:r>
              <a:r>
                <a:rPr lang="en-US" sz="1200" i="0">
                  <a:latin typeface="Cambria Math" panose="02040503050406030204" pitchFamily="18" charset="0"/>
                </a:rPr>
                <a:t>〖</a:t>
              </a:r>
              <a:r>
                <a:rPr lang="en-US" sz="1200" b="0" i="0">
                  <a:latin typeface="Cambria Math" panose="02040503050406030204" pitchFamily="18" charset="0"/>
                </a:rPr>
                <a:t>(𝑙〗∕〖𝑙_0)〗</a:t>
              </a:r>
              <a:r>
                <a:rPr lang="en-US" sz="1050"/>
                <a:t> </a:t>
              </a:r>
            </a:p>
          </cdr:txBody>
        </cdr:sp>
      </mc:Fallback>
    </mc:AlternateContent>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71BEE5-90DA-48EC-A2C4-A8A9A54741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1288</TotalTime>
  <Pages>54</Pages>
  <Words>18740</Words>
  <Characters>106822</Characters>
  <Application>Microsoft Office Word</Application>
  <DocSecurity>0</DocSecurity>
  <Lines>890</Lines>
  <Paragraphs>250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Tarannum, Fatema</dc:creator>
  <cp:keywords/>
  <dc:description/>
  <cp:lastModifiedBy>Tarannum, Fatema</cp:lastModifiedBy>
  <cp:revision>61</cp:revision>
  <cp:lastPrinted>2019-08-02T16:20:00Z</cp:lastPrinted>
  <dcterms:created xsi:type="dcterms:W3CDTF">2019-07-24T17:42:00Z</dcterms:created>
  <dcterms:modified xsi:type="dcterms:W3CDTF">2019-08-02T16:24:00Z</dcterms:modified>
</cp:coreProperties>
</file>