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28A42" w14:textId="3ECAC18B" w:rsidR="00E23982" w:rsidRDefault="00E23982" w:rsidP="00266980">
      <w:pPr>
        <w:spacing w:after="0"/>
        <w:jc w:val="center"/>
        <w:rPr>
          <w:lang w:bidi="en-US"/>
        </w:rPr>
      </w:pPr>
      <w:r w:rsidRPr="00E23982">
        <w:rPr>
          <w:lang w:bidi="en-US"/>
        </w:rPr>
        <w:t>UNIVERSITY OF OKLAHOMA</w:t>
      </w:r>
    </w:p>
    <w:p w14:paraId="7F3EEF06" w14:textId="77777777" w:rsidR="00E23982" w:rsidRPr="00E23982" w:rsidRDefault="00E23982" w:rsidP="00266980">
      <w:pPr>
        <w:jc w:val="center"/>
        <w:rPr>
          <w:lang w:bidi="en-US"/>
        </w:rPr>
      </w:pPr>
      <w:r w:rsidRPr="00E23982">
        <w:rPr>
          <w:lang w:bidi="en-US"/>
        </w:rPr>
        <w:t>GRADUATE COLLEGE</w:t>
      </w:r>
    </w:p>
    <w:p w14:paraId="2C64AC59"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2D348CDA"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540C5BB7"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7927511F"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746003B3"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227AEA88" w14:textId="77777777" w:rsidR="00E23982" w:rsidRPr="00E23982" w:rsidRDefault="00E23982" w:rsidP="00E23982">
      <w:pPr>
        <w:widowControl w:val="0"/>
        <w:autoSpaceDE w:val="0"/>
        <w:autoSpaceDN w:val="0"/>
        <w:spacing w:after="0" w:line="240" w:lineRule="auto"/>
        <w:jc w:val="center"/>
      </w:pPr>
      <w:r w:rsidRPr="00E23982">
        <w:t xml:space="preserve">THE DESIGN OF </w:t>
      </w:r>
      <w:r w:rsidR="007A5119">
        <w:t>AN</w:t>
      </w:r>
      <w:r w:rsidRPr="00E23982">
        <w:t xml:space="preserve"> EXPERIMENTAL SETUP TO CHARACTERIZE METAL STEM SEALS </w:t>
      </w:r>
    </w:p>
    <w:p w14:paraId="60842AA9" w14:textId="77777777" w:rsidR="00E23982" w:rsidRPr="00E23982" w:rsidRDefault="00E23982" w:rsidP="00E23982">
      <w:pPr>
        <w:widowControl w:val="0"/>
        <w:autoSpaceDE w:val="0"/>
        <w:autoSpaceDN w:val="0"/>
        <w:spacing w:after="0" w:line="240" w:lineRule="auto"/>
        <w:jc w:val="center"/>
        <w:rPr>
          <w:rFonts w:eastAsia="Calibri" w:hAnsi="Calibri" w:cs="Calibri"/>
          <w:sz w:val="26"/>
          <w:szCs w:val="20"/>
          <w:lang w:bidi="en-US"/>
        </w:rPr>
      </w:pPr>
    </w:p>
    <w:p w14:paraId="49658BA2"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57AA9174"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459AF38B"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647E049E"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51841B88" w14:textId="77777777" w:rsidR="00E23982" w:rsidRPr="00E23982" w:rsidRDefault="00E23982" w:rsidP="00E23982">
      <w:pPr>
        <w:widowControl w:val="0"/>
        <w:autoSpaceDE w:val="0"/>
        <w:autoSpaceDN w:val="0"/>
        <w:spacing w:after="0" w:line="240" w:lineRule="auto"/>
        <w:rPr>
          <w:rFonts w:eastAsia="Calibri" w:hAnsi="Calibri" w:cs="Calibri"/>
          <w:sz w:val="34"/>
          <w:szCs w:val="20"/>
          <w:lang w:bidi="en-US"/>
        </w:rPr>
      </w:pPr>
    </w:p>
    <w:p w14:paraId="54210D17" w14:textId="77777777" w:rsidR="00E23982" w:rsidRPr="00E23982" w:rsidRDefault="00E23982" w:rsidP="00266980">
      <w:pPr>
        <w:jc w:val="center"/>
      </w:pPr>
      <w:r w:rsidRPr="00E23982">
        <w:rPr>
          <w:color w:val="1C1C1C"/>
        </w:rPr>
        <w:t>A THESIS</w:t>
      </w:r>
    </w:p>
    <w:p w14:paraId="13001FA6" w14:textId="77777777" w:rsidR="00E23982" w:rsidRPr="00E23982" w:rsidRDefault="00E23982" w:rsidP="00BB68EC">
      <w:pPr>
        <w:spacing w:after="0"/>
        <w:jc w:val="center"/>
      </w:pPr>
      <w:r w:rsidRPr="00E23982">
        <w:rPr>
          <w:color w:val="1C1C1C"/>
        </w:rPr>
        <w:t>SUBMITTED TO THE GRADUATE FACULTY</w:t>
      </w:r>
    </w:p>
    <w:p w14:paraId="06CAD330" w14:textId="77777777" w:rsidR="00BB68EC" w:rsidRDefault="00E23982" w:rsidP="00BB68EC">
      <w:pPr>
        <w:spacing w:after="0"/>
        <w:jc w:val="center"/>
        <w:rPr>
          <w:color w:val="1C1C1C"/>
        </w:rPr>
      </w:pPr>
      <w:proofErr w:type="gramStart"/>
      <w:r w:rsidRPr="00E23982">
        <w:rPr>
          <w:color w:val="1C1C1C"/>
        </w:rPr>
        <w:t>in</w:t>
      </w:r>
      <w:proofErr w:type="gramEnd"/>
      <w:r w:rsidRPr="00E23982">
        <w:rPr>
          <w:color w:val="1C1C1C"/>
        </w:rPr>
        <w:t xml:space="preserve"> partial fulfillment of the requirements for the </w:t>
      </w:r>
    </w:p>
    <w:p w14:paraId="2E148E8A" w14:textId="77777777" w:rsidR="00E23982" w:rsidRPr="00E23982" w:rsidRDefault="00E23982" w:rsidP="00BB68EC">
      <w:pPr>
        <w:spacing w:after="0"/>
        <w:jc w:val="center"/>
      </w:pPr>
      <w:r w:rsidRPr="00E23982">
        <w:rPr>
          <w:color w:val="1C1C1C"/>
        </w:rPr>
        <w:t>Degree of</w:t>
      </w:r>
    </w:p>
    <w:p w14:paraId="65ACFD27" w14:textId="0A1FE549" w:rsidR="00E23982" w:rsidRPr="00E23982" w:rsidRDefault="00E23982" w:rsidP="00BB68EC">
      <w:pPr>
        <w:spacing w:after="0"/>
        <w:jc w:val="center"/>
        <w:rPr>
          <w:color w:val="1C1C1C"/>
        </w:rPr>
      </w:pPr>
      <w:r w:rsidRPr="00E23982">
        <w:rPr>
          <w:color w:val="1C1C1C"/>
        </w:rPr>
        <w:t>MASTER</w:t>
      </w:r>
      <w:bookmarkStart w:id="0" w:name="_GoBack"/>
      <w:bookmarkEnd w:id="0"/>
      <w:r w:rsidRPr="00E23982">
        <w:rPr>
          <w:color w:val="1C1C1C"/>
        </w:rPr>
        <w:t xml:space="preserve"> OF SCIENCE</w:t>
      </w:r>
    </w:p>
    <w:p w14:paraId="3878A3C6" w14:textId="77777777" w:rsidR="00E23982" w:rsidRPr="00E23982" w:rsidRDefault="00E23982" w:rsidP="00266980">
      <w:pPr>
        <w:spacing w:after="0" w:line="240" w:lineRule="auto"/>
        <w:ind w:left="1976" w:right="1256"/>
        <w:jc w:val="center"/>
        <w:rPr>
          <w:color w:val="1C1C1C"/>
        </w:rPr>
      </w:pPr>
    </w:p>
    <w:p w14:paraId="072FBE45" w14:textId="77777777" w:rsidR="00E23982" w:rsidRPr="00E23982" w:rsidRDefault="00E23982" w:rsidP="00266980">
      <w:pPr>
        <w:spacing w:after="0" w:line="240" w:lineRule="auto"/>
        <w:ind w:left="1976" w:right="1256"/>
        <w:jc w:val="center"/>
        <w:rPr>
          <w:color w:val="1C1C1C"/>
        </w:rPr>
      </w:pPr>
    </w:p>
    <w:p w14:paraId="4DA320A7" w14:textId="1685E85A" w:rsidR="00E23982" w:rsidRDefault="00E23982" w:rsidP="00266980">
      <w:pPr>
        <w:spacing w:after="0" w:line="240" w:lineRule="auto"/>
        <w:ind w:left="1976" w:right="1256"/>
        <w:jc w:val="center"/>
        <w:rPr>
          <w:color w:val="1C1C1C"/>
        </w:rPr>
      </w:pPr>
    </w:p>
    <w:p w14:paraId="2A2F824A" w14:textId="46E5DE26" w:rsidR="00162274" w:rsidRDefault="00162274" w:rsidP="00266980">
      <w:pPr>
        <w:spacing w:after="0" w:line="240" w:lineRule="auto"/>
        <w:ind w:left="1976" w:right="1256"/>
        <w:jc w:val="center"/>
        <w:rPr>
          <w:color w:val="1C1C1C"/>
        </w:rPr>
      </w:pPr>
    </w:p>
    <w:p w14:paraId="7B883456" w14:textId="4B4795F2" w:rsidR="00162274" w:rsidRDefault="00162274" w:rsidP="00266980">
      <w:pPr>
        <w:spacing w:after="0" w:line="240" w:lineRule="auto"/>
        <w:ind w:left="1976" w:right="1256"/>
        <w:jc w:val="center"/>
        <w:rPr>
          <w:color w:val="1C1C1C"/>
        </w:rPr>
      </w:pPr>
    </w:p>
    <w:p w14:paraId="14503DDB" w14:textId="6FFA4A8A" w:rsidR="00162274" w:rsidRDefault="00162274" w:rsidP="00266980">
      <w:pPr>
        <w:spacing w:after="0" w:line="240" w:lineRule="auto"/>
        <w:ind w:left="1976" w:right="1256"/>
        <w:jc w:val="center"/>
        <w:rPr>
          <w:color w:val="1C1C1C"/>
        </w:rPr>
      </w:pPr>
    </w:p>
    <w:p w14:paraId="700A8DEF" w14:textId="33D67990" w:rsidR="00162274" w:rsidRDefault="00162274" w:rsidP="00266980">
      <w:pPr>
        <w:spacing w:after="0" w:line="240" w:lineRule="auto"/>
        <w:ind w:left="1976" w:right="1256"/>
        <w:jc w:val="center"/>
        <w:rPr>
          <w:color w:val="1C1C1C"/>
        </w:rPr>
      </w:pPr>
    </w:p>
    <w:p w14:paraId="46024B19" w14:textId="77777777" w:rsidR="00162274" w:rsidRDefault="00162274" w:rsidP="00266980">
      <w:pPr>
        <w:spacing w:after="0" w:line="240" w:lineRule="auto"/>
        <w:ind w:left="1976" w:right="1256"/>
        <w:jc w:val="center"/>
        <w:rPr>
          <w:color w:val="1C1C1C"/>
        </w:rPr>
      </w:pPr>
    </w:p>
    <w:p w14:paraId="51B8CF6D" w14:textId="43EFDA88" w:rsidR="00162274" w:rsidRDefault="00162274" w:rsidP="00266980">
      <w:pPr>
        <w:spacing w:after="0" w:line="240" w:lineRule="auto"/>
        <w:ind w:left="1976" w:right="1256"/>
        <w:jc w:val="center"/>
        <w:rPr>
          <w:color w:val="1C1C1C"/>
        </w:rPr>
      </w:pPr>
    </w:p>
    <w:p w14:paraId="639F6680" w14:textId="77777777" w:rsidR="00162274" w:rsidRPr="00E23982" w:rsidRDefault="00162274" w:rsidP="00266980">
      <w:pPr>
        <w:spacing w:after="0" w:line="240" w:lineRule="auto"/>
        <w:ind w:left="1976" w:right="1256"/>
        <w:jc w:val="center"/>
        <w:rPr>
          <w:color w:val="1C1C1C"/>
        </w:rPr>
      </w:pPr>
    </w:p>
    <w:p w14:paraId="59EB1780" w14:textId="4BD6EAE8" w:rsidR="00E23982" w:rsidRPr="00E23982" w:rsidRDefault="00E23982" w:rsidP="00162274">
      <w:pPr>
        <w:spacing w:after="0"/>
        <w:jc w:val="center"/>
        <w:rPr>
          <w:color w:val="1C1C1C"/>
        </w:rPr>
      </w:pPr>
      <w:r w:rsidRPr="00E23982">
        <w:rPr>
          <w:color w:val="1C1C1C"/>
        </w:rPr>
        <w:t>By</w:t>
      </w:r>
    </w:p>
    <w:p w14:paraId="2AF181E9" w14:textId="77777777" w:rsidR="00E23982" w:rsidRPr="00E23982" w:rsidRDefault="00E23982" w:rsidP="00162274">
      <w:pPr>
        <w:spacing w:after="0"/>
        <w:jc w:val="center"/>
        <w:rPr>
          <w:color w:val="1C1C1C"/>
        </w:rPr>
      </w:pPr>
      <w:r w:rsidRPr="00E23982">
        <w:rPr>
          <w:color w:val="1C1C1C"/>
        </w:rPr>
        <w:t>OLGA UMANSKAYA</w:t>
      </w:r>
    </w:p>
    <w:p w14:paraId="0E119D84" w14:textId="77777777" w:rsidR="00E23982" w:rsidRPr="00E23982" w:rsidRDefault="00E23982" w:rsidP="00162274">
      <w:pPr>
        <w:spacing w:after="0"/>
        <w:jc w:val="center"/>
        <w:rPr>
          <w:color w:val="1C1C1C"/>
        </w:rPr>
      </w:pPr>
      <w:r w:rsidRPr="00E23982">
        <w:rPr>
          <w:color w:val="1C1C1C"/>
        </w:rPr>
        <w:t>Norman, Oklahoma</w:t>
      </w:r>
    </w:p>
    <w:p w14:paraId="546C17A2" w14:textId="409373EF" w:rsidR="00162274" w:rsidRDefault="00BB68EC" w:rsidP="00162274">
      <w:pPr>
        <w:jc w:val="center"/>
        <w:rPr>
          <w:color w:val="1C1C1C"/>
        </w:rPr>
      </w:pPr>
      <w:r>
        <w:rPr>
          <w:color w:val="1C1C1C"/>
        </w:rPr>
        <w:t>2020</w:t>
      </w:r>
      <w:r w:rsidR="00162274">
        <w:rPr>
          <w:color w:val="1C1C1C"/>
        </w:rPr>
        <w:br w:type="page"/>
      </w:r>
    </w:p>
    <w:p w14:paraId="78D4F706" w14:textId="77777777" w:rsidR="00E23982" w:rsidRPr="00E23982" w:rsidRDefault="00E23982" w:rsidP="00E23982">
      <w:pPr>
        <w:widowControl w:val="0"/>
        <w:autoSpaceDE w:val="0"/>
        <w:autoSpaceDN w:val="0"/>
        <w:spacing w:after="0" w:line="240" w:lineRule="auto"/>
        <w:jc w:val="center"/>
      </w:pPr>
      <w:r w:rsidRPr="00E23982">
        <w:lastRenderedPageBreak/>
        <w:t xml:space="preserve">THE DESIGN OF </w:t>
      </w:r>
      <w:r w:rsidR="00266980">
        <w:t>AN</w:t>
      </w:r>
      <w:r w:rsidRPr="00E23982">
        <w:t xml:space="preserve"> EXPERIMENTAL SETUP TO CHARACTERIZE METAL STEM SEALS </w:t>
      </w:r>
    </w:p>
    <w:p w14:paraId="1D15A847"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62E57273"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17648AA2" w14:textId="77777777" w:rsidR="00E23982" w:rsidRPr="00E23982" w:rsidRDefault="00BB68EC" w:rsidP="00BB68EC">
      <w:pPr>
        <w:spacing w:before="230" w:after="0"/>
        <w:jc w:val="center"/>
      </w:pPr>
      <w:r>
        <w:t xml:space="preserve">A THESIS APPROVED FOR </w:t>
      </w:r>
      <w:r w:rsidR="00E23982" w:rsidRPr="00E23982">
        <w:t>THE</w:t>
      </w:r>
    </w:p>
    <w:p w14:paraId="07272F10" w14:textId="77777777" w:rsidR="00E23982" w:rsidRPr="00E23982" w:rsidRDefault="00E23982" w:rsidP="00E23982">
      <w:pPr>
        <w:spacing w:after="0"/>
        <w:ind w:left="-90" w:right="280" w:firstLine="540"/>
        <w:jc w:val="center"/>
      </w:pPr>
      <w:r w:rsidRPr="00E23982">
        <w:t>SCHOOL OF AEROSPACE AND MECHANICAL ENGINEERING</w:t>
      </w:r>
    </w:p>
    <w:p w14:paraId="054533DC"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4AE3377E"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09D4BBF0"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413A8D86"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7E543561"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7F90B30F" w14:textId="77777777" w:rsidR="00E23982" w:rsidRPr="00E23982" w:rsidRDefault="00E23982" w:rsidP="00E23982">
      <w:pPr>
        <w:widowControl w:val="0"/>
        <w:autoSpaceDE w:val="0"/>
        <w:autoSpaceDN w:val="0"/>
        <w:spacing w:after="0" w:line="240" w:lineRule="auto"/>
        <w:rPr>
          <w:rFonts w:eastAsia="Calibri" w:hAnsi="Calibri" w:cs="Calibri"/>
          <w:sz w:val="26"/>
          <w:szCs w:val="20"/>
          <w:lang w:bidi="en-US"/>
        </w:rPr>
      </w:pPr>
    </w:p>
    <w:p w14:paraId="6D324B25" w14:textId="77777777" w:rsidR="00E23982" w:rsidRPr="00E23982" w:rsidRDefault="00E23982" w:rsidP="00E23982">
      <w:pPr>
        <w:widowControl w:val="0"/>
        <w:autoSpaceDE w:val="0"/>
        <w:autoSpaceDN w:val="0"/>
        <w:spacing w:before="1" w:after="0" w:line="240" w:lineRule="auto"/>
        <w:rPr>
          <w:rFonts w:eastAsia="Calibri" w:hAnsi="Calibri" w:cs="Calibri"/>
          <w:sz w:val="32"/>
          <w:szCs w:val="20"/>
          <w:lang w:bidi="en-US"/>
        </w:rPr>
      </w:pPr>
    </w:p>
    <w:p w14:paraId="3D79BEA8" w14:textId="27560469" w:rsidR="00E23982" w:rsidRPr="00E23982" w:rsidRDefault="00E23982" w:rsidP="00E23982">
      <w:pPr>
        <w:ind w:left="1976" w:right="1260"/>
        <w:jc w:val="center"/>
      </w:pPr>
      <w:r w:rsidRPr="00E23982">
        <w:t>BY</w:t>
      </w:r>
      <w:r w:rsidR="00DB1C2A">
        <w:t xml:space="preserve"> THE COMMITTEE </w:t>
      </w:r>
      <w:r w:rsidR="00DB1C2A" w:rsidRPr="00DB1C2A">
        <w:t>CONSISTING OF</w:t>
      </w:r>
    </w:p>
    <w:p w14:paraId="02940262"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032C2ACB"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50726246"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4F30EE91"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233D0C64" w14:textId="38BA3834" w:rsidR="00E23982" w:rsidRDefault="00E23982" w:rsidP="00E23982">
      <w:pPr>
        <w:widowControl w:val="0"/>
        <w:autoSpaceDE w:val="0"/>
        <w:autoSpaceDN w:val="0"/>
        <w:spacing w:after="0" w:line="240" w:lineRule="auto"/>
        <w:rPr>
          <w:rFonts w:eastAsia="Calibri" w:hAnsi="Calibri" w:cs="Calibri"/>
          <w:sz w:val="20"/>
          <w:szCs w:val="20"/>
          <w:lang w:bidi="en-US"/>
        </w:rPr>
      </w:pPr>
    </w:p>
    <w:p w14:paraId="5B0AFA7C" w14:textId="32FC8CBA" w:rsidR="00162274" w:rsidRDefault="00162274" w:rsidP="00E23982">
      <w:pPr>
        <w:widowControl w:val="0"/>
        <w:autoSpaceDE w:val="0"/>
        <w:autoSpaceDN w:val="0"/>
        <w:spacing w:after="0" w:line="240" w:lineRule="auto"/>
        <w:rPr>
          <w:rFonts w:eastAsia="Calibri" w:hAnsi="Calibri" w:cs="Calibri"/>
          <w:sz w:val="20"/>
          <w:szCs w:val="20"/>
          <w:lang w:bidi="en-US"/>
        </w:rPr>
      </w:pPr>
    </w:p>
    <w:p w14:paraId="1DAF9C15" w14:textId="69250D99" w:rsidR="00162274" w:rsidRDefault="00162274" w:rsidP="00E23982">
      <w:pPr>
        <w:widowControl w:val="0"/>
        <w:autoSpaceDE w:val="0"/>
        <w:autoSpaceDN w:val="0"/>
        <w:spacing w:after="0" w:line="240" w:lineRule="auto"/>
        <w:rPr>
          <w:rFonts w:eastAsia="Calibri" w:hAnsi="Calibri" w:cs="Calibri"/>
          <w:sz w:val="20"/>
          <w:szCs w:val="20"/>
          <w:lang w:bidi="en-US"/>
        </w:rPr>
      </w:pPr>
    </w:p>
    <w:p w14:paraId="4D879986" w14:textId="6D42ABAD" w:rsidR="00162274" w:rsidRDefault="00162274" w:rsidP="00E23982">
      <w:pPr>
        <w:widowControl w:val="0"/>
        <w:autoSpaceDE w:val="0"/>
        <w:autoSpaceDN w:val="0"/>
        <w:spacing w:after="0" w:line="240" w:lineRule="auto"/>
        <w:rPr>
          <w:rFonts w:eastAsia="Calibri" w:hAnsi="Calibri" w:cs="Calibri"/>
          <w:sz w:val="20"/>
          <w:szCs w:val="20"/>
          <w:lang w:bidi="en-US"/>
        </w:rPr>
      </w:pPr>
    </w:p>
    <w:p w14:paraId="31C0EEFB" w14:textId="4ABEBFBF" w:rsidR="00162274" w:rsidRDefault="00162274" w:rsidP="00E23982">
      <w:pPr>
        <w:widowControl w:val="0"/>
        <w:autoSpaceDE w:val="0"/>
        <w:autoSpaceDN w:val="0"/>
        <w:spacing w:after="0" w:line="240" w:lineRule="auto"/>
        <w:rPr>
          <w:rFonts w:eastAsia="Calibri" w:hAnsi="Calibri" w:cs="Calibri"/>
          <w:sz w:val="20"/>
          <w:szCs w:val="20"/>
          <w:lang w:bidi="en-US"/>
        </w:rPr>
      </w:pPr>
    </w:p>
    <w:p w14:paraId="12CED02A" w14:textId="5BD3B29F" w:rsidR="00162274" w:rsidRDefault="00162274" w:rsidP="00E23982">
      <w:pPr>
        <w:widowControl w:val="0"/>
        <w:autoSpaceDE w:val="0"/>
        <w:autoSpaceDN w:val="0"/>
        <w:spacing w:after="0" w:line="240" w:lineRule="auto"/>
        <w:rPr>
          <w:rFonts w:eastAsia="Calibri" w:hAnsi="Calibri" w:cs="Calibri"/>
          <w:sz w:val="20"/>
          <w:szCs w:val="20"/>
          <w:lang w:bidi="en-US"/>
        </w:rPr>
      </w:pPr>
    </w:p>
    <w:p w14:paraId="63787798" w14:textId="544920BF" w:rsidR="00162274" w:rsidRDefault="00162274" w:rsidP="00E23982">
      <w:pPr>
        <w:widowControl w:val="0"/>
        <w:autoSpaceDE w:val="0"/>
        <w:autoSpaceDN w:val="0"/>
        <w:spacing w:after="0" w:line="240" w:lineRule="auto"/>
        <w:rPr>
          <w:rFonts w:eastAsia="Calibri" w:hAnsi="Calibri" w:cs="Calibri"/>
          <w:sz w:val="20"/>
          <w:szCs w:val="20"/>
          <w:lang w:bidi="en-US"/>
        </w:rPr>
      </w:pPr>
    </w:p>
    <w:p w14:paraId="147A22F8" w14:textId="26F3AE80" w:rsidR="00162274" w:rsidRDefault="00162274" w:rsidP="00E23982">
      <w:pPr>
        <w:widowControl w:val="0"/>
        <w:autoSpaceDE w:val="0"/>
        <w:autoSpaceDN w:val="0"/>
        <w:spacing w:after="0" w:line="240" w:lineRule="auto"/>
        <w:rPr>
          <w:rFonts w:eastAsia="Calibri" w:hAnsi="Calibri" w:cs="Calibri"/>
          <w:sz w:val="20"/>
          <w:szCs w:val="20"/>
          <w:lang w:bidi="en-US"/>
        </w:rPr>
      </w:pPr>
    </w:p>
    <w:p w14:paraId="6D7A327F" w14:textId="62757FC7" w:rsidR="00162274" w:rsidRDefault="00162274" w:rsidP="00E23982">
      <w:pPr>
        <w:widowControl w:val="0"/>
        <w:autoSpaceDE w:val="0"/>
        <w:autoSpaceDN w:val="0"/>
        <w:spacing w:after="0" w:line="240" w:lineRule="auto"/>
        <w:rPr>
          <w:rFonts w:eastAsia="Calibri" w:hAnsi="Calibri" w:cs="Calibri"/>
          <w:sz w:val="20"/>
          <w:szCs w:val="20"/>
          <w:lang w:bidi="en-US"/>
        </w:rPr>
      </w:pPr>
    </w:p>
    <w:p w14:paraId="0C9FC86F" w14:textId="77777777" w:rsidR="00E23982" w:rsidRDefault="00E23982" w:rsidP="00162274">
      <w:pPr>
        <w:spacing w:after="0" w:line="240" w:lineRule="auto"/>
        <w:ind w:left="5490" w:hanging="360"/>
        <w:jc w:val="right"/>
        <w:rPr>
          <w:szCs w:val="24"/>
        </w:rPr>
      </w:pPr>
      <w:r w:rsidRPr="00E23982">
        <w:rPr>
          <w:szCs w:val="24"/>
        </w:rPr>
        <w:t>Dr. Zahed Siddique, Chair</w:t>
      </w:r>
    </w:p>
    <w:p w14:paraId="68D8FDA6" w14:textId="77777777" w:rsidR="00BB68EC" w:rsidRDefault="00BB68EC" w:rsidP="00BB68EC">
      <w:pPr>
        <w:spacing w:after="0" w:line="240" w:lineRule="auto"/>
        <w:ind w:left="5490" w:right="10" w:hanging="360"/>
        <w:jc w:val="right"/>
        <w:rPr>
          <w:szCs w:val="24"/>
        </w:rPr>
      </w:pPr>
    </w:p>
    <w:p w14:paraId="5BFA580C" w14:textId="77777777" w:rsidR="00BB68EC" w:rsidRPr="00E23982" w:rsidRDefault="00BB68EC" w:rsidP="00BB68EC">
      <w:pPr>
        <w:spacing w:after="0" w:line="240" w:lineRule="auto"/>
        <w:ind w:left="5490" w:right="10" w:hanging="360"/>
        <w:jc w:val="right"/>
        <w:rPr>
          <w:szCs w:val="24"/>
        </w:rPr>
      </w:pPr>
    </w:p>
    <w:p w14:paraId="52774F53" w14:textId="77777777" w:rsidR="00E23982" w:rsidRDefault="00BB68EC" w:rsidP="00BB68EC">
      <w:pPr>
        <w:spacing w:after="0" w:line="240" w:lineRule="auto"/>
        <w:jc w:val="right"/>
      </w:pPr>
      <w:r>
        <w:t xml:space="preserve">Dr. </w:t>
      </w:r>
      <w:proofErr w:type="spellStart"/>
      <w:r>
        <w:t>Yingtao</w:t>
      </w:r>
      <w:proofErr w:type="spellEnd"/>
      <w:r>
        <w:t xml:space="preserve"> Liu</w:t>
      </w:r>
    </w:p>
    <w:p w14:paraId="462AF1FA" w14:textId="77777777" w:rsidR="00BB68EC" w:rsidRPr="003E6A81" w:rsidRDefault="00BB68EC" w:rsidP="00BB68EC">
      <w:pPr>
        <w:spacing w:after="0" w:line="240" w:lineRule="auto"/>
        <w:jc w:val="right"/>
        <w:rPr>
          <w:szCs w:val="24"/>
        </w:rPr>
      </w:pPr>
    </w:p>
    <w:p w14:paraId="7891E0F4" w14:textId="77777777" w:rsidR="00BB68EC" w:rsidRPr="003E6A81" w:rsidRDefault="00BB68EC" w:rsidP="00BB68EC">
      <w:pPr>
        <w:spacing w:after="0" w:line="240" w:lineRule="auto"/>
        <w:jc w:val="right"/>
        <w:rPr>
          <w:szCs w:val="24"/>
        </w:rPr>
      </w:pPr>
    </w:p>
    <w:p w14:paraId="55A12090" w14:textId="77777777" w:rsidR="00BB68EC" w:rsidRDefault="00BB68EC" w:rsidP="00BB68EC">
      <w:pPr>
        <w:spacing w:after="0" w:line="240" w:lineRule="auto"/>
        <w:jc w:val="right"/>
      </w:pPr>
      <w:r>
        <w:t xml:space="preserve">Dr. </w:t>
      </w:r>
      <w:proofErr w:type="spellStart"/>
      <w:r w:rsidR="00B16FFA">
        <w:t>Jivtesh</w:t>
      </w:r>
      <w:proofErr w:type="spellEnd"/>
      <w:r w:rsidR="00B16FFA">
        <w:t xml:space="preserve"> Garg</w:t>
      </w:r>
    </w:p>
    <w:p w14:paraId="216B1CB1" w14:textId="77777777" w:rsidR="00BB68EC" w:rsidRDefault="00BB68EC" w:rsidP="00BB68EC">
      <w:pPr>
        <w:spacing w:after="0" w:line="240" w:lineRule="auto"/>
        <w:jc w:val="right"/>
      </w:pPr>
    </w:p>
    <w:p w14:paraId="253866C1" w14:textId="77777777" w:rsidR="00BB68EC" w:rsidRDefault="00BB68EC" w:rsidP="00BB68EC">
      <w:pPr>
        <w:spacing w:after="0" w:line="240" w:lineRule="auto"/>
        <w:jc w:val="right"/>
      </w:pPr>
    </w:p>
    <w:p w14:paraId="01AFC347" w14:textId="77777777" w:rsidR="00BB68EC" w:rsidRDefault="00BB68EC" w:rsidP="00BB68EC">
      <w:pPr>
        <w:spacing w:line="240" w:lineRule="auto"/>
        <w:jc w:val="right"/>
      </w:pPr>
      <w:r>
        <w:t xml:space="preserve">Dr. Raghu </w:t>
      </w:r>
      <w:proofErr w:type="spellStart"/>
      <w:r>
        <w:t>Madhavan</w:t>
      </w:r>
      <w:proofErr w:type="spellEnd"/>
    </w:p>
    <w:p w14:paraId="4EE326B3"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7B508BCD"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5C102218"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71F8DED6"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7389BC10"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0600A9A0"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627823AF"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35FDD222"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657328DB"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0DF356D8"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4B57448E"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6DEDDC3E"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59271C80"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4C7D3C95"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7B89F10C"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75F16027"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4802AFAE"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2A1A7543"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54115704"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38441FD3"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2885C6A8"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2F22EF2D"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6A3E6A83"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77890345"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5E4F6C8B"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280401B7"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3CC28E91"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0EE4164A"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5F37BE8B"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7895B408"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2228996F"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0A92FAFD" w14:textId="77777777" w:rsidR="00E23982" w:rsidRDefault="00E23982" w:rsidP="00E23982">
      <w:pPr>
        <w:widowControl w:val="0"/>
        <w:autoSpaceDE w:val="0"/>
        <w:autoSpaceDN w:val="0"/>
        <w:spacing w:after="0" w:line="240" w:lineRule="auto"/>
        <w:rPr>
          <w:rFonts w:eastAsia="Calibri" w:hAnsi="Calibri" w:cs="Calibri"/>
          <w:sz w:val="20"/>
          <w:szCs w:val="20"/>
          <w:lang w:bidi="en-US"/>
        </w:rPr>
      </w:pPr>
    </w:p>
    <w:p w14:paraId="43B37036" w14:textId="77777777" w:rsidR="007F12A5" w:rsidRDefault="007F12A5" w:rsidP="00E23982">
      <w:pPr>
        <w:widowControl w:val="0"/>
        <w:autoSpaceDE w:val="0"/>
        <w:autoSpaceDN w:val="0"/>
        <w:spacing w:after="0" w:line="240" w:lineRule="auto"/>
        <w:rPr>
          <w:rFonts w:eastAsia="Calibri" w:hAnsi="Calibri" w:cs="Calibri"/>
          <w:sz w:val="20"/>
          <w:szCs w:val="20"/>
          <w:lang w:bidi="en-US"/>
        </w:rPr>
      </w:pPr>
    </w:p>
    <w:p w14:paraId="55E49937" w14:textId="77777777" w:rsidR="007F12A5" w:rsidRDefault="007F12A5" w:rsidP="00E23982">
      <w:pPr>
        <w:widowControl w:val="0"/>
        <w:autoSpaceDE w:val="0"/>
        <w:autoSpaceDN w:val="0"/>
        <w:spacing w:after="0" w:line="240" w:lineRule="auto"/>
        <w:rPr>
          <w:rFonts w:eastAsia="Calibri" w:hAnsi="Calibri" w:cs="Calibri"/>
          <w:sz w:val="20"/>
          <w:szCs w:val="20"/>
          <w:lang w:bidi="en-US"/>
        </w:rPr>
      </w:pPr>
    </w:p>
    <w:p w14:paraId="3DD6A567" w14:textId="4282A15E" w:rsidR="007F12A5" w:rsidRDefault="007F12A5" w:rsidP="00E23982">
      <w:pPr>
        <w:widowControl w:val="0"/>
        <w:autoSpaceDE w:val="0"/>
        <w:autoSpaceDN w:val="0"/>
        <w:spacing w:after="0" w:line="240" w:lineRule="auto"/>
        <w:rPr>
          <w:rFonts w:eastAsia="Calibri" w:hAnsi="Calibri" w:cs="Calibri"/>
          <w:sz w:val="20"/>
          <w:szCs w:val="20"/>
          <w:lang w:bidi="en-US"/>
        </w:rPr>
      </w:pPr>
    </w:p>
    <w:p w14:paraId="28756186" w14:textId="3A2B2B5F" w:rsidR="00162274" w:rsidRDefault="00162274" w:rsidP="00E23982">
      <w:pPr>
        <w:widowControl w:val="0"/>
        <w:autoSpaceDE w:val="0"/>
        <w:autoSpaceDN w:val="0"/>
        <w:spacing w:after="0" w:line="240" w:lineRule="auto"/>
        <w:rPr>
          <w:rFonts w:eastAsia="Calibri" w:hAnsi="Calibri" w:cs="Calibri"/>
          <w:sz w:val="20"/>
          <w:szCs w:val="20"/>
          <w:lang w:bidi="en-US"/>
        </w:rPr>
      </w:pPr>
    </w:p>
    <w:p w14:paraId="252B9F40" w14:textId="15891585" w:rsidR="00162274" w:rsidRDefault="00162274" w:rsidP="00E23982">
      <w:pPr>
        <w:widowControl w:val="0"/>
        <w:autoSpaceDE w:val="0"/>
        <w:autoSpaceDN w:val="0"/>
        <w:spacing w:after="0" w:line="240" w:lineRule="auto"/>
        <w:rPr>
          <w:rFonts w:eastAsia="Calibri" w:hAnsi="Calibri" w:cs="Calibri"/>
          <w:sz w:val="20"/>
          <w:szCs w:val="20"/>
          <w:lang w:bidi="en-US"/>
        </w:rPr>
      </w:pPr>
    </w:p>
    <w:p w14:paraId="470B5CCB" w14:textId="19F3AA8B" w:rsidR="00162274" w:rsidRDefault="00162274" w:rsidP="00E23982">
      <w:pPr>
        <w:widowControl w:val="0"/>
        <w:autoSpaceDE w:val="0"/>
        <w:autoSpaceDN w:val="0"/>
        <w:spacing w:after="0" w:line="240" w:lineRule="auto"/>
        <w:rPr>
          <w:rFonts w:eastAsia="Calibri" w:hAnsi="Calibri" w:cs="Calibri"/>
          <w:sz w:val="20"/>
          <w:szCs w:val="20"/>
          <w:lang w:bidi="en-US"/>
        </w:rPr>
      </w:pPr>
    </w:p>
    <w:p w14:paraId="33E26552" w14:textId="0F55D7EE" w:rsidR="00162274" w:rsidRDefault="00162274" w:rsidP="00E23982">
      <w:pPr>
        <w:widowControl w:val="0"/>
        <w:autoSpaceDE w:val="0"/>
        <w:autoSpaceDN w:val="0"/>
        <w:spacing w:after="0" w:line="240" w:lineRule="auto"/>
        <w:rPr>
          <w:rFonts w:eastAsia="Calibri" w:hAnsi="Calibri" w:cs="Calibri"/>
          <w:sz w:val="20"/>
          <w:szCs w:val="20"/>
          <w:lang w:bidi="en-US"/>
        </w:rPr>
      </w:pPr>
    </w:p>
    <w:p w14:paraId="6B497078" w14:textId="7897DDB1" w:rsidR="00162274" w:rsidRDefault="00162274" w:rsidP="00E23982">
      <w:pPr>
        <w:widowControl w:val="0"/>
        <w:autoSpaceDE w:val="0"/>
        <w:autoSpaceDN w:val="0"/>
        <w:spacing w:after="0" w:line="240" w:lineRule="auto"/>
        <w:rPr>
          <w:rFonts w:eastAsia="Calibri" w:hAnsi="Calibri" w:cs="Calibri"/>
          <w:sz w:val="20"/>
          <w:szCs w:val="20"/>
          <w:lang w:bidi="en-US"/>
        </w:rPr>
      </w:pPr>
    </w:p>
    <w:p w14:paraId="7520C72F" w14:textId="672D2A7B" w:rsidR="00162274" w:rsidRDefault="00162274" w:rsidP="00E23982">
      <w:pPr>
        <w:widowControl w:val="0"/>
        <w:autoSpaceDE w:val="0"/>
        <w:autoSpaceDN w:val="0"/>
        <w:spacing w:after="0" w:line="240" w:lineRule="auto"/>
        <w:rPr>
          <w:rFonts w:eastAsia="Calibri" w:hAnsi="Calibri" w:cs="Calibri"/>
          <w:sz w:val="20"/>
          <w:szCs w:val="20"/>
          <w:lang w:bidi="en-US"/>
        </w:rPr>
      </w:pPr>
    </w:p>
    <w:p w14:paraId="4AC3A5F2" w14:textId="4EC21905" w:rsidR="00162274" w:rsidRDefault="00162274" w:rsidP="00E23982">
      <w:pPr>
        <w:widowControl w:val="0"/>
        <w:autoSpaceDE w:val="0"/>
        <w:autoSpaceDN w:val="0"/>
        <w:spacing w:after="0" w:line="240" w:lineRule="auto"/>
        <w:rPr>
          <w:rFonts w:eastAsia="Calibri" w:hAnsi="Calibri" w:cs="Calibri"/>
          <w:sz w:val="20"/>
          <w:szCs w:val="20"/>
          <w:lang w:bidi="en-US"/>
        </w:rPr>
      </w:pPr>
    </w:p>
    <w:p w14:paraId="0746A212" w14:textId="3BC44A6E" w:rsidR="00162274" w:rsidRDefault="00162274" w:rsidP="00E23982">
      <w:pPr>
        <w:widowControl w:val="0"/>
        <w:autoSpaceDE w:val="0"/>
        <w:autoSpaceDN w:val="0"/>
        <w:spacing w:after="0" w:line="240" w:lineRule="auto"/>
        <w:rPr>
          <w:rFonts w:eastAsia="Calibri" w:hAnsi="Calibri" w:cs="Calibri"/>
          <w:sz w:val="20"/>
          <w:szCs w:val="20"/>
          <w:lang w:bidi="en-US"/>
        </w:rPr>
      </w:pPr>
    </w:p>
    <w:p w14:paraId="74683925" w14:textId="5D6542D1" w:rsidR="00162274" w:rsidRDefault="00162274" w:rsidP="00E23982">
      <w:pPr>
        <w:widowControl w:val="0"/>
        <w:autoSpaceDE w:val="0"/>
        <w:autoSpaceDN w:val="0"/>
        <w:spacing w:after="0" w:line="240" w:lineRule="auto"/>
        <w:rPr>
          <w:rFonts w:eastAsia="Calibri" w:hAnsi="Calibri" w:cs="Calibri"/>
          <w:sz w:val="20"/>
          <w:szCs w:val="20"/>
          <w:lang w:bidi="en-US"/>
        </w:rPr>
      </w:pPr>
    </w:p>
    <w:p w14:paraId="10C127DE" w14:textId="5D231E41" w:rsidR="00162274" w:rsidRDefault="00162274" w:rsidP="00E23982">
      <w:pPr>
        <w:widowControl w:val="0"/>
        <w:autoSpaceDE w:val="0"/>
        <w:autoSpaceDN w:val="0"/>
        <w:spacing w:after="0" w:line="240" w:lineRule="auto"/>
        <w:rPr>
          <w:rFonts w:eastAsia="Calibri" w:hAnsi="Calibri" w:cs="Calibri"/>
          <w:sz w:val="20"/>
          <w:szCs w:val="20"/>
          <w:lang w:bidi="en-US"/>
        </w:rPr>
      </w:pPr>
    </w:p>
    <w:p w14:paraId="274C7CB4" w14:textId="3C58DE1B" w:rsidR="00162274" w:rsidRDefault="00162274" w:rsidP="00E23982">
      <w:pPr>
        <w:widowControl w:val="0"/>
        <w:autoSpaceDE w:val="0"/>
        <w:autoSpaceDN w:val="0"/>
        <w:spacing w:after="0" w:line="240" w:lineRule="auto"/>
        <w:rPr>
          <w:rFonts w:eastAsia="Calibri" w:hAnsi="Calibri" w:cs="Calibri"/>
          <w:sz w:val="20"/>
          <w:szCs w:val="20"/>
          <w:lang w:bidi="en-US"/>
        </w:rPr>
      </w:pPr>
    </w:p>
    <w:p w14:paraId="384D8E0C" w14:textId="030A7F01" w:rsidR="00162274" w:rsidRDefault="00162274" w:rsidP="00E23982">
      <w:pPr>
        <w:widowControl w:val="0"/>
        <w:autoSpaceDE w:val="0"/>
        <w:autoSpaceDN w:val="0"/>
        <w:spacing w:after="0" w:line="240" w:lineRule="auto"/>
        <w:rPr>
          <w:rFonts w:eastAsia="Calibri" w:hAnsi="Calibri" w:cs="Calibri"/>
          <w:sz w:val="20"/>
          <w:szCs w:val="20"/>
          <w:lang w:bidi="en-US"/>
        </w:rPr>
      </w:pPr>
    </w:p>
    <w:p w14:paraId="44B6EBD5" w14:textId="69508970" w:rsidR="00162274" w:rsidRDefault="00162274" w:rsidP="00E23982">
      <w:pPr>
        <w:widowControl w:val="0"/>
        <w:autoSpaceDE w:val="0"/>
        <w:autoSpaceDN w:val="0"/>
        <w:spacing w:after="0" w:line="240" w:lineRule="auto"/>
        <w:rPr>
          <w:rFonts w:eastAsia="Calibri" w:hAnsi="Calibri" w:cs="Calibri"/>
          <w:sz w:val="20"/>
          <w:szCs w:val="20"/>
          <w:lang w:bidi="en-US"/>
        </w:rPr>
      </w:pPr>
    </w:p>
    <w:p w14:paraId="51B580B4" w14:textId="77777777" w:rsidR="00162274" w:rsidRDefault="00162274" w:rsidP="00E23982">
      <w:pPr>
        <w:widowControl w:val="0"/>
        <w:autoSpaceDE w:val="0"/>
        <w:autoSpaceDN w:val="0"/>
        <w:spacing w:after="0" w:line="240" w:lineRule="auto"/>
        <w:rPr>
          <w:rFonts w:eastAsia="Calibri" w:hAnsi="Calibri" w:cs="Calibri"/>
          <w:sz w:val="20"/>
          <w:szCs w:val="20"/>
          <w:lang w:bidi="en-US"/>
        </w:rPr>
      </w:pPr>
    </w:p>
    <w:p w14:paraId="6E9432C3" w14:textId="77777777" w:rsidR="007F12A5" w:rsidRDefault="007F12A5" w:rsidP="00E23982">
      <w:pPr>
        <w:widowControl w:val="0"/>
        <w:autoSpaceDE w:val="0"/>
        <w:autoSpaceDN w:val="0"/>
        <w:spacing w:after="0" w:line="240" w:lineRule="auto"/>
        <w:rPr>
          <w:rFonts w:eastAsia="Calibri" w:hAnsi="Calibri" w:cs="Calibri"/>
          <w:sz w:val="20"/>
          <w:szCs w:val="20"/>
          <w:lang w:bidi="en-US"/>
        </w:rPr>
      </w:pPr>
    </w:p>
    <w:p w14:paraId="466C5495" w14:textId="77777777" w:rsidR="007F12A5" w:rsidRDefault="007F12A5" w:rsidP="00E23982">
      <w:pPr>
        <w:widowControl w:val="0"/>
        <w:autoSpaceDE w:val="0"/>
        <w:autoSpaceDN w:val="0"/>
        <w:spacing w:after="0" w:line="240" w:lineRule="auto"/>
        <w:rPr>
          <w:rFonts w:eastAsia="Calibri" w:hAnsi="Calibri" w:cs="Calibri"/>
          <w:sz w:val="20"/>
          <w:szCs w:val="20"/>
          <w:lang w:bidi="en-US"/>
        </w:rPr>
      </w:pPr>
    </w:p>
    <w:p w14:paraId="44F5A7C7" w14:textId="77777777" w:rsidR="007F12A5" w:rsidRDefault="007F12A5" w:rsidP="00E23982">
      <w:pPr>
        <w:widowControl w:val="0"/>
        <w:autoSpaceDE w:val="0"/>
        <w:autoSpaceDN w:val="0"/>
        <w:spacing w:after="0" w:line="240" w:lineRule="auto"/>
        <w:rPr>
          <w:rFonts w:eastAsia="Calibri" w:hAnsi="Calibri" w:cs="Calibri"/>
          <w:sz w:val="20"/>
          <w:szCs w:val="20"/>
          <w:lang w:bidi="en-US"/>
        </w:rPr>
      </w:pPr>
    </w:p>
    <w:p w14:paraId="1F325A5B" w14:textId="77777777" w:rsidR="007F12A5" w:rsidRDefault="007F12A5" w:rsidP="00E23982">
      <w:pPr>
        <w:widowControl w:val="0"/>
        <w:autoSpaceDE w:val="0"/>
        <w:autoSpaceDN w:val="0"/>
        <w:spacing w:after="0" w:line="240" w:lineRule="auto"/>
        <w:rPr>
          <w:rFonts w:eastAsia="Calibri" w:hAnsi="Calibri" w:cs="Calibri"/>
          <w:sz w:val="20"/>
          <w:szCs w:val="20"/>
          <w:lang w:bidi="en-US"/>
        </w:rPr>
      </w:pPr>
    </w:p>
    <w:p w14:paraId="69C11F76" w14:textId="77777777" w:rsidR="007F12A5" w:rsidRPr="00E23982" w:rsidRDefault="007F12A5" w:rsidP="00E23982">
      <w:pPr>
        <w:widowControl w:val="0"/>
        <w:autoSpaceDE w:val="0"/>
        <w:autoSpaceDN w:val="0"/>
        <w:spacing w:after="0" w:line="240" w:lineRule="auto"/>
        <w:rPr>
          <w:rFonts w:eastAsia="Calibri" w:hAnsi="Calibri" w:cs="Calibri"/>
          <w:sz w:val="20"/>
          <w:szCs w:val="20"/>
          <w:lang w:bidi="en-US"/>
        </w:rPr>
      </w:pPr>
    </w:p>
    <w:p w14:paraId="30E0D9DE"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3D12F7FC"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1BC04C53"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3B3CD475" w14:textId="77777777" w:rsidR="00E23982" w:rsidRPr="00E23982" w:rsidRDefault="00E23982" w:rsidP="00E23982">
      <w:pPr>
        <w:widowControl w:val="0"/>
        <w:autoSpaceDE w:val="0"/>
        <w:autoSpaceDN w:val="0"/>
        <w:spacing w:after="0" w:line="240" w:lineRule="auto"/>
        <w:rPr>
          <w:rFonts w:eastAsia="Calibri" w:hAnsi="Calibri" w:cs="Calibri"/>
          <w:sz w:val="20"/>
          <w:szCs w:val="20"/>
          <w:lang w:bidi="en-US"/>
        </w:rPr>
      </w:pPr>
    </w:p>
    <w:p w14:paraId="27AF7136" w14:textId="77777777" w:rsidR="00E23982" w:rsidRPr="00E23982" w:rsidRDefault="00E23982" w:rsidP="00E23982">
      <w:pPr>
        <w:widowControl w:val="0"/>
        <w:autoSpaceDE w:val="0"/>
        <w:autoSpaceDN w:val="0"/>
        <w:spacing w:before="9" w:after="0" w:line="240" w:lineRule="auto"/>
        <w:rPr>
          <w:rFonts w:eastAsia="Calibri" w:hAnsi="Calibri" w:cs="Calibri"/>
          <w:sz w:val="20"/>
          <w:szCs w:val="20"/>
          <w:lang w:bidi="en-US"/>
        </w:rPr>
      </w:pPr>
    </w:p>
    <w:p w14:paraId="1096DCE4" w14:textId="77777777" w:rsidR="00E23982" w:rsidRPr="00E23982" w:rsidRDefault="00E23982" w:rsidP="00162274">
      <w:pPr>
        <w:spacing w:before="90" w:after="0"/>
        <w:ind w:right="10"/>
        <w:jc w:val="center"/>
      </w:pPr>
      <w:r w:rsidRPr="00E23982">
        <w:t xml:space="preserve">© Copyright by OLGA UMANSKAYA </w:t>
      </w:r>
      <w:r w:rsidR="007F12A5">
        <w:t>2020</w:t>
      </w:r>
      <w:r w:rsidRPr="00E23982">
        <w:t xml:space="preserve"> </w:t>
      </w:r>
    </w:p>
    <w:p w14:paraId="06A4DA1E" w14:textId="77777777" w:rsidR="00E23982" w:rsidRPr="00E23982" w:rsidRDefault="00E23982" w:rsidP="00162274">
      <w:pPr>
        <w:ind w:right="10" w:hanging="16"/>
        <w:jc w:val="center"/>
      </w:pPr>
      <w:r w:rsidRPr="00E23982">
        <w:t>All Rights Reserved.</w:t>
      </w:r>
    </w:p>
    <w:p w14:paraId="7D5068B7" w14:textId="77777777" w:rsidR="00E23982" w:rsidRPr="00E23982" w:rsidRDefault="00E23982" w:rsidP="00162274">
      <w:pPr>
        <w:jc w:val="center"/>
        <w:sectPr w:rsidR="00E23982" w:rsidRPr="00E23982" w:rsidSect="00162274">
          <w:footerReference w:type="default" r:id="rId8"/>
          <w:footerReference w:type="first" r:id="rId9"/>
          <w:pgSz w:w="12240" w:h="15840"/>
          <w:pgMar w:top="1440" w:right="1440" w:bottom="1440" w:left="1440" w:header="0" w:footer="0" w:gutter="0"/>
          <w:cols w:space="720"/>
          <w:docGrid w:linePitch="326"/>
        </w:sectPr>
      </w:pPr>
    </w:p>
    <w:p w14:paraId="10CE410D" w14:textId="77777777" w:rsidR="007434CB" w:rsidRPr="007434CB" w:rsidRDefault="007434CB" w:rsidP="007434CB">
      <w:pPr>
        <w:pStyle w:val="Heading1"/>
      </w:pPr>
      <w:bookmarkStart w:id="1" w:name="_Toc43143124"/>
      <w:r w:rsidRPr="007434CB">
        <w:lastRenderedPageBreak/>
        <w:t>ACKNOWLEDGMENTS</w:t>
      </w:r>
      <w:bookmarkEnd w:id="1"/>
      <w:r w:rsidRPr="007434CB">
        <w:t xml:space="preserve"> </w:t>
      </w:r>
    </w:p>
    <w:p w14:paraId="53A239E8" w14:textId="77777777" w:rsidR="007434CB" w:rsidRPr="007434CB" w:rsidRDefault="007434CB" w:rsidP="007434CB">
      <w:pPr>
        <w:spacing w:after="0"/>
        <w:ind w:firstLine="720"/>
        <w:rPr>
          <w:rFonts w:cs="Times New Roman"/>
          <w:szCs w:val="24"/>
        </w:rPr>
      </w:pPr>
      <w:r w:rsidRPr="007434CB">
        <w:rPr>
          <w:rFonts w:cs="Times New Roman"/>
          <w:szCs w:val="24"/>
        </w:rPr>
        <w:t xml:space="preserve">I would like to thank Dr. Zahed Siddique for mentoring me through my college career, allowing me to </w:t>
      </w:r>
      <w:r>
        <w:rPr>
          <w:rFonts w:cs="Times New Roman"/>
          <w:szCs w:val="24"/>
        </w:rPr>
        <w:t>do</w:t>
      </w:r>
      <w:r w:rsidRPr="007434CB">
        <w:rPr>
          <w:rFonts w:cs="Times New Roman"/>
          <w:szCs w:val="24"/>
        </w:rPr>
        <w:t xml:space="preserve"> research with him, and helping me to achieve my educational heights. His kindness, patience, and encouragement brightened up my academic path. I also would like to thank Dr. Raghu </w:t>
      </w:r>
      <w:proofErr w:type="spellStart"/>
      <w:r w:rsidRPr="007434CB">
        <w:rPr>
          <w:rFonts w:cs="Times New Roman"/>
          <w:szCs w:val="24"/>
        </w:rPr>
        <w:t>Madhavan</w:t>
      </w:r>
      <w:proofErr w:type="spellEnd"/>
      <w:r w:rsidRPr="007434CB">
        <w:rPr>
          <w:rFonts w:cs="Times New Roman"/>
          <w:szCs w:val="24"/>
        </w:rPr>
        <w:t xml:space="preserve"> for supporting my research and providing his technical expertise that fulfilled my knowledge. Thank you to Dr. </w:t>
      </w:r>
      <w:proofErr w:type="spellStart"/>
      <w:r w:rsidRPr="007434CB">
        <w:rPr>
          <w:rFonts w:cs="Times New Roman"/>
          <w:szCs w:val="24"/>
        </w:rPr>
        <w:t>Yingtao</w:t>
      </w:r>
      <w:proofErr w:type="spellEnd"/>
      <w:r w:rsidRPr="007434CB">
        <w:rPr>
          <w:rFonts w:cs="Times New Roman"/>
          <w:szCs w:val="24"/>
        </w:rPr>
        <w:t xml:space="preserve"> Liu and Dr. </w:t>
      </w:r>
      <w:proofErr w:type="spellStart"/>
      <w:r w:rsidRPr="007434CB">
        <w:rPr>
          <w:rFonts w:cs="Times New Roman"/>
          <w:szCs w:val="24"/>
        </w:rPr>
        <w:t>Jivtesh</w:t>
      </w:r>
      <w:proofErr w:type="spellEnd"/>
      <w:r w:rsidRPr="007434CB">
        <w:rPr>
          <w:rFonts w:cs="Times New Roman"/>
          <w:szCs w:val="24"/>
        </w:rPr>
        <w:t xml:space="preserve"> Garg for contributing </w:t>
      </w:r>
      <w:r>
        <w:rPr>
          <w:rFonts w:cs="Times New Roman"/>
          <w:szCs w:val="24"/>
        </w:rPr>
        <w:t>their</w:t>
      </w:r>
      <w:r w:rsidRPr="007434CB">
        <w:rPr>
          <w:rFonts w:cs="Times New Roman"/>
          <w:szCs w:val="24"/>
        </w:rPr>
        <w:t xml:space="preserve"> time and serving on my thesis committee.</w:t>
      </w:r>
    </w:p>
    <w:p w14:paraId="11945D3D" w14:textId="77777777" w:rsidR="007434CB" w:rsidRPr="007434CB" w:rsidRDefault="007434CB" w:rsidP="007434CB">
      <w:pPr>
        <w:spacing w:after="0"/>
        <w:ind w:firstLine="720"/>
        <w:rPr>
          <w:rFonts w:cs="Times New Roman"/>
          <w:szCs w:val="24"/>
        </w:rPr>
      </w:pPr>
      <w:r w:rsidRPr="007434CB">
        <w:rPr>
          <w:rFonts w:cs="Times New Roman"/>
          <w:szCs w:val="24"/>
        </w:rPr>
        <w:t xml:space="preserve"> I would like to thank Adam </w:t>
      </w:r>
      <w:r w:rsidR="000079DD" w:rsidRPr="007434CB">
        <w:rPr>
          <w:rFonts w:cs="Times New Roman"/>
          <w:szCs w:val="24"/>
        </w:rPr>
        <w:t>Flenniken</w:t>
      </w:r>
      <w:r w:rsidRPr="007434CB">
        <w:rPr>
          <w:rFonts w:cs="Times New Roman"/>
          <w:szCs w:val="24"/>
        </w:rPr>
        <w:t xml:space="preserve"> for being a great research partner. His bright mind and cheerful spirit made the research experience enjoyable. His creative thoughts and outstanding work ethics brought many unique solutions for the research. It was a pleasure to do research with Adam Flenniken. I would like to thank Richard Perry and Brandon Mansur for assisting me in my research studies and for being good friends with whom I share many great memories about my academic life. I would like to thank Greg Williams and Billy Mays, who introduced me to the graduate research opportunities, and for all support, they provided </w:t>
      </w:r>
      <w:r>
        <w:rPr>
          <w:rFonts w:cs="Times New Roman"/>
          <w:szCs w:val="24"/>
        </w:rPr>
        <w:t>to me during</w:t>
      </w:r>
      <w:r w:rsidRPr="007434CB">
        <w:rPr>
          <w:rFonts w:cs="Times New Roman"/>
          <w:szCs w:val="24"/>
        </w:rPr>
        <w:t xml:space="preserve"> my research. I would like to thank AME office personal including Bethany </w:t>
      </w:r>
      <w:proofErr w:type="spellStart"/>
      <w:r w:rsidRPr="007434CB">
        <w:rPr>
          <w:rFonts w:cs="Times New Roman"/>
          <w:szCs w:val="24"/>
        </w:rPr>
        <w:t>Burklund</w:t>
      </w:r>
      <w:proofErr w:type="spellEnd"/>
      <w:r w:rsidRPr="007434CB">
        <w:rPr>
          <w:rFonts w:cs="Times New Roman"/>
          <w:szCs w:val="24"/>
        </w:rPr>
        <w:t xml:space="preserve"> and Melissa Foster for their dedication to the students. </w:t>
      </w:r>
    </w:p>
    <w:p w14:paraId="03C9AC7B" w14:textId="77777777" w:rsidR="007434CB" w:rsidRPr="007434CB" w:rsidRDefault="007434CB" w:rsidP="007434CB">
      <w:pPr>
        <w:spacing w:after="0"/>
        <w:ind w:firstLine="720"/>
        <w:rPr>
          <w:rFonts w:cs="Times New Roman"/>
          <w:szCs w:val="24"/>
        </w:rPr>
      </w:pPr>
      <w:r w:rsidRPr="007434CB">
        <w:rPr>
          <w:rFonts w:cs="Times New Roman"/>
          <w:szCs w:val="24"/>
        </w:rPr>
        <w:t xml:space="preserve">I </w:t>
      </w:r>
      <w:r w:rsidR="00230046">
        <w:rPr>
          <w:rFonts w:cs="Times New Roman"/>
          <w:szCs w:val="24"/>
        </w:rPr>
        <w:t>want</w:t>
      </w:r>
      <w:r w:rsidRPr="007434CB">
        <w:rPr>
          <w:rFonts w:cs="Times New Roman"/>
          <w:szCs w:val="24"/>
        </w:rPr>
        <w:t xml:space="preserve"> </w:t>
      </w:r>
      <w:proofErr w:type="gramStart"/>
      <w:r w:rsidRPr="007434CB">
        <w:rPr>
          <w:rFonts w:cs="Times New Roman"/>
          <w:szCs w:val="24"/>
        </w:rPr>
        <w:t xml:space="preserve">to </w:t>
      </w:r>
      <w:r w:rsidR="00463888">
        <w:rPr>
          <w:rFonts w:cs="Times New Roman"/>
          <w:szCs w:val="24"/>
        </w:rPr>
        <w:t>e</w:t>
      </w:r>
      <w:r>
        <w:rPr>
          <w:rFonts w:cs="Times New Roman"/>
          <w:szCs w:val="24"/>
        </w:rPr>
        <w:t>specially thank</w:t>
      </w:r>
      <w:proofErr w:type="gramEnd"/>
      <w:r w:rsidRPr="007434CB">
        <w:rPr>
          <w:rFonts w:cs="Times New Roman"/>
          <w:szCs w:val="24"/>
        </w:rPr>
        <w:t xml:space="preserve"> Jon Keegan. He supported me through all the stages of my </w:t>
      </w:r>
      <w:r>
        <w:rPr>
          <w:rFonts w:cs="Times New Roman"/>
          <w:szCs w:val="24"/>
        </w:rPr>
        <w:t xml:space="preserve">academic </w:t>
      </w:r>
      <w:r w:rsidRPr="007434CB">
        <w:rPr>
          <w:rFonts w:cs="Times New Roman"/>
          <w:szCs w:val="24"/>
        </w:rPr>
        <w:t>research. His experience and patience helped my research studies to prosper. He dedicated long hours working with me to ensure the success of my research. His friendship is extremely valuable to me. I will always be grateful for his support that he provided me throughout my graduate college years.</w:t>
      </w:r>
    </w:p>
    <w:p w14:paraId="0AA751F0" w14:textId="77777777" w:rsidR="005F6936" w:rsidRDefault="007434CB" w:rsidP="00352E83">
      <w:pPr>
        <w:ind w:firstLine="720"/>
        <w:rPr>
          <w:rFonts w:cs="Times New Roman"/>
          <w:szCs w:val="24"/>
        </w:rPr>
      </w:pPr>
      <w:r w:rsidRPr="007434CB">
        <w:rPr>
          <w:rFonts w:cs="Times New Roman"/>
          <w:szCs w:val="24"/>
        </w:rPr>
        <w:t>I also would like to say thank you to my amazing mother, my sister</w:t>
      </w:r>
      <w:r>
        <w:rPr>
          <w:rFonts w:cs="Times New Roman"/>
          <w:szCs w:val="24"/>
        </w:rPr>
        <w:t>,</w:t>
      </w:r>
      <w:r w:rsidRPr="007434CB">
        <w:rPr>
          <w:rFonts w:cs="Times New Roman"/>
          <w:szCs w:val="24"/>
        </w:rPr>
        <w:t xml:space="preserve"> my family, and my friends, who supported me during my graduate school. </w:t>
      </w:r>
    </w:p>
    <w:sdt>
      <w:sdtPr>
        <w:rPr>
          <w:rFonts w:cstheme="minorBidi"/>
          <w:b w:val="0"/>
          <w:caps w:val="0"/>
          <w:sz w:val="24"/>
          <w:szCs w:val="22"/>
        </w:rPr>
        <w:id w:val="1004947032"/>
        <w:docPartObj>
          <w:docPartGallery w:val="Table of Contents"/>
          <w:docPartUnique/>
        </w:docPartObj>
      </w:sdtPr>
      <w:sdtEndPr>
        <w:rPr>
          <w:bCs/>
          <w:noProof/>
          <w:szCs w:val="24"/>
        </w:rPr>
      </w:sdtEndPr>
      <w:sdtContent>
        <w:p w14:paraId="2115C573" w14:textId="098DBF60" w:rsidR="00A84FBD" w:rsidRDefault="00A84FBD">
          <w:pPr>
            <w:pStyle w:val="TOCHeading"/>
          </w:pPr>
          <w:r>
            <w:t>Table of Contents</w:t>
          </w:r>
        </w:p>
        <w:p w14:paraId="2470232E" w14:textId="1682DDB3" w:rsidR="00DA3C16" w:rsidRPr="00B0360D" w:rsidRDefault="00A84FBD">
          <w:pPr>
            <w:pStyle w:val="TOC1"/>
            <w:tabs>
              <w:tab w:val="right" w:leader="dot" w:pos="9350"/>
            </w:tabs>
            <w:rPr>
              <w:rFonts w:ascii="Times New Roman" w:eastAsiaTheme="minorEastAsia" w:hAnsi="Times New Roman" w:cs="Times New Roman"/>
              <w:b w:val="0"/>
              <w:bCs w:val="0"/>
              <w:caps w:val="0"/>
              <w:noProof/>
              <w:sz w:val="24"/>
              <w:szCs w:val="24"/>
            </w:rPr>
          </w:pPr>
          <w:r w:rsidRPr="00E36157">
            <w:rPr>
              <w:rFonts w:ascii="Times New Roman" w:hAnsi="Times New Roman" w:cs="Times New Roman"/>
              <w:b w:val="0"/>
              <w:sz w:val="24"/>
              <w:szCs w:val="24"/>
            </w:rPr>
            <w:fldChar w:fldCharType="begin"/>
          </w:r>
          <w:r w:rsidRPr="00E36157">
            <w:rPr>
              <w:rFonts w:ascii="Times New Roman" w:hAnsi="Times New Roman" w:cs="Times New Roman"/>
              <w:b w:val="0"/>
              <w:sz w:val="24"/>
              <w:szCs w:val="24"/>
            </w:rPr>
            <w:instrText xml:space="preserve"> TOC \o "1-4" \h \z \u </w:instrText>
          </w:r>
          <w:r w:rsidRPr="00E36157">
            <w:rPr>
              <w:rFonts w:ascii="Times New Roman" w:hAnsi="Times New Roman" w:cs="Times New Roman"/>
              <w:b w:val="0"/>
              <w:sz w:val="24"/>
              <w:szCs w:val="24"/>
            </w:rPr>
            <w:fldChar w:fldCharType="separate"/>
          </w:r>
          <w:hyperlink w:anchor="_Toc43143124" w:history="1">
            <w:r w:rsidR="00DA3C16" w:rsidRPr="00B0360D">
              <w:rPr>
                <w:rStyle w:val="Hyperlink"/>
                <w:rFonts w:ascii="Times New Roman" w:hAnsi="Times New Roman" w:cs="Times New Roman"/>
                <w:noProof/>
                <w:sz w:val="24"/>
                <w:szCs w:val="24"/>
              </w:rPr>
              <w:t>ACKNOWLEDGMENTS</w:t>
            </w:r>
            <w:r w:rsidR="00DA3C16" w:rsidRPr="00B0360D">
              <w:rPr>
                <w:rFonts w:ascii="Times New Roman" w:hAnsi="Times New Roman" w:cs="Times New Roman"/>
                <w:noProof/>
                <w:webHidden/>
                <w:sz w:val="24"/>
                <w:szCs w:val="24"/>
              </w:rPr>
              <w:tab/>
            </w:r>
            <w:r w:rsidR="00DA3C16" w:rsidRPr="00B0360D">
              <w:rPr>
                <w:rFonts w:ascii="Times New Roman" w:hAnsi="Times New Roman" w:cs="Times New Roman"/>
                <w:noProof/>
                <w:webHidden/>
                <w:sz w:val="24"/>
                <w:szCs w:val="24"/>
              </w:rPr>
              <w:fldChar w:fldCharType="begin"/>
            </w:r>
            <w:r w:rsidR="00DA3C16" w:rsidRPr="00B0360D">
              <w:rPr>
                <w:rFonts w:ascii="Times New Roman" w:hAnsi="Times New Roman" w:cs="Times New Roman"/>
                <w:noProof/>
                <w:webHidden/>
                <w:sz w:val="24"/>
                <w:szCs w:val="24"/>
              </w:rPr>
              <w:instrText xml:space="preserve"> PAGEREF _Toc43143124 \h </w:instrText>
            </w:r>
            <w:r w:rsidR="00DA3C16" w:rsidRPr="00B0360D">
              <w:rPr>
                <w:rFonts w:ascii="Times New Roman" w:hAnsi="Times New Roman" w:cs="Times New Roman"/>
                <w:noProof/>
                <w:webHidden/>
                <w:sz w:val="24"/>
                <w:szCs w:val="24"/>
              </w:rPr>
            </w:r>
            <w:r w:rsidR="00DA3C16"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iv</w:t>
            </w:r>
            <w:r w:rsidR="00DA3C16" w:rsidRPr="00B0360D">
              <w:rPr>
                <w:rFonts w:ascii="Times New Roman" w:hAnsi="Times New Roman" w:cs="Times New Roman"/>
                <w:noProof/>
                <w:webHidden/>
                <w:sz w:val="24"/>
                <w:szCs w:val="24"/>
              </w:rPr>
              <w:fldChar w:fldCharType="end"/>
            </w:r>
          </w:hyperlink>
        </w:p>
        <w:p w14:paraId="7D0271F3" w14:textId="198BCD59"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25" w:history="1">
            <w:r w:rsidRPr="00B0360D">
              <w:rPr>
                <w:rStyle w:val="Hyperlink"/>
                <w:rFonts w:ascii="Times New Roman" w:hAnsi="Times New Roman" w:cs="Times New Roman"/>
                <w:noProof/>
                <w:sz w:val="24"/>
                <w:szCs w:val="24"/>
              </w:rPr>
              <w:t>LIST OF TABLES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_Toc43143125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ix</w:t>
            </w:r>
            <w:r w:rsidRPr="00B0360D">
              <w:rPr>
                <w:rFonts w:ascii="Times New Roman" w:hAnsi="Times New Roman" w:cs="Times New Roman"/>
                <w:noProof/>
                <w:webHidden/>
                <w:sz w:val="24"/>
                <w:szCs w:val="24"/>
              </w:rPr>
              <w:fldChar w:fldCharType="end"/>
            </w:r>
          </w:hyperlink>
        </w:p>
        <w:p w14:paraId="61DA7A1A" w14:textId="0BEB5028"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26" w:history="1">
            <w:r w:rsidRPr="00B0360D">
              <w:rPr>
                <w:rStyle w:val="Hyperlink"/>
                <w:rFonts w:ascii="Times New Roman" w:hAnsi="Times New Roman" w:cs="Times New Roman"/>
                <w:noProof/>
                <w:sz w:val="24"/>
                <w:szCs w:val="24"/>
              </w:rPr>
              <w:t>LIST OF FIGURES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_Toc43143126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x</w:t>
            </w:r>
            <w:r w:rsidRPr="00B0360D">
              <w:rPr>
                <w:rFonts w:ascii="Times New Roman" w:hAnsi="Times New Roman" w:cs="Times New Roman"/>
                <w:noProof/>
                <w:webHidden/>
                <w:sz w:val="24"/>
                <w:szCs w:val="24"/>
              </w:rPr>
              <w:fldChar w:fldCharType="end"/>
            </w:r>
          </w:hyperlink>
        </w:p>
        <w:p w14:paraId="158B16FB" w14:textId="7BFEC4F1"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27" w:history="1">
            <w:r w:rsidRPr="00B0360D">
              <w:rPr>
                <w:rStyle w:val="Hyperlink"/>
                <w:rFonts w:ascii="Times New Roman" w:hAnsi="Times New Roman" w:cs="Times New Roman"/>
                <w:noProof/>
                <w:sz w:val="24"/>
                <w:szCs w:val="24"/>
              </w:rPr>
              <w:t>ABSTRACT</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_Toc43143127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xiii</w:t>
            </w:r>
            <w:r w:rsidRPr="00B0360D">
              <w:rPr>
                <w:rFonts w:ascii="Times New Roman" w:hAnsi="Times New Roman" w:cs="Times New Roman"/>
                <w:noProof/>
                <w:webHidden/>
                <w:sz w:val="24"/>
                <w:szCs w:val="24"/>
              </w:rPr>
              <w:fldChar w:fldCharType="end"/>
            </w:r>
          </w:hyperlink>
        </w:p>
        <w:p w14:paraId="13FD655E" w14:textId="70A431F8"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28" w:history="1">
            <w:r w:rsidRPr="00B0360D">
              <w:rPr>
                <w:rStyle w:val="Hyperlink"/>
                <w:rFonts w:ascii="Times New Roman" w:hAnsi="Times New Roman" w:cs="Times New Roman"/>
                <w:noProof/>
                <w:sz w:val="24"/>
                <w:szCs w:val="24"/>
              </w:rPr>
              <w:t>CHAPTER 1: Introduction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_Toc43143128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w:t>
            </w:r>
            <w:r w:rsidRPr="00B0360D">
              <w:rPr>
                <w:rFonts w:ascii="Times New Roman" w:hAnsi="Times New Roman" w:cs="Times New Roman"/>
                <w:noProof/>
                <w:webHidden/>
                <w:sz w:val="24"/>
                <w:szCs w:val="24"/>
              </w:rPr>
              <w:fldChar w:fldCharType="end"/>
            </w:r>
          </w:hyperlink>
        </w:p>
        <w:p w14:paraId="7B2673E1" w14:textId="23FE8EE1"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29" w:history="1">
            <w:r w:rsidRPr="00B0360D">
              <w:rPr>
                <w:rStyle w:val="Hyperlink"/>
                <w:rFonts w:ascii="Times New Roman" w:hAnsi="Times New Roman" w:cs="Times New Roman"/>
                <w:noProof/>
                <w:sz w:val="24"/>
                <w:szCs w:val="24"/>
              </w:rPr>
              <w:t>1.1</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Lesson from History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_Toc43143129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w:t>
            </w:r>
            <w:r w:rsidRPr="00B0360D">
              <w:rPr>
                <w:rFonts w:ascii="Times New Roman" w:hAnsi="Times New Roman" w:cs="Times New Roman"/>
                <w:noProof/>
                <w:webHidden/>
                <w:sz w:val="24"/>
                <w:szCs w:val="24"/>
              </w:rPr>
              <w:fldChar w:fldCharType="end"/>
            </w:r>
          </w:hyperlink>
        </w:p>
        <w:p w14:paraId="0D386971" w14:textId="0586EA20"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30" w:history="1">
            <w:r w:rsidRPr="00B0360D">
              <w:rPr>
                <w:rStyle w:val="Hyperlink"/>
                <w:rFonts w:ascii="Times New Roman" w:hAnsi="Times New Roman" w:cs="Times New Roman"/>
                <w:noProof/>
                <w:sz w:val="24"/>
                <w:szCs w:val="24"/>
              </w:rPr>
              <w:t>1.2</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Problem Statement</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w:t>
            </w:r>
            <w:r w:rsidRPr="00B0360D">
              <w:rPr>
                <w:rFonts w:ascii="Times New Roman" w:hAnsi="Times New Roman" w:cs="Times New Roman"/>
                <w:noProof/>
                <w:webHidden/>
                <w:sz w:val="24"/>
                <w:szCs w:val="24"/>
              </w:rPr>
              <w:fldChar w:fldCharType="end"/>
            </w:r>
          </w:hyperlink>
        </w:p>
        <w:p w14:paraId="4831BA57" w14:textId="12BBBFB0"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31" w:history="1">
            <w:r w:rsidRPr="00B0360D">
              <w:rPr>
                <w:rStyle w:val="Hyperlink"/>
                <w:rFonts w:ascii="Times New Roman" w:hAnsi="Times New Roman" w:cs="Times New Roman"/>
                <w:noProof/>
                <w:sz w:val="24"/>
                <w:szCs w:val="24"/>
              </w:rPr>
              <w:t>1.3</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Research Objectives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3</w:t>
            </w:r>
            <w:r w:rsidRPr="00B0360D">
              <w:rPr>
                <w:rFonts w:ascii="Times New Roman" w:hAnsi="Times New Roman" w:cs="Times New Roman"/>
                <w:noProof/>
                <w:webHidden/>
                <w:sz w:val="24"/>
                <w:szCs w:val="24"/>
              </w:rPr>
              <w:fldChar w:fldCharType="end"/>
            </w:r>
          </w:hyperlink>
        </w:p>
        <w:p w14:paraId="36C66E7A" w14:textId="17A39126"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32" w:history="1">
            <w:r w:rsidRPr="00B0360D">
              <w:rPr>
                <w:rStyle w:val="Hyperlink"/>
                <w:rFonts w:ascii="Times New Roman" w:hAnsi="Times New Roman" w:cs="Times New Roman"/>
                <w:noProof/>
                <w:sz w:val="24"/>
                <w:szCs w:val="24"/>
              </w:rPr>
              <w:t>1.4</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Overview of Approach</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_Toc43143132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w:t>
            </w:r>
            <w:r w:rsidRPr="00B0360D">
              <w:rPr>
                <w:rFonts w:ascii="Times New Roman" w:hAnsi="Times New Roman" w:cs="Times New Roman"/>
                <w:noProof/>
                <w:webHidden/>
                <w:sz w:val="24"/>
                <w:szCs w:val="24"/>
              </w:rPr>
              <w:fldChar w:fldCharType="end"/>
            </w:r>
          </w:hyperlink>
        </w:p>
        <w:p w14:paraId="7589141C" w14:textId="2CFBDD4B"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33" w:history="1">
            <w:r w:rsidRPr="00B0360D">
              <w:rPr>
                <w:rStyle w:val="Hyperlink"/>
                <w:rFonts w:ascii="Times New Roman" w:hAnsi="Times New Roman" w:cs="Times New Roman"/>
                <w:noProof/>
                <w:sz w:val="24"/>
                <w:szCs w:val="24"/>
              </w:rPr>
              <w:t>1.5</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Outline of Thesis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_Toc43143133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6</w:t>
            </w:r>
            <w:r w:rsidRPr="00B0360D">
              <w:rPr>
                <w:rFonts w:ascii="Times New Roman" w:hAnsi="Times New Roman" w:cs="Times New Roman"/>
                <w:noProof/>
                <w:webHidden/>
                <w:sz w:val="24"/>
                <w:szCs w:val="24"/>
              </w:rPr>
              <w:fldChar w:fldCharType="end"/>
            </w:r>
          </w:hyperlink>
        </w:p>
        <w:p w14:paraId="26D5758D" w14:textId="2C8E8464"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34" w:history="1">
            <w:r w:rsidRPr="00B0360D">
              <w:rPr>
                <w:rStyle w:val="Hyperlink"/>
                <w:rFonts w:ascii="Times New Roman" w:hAnsi="Times New Roman" w:cs="Times New Roman"/>
                <w:noProof/>
                <w:sz w:val="24"/>
                <w:szCs w:val="24"/>
              </w:rPr>
              <w:t>CHAPTER 2: Literature Review</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_Toc43143134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w:t>
            </w:r>
            <w:r w:rsidRPr="00B0360D">
              <w:rPr>
                <w:rFonts w:ascii="Times New Roman" w:hAnsi="Times New Roman" w:cs="Times New Roman"/>
                <w:noProof/>
                <w:webHidden/>
                <w:sz w:val="24"/>
                <w:szCs w:val="24"/>
              </w:rPr>
              <w:fldChar w:fldCharType="end"/>
            </w:r>
          </w:hyperlink>
        </w:p>
        <w:p w14:paraId="660B73F8" w14:textId="42DB017C"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35" w:history="1">
            <w:r w:rsidRPr="00B0360D">
              <w:rPr>
                <w:rStyle w:val="Hyperlink"/>
                <w:rFonts w:ascii="Times New Roman" w:hAnsi="Times New Roman" w:cs="Times New Roman"/>
                <w:noProof/>
                <w:sz w:val="24"/>
                <w:szCs w:val="24"/>
              </w:rPr>
              <w:t>2.1</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Introduction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w:t>
            </w:r>
            <w:r w:rsidRPr="00B0360D">
              <w:rPr>
                <w:rFonts w:ascii="Times New Roman" w:hAnsi="Times New Roman" w:cs="Times New Roman"/>
                <w:noProof/>
                <w:webHidden/>
                <w:sz w:val="24"/>
                <w:szCs w:val="24"/>
              </w:rPr>
              <w:fldChar w:fldCharType="end"/>
            </w:r>
          </w:hyperlink>
        </w:p>
        <w:p w14:paraId="606CD173" w14:textId="0EF47A3D"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36" w:history="1">
            <w:r w:rsidRPr="00B0360D">
              <w:rPr>
                <w:rStyle w:val="Hyperlink"/>
                <w:rFonts w:ascii="Times New Roman" w:hAnsi="Times New Roman" w:cs="Times New Roman"/>
                <w:noProof/>
                <w:sz w:val="24"/>
                <w:szCs w:val="24"/>
              </w:rPr>
              <w:t>2.2</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Overview of Seals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w:t>
            </w:r>
            <w:r w:rsidRPr="00B0360D">
              <w:rPr>
                <w:rFonts w:ascii="Times New Roman" w:hAnsi="Times New Roman" w:cs="Times New Roman"/>
                <w:noProof/>
                <w:webHidden/>
                <w:sz w:val="24"/>
                <w:szCs w:val="24"/>
              </w:rPr>
              <w:fldChar w:fldCharType="end"/>
            </w:r>
          </w:hyperlink>
        </w:p>
        <w:p w14:paraId="49AC193F" w14:textId="75B8B935"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37" w:history="1">
            <w:r w:rsidRPr="00B0360D">
              <w:rPr>
                <w:rStyle w:val="Hyperlink"/>
                <w:rFonts w:ascii="Times New Roman" w:hAnsi="Times New Roman" w:cs="Times New Roman"/>
                <w:noProof/>
                <w:sz w:val="24"/>
                <w:szCs w:val="24"/>
              </w:rPr>
              <w:t>2.2.1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Seal Classification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10</w:t>
            </w:r>
            <w:r w:rsidRPr="00B0360D">
              <w:rPr>
                <w:rFonts w:ascii="Times New Roman" w:hAnsi="Times New Roman" w:cs="Times New Roman"/>
                <w:noProof/>
                <w:webHidden/>
                <w:sz w:val="24"/>
                <w:szCs w:val="24"/>
              </w:rPr>
              <w:fldChar w:fldCharType="end"/>
            </w:r>
          </w:hyperlink>
        </w:p>
        <w:p w14:paraId="6A515203" w14:textId="6077C6C5"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38" w:history="1">
            <w:r w:rsidRPr="00B0360D">
              <w:rPr>
                <w:rStyle w:val="Hyperlink"/>
                <w:rFonts w:ascii="Times New Roman" w:hAnsi="Times New Roman" w:cs="Times New Roman"/>
                <w:noProof/>
                <w:sz w:val="24"/>
                <w:szCs w:val="24"/>
              </w:rPr>
              <w:t>2.2.2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Seal Materials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12</w:t>
            </w:r>
            <w:r w:rsidRPr="00B0360D">
              <w:rPr>
                <w:rFonts w:ascii="Times New Roman" w:hAnsi="Times New Roman" w:cs="Times New Roman"/>
                <w:noProof/>
                <w:webHidden/>
                <w:sz w:val="24"/>
                <w:szCs w:val="24"/>
              </w:rPr>
              <w:fldChar w:fldCharType="end"/>
            </w:r>
          </w:hyperlink>
        </w:p>
        <w:p w14:paraId="4CC42BE9" w14:textId="2BD2DDED" w:rsidR="00DA3C16" w:rsidRPr="00B0360D" w:rsidRDefault="00DA3C16">
          <w:pPr>
            <w:pStyle w:val="TOC4"/>
            <w:tabs>
              <w:tab w:val="left" w:pos="1680"/>
              <w:tab w:val="right" w:leader="dot" w:pos="9350"/>
            </w:tabs>
            <w:rPr>
              <w:rFonts w:ascii="Times New Roman" w:eastAsiaTheme="minorEastAsia" w:hAnsi="Times New Roman" w:cs="Times New Roman"/>
              <w:noProof/>
              <w:sz w:val="24"/>
              <w:szCs w:val="24"/>
            </w:rPr>
          </w:pPr>
          <w:hyperlink w:anchor="_Toc43143139" w:history="1">
            <w:r w:rsidRPr="00B0360D">
              <w:rPr>
                <w:rStyle w:val="Hyperlink"/>
                <w:rFonts w:ascii="Times New Roman" w:hAnsi="Times New Roman" w:cs="Times New Roman"/>
                <w:noProof/>
                <w:sz w:val="24"/>
                <w:szCs w:val="24"/>
              </w:rPr>
              <w:t>2.2.2.1</w:t>
            </w:r>
            <w:r w:rsidRPr="00B0360D">
              <w:rPr>
                <w:rFonts w:ascii="Times New Roman" w:eastAsiaTheme="minorEastAsia" w:hAnsi="Times New Roman" w:cs="Times New Roman"/>
                <w:noProof/>
                <w:sz w:val="24"/>
                <w:szCs w:val="24"/>
              </w:rPr>
              <w:tab/>
            </w:r>
            <w:r w:rsidRPr="00B0360D">
              <w:rPr>
                <w:rStyle w:val="Hyperlink"/>
                <w:rFonts w:ascii="Times New Roman" w:hAnsi="Times New Roman" w:cs="Times New Roman"/>
                <w:noProof/>
                <w:sz w:val="24"/>
                <w:szCs w:val="24"/>
              </w:rPr>
              <w:t>Elastomer Seals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_Toc43143139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12</w:t>
            </w:r>
            <w:r w:rsidRPr="00B0360D">
              <w:rPr>
                <w:rFonts w:ascii="Times New Roman" w:hAnsi="Times New Roman" w:cs="Times New Roman"/>
                <w:noProof/>
                <w:webHidden/>
                <w:sz w:val="24"/>
                <w:szCs w:val="24"/>
              </w:rPr>
              <w:fldChar w:fldCharType="end"/>
            </w:r>
          </w:hyperlink>
        </w:p>
        <w:p w14:paraId="1CD555ED" w14:textId="1E4F84A5" w:rsidR="00DA3C16" w:rsidRPr="00B0360D" w:rsidRDefault="00DA3C16">
          <w:pPr>
            <w:pStyle w:val="TOC4"/>
            <w:tabs>
              <w:tab w:val="left" w:pos="1680"/>
              <w:tab w:val="right" w:leader="dot" w:pos="9350"/>
            </w:tabs>
            <w:rPr>
              <w:rFonts w:ascii="Times New Roman" w:eastAsiaTheme="minorEastAsia" w:hAnsi="Times New Roman" w:cs="Times New Roman"/>
              <w:noProof/>
              <w:sz w:val="24"/>
              <w:szCs w:val="24"/>
            </w:rPr>
          </w:pPr>
          <w:hyperlink w:anchor="_Toc43143140" w:history="1">
            <w:r w:rsidRPr="00B0360D">
              <w:rPr>
                <w:rStyle w:val="Hyperlink"/>
                <w:rFonts w:ascii="Times New Roman" w:hAnsi="Times New Roman" w:cs="Times New Roman"/>
                <w:noProof/>
                <w:sz w:val="24"/>
                <w:szCs w:val="24"/>
              </w:rPr>
              <w:t xml:space="preserve">2.2.2.2 </w:t>
            </w:r>
            <w:r w:rsidRPr="00B0360D">
              <w:rPr>
                <w:rFonts w:ascii="Times New Roman" w:eastAsiaTheme="minorEastAsia" w:hAnsi="Times New Roman" w:cs="Times New Roman"/>
                <w:noProof/>
                <w:sz w:val="24"/>
                <w:szCs w:val="24"/>
              </w:rPr>
              <w:tab/>
            </w:r>
            <w:r w:rsidRPr="00B0360D">
              <w:rPr>
                <w:rStyle w:val="Hyperlink"/>
                <w:rFonts w:ascii="Times New Roman" w:hAnsi="Times New Roman" w:cs="Times New Roman"/>
                <w:noProof/>
                <w:sz w:val="24"/>
                <w:szCs w:val="24"/>
              </w:rPr>
              <w:t>Plastic Seals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13</w:t>
            </w:r>
            <w:r w:rsidRPr="00B0360D">
              <w:rPr>
                <w:rFonts w:ascii="Times New Roman" w:hAnsi="Times New Roman" w:cs="Times New Roman"/>
                <w:noProof/>
                <w:webHidden/>
                <w:sz w:val="24"/>
                <w:szCs w:val="24"/>
              </w:rPr>
              <w:fldChar w:fldCharType="end"/>
            </w:r>
          </w:hyperlink>
        </w:p>
        <w:p w14:paraId="3F4E1521" w14:textId="02DD1683" w:rsidR="00DA3C16" w:rsidRPr="00B0360D" w:rsidRDefault="00DA3C16">
          <w:pPr>
            <w:pStyle w:val="TOC4"/>
            <w:tabs>
              <w:tab w:val="left" w:pos="1680"/>
              <w:tab w:val="right" w:leader="dot" w:pos="9350"/>
            </w:tabs>
            <w:rPr>
              <w:rFonts w:ascii="Times New Roman" w:eastAsiaTheme="minorEastAsia" w:hAnsi="Times New Roman" w:cs="Times New Roman"/>
              <w:noProof/>
              <w:sz w:val="24"/>
              <w:szCs w:val="24"/>
            </w:rPr>
          </w:pPr>
          <w:hyperlink w:anchor="_Toc43143141" w:history="1">
            <w:r w:rsidRPr="00B0360D">
              <w:rPr>
                <w:rStyle w:val="Hyperlink"/>
                <w:rFonts w:ascii="Times New Roman" w:hAnsi="Times New Roman" w:cs="Times New Roman"/>
                <w:noProof/>
                <w:sz w:val="24"/>
                <w:szCs w:val="24"/>
              </w:rPr>
              <w:t xml:space="preserve">2.2.2.3 </w:t>
            </w:r>
            <w:r w:rsidRPr="00B0360D">
              <w:rPr>
                <w:rFonts w:ascii="Times New Roman" w:eastAsiaTheme="minorEastAsia" w:hAnsi="Times New Roman" w:cs="Times New Roman"/>
                <w:noProof/>
                <w:sz w:val="24"/>
                <w:szCs w:val="24"/>
              </w:rPr>
              <w:tab/>
            </w:r>
            <w:r w:rsidRPr="00B0360D">
              <w:rPr>
                <w:rStyle w:val="Hyperlink"/>
                <w:rFonts w:ascii="Times New Roman" w:hAnsi="Times New Roman" w:cs="Times New Roman"/>
                <w:noProof/>
                <w:sz w:val="24"/>
                <w:szCs w:val="24"/>
              </w:rPr>
              <w:t>Metal Seals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14</w:t>
            </w:r>
            <w:r w:rsidRPr="00B0360D">
              <w:rPr>
                <w:rFonts w:ascii="Times New Roman" w:hAnsi="Times New Roman" w:cs="Times New Roman"/>
                <w:noProof/>
                <w:webHidden/>
                <w:sz w:val="24"/>
                <w:szCs w:val="24"/>
              </w:rPr>
              <w:fldChar w:fldCharType="end"/>
            </w:r>
          </w:hyperlink>
        </w:p>
        <w:p w14:paraId="318D5706" w14:textId="2603FC0F"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42" w:history="1">
            <w:r w:rsidRPr="00B0360D">
              <w:rPr>
                <w:rStyle w:val="Hyperlink"/>
                <w:rFonts w:ascii="Times New Roman" w:hAnsi="Times New Roman" w:cs="Times New Roman"/>
                <w:noProof/>
                <w:sz w:val="24"/>
                <w:szCs w:val="24"/>
              </w:rPr>
              <w:t>2.2.3</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Seal Coating</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_Toc43143142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15</w:t>
            </w:r>
            <w:r w:rsidRPr="00B0360D">
              <w:rPr>
                <w:rFonts w:ascii="Times New Roman" w:hAnsi="Times New Roman" w:cs="Times New Roman"/>
                <w:noProof/>
                <w:webHidden/>
                <w:sz w:val="24"/>
                <w:szCs w:val="24"/>
              </w:rPr>
              <w:fldChar w:fldCharType="end"/>
            </w:r>
          </w:hyperlink>
        </w:p>
        <w:p w14:paraId="16505853" w14:textId="775AC8E3" w:rsidR="00DA3C16" w:rsidRPr="00B0360D" w:rsidRDefault="00DA3C16">
          <w:pPr>
            <w:pStyle w:val="TOC2"/>
            <w:tabs>
              <w:tab w:val="left" w:pos="960"/>
              <w:tab w:val="right" w:leader="dot" w:pos="9350"/>
            </w:tabs>
            <w:rPr>
              <w:rFonts w:ascii="Times New Roman" w:eastAsiaTheme="minorEastAsia" w:hAnsi="Times New Roman" w:cs="Times New Roman"/>
              <w:smallCaps w:val="0"/>
              <w:noProof/>
              <w:sz w:val="24"/>
              <w:szCs w:val="24"/>
            </w:rPr>
          </w:pPr>
          <w:hyperlink w:anchor="_Toc43143143" w:history="1">
            <w:r w:rsidRPr="00B0360D">
              <w:rPr>
                <w:rStyle w:val="Hyperlink"/>
                <w:rFonts w:ascii="Times New Roman" w:hAnsi="Times New Roman" w:cs="Times New Roman"/>
                <w:noProof/>
                <w:sz w:val="24"/>
                <w:szCs w:val="24"/>
              </w:rPr>
              <w:t xml:space="preserve">2.2 </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Seal Application in the Oil and Gas Industry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_Toc43143143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17</w:t>
            </w:r>
            <w:r w:rsidRPr="00B0360D">
              <w:rPr>
                <w:rFonts w:ascii="Times New Roman" w:hAnsi="Times New Roman" w:cs="Times New Roman"/>
                <w:noProof/>
                <w:webHidden/>
                <w:sz w:val="24"/>
                <w:szCs w:val="24"/>
              </w:rPr>
              <w:fldChar w:fldCharType="end"/>
            </w:r>
          </w:hyperlink>
        </w:p>
        <w:p w14:paraId="23592525" w14:textId="65C2B2D5"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44" w:history="1">
            <w:r w:rsidRPr="00B0360D">
              <w:rPr>
                <w:rStyle w:val="Hyperlink"/>
                <w:rFonts w:ascii="Times New Roman" w:hAnsi="Times New Roman" w:cs="Times New Roman"/>
                <w:noProof/>
                <w:sz w:val="24"/>
                <w:szCs w:val="24"/>
              </w:rPr>
              <w:t>2.2.1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Blowout Preventer (BOP)</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_Toc43143144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17</w:t>
            </w:r>
            <w:r w:rsidRPr="00B0360D">
              <w:rPr>
                <w:rFonts w:ascii="Times New Roman" w:hAnsi="Times New Roman" w:cs="Times New Roman"/>
                <w:noProof/>
                <w:webHidden/>
                <w:sz w:val="24"/>
                <w:szCs w:val="24"/>
              </w:rPr>
              <w:fldChar w:fldCharType="end"/>
            </w:r>
          </w:hyperlink>
        </w:p>
        <w:p w14:paraId="2DF2D0BD" w14:textId="16988710"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45" w:history="1">
            <w:r w:rsidRPr="00B0360D">
              <w:rPr>
                <w:rStyle w:val="Hyperlink"/>
                <w:rFonts w:ascii="Times New Roman" w:hAnsi="Times New Roman" w:cs="Times New Roman"/>
                <w:noProof/>
                <w:sz w:val="24"/>
                <w:szCs w:val="24"/>
              </w:rPr>
              <w:t>2.2.2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Wellhead</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19</w:t>
            </w:r>
            <w:r w:rsidRPr="00B0360D">
              <w:rPr>
                <w:rFonts w:ascii="Times New Roman" w:hAnsi="Times New Roman" w:cs="Times New Roman"/>
                <w:noProof/>
                <w:webHidden/>
                <w:sz w:val="24"/>
                <w:szCs w:val="24"/>
              </w:rPr>
              <w:fldChar w:fldCharType="end"/>
            </w:r>
          </w:hyperlink>
        </w:p>
        <w:p w14:paraId="573EA366" w14:textId="40E1EF1B"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46" w:history="1">
            <w:r w:rsidRPr="00B0360D">
              <w:rPr>
                <w:rStyle w:val="Hyperlink"/>
                <w:rFonts w:ascii="Times New Roman" w:hAnsi="Times New Roman" w:cs="Times New Roman"/>
                <w:noProof/>
                <w:sz w:val="24"/>
                <w:szCs w:val="24"/>
              </w:rPr>
              <w:t>2.2.3</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Christmas Tree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19</w:t>
            </w:r>
            <w:r w:rsidRPr="00B0360D">
              <w:rPr>
                <w:rFonts w:ascii="Times New Roman" w:hAnsi="Times New Roman" w:cs="Times New Roman"/>
                <w:noProof/>
                <w:webHidden/>
                <w:sz w:val="24"/>
                <w:szCs w:val="24"/>
              </w:rPr>
              <w:fldChar w:fldCharType="end"/>
            </w:r>
          </w:hyperlink>
        </w:p>
        <w:p w14:paraId="190F5780" w14:textId="011615E1"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47" w:history="1">
            <w:r w:rsidRPr="00B0360D">
              <w:rPr>
                <w:rStyle w:val="Hyperlink"/>
                <w:rFonts w:ascii="Times New Roman" w:hAnsi="Times New Roman" w:cs="Times New Roman"/>
                <w:noProof/>
                <w:sz w:val="24"/>
                <w:szCs w:val="24"/>
              </w:rPr>
              <w:t>2.2.4</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Valves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20</w:t>
            </w:r>
            <w:r w:rsidRPr="00B0360D">
              <w:rPr>
                <w:rFonts w:ascii="Times New Roman" w:hAnsi="Times New Roman" w:cs="Times New Roman"/>
                <w:noProof/>
                <w:webHidden/>
                <w:sz w:val="24"/>
                <w:szCs w:val="24"/>
              </w:rPr>
              <w:fldChar w:fldCharType="end"/>
            </w:r>
          </w:hyperlink>
        </w:p>
        <w:p w14:paraId="7C9C7C00" w14:textId="30EDB431"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48" w:history="1">
            <w:r w:rsidRPr="00B0360D">
              <w:rPr>
                <w:rStyle w:val="Hyperlink"/>
                <w:rFonts w:ascii="Times New Roman" w:hAnsi="Times New Roman" w:cs="Times New Roman"/>
                <w:noProof/>
                <w:sz w:val="24"/>
                <w:szCs w:val="24"/>
              </w:rPr>
              <w:t>2.3</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API Specifications 6A and 17D</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25</w:t>
            </w:r>
            <w:r w:rsidRPr="00B0360D">
              <w:rPr>
                <w:rFonts w:ascii="Times New Roman" w:hAnsi="Times New Roman" w:cs="Times New Roman"/>
                <w:noProof/>
                <w:webHidden/>
                <w:sz w:val="24"/>
                <w:szCs w:val="24"/>
              </w:rPr>
              <w:fldChar w:fldCharType="end"/>
            </w:r>
          </w:hyperlink>
        </w:p>
        <w:p w14:paraId="1A4DF62D" w14:textId="21B28F82"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49" w:history="1">
            <w:r w:rsidRPr="00B0360D">
              <w:rPr>
                <w:rStyle w:val="Hyperlink"/>
                <w:rFonts w:ascii="Times New Roman" w:hAnsi="Times New Roman" w:cs="Times New Roman"/>
                <w:noProof/>
                <w:sz w:val="24"/>
                <w:szCs w:val="24"/>
              </w:rPr>
              <w:t>2.4</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Chapter Summary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_Toc43143149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27</w:t>
            </w:r>
            <w:r w:rsidRPr="00B0360D">
              <w:rPr>
                <w:rFonts w:ascii="Times New Roman" w:hAnsi="Times New Roman" w:cs="Times New Roman"/>
                <w:noProof/>
                <w:webHidden/>
                <w:sz w:val="24"/>
                <w:szCs w:val="24"/>
              </w:rPr>
              <w:fldChar w:fldCharType="end"/>
            </w:r>
          </w:hyperlink>
        </w:p>
        <w:p w14:paraId="3BE9DEA9" w14:textId="37EA571F"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50" w:history="1">
            <w:r w:rsidRPr="00B0360D">
              <w:rPr>
                <w:rStyle w:val="Hyperlink"/>
                <w:rFonts w:ascii="Times New Roman" w:hAnsi="Times New Roman" w:cs="Times New Roman"/>
                <w:noProof/>
                <w:sz w:val="24"/>
                <w:szCs w:val="24"/>
              </w:rPr>
              <w:t>CHAPTER 3: Design Process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28</w:t>
            </w:r>
            <w:r w:rsidRPr="00B0360D">
              <w:rPr>
                <w:rFonts w:ascii="Times New Roman" w:hAnsi="Times New Roman" w:cs="Times New Roman"/>
                <w:noProof/>
                <w:webHidden/>
                <w:sz w:val="24"/>
                <w:szCs w:val="24"/>
              </w:rPr>
              <w:fldChar w:fldCharType="end"/>
            </w:r>
          </w:hyperlink>
        </w:p>
        <w:p w14:paraId="160FC9B8" w14:textId="5B038EAD"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1" w:history="1">
            <w:r w:rsidRPr="00B0360D">
              <w:rPr>
                <w:rStyle w:val="Hyperlink"/>
                <w:rFonts w:ascii="Times New Roman" w:hAnsi="Times New Roman" w:cs="Times New Roman"/>
                <w:noProof/>
                <w:sz w:val="24"/>
                <w:szCs w:val="24"/>
              </w:rPr>
              <w:t>3.1</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Introduction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28</w:t>
            </w:r>
            <w:r w:rsidRPr="00B0360D">
              <w:rPr>
                <w:rFonts w:ascii="Times New Roman" w:hAnsi="Times New Roman" w:cs="Times New Roman"/>
                <w:noProof/>
                <w:webHidden/>
                <w:sz w:val="24"/>
                <w:szCs w:val="24"/>
              </w:rPr>
              <w:fldChar w:fldCharType="end"/>
            </w:r>
          </w:hyperlink>
        </w:p>
        <w:p w14:paraId="76BA66E4" w14:textId="44BF9564"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2" w:history="1">
            <w:r w:rsidRPr="00B0360D">
              <w:rPr>
                <w:rStyle w:val="Hyperlink"/>
                <w:rFonts w:ascii="Times New Roman" w:hAnsi="Times New Roman" w:cs="Times New Roman"/>
                <w:noProof/>
                <w:sz w:val="24"/>
                <w:szCs w:val="24"/>
              </w:rPr>
              <w:t>3.2</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Phase Zero: Project Initiation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_Toc43143152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30</w:t>
            </w:r>
            <w:r w:rsidRPr="00B0360D">
              <w:rPr>
                <w:rFonts w:ascii="Times New Roman" w:hAnsi="Times New Roman" w:cs="Times New Roman"/>
                <w:noProof/>
                <w:webHidden/>
                <w:sz w:val="24"/>
                <w:szCs w:val="24"/>
              </w:rPr>
              <w:fldChar w:fldCharType="end"/>
            </w:r>
          </w:hyperlink>
        </w:p>
        <w:p w14:paraId="680A2ADE" w14:textId="29F6FA1A"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3" w:history="1">
            <w:r w:rsidRPr="00B0360D">
              <w:rPr>
                <w:rStyle w:val="Hyperlink"/>
                <w:rFonts w:ascii="Times New Roman" w:hAnsi="Times New Roman" w:cs="Times New Roman"/>
                <w:noProof/>
                <w:sz w:val="24"/>
                <w:szCs w:val="24"/>
              </w:rPr>
              <w:t>3.3</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Phase 1: Conceptual</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_Toc43143153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30</w:t>
            </w:r>
            <w:r w:rsidRPr="00B0360D">
              <w:rPr>
                <w:rFonts w:ascii="Times New Roman" w:hAnsi="Times New Roman" w:cs="Times New Roman"/>
                <w:noProof/>
                <w:webHidden/>
                <w:sz w:val="24"/>
                <w:szCs w:val="24"/>
              </w:rPr>
              <w:fldChar w:fldCharType="end"/>
            </w:r>
          </w:hyperlink>
        </w:p>
        <w:p w14:paraId="691B722B" w14:textId="36BF4BD9"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4" w:history="1">
            <w:r w:rsidRPr="00B0360D">
              <w:rPr>
                <w:rStyle w:val="Hyperlink"/>
                <w:rFonts w:ascii="Times New Roman" w:hAnsi="Times New Roman" w:cs="Times New Roman"/>
                <w:noProof/>
                <w:sz w:val="24"/>
                <w:szCs w:val="24"/>
              </w:rPr>
              <w:t>3.4</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Phase 2: Definition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_Toc43143154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33</w:t>
            </w:r>
            <w:r w:rsidRPr="00B0360D">
              <w:rPr>
                <w:rFonts w:ascii="Times New Roman" w:hAnsi="Times New Roman" w:cs="Times New Roman"/>
                <w:noProof/>
                <w:webHidden/>
                <w:sz w:val="24"/>
                <w:szCs w:val="24"/>
              </w:rPr>
              <w:fldChar w:fldCharType="end"/>
            </w:r>
          </w:hyperlink>
        </w:p>
        <w:p w14:paraId="5CF7CE8F" w14:textId="5E8641EE"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5" w:history="1">
            <w:r w:rsidRPr="00B0360D">
              <w:rPr>
                <w:rStyle w:val="Hyperlink"/>
                <w:rFonts w:ascii="Times New Roman" w:hAnsi="Times New Roman" w:cs="Times New Roman"/>
                <w:noProof/>
                <w:sz w:val="24"/>
                <w:szCs w:val="24"/>
              </w:rPr>
              <w:t>3.5</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Phase 3: Detailed Design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35</w:t>
            </w:r>
            <w:r w:rsidRPr="00B0360D">
              <w:rPr>
                <w:rFonts w:ascii="Times New Roman" w:hAnsi="Times New Roman" w:cs="Times New Roman"/>
                <w:noProof/>
                <w:webHidden/>
                <w:sz w:val="24"/>
                <w:szCs w:val="24"/>
              </w:rPr>
              <w:fldChar w:fldCharType="end"/>
            </w:r>
          </w:hyperlink>
        </w:p>
        <w:p w14:paraId="29BC3637" w14:textId="064B7AE7"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6" w:history="1">
            <w:r w:rsidRPr="00B0360D">
              <w:rPr>
                <w:rStyle w:val="Hyperlink"/>
                <w:rFonts w:ascii="Times New Roman" w:hAnsi="Times New Roman" w:cs="Times New Roman"/>
                <w:noProof/>
                <w:sz w:val="24"/>
                <w:szCs w:val="24"/>
              </w:rPr>
              <w:t>3.6</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Phase 4: Commissioning of system</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41</w:t>
            </w:r>
            <w:r w:rsidRPr="00B0360D">
              <w:rPr>
                <w:rFonts w:ascii="Times New Roman" w:hAnsi="Times New Roman" w:cs="Times New Roman"/>
                <w:noProof/>
                <w:webHidden/>
                <w:sz w:val="24"/>
                <w:szCs w:val="24"/>
              </w:rPr>
              <w:fldChar w:fldCharType="end"/>
            </w:r>
          </w:hyperlink>
        </w:p>
        <w:p w14:paraId="3478B5E5" w14:textId="334518BE"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7" w:history="1">
            <w:r w:rsidRPr="00B0360D">
              <w:rPr>
                <w:rStyle w:val="Hyperlink"/>
                <w:rFonts w:ascii="Times New Roman" w:hAnsi="Times New Roman" w:cs="Times New Roman"/>
                <w:noProof/>
                <w:sz w:val="24"/>
                <w:szCs w:val="24"/>
              </w:rPr>
              <w:t>3.7</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Chapter Summary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42</w:t>
            </w:r>
            <w:r w:rsidRPr="00B0360D">
              <w:rPr>
                <w:rFonts w:ascii="Times New Roman" w:hAnsi="Times New Roman" w:cs="Times New Roman"/>
                <w:noProof/>
                <w:webHidden/>
                <w:sz w:val="24"/>
                <w:szCs w:val="24"/>
              </w:rPr>
              <w:fldChar w:fldCharType="end"/>
            </w:r>
          </w:hyperlink>
        </w:p>
        <w:p w14:paraId="15E6EAD6" w14:textId="449171C5"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58" w:history="1">
            <w:r w:rsidRPr="00B0360D">
              <w:rPr>
                <w:rStyle w:val="Hyperlink"/>
                <w:rFonts w:ascii="Times New Roman" w:hAnsi="Times New Roman" w:cs="Times New Roman"/>
                <w:noProof/>
                <w:sz w:val="24"/>
                <w:szCs w:val="24"/>
              </w:rPr>
              <w:t>CHAPTER 4: Design and Fabrication Process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43</w:t>
            </w:r>
            <w:r w:rsidRPr="00B0360D">
              <w:rPr>
                <w:rFonts w:ascii="Times New Roman" w:hAnsi="Times New Roman" w:cs="Times New Roman"/>
                <w:noProof/>
                <w:webHidden/>
                <w:sz w:val="24"/>
                <w:szCs w:val="24"/>
              </w:rPr>
              <w:fldChar w:fldCharType="end"/>
            </w:r>
          </w:hyperlink>
        </w:p>
        <w:p w14:paraId="56CBC2A5" w14:textId="4B9B0809"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59" w:history="1">
            <w:r w:rsidRPr="00B0360D">
              <w:rPr>
                <w:rStyle w:val="Hyperlink"/>
                <w:rFonts w:ascii="Times New Roman" w:hAnsi="Times New Roman" w:cs="Times New Roman"/>
                <w:noProof/>
                <w:sz w:val="24"/>
                <w:szCs w:val="24"/>
              </w:rPr>
              <w:t>4.1</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Introduction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_Toc43143159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43</w:t>
            </w:r>
            <w:r w:rsidRPr="00B0360D">
              <w:rPr>
                <w:rFonts w:ascii="Times New Roman" w:hAnsi="Times New Roman" w:cs="Times New Roman"/>
                <w:noProof/>
                <w:webHidden/>
                <w:sz w:val="24"/>
                <w:szCs w:val="24"/>
              </w:rPr>
              <w:fldChar w:fldCharType="end"/>
            </w:r>
          </w:hyperlink>
        </w:p>
        <w:p w14:paraId="61F728E7" w14:textId="55A9049E"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60" w:history="1">
            <w:r w:rsidRPr="00B0360D">
              <w:rPr>
                <w:rStyle w:val="Hyperlink"/>
                <w:rFonts w:ascii="Times New Roman" w:hAnsi="Times New Roman" w:cs="Times New Roman"/>
                <w:noProof/>
                <w:sz w:val="24"/>
                <w:szCs w:val="24"/>
              </w:rPr>
              <w:t>4.2</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Rotating Subassembly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44</w:t>
            </w:r>
            <w:r w:rsidRPr="00B0360D">
              <w:rPr>
                <w:rFonts w:ascii="Times New Roman" w:hAnsi="Times New Roman" w:cs="Times New Roman"/>
                <w:noProof/>
                <w:webHidden/>
                <w:sz w:val="24"/>
                <w:szCs w:val="24"/>
              </w:rPr>
              <w:fldChar w:fldCharType="end"/>
            </w:r>
          </w:hyperlink>
        </w:p>
        <w:p w14:paraId="61E91483" w14:textId="6A0A1973"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61" w:history="1">
            <w:r w:rsidRPr="00B0360D">
              <w:rPr>
                <w:rStyle w:val="Hyperlink"/>
                <w:rFonts w:ascii="Times New Roman" w:hAnsi="Times New Roman" w:cs="Times New Roman"/>
                <w:noProof/>
                <w:sz w:val="24"/>
                <w:szCs w:val="24"/>
              </w:rPr>
              <w:t>4.2.1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Servomotor, Servo Drive, and Gearbox</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44</w:t>
            </w:r>
            <w:r w:rsidRPr="00B0360D">
              <w:rPr>
                <w:rFonts w:ascii="Times New Roman" w:hAnsi="Times New Roman" w:cs="Times New Roman"/>
                <w:noProof/>
                <w:webHidden/>
                <w:sz w:val="24"/>
                <w:szCs w:val="24"/>
              </w:rPr>
              <w:fldChar w:fldCharType="end"/>
            </w:r>
          </w:hyperlink>
        </w:p>
        <w:p w14:paraId="45C4C353" w14:textId="4CA65DA2"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62" w:history="1">
            <w:r w:rsidRPr="00B0360D">
              <w:rPr>
                <w:rStyle w:val="Hyperlink"/>
                <w:rFonts w:ascii="Times New Roman" w:hAnsi="Times New Roman" w:cs="Times New Roman"/>
                <w:noProof/>
                <w:sz w:val="24"/>
                <w:szCs w:val="24"/>
              </w:rPr>
              <w:t>4.2.2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Housing Cell</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_Toc43143162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47</w:t>
            </w:r>
            <w:r w:rsidRPr="00B0360D">
              <w:rPr>
                <w:rFonts w:ascii="Times New Roman" w:hAnsi="Times New Roman" w:cs="Times New Roman"/>
                <w:noProof/>
                <w:webHidden/>
                <w:sz w:val="24"/>
                <w:szCs w:val="24"/>
              </w:rPr>
              <w:fldChar w:fldCharType="end"/>
            </w:r>
          </w:hyperlink>
        </w:p>
        <w:p w14:paraId="288629E9" w14:textId="61DC583E"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63" w:history="1">
            <w:r w:rsidRPr="00B0360D">
              <w:rPr>
                <w:rStyle w:val="Hyperlink"/>
                <w:rFonts w:ascii="Times New Roman" w:hAnsi="Times New Roman" w:cs="Times New Roman"/>
                <w:noProof/>
                <w:sz w:val="24"/>
                <w:szCs w:val="24"/>
              </w:rPr>
              <w:t>4.2.3</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Coupling Drive Shaft Design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_Toc43143163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50</w:t>
            </w:r>
            <w:r w:rsidRPr="00B0360D">
              <w:rPr>
                <w:rFonts w:ascii="Times New Roman" w:hAnsi="Times New Roman" w:cs="Times New Roman"/>
                <w:noProof/>
                <w:webHidden/>
                <w:sz w:val="24"/>
                <w:szCs w:val="24"/>
              </w:rPr>
              <w:fldChar w:fldCharType="end"/>
            </w:r>
          </w:hyperlink>
        </w:p>
        <w:p w14:paraId="3E02928E" w14:textId="693A0DA4" w:rsidR="00DA3C16" w:rsidRPr="00B0360D" w:rsidRDefault="00DA3C16">
          <w:pPr>
            <w:pStyle w:val="TOC4"/>
            <w:tabs>
              <w:tab w:val="left" w:pos="1680"/>
              <w:tab w:val="right" w:leader="dot" w:pos="9350"/>
            </w:tabs>
            <w:rPr>
              <w:rFonts w:ascii="Times New Roman" w:eastAsiaTheme="minorEastAsia" w:hAnsi="Times New Roman" w:cs="Times New Roman"/>
              <w:noProof/>
              <w:sz w:val="24"/>
              <w:szCs w:val="24"/>
            </w:rPr>
          </w:pPr>
          <w:hyperlink w:anchor="_Toc43143164" w:history="1">
            <w:r w:rsidRPr="00B0360D">
              <w:rPr>
                <w:rStyle w:val="Hyperlink"/>
                <w:rFonts w:ascii="Times New Roman" w:hAnsi="Times New Roman" w:cs="Times New Roman"/>
                <w:noProof/>
                <w:sz w:val="24"/>
                <w:szCs w:val="24"/>
              </w:rPr>
              <w:t>4.2.3.1</w:t>
            </w:r>
            <w:r w:rsidRPr="00B0360D">
              <w:rPr>
                <w:rFonts w:ascii="Times New Roman" w:eastAsiaTheme="minorEastAsia" w:hAnsi="Times New Roman" w:cs="Times New Roman"/>
                <w:noProof/>
                <w:sz w:val="24"/>
                <w:szCs w:val="24"/>
              </w:rPr>
              <w:tab/>
            </w:r>
            <w:r w:rsidRPr="00B0360D">
              <w:rPr>
                <w:rStyle w:val="Hyperlink"/>
                <w:rFonts w:ascii="Times New Roman" w:hAnsi="Times New Roman" w:cs="Times New Roman"/>
                <w:noProof/>
                <w:sz w:val="24"/>
                <w:szCs w:val="24"/>
              </w:rPr>
              <w:t>Bolt Joints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_Toc43143164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51</w:t>
            </w:r>
            <w:r w:rsidRPr="00B0360D">
              <w:rPr>
                <w:rFonts w:ascii="Times New Roman" w:hAnsi="Times New Roman" w:cs="Times New Roman"/>
                <w:noProof/>
                <w:webHidden/>
                <w:sz w:val="24"/>
                <w:szCs w:val="24"/>
              </w:rPr>
              <w:fldChar w:fldCharType="end"/>
            </w:r>
          </w:hyperlink>
        </w:p>
        <w:p w14:paraId="03BD334C" w14:textId="364C834C" w:rsidR="00DA3C16" w:rsidRPr="00B0360D" w:rsidRDefault="00DA3C16">
          <w:pPr>
            <w:pStyle w:val="TOC4"/>
            <w:tabs>
              <w:tab w:val="left" w:pos="1680"/>
              <w:tab w:val="right" w:leader="dot" w:pos="9350"/>
            </w:tabs>
            <w:rPr>
              <w:rFonts w:ascii="Times New Roman" w:eastAsiaTheme="minorEastAsia" w:hAnsi="Times New Roman" w:cs="Times New Roman"/>
              <w:noProof/>
              <w:sz w:val="24"/>
              <w:szCs w:val="24"/>
            </w:rPr>
          </w:pPr>
          <w:hyperlink w:anchor="_Toc43143165" w:history="1">
            <w:r w:rsidRPr="00B0360D">
              <w:rPr>
                <w:rStyle w:val="Hyperlink"/>
                <w:rFonts w:ascii="Times New Roman" w:hAnsi="Times New Roman" w:cs="Times New Roman"/>
                <w:noProof/>
                <w:sz w:val="24"/>
                <w:szCs w:val="24"/>
              </w:rPr>
              <w:t>4.2.3.2</w:t>
            </w:r>
            <w:r w:rsidRPr="00B0360D">
              <w:rPr>
                <w:rFonts w:ascii="Times New Roman" w:eastAsiaTheme="minorEastAsia" w:hAnsi="Times New Roman" w:cs="Times New Roman"/>
                <w:noProof/>
                <w:sz w:val="24"/>
                <w:szCs w:val="24"/>
              </w:rPr>
              <w:tab/>
            </w:r>
            <w:r w:rsidRPr="00B0360D">
              <w:rPr>
                <w:rStyle w:val="Hyperlink"/>
                <w:rFonts w:ascii="Times New Roman" w:hAnsi="Times New Roman" w:cs="Times New Roman"/>
                <w:noProof/>
                <w:sz w:val="24"/>
                <w:szCs w:val="24"/>
              </w:rPr>
              <w:t>Finite Element Analysis of Drive Shaft</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54</w:t>
            </w:r>
            <w:r w:rsidRPr="00B0360D">
              <w:rPr>
                <w:rFonts w:ascii="Times New Roman" w:hAnsi="Times New Roman" w:cs="Times New Roman"/>
                <w:noProof/>
                <w:webHidden/>
                <w:sz w:val="24"/>
                <w:szCs w:val="24"/>
              </w:rPr>
              <w:fldChar w:fldCharType="end"/>
            </w:r>
          </w:hyperlink>
        </w:p>
        <w:p w14:paraId="0C6598B2" w14:textId="68148DD3"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66" w:history="1">
            <w:r w:rsidRPr="00B0360D">
              <w:rPr>
                <w:rStyle w:val="Hyperlink"/>
                <w:rFonts w:ascii="Times New Roman" w:hAnsi="Times New Roman" w:cs="Times New Roman"/>
                <w:noProof/>
                <w:sz w:val="24"/>
                <w:szCs w:val="24"/>
              </w:rPr>
              <w:t>4.3</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Frame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59</w:t>
            </w:r>
            <w:r w:rsidRPr="00B0360D">
              <w:rPr>
                <w:rFonts w:ascii="Times New Roman" w:hAnsi="Times New Roman" w:cs="Times New Roman"/>
                <w:noProof/>
                <w:webHidden/>
                <w:sz w:val="24"/>
                <w:szCs w:val="24"/>
              </w:rPr>
              <w:fldChar w:fldCharType="end"/>
            </w:r>
          </w:hyperlink>
        </w:p>
        <w:p w14:paraId="309F8CFA" w14:textId="30F5FF86"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67" w:history="1">
            <w:r w:rsidRPr="00B0360D">
              <w:rPr>
                <w:rStyle w:val="Hyperlink"/>
                <w:rFonts w:ascii="Times New Roman" w:hAnsi="Times New Roman" w:cs="Times New Roman"/>
                <w:noProof/>
                <w:sz w:val="24"/>
                <w:szCs w:val="24"/>
              </w:rPr>
              <w:t>4.4</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Mounting Torque Meter and Housing Cell Adapter Plates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63</w:t>
            </w:r>
            <w:r w:rsidRPr="00B0360D">
              <w:rPr>
                <w:rFonts w:ascii="Times New Roman" w:hAnsi="Times New Roman" w:cs="Times New Roman"/>
                <w:noProof/>
                <w:webHidden/>
                <w:sz w:val="24"/>
                <w:szCs w:val="24"/>
              </w:rPr>
              <w:fldChar w:fldCharType="end"/>
            </w:r>
          </w:hyperlink>
        </w:p>
        <w:p w14:paraId="73F02204" w14:textId="292F68DA"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68" w:history="1">
            <w:r w:rsidRPr="00B0360D">
              <w:rPr>
                <w:rStyle w:val="Hyperlink"/>
                <w:rFonts w:ascii="Times New Roman" w:hAnsi="Times New Roman" w:cs="Times New Roman"/>
                <w:noProof/>
                <w:sz w:val="24"/>
                <w:szCs w:val="24"/>
              </w:rPr>
              <w:t>4.4.1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Adapter Plate between Torque Meter and Gearbox</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63</w:t>
            </w:r>
            <w:r w:rsidRPr="00B0360D">
              <w:rPr>
                <w:rFonts w:ascii="Times New Roman" w:hAnsi="Times New Roman" w:cs="Times New Roman"/>
                <w:noProof/>
                <w:webHidden/>
                <w:sz w:val="24"/>
                <w:szCs w:val="24"/>
              </w:rPr>
              <w:fldChar w:fldCharType="end"/>
            </w:r>
          </w:hyperlink>
        </w:p>
        <w:p w14:paraId="5E55F36E" w14:textId="27C101B0"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69" w:history="1">
            <w:r w:rsidRPr="00B0360D">
              <w:rPr>
                <w:rStyle w:val="Hyperlink"/>
                <w:rFonts w:ascii="Times New Roman" w:hAnsi="Times New Roman" w:cs="Times New Roman"/>
                <w:noProof/>
                <w:sz w:val="24"/>
                <w:szCs w:val="24"/>
              </w:rPr>
              <w:t>4.4.2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Housing Cell Adapter Plate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_Toc43143169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65</w:t>
            </w:r>
            <w:r w:rsidRPr="00B0360D">
              <w:rPr>
                <w:rFonts w:ascii="Times New Roman" w:hAnsi="Times New Roman" w:cs="Times New Roman"/>
                <w:noProof/>
                <w:webHidden/>
                <w:sz w:val="24"/>
                <w:szCs w:val="24"/>
              </w:rPr>
              <w:fldChar w:fldCharType="end"/>
            </w:r>
          </w:hyperlink>
        </w:p>
        <w:p w14:paraId="2268A618" w14:textId="3C66B624"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70" w:history="1">
            <w:r w:rsidRPr="00B0360D">
              <w:rPr>
                <w:rStyle w:val="Hyperlink"/>
                <w:rFonts w:ascii="Times New Roman" w:hAnsi="Times New Roman" w:cs="Times New Roman"/>
                <w:noProof/>
                <w:sz w:val="24"/>
                <w:szCs w:val="24"/>
              </w:rPr>
              <w:t>4.5</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Piping System</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69</w:t>
            </w:r>
            <w:r w:rsidRPr="00B0360D">
              <w:rPr>
                <w:rFonts w:ascii="Times New Roman" w:hAnsi="Times New Roman" w:cs="Times New Roman"/>
                <w:noProof/>
                <w:webHidden/>
                <w:sz w:val="24"/>
                <w:szCs w:val="24"/>
              </w:rPr>
              <w:fldChar w:fldCharType="end"/>
            </w:r>
          </w:hyperlink>
        </w:p>
        <w:p w14:paraId="23B8A61C" w14:textId="2F91C5DB"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71" w:history="1">
            <w:r w:rsidRPr="00B0360D">
              <w:rPr>
                <w:rStyle w:val="Hyperlink"/>
                <w:rFonts w:ascii="Times New Roman" w:hAnsi="Times New Roman" w:cs="Times New Roman"/>
                <w:noProof/>
                <w:sz w:val="24"/>
                <w:szCs w:val="24"/>
              </w:rPr>
              <w:t>4.5.1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Piping and Instrumentation Diagram (P&amp;ID)</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69</w:t>
            </w:r>
            <w:r w:rsidRPr="00B0360D">
              <w:rPr>
                <w:rFonts w:ascii="Times New Roman" w:hAnsi="Times New Roman" w:cs="Times New Roman"/>
                <w:noProof/>
                <w:webHidden/>
                <w:sz w:val="24"/>
                <w:szCs w:val="24"/>
              </w:rPr>
              <w:fldChar w:fldCharType="end"/>
            </w:r>
          </w:hyperlink>
        </w:p>
        <w:p w14:paraId="7DC94D45" w14:textId="34B4E9D5"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72" w:history="1">
            <w:r w:rsidRPr="00B0360D">
              <w:rPr>
                <w:rStyle w:val="Hyperlink"/>
                <w:rFonts w:ascii="Times New Roman" w:hAnsi="Times New Roman" w:cs="Times New Roman"/>
                <w:noProof/>
                <w:sz w:val="24"/>
                <w:szCs w:val="24"/>
              </w:rPr>
              <w:t>4.5.2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Valves, Tubing, and Fittings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_Toc43143172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72</w:t>
            </w:r>
            <w:r w:rsidRPr="00B0360D">
              <w:rPr>
                <w:rFonts w:ascii="Times New Roman" w:hAnsi="Times New Roman" w:cs="Times New Roman"/>
                <w:noProof/>
                <w:webHidden/>
                <w:sz w:val="24"/>
                <w:szCs w:val="24"/>
              </w:rPr>
              <w:fldChar w:fldCharType="end"/>
            </w:r>
          </w:hyperlink>
        </w:p>
        <w:p w14:paraId="2EA64CC0" w14:textId="662894B9"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73" w:history="1">
            <w:r w:rsidRPr="00B0360D">
              <w:rPr>
                <w:rStyle w:val="Hyperlink"/>
                <w:rFonts w:ascii="Times New Roman" w:hAnsi="Times New Roman" w:cs="Times New Roman"/>
                <w:noProof/>
                <w:sz w:val="24"/>
                <w:szCs w:val="24"/>
              </w:rPr>
              <w:t>4.5.3</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High Pressure Gas Booster</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_Toc43143173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73</w:t>
            </w:r>
            <w:r w:rsidRPr="00B0360D">
              <w:rPr>
                <w:rFonts w:ascii="Times New Roman" w:hAnsi="Times New Roman" w:cs="Times New Roman"/>
                <w:noProof/>
                <w:webHidden/>
                <w:sz w:val="24"/>
                <w:szCs w:val="24"/>
              </w:rPr>
              <w:fldChar w:fldCharType="end"/>
            </w:r>
          </w:hyperlink>
        </w:p>
        <w:p w14:paraId="3CDB1ED1" w14:textId="1A8C81AF"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74" w:history="1">
            <w:r w:rsidRPr="00B0360D">
              <w:rPr>
                <w:rStyle w:val="Hyperlink"/>
                <w:rFonts w:ascii="Times New Roman" w:hAnsi="Times New Roman" w:cs="Times New Roman"/>
                <w:noProof/>
                <w:sz w:val="24"/>
                <w:szCs w:val="24"/>
              </w:rPr>
              <w:t>4.6</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Instrumentation and Control</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_Toc43143174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74</w:t>
            </w:r>
            <w:r w:rsidRPr="00B0360D">
              <w:rPr>
                <w:rFonts w:ascii="Times New Roman" w:hAnsi="Times New Roman" w:cs="Times New Roman"/>
                <w:noProof/>
                <w:webHidden/>
                <w:sz w:val="24"/>
                <w:szCs w:val="24"/>
              </w:rPr>
              <w:fldChar w:fldCharType="end"/>
            </w:r>
          </w:hyperlink>
        </w:p>
        <w:p w14:paraId="3D3A1330" w14:textId="1200659F"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75" w:history="1">
            <w:r w:rsidRPr="00B0360D">
              <w:rPr>
                <w:rStyle w:val="Hyperlink"/>
                <w:rFonts w:ascii="Times New Roman" w:hAnsi="Times New Roman" w:cs="Times New Roman"/>
                <w:noProof/>
                <w:sz w:val="24"/>
                <w:szCs w:val="24"/>
              </w:rPr>
              <w:t>4.6.1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Torque Meter</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74</w:t>
            </w:r>
            <w:r w:rsidRPr="00B0360D">
              <w:rPr>
                <w:rFonts w:ascii="Times New Roman" w:hAnsi="Times New Roman" w:cs="Times New Roman"/>
                <w:noProof/>
                <w:webHidden/>
                <w:sz w:val="24"/>
                <w:szCs w:val="24"/>
              </w:rPr>
              <w:fldChar w:fldCharType="end"/>
            </w:r>
          </w:hyperlink>
        </w:p>
        <w:p w14:paraId="77FEFB6A" w14:textId="2D3F3712"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76" w:history="1">
            <w:r w:rsidRPr="00B0360D">
              <w:rPr>
                <w:rStyle w:val="Hyperlink"/>
                <w:rFonts w:ascii="Times New Roman" w:hAnsi="Times New Roman" w:cs="Times New Roman"/>
                <w:noProof/>
                <w:sz w:val="24"/>
                <w:szCs w:val="24"/>
              </w:rPr>
              <w:t>4.6.2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High and Low Pressure Transducers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75</w:t>
            </w:r>
            <w:r w:rsidRPr="00B0360D">
              <w:rPr>
                <w:rFonts w:ascii="Times New Roman" w:hAnsi="Times New Roman" w:cs="Times New Roman"/>
                <w:noProof/>
                <w:webHidden/>
                <w:sz w:val="24"/>
                <w:szCs w:val="24"/>
              </w:rPr>
              <w:fldChar w:fldCharType="end"/>
            </w:r>
          </w:hyperlink>
        </w:p>
        <w:p w14:paraId="0C000FB1" w14:textId="7A3F207A"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77" w:history="1">
            <w:r w:rsidRPr="00B0360D">
              <w:rPr>
                <w:rStyle w:val="Hyperlink"/>
                <w:rFonts w:ascii="Times New Roman" w:hAnsi="Times New Roman" w:cs="Times New Roman"/>
                <w:noProof/>
                <w:sz w:val="24"/>
                <w:szCs w:val="24"/>
              </w:rPr>
              <w:t>4.6.3</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Thermocouples, Band Heater, and PID Controller</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76</w:t>
            </w:r>
            <w:r w:rsidRPr="00B0360D">
              <w:rPr>
                <w:rFonts w:ascii="Times New Roman" w:hAnsi="Times New Roman" w:cs="Times New Roman"/>
                <w:noProof/>
                <w:webHidden/>
                <w:sz w:val="24"/>
                <w:szCs w:val="24"/>
              </w:rPr>
              <w:fldChar w:fldCharType="end"/>
            </w:r>
          </w:hyperlink>
        </w:p>
        <w:p w14:paraId="7966A847" w14:textId="0D5BD117"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78" w:history="1">
            <w:r w:rsidRPr="00B0360D">
              <w:rPr>
                <w:rStyle w:val="Hyperlink"/>
                <w:rFonts w:ascii="Times New Roman" w:hAnsi="Times New Roman" w:cs="Times New Roman"/>
                <w:noProof/>
                <w:sz w:val="24"/>
                <w:szCs w:val="24"/>
              </w:rPr>
              <w:t>4.6.4</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NI cDAQ Chassis, NI C Series I/O Modules, and LabVIEW</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77</w:t>
            </w:r>
            <w:r w:rsidRPr="00B0360D">
              <w:rPr>
                <w:rFonts w:ascii="Times New Roman" w:hAnsi="Times New Roman" w:cs="Times New Roman"/>
                <w:noProof/>
                <w:webHidden/>
                <w:sz w:val="24"/>
                <w:szCs w:val="24"/>
              </w:rPr>
              <w:fldChar w:fldCharType="end"/>
            </w:r>
          </w:hyperlink>
        </w:p>
        <w:p w14:paraId="7252A7B9" w14:textId="0AAFE9C5"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79" w:history="1">
            <w:r w:rsidRPr="00B0360D">
              <w:rPr>
                <w:rStyle w:val="Hyperlink"/>
                <w:rFonts w:ascii="Times New Roman" w:hAnsi="Times New Roman" w:cs="Times New Roman"/>
                <w:noProof/>
                <w:sz w:val="24"/>
                <w:szCs w:val="24"/>
              </w:rPr>
              <w:t>4.7</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Electrical System</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_Toc43143179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78</w:t>
            </w:r>
            <w:r w:rsidRPr="00B0360D">
              <w:rPr>
                <w:rFonts w:ascii="Times New Roman" w:hAnsi="Times New Roman" w:cs="Times New Roman"/>
                <w:noProof/>
                <w:webHidden/>
                <w:sz w:val="24"/>
                <w:szCs w:val="24"/>
              </w:rPr>
              <w:fldChar w:fldCharType="end"/>
            </w:r>
          </w:hyperlink>
        </w:p>
        <w:p w14:paraId="67F94ED4" w14:textId="59656D80"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80" w:history="1">
            <w:r w:rsidRPr="00B0360D">
              <w:rPr>
                <w:rStyle w:val="Hyperlink"/>
                <w:rFonts w:ascii="Times New Roman" w:hAnsi="Times New Roman" w:cs="Times New Roman"/>
                <w:noProof/>
                <w:sz w:val="24"/>
                <w:szCs w:val="24"/>
              </w:rPr>
              <w:t>4.8</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Assembly Processes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81</w:t>
            </w:r>
            <w:r w:rsidRPr="00B0360D">
              <w:rPr>
                <w:rFonts w:ascii="Times New Roman" w:hAnsi="Times New Roman" w:cs="Times New Roman"/>
                <w:noProof/>
                <w:webHidden/>
                <w:sz w:val="24"/>
                <w:szCs w:val="24"/>
              </w:rPr>
              <w:fldChar w:fldCharType="end"/>
            </w:r>
          </w:hyperlink>
        </w:p>
        <w:p w14:paraId="62520723" w14:textId="1F41532A"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81" w:history="1">
            <w:r w:rsidRPr="00B0360D">
              <w:rPr>
                <w:rStyle w:val="Hyperlink"/>
                <w:rFonts w:ascii="Times New Roman" w:hAnsi="Times New Roman" w:cs="Times New Roman"/>
                <w:noProof/>
                <w:sz w:val="24"/>
                <w:szCs w:val="24"/>
              </w:rPr>
              <w:t>4.8.1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Assembly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81</w:t>
            </w:r>
            <w:r w:rsidRPr="00B0360D">
              <w:rPr>
                <w:rFonts w:ascii="Times New Roman" w:hAnsi="Times New Roman" w:cs="Times New Roman"/>
                <w:noProof/>
                <w:webHidden/>
                <w:sz w:val="24"/>
                <w:szCs w:val="24"/>
              </w:rPr>
              <w:fldChar w:fldCharType="end"/>
            </w:r>
          </w:hyperlink>
        </w:p>
        <w:p w14:paraId="7FE8A7AC" w14:textId="753D447E"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82" w:history="1">
            <w:r w:rsidRPr="00B0360D">
              <w:rPr>
                <w:rStyle w:val="Hyperlink"/>
                <w:rFonts w:ascii="Times New Roman" w:hAnsi="Times New Roman" w:cs="Times New Roman"/>
                <w:noProof/>
                <w:sz w:val="24"/>
                <w:szCs w:val="24"/>
              </w:rPr>
              <w:t>4.8.2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Seal Installation and Removal Processes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_Toc43143182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81</w:t>
            </w:r>
            <w:r w:rsidRPr="00B0360D">
              <w:rPr>
                <w:rFonts w:ascii="Times New Roman" w:hAnsi="Times New Roman" w:cs="Times New Roman"/>
                <w:noProof/>
                <w:webHidden/>
                <w:sz w:val="24"/>
                <w:szCs w:val="24"/>
              </w:rPr>
              <w:fldChar w:fldCharType="end"/>
            </w:r>
          </w:hyperlink>
        </w:p>
        <w:p w14:paraId="1B756926" w14:textId="316238D9"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83" w:history="1">
            <w:r w:rsidRPr="00B0360D">
              <w:rPr>
                <w:rStyle w:val="Hyperlink"/>
                <w:rFonts w:ascii="Times New Roman" w:hAnsi="Times New Roman" w:cs="Times New Roman"/>
                <w:noProof/>
                <w:sz w:val="24"/>
                <w:szCs w:val="24"/>
              </w:rPr>
              <w:t>4.8.3</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Alignment Process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_Toc43143183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83</w:t>
            </w:r>
            <w:r w:rsidRPr="00B0360D">
              <w:rPr>
                <w:rFonts w:ascii="Times New Roman" w:hAnsi="Times New Roman" w:cs="Times New Roman"/>
                <w:noProof/>
                <w:webHidden/>
                <w:sz w:val="24"/>
                <w:szCs w:val="24"/>
              </w:rPr>
              <w:fldChar w:fldCharType="end"/>
            </w:r>
          </w:hyperlink>
        </w:p>
        <w:p w14:paraId="024F8D6E" w14:textId="4584F341"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84" w:history="1">
            <w:r w:rsidRPr="00B0360D">
              <w:rPr>
                <w:rStyle w:val="Hyperlink"/>
                <w:rFonts w:ascii="Times New Roman" w:hAnsi="Times New Roman" w:cs="Times New Roman"/>
                <w:noProof/>
                <w:sz w:val="24"/>
                <w:szCs w:val="24"/>
              </w:rPr>
              <w:t>4.9</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Chapter Summary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_Toc43143184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85</w:t>
            </w:r>
            <w:r w:rsidRPr="00B0360D">
              <w:rPr>
                <w:rFonts w:ascii="Times New Roman" w:hAnsi="Times New Roman" w:cs="Times New Roman"/>
                <w:noProof/>
                <w:webHidden/>
                <w:sz w:val="24"/>
                <w:szCs w:val="24"/>
              </w:rPr>
              <w:fldChar w:fldCharType="end"/>
            </w:r>
          </w:hyperlink>
        </w:p>
        <w:p w14:paraId="40F17866" w14:textId="576FAF56"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85" w:history="1">
            <w:r w:rsidRPr="00B0360D">
              <w:rPr>
                <w:rStyle w:val="Hyperlink"/>
                <w:rFonts w:ascii="Times New Roman" w:hAnsi="Times New Roman" w:cs="Times New Roman"/>
                <w:noProof/>
                <w:sz w:val="24"/>
                <w:szCs w:val="24"/>
              </w:rPr>
              <w:t>CHAPTER 5: Testing DesiGN and Performance OF the Testing Setup</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88</w:t>
            </w:r>
            <w:r w:rsidRPr="00B0360D">
              <w:rPr>
                <w:rFonts w:ascii="Times New Roman" w:hAnsi="Times New Roman" w:cs="Times New Roman"/>
                <w:noProof/>
                <w:webHidden/>
                <w:sz w:val="24"/>
                <w:szCs w:val="24"/>
              </w:rPr>
              <w:fldChar w:fldCharType="end"/>
            </w:r>
          </w:hyperlink>
        </w:p>
        <w:p w14:paraId="0AA4A6D2" w14:textId="73019449" w:rsidR="00DA3C16" w:rsidRPr="00B0360D" w:rsidRDefault="00DA3C16">
          <w:pPr>
            <w:pStyle w:val="TOC2"/>
            <w:tabs>
              <w:tab w:val="left" w:pos="960"/>
              <w:tab w:val="right" w:leader="dot" w:pos="9350"/>
            </w:tabs>
            <w:rPr>
              <w:rFonts w:ascii="Times New Roman" w:eastAsiaTheme="minorEastAsia" w:hAnsi="Times New Roman" w:cs="Times New Roman"/>
              <w:smallCaps w:val="0"/>
              <w:noProof/>
              <w:sz w:val="24"/>
              <w:szCs w:val="24"/>
            </w:rPr>
          </w:pPr>
          <w:hyperlink w:anchor="_Toc43143186" w:history="1">
            <w:r w:rsidRPr="00B0360D">
              <w:rPr>
                <w:rStyle w:val="Hyperlink"/>
                <w:rFonts w:ascii="Times New Roman" w:hAnsi="Times New Roman" w:cs="Times New Roman"/>
                <w:noProof/>
                <w:sz w:val="24"/>
                <w:szCs w:val="24"/>
              </w:rPr>
              <w:t xml:space="preserve">5.1 </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Introduction</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88</w:t>
            </w:r>
            <w:r w:rsidRPr="00B0360D">
              <w:rPr>
                <w:rFonts w:ascii="Times New Roman" w:hAnsi="Times New Roman" w:cs="Times New Roman"/>
                <w:noProof/>
                <w:webHidden/>
                <w:sz w:val="24"/>
                <w:szCs w:val="24"/>
              </w:rPr>
              <w:fldChar w:fldCharType="end"/>
            </w:r>
          </w:hyperlink>
        </w:p>
        <w:p w14:paraId="69A06E86" w14:textId="642121C3" w:rsidR="00DA3C16" w:rsidRPr="00B0360D" w:rsidRDefault="00DA3C16">
          <w:pPr>
            <w:pStyle w:val="TOC2"/>
            <w:tabs>
              <w:tab w:val="left" w:pos="960"/>
              <w:tab w:val="right" w:leader="dot" w:pos="9350"/>
            </w:tabs>
            <w:rPr>
              <w:rFonts w:ascii="Times New Roman" w:eastAsiaTheme="minorEastAsia" w:hAnsi="Times New Roman" w:cs="Times New Roman"/>
              <w:smallCaps w:val="0"/>
              <w:noProof/>
              <w:sz w:val="24"/>
              <w:szCs w:val="24"/>
            </w:rPr>
          </w:pPr>
          <w:hyperlink w:anchor="_Toc43143187" w:history="1">
            <w:r w:rsidRPr="00B0360D">
              <w:rPr>
                <w:rStyle w:val="Hyperlink"/>
                <w:rFonts w:ascii="Times New Roman" w:hAnsi="Times New Roman" w:cs="Times New Roman"/>
                <w:noProof/>
                <w:sz w:val="24"/>
                <w:szCs w:val="24"/>
              </w:rPr>
              <w:t xml:space="preserve">5.2 </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Testing Procedure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88</w:t>
            </w:r>
            <w:r w:rsidRPr="00B0360D">
              <w:rPr>
                <w:rFonts w:ascii="Times New Roman" w:hAnsi="Times New Roman" w:cs="Times New Roman"/>
                <w:noProof/>
                <w:webHidden/>
                <w:sz w:val="24"/>
                <w:szCs w:val="24"/>
              </w:rPr>
              <w:fldChar w:fldCharType="end"/>
            </w:r>
          </w:hyperlink>
        </w:p>
        <w:p w14:paraId="4ABCF946" w14:textId="6BB4A9C9" w:rsidR="00DA3C16" w:rsidRPr="00B0360D" w:rsidRDefault="00DA3C16">
          <w:pPr>
            <w:pStyle w:val="TOC2"/>
            <w:tabs>
              <w:tab w:val="left" w:pos="960"/>
              <w:tab w:val="right" w:leader="dot" w:pos="9350"/>
            </w:tabs>
            <w:rPr>
              <w:rFonts w:ascii="Times New Roman" w:eastAsiaTheme="minorEastAsia" w:hAnsi="Times New Roman" w:cs="Times New Roman"/>
              <w:smallCaps w:val="0"/>
              <w:noProof/>
              <w:sz w:val="24"/>
              <w:szCs w:val="24"/>
            </w:rPr>
          </w:pPr>
          <w:hyperlink w:anchor="_Toc43143188" w:history="1">
            <w:r w:rsidRPr="00B0360D">
              <w:rPr>
                <w:rStyle w:val="Hyperlink"/>
                <w:rFonts w:ascii="Times New Roman" w:hAnsi="Times New Roman" w:cs="Times New Roman"/>
                <w:noProof/>
                <w:sz w:val="24"/>
                <w:szCs w:val="24"/>
              </w:rPr>
              <w:t xml:space="preserve">5.3 </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Step 1: High Pressure vs. Low Pressure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91</w:t>
            </w:r>
            <w:r w:rsidRPr="00B0360D">
              <w:rPr>
                <w:rFonts w:ascii="Times New Roman" w:hAnsi="Times New Roman" w:cs="Times New Roman"/>
                <w:noProof/>
                <w:webHidden/>
                <w:sz w:val="24"/>
                <w:szCs w:val="24"/>
              </w:rPr>
              <w:fldChar w:fldCharType="end"/>
            </w:r>
          </w:hyperlink>
        </w:p>
        <w:p w14:paraId="4EB3D02A" w14:textId="64D2A040" w:rsidR="00DA3C16" w:rsidRPr="00B0360D" w:rsidRDefault="00DA3C16">
          <w:pPr>
            <w:pStyle w:val="TOC2"/>
            <w:tabs>
              <w:tab w:val="left" w:pos="960"/>
              <w:tab w:val="right" w:leader="dot" w:pos="9350"/>
            </w:tabs>
            <w:rPr>
              <w:rFonts w:ascii="Times New Roman" w:eastAsiaTheme="minorEastAsia" w:hAnsi="Times New Roman" w:cs="Times New Roman"/>
              <w:smallCaps w:val="0"/>
              <w:noProof/>
              <w:sz w:val="24"/>
              <w:szCs w:val="24"/>
            </w:rPr>
          </w:pPr>
          <w:hyperlink w:anchor="_Toc43143189" w:history="1">
            <w:r w:rsidRPr="00B0360D">
              <w:rPr>
                <w:rStyle w:val="Hyperlink"/>
                <w:rFonts w:ascii="Times New Roman" w:hAnsi="Times New Roman" w:cs="Times New Roman"/>
                <w:noProof/>
                <w:sz w:val="24"/>
                <w:szCs w:val="24"/>
              </w:rPr>
              <w:t xml:space="preserve">5.4 </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Step 2: Testing Setup PerformanCe with Pressure and Torque Application at Room Temperature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_Toc43143189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92</w:t>
            </w:r>
            <w:r w:rsidRPr="00B0360D">
              <w:rPr>
                <w:rFonts w:ascii="Times New Roman" w:hAnsi="Times New Roman" w:cs="Times New Roman"/>
                <w:noProof/>
                <w:webHidden/>
                <w:sz w:val="24"/>
                <w:szCs w:val="24"/>
              </w:rPr>
              <w:fldChar w:fldCharType="end"/>
            </w:r>
          </w:hyperlink>
        </w:p>
        <w:p w14:paraId="6345BE03" w14:textId="506E91AC"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90" w:history="1">
            <w:r w:rsidRPr="00B0360D">
              <w:rPr>
                <w:rStyle w:val="Hyperlink"/>
                <w:rFonts w:ascii="Times New Roman" w:hAnsi="Times New Roman" w:cs="Times New Roman"/>
                <w:noProof/>
                <w:sz w:val="24"/>
                <w:szCs w:val="24"/>
              </w:rPr>
              <w:t>5.4.1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Seal Holding the Pressure for the Test at Room Temperature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92</w:t>
            </w:r>
            <w:r w:rsidRPr="00B0360D">
              <w:rPr>
                <w:rFonts w:ascii="Times New Roman" w:hAnsi="Times New Roman" w:cs="Times New Roman"/>
                <w:noProof/>
                <w:webHidden/>
                <w:sz w:val="24"/>
                <w:szCs w:val="24"/>
              </w:rPr>
              <w:fldChar w:fldCharType="end"/>
            </w:r>
          </w:hyperlink>
        </w:p>
        <w:p w14:paraId="0597625E" w14:textId="2DC657E8"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91" w:history="1">
            <w:r w:rsidRPr="00B0360D">
              <w:rPr>
                <w:rStyle w:val="Hyperlink"/>
                <w:rFonts w:ascii="Times New Roman" w:hAnsi="Times New Roman" w:cs="Times New Roman"/>
                <w:noProof/>
                <w:sz w:val="24"/>
                <w:szCs w:val="24"/>
              </w:rPr>
              <w:t>5.4.2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Leak Developing During the Test at Room Temperature</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94</w:t>
            </w:r>
            <w:r w:rsidRPr="00B0360D">
              <w:rPr>
                <w:rFonts w:ascii="Times New Roman" w:hAnsi="Times New Roman" w:cs="Times New Roman"/>
                <w:noProof/>
                <w:webHidden/>
                <w:sz w:val="24"/>
                <w:szCs w:val="24"/>
              </w:rPr>
              <w:fldChar w:fldCharType="end"/>
            </w:r>
          </w:hyperlink>
        </w:p>
        <w:p w14:paraId="1BA56B7F" w14:textId="54B02CF8"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92" w:history="1">
            <w:r w:rsidRPr="00B0360D">
              <w:rPr>
                <w:rStyle w:val="Hyperlink"/>
                <w:rFonts w:ascii="Times New Roman" w:hAnsi="Times New Roman" w:cs="Times New Roman"/>
                <w:noProof/>
                <w:sz w:val="24"/>
                <w:szCs w:val="24"/>
              </w:rPr>
              <w:t>5.5</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Step 3: Testing Setup PerformanCe with Pressure and Torque Application at 400°F</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_Toc43143192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96</w:t>
            </w:r>
            <w:r w:rsidRPr="00B0360D">
              <w:rPr>
                <w:rFonts w:ascii="Times New Roman" w:hAnsi="Times New Roman" w:cs="Times New Roman"/>
                <w:noProof/>
                <w:webHidden/>
                <w:sz w:val="24"/>
                <w:szCs w:val="24"/>
              </w:rPr>
              <w:fldChar w:fldCharType="end"/>
            </w:r>
          </w:hyperlink>
        </w:p>
        <w:p w14:paraId="34199538" w14:textId="4ABC0F95"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93" w:history="1">
            <w:r w:rsidRPr="00B0360D">
              <w:rPr>
                <w:rStyle w:val="Hyperlink"/>
                <w:rFonts w:ascii="Times New Roman" w:hAnsi="Times New Roman" w:cs="Times New Roman"/>
                <w:noProof/>
                <w:sz w:val="24"/>
                <w:szCs w:val="24"/>
              </w:rPr>
              <w:t>5.5.1</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Seal Holding the Pressure for the Test at 400° F</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_Toc43143193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96</w:t>
            </w:r>
            <w:r w:rsidRPr="00B0360D">
              <w:rPr>
                <w:rFonts w:ascii="Times New Roman" w:hAnsi="Times New Roman" w:cs="Times New Roman"/>
                <w:noProof/>
                <w:webHidden/>
                <w:sz w:val="24"/>
                <w:szCs w:val="24"/>
              </w:rPr>
              <w:fldChar w:fldCharType="end"/>
            </w:r>
          </w:hyperlink>
        </w:p>
        <w:p w14:paraId="547E5404" w14:textId="677E8373" w:rsidR="00DA3C16" w:rsidRPr="00B0360D" w:rsidRDefault="00DA3C16">
          <w:pPr>
            <w:pStyle w:val="TOC3"/>
            <w:tabs>
              <w:tab w:val="left" w:pos="1200"/>
              <w:tab w:val="right" w:leader="dot" w:pos="9350"/>
            </w:tabs>
            <w:rPr>
              <w:rFonts w:ascii="Times New Roman" w:eastAsiaTheme="minorEastAsia" w:hAnsi="Times New Roman" w:cs="Times New Roman"/>
              <w:i w:val="0"/>
              <w:iCs w:val="0"/>
              <w:noProof/>
              <w:sz w:val="24"/>
              <w:szCs w:val="24"/>
            </w:rPr>
          </w:pPr>
          <w:hyperlink w:anchor="_Toc43143194" w:history="1">
            <w:r w:rsidRPr="00B0360D">
              <w:rPr>
                <w:rStyle w:val="Hyperlink"/>
                <w:rFonts w:ascii="Times New Roman" w:hAnsi="Times New Roman" w:cs="Times New Roman"/>
                <w:noProof/>
                <w:sz w:val="24"/>
                <w:szCs w:val="24"/>
              </w:rPr>
              <w:t>5.5.2</w:t>
            </w:r>
            <w:r w:rsidRPr="00B0360D">
              <w:rPr>
                <w:rFonts w:ascii="Times New Roman" w:eastAsiaTheme="minorEastAsia" w:hAnsi="Times New Roman" w:cs="Times New Roman"/>
                <w:i w:val="0"/>
                <w:iCs w:val="0"/>
                <w:noProof/>
                <w:sz w:val="24"/>
                <w:szCs w:val="24"/>
              </w:rPr>
              <w:tab/>
            </w:r>
            <w:r w:rsidRPr="00B0360D">
              <w:rPr>
                <w:rStyle w:val="Hyperlink"/>
                <w:rFonts w:ascii="Times New Roman" w:hAnsi="Times New Roman" w:cs="Times New Roman"/>
                <w:noProof/>
                <w:sz w:val="24"/>
                <w:szCs w:val="24"/>
              </w:rPr>
              <w:t>Leak Developing During the Test at 400°F</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_Toc43143194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98</w:t>
            </w:r>
            <w:r w:rsidRPr="00B0360D">
              <w:rPr>
                <w:rFonts w:ascii="Times New Roman" w:hAnsi="Times New Roman" w:cs="Times New Roman"/>
                <w:noProof/>
                <w:webHidden/>
                <w:sz w:val="24"/>
                <w:szCs w:val="24"/>
              </w:rPr>
              <w:fldChar w:fldCharType="end"/>
            </w:r>
          </w:hyperlink>
        </w:p>
        <w:p w14:paraId="0D6A1305" w14:textId="56CB0690"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95" w:history="1">
            <w:r w:rsidRPr="00B0360D">
              <w:rPr>
                <w:rStyle w:val="Hyperlink"/>
                <w:rFonts w:ascii="Times New Roman" w:hAnsi="Times New Roman" w:cs="Times New Roman"/>
                <w:noProof/>
                <w:sz w:val="24"/>
                <w:szCs w:val="24"/>
              </w:rPr>
              <w:t>5.6</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Chapter Summary</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_Toc43143195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99</w:t>
            </w:r>
            <w:r w:rsidRPr="00B0360D">
              <w:rPr>
                <w:rFonts w:ascii="Times New Roman" w:hAnsi="Times New Roman" w:cs="Times New Roman"/>
                <w:noProof/>
                <w:webHidden/>
                <w:sz w:val="24"/>
                <w:szCs w:val="24"/>
              </w:rPr>
              <w:fldChar w:fldCharType="end"/>
            </w:r>
          </w:hyperlink>
        </w:p>
        <w:p w14:paraId="39685A11" w14:textId="17E63D03"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196" w:history="1">
            <w:r w:rsidRPr="00B0360D">
              <w:rPr>
                <w:rStyle w:val="Hyperlink"/>
                <w:rFonts w:ascii="Times New Roman" w:hAnsi="Times New Roman" w:cs="Times New Roman"/>
                <w:noProof/>
                <w:sz w:val="24"/>
                <w:szCs w:val="24"/>
              </w:rPr>
              <w:t>CHAPTER 6: Concluding Remarks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_Toc43143196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101</w:t>
            </w:r>
            <w:r w:rsidRPr="00B0360D">
              <w:rPr>
                <w:rFonts w:ascii="Times New Roman" w:hAnsi="Times New Roman" w:cs="Times New Roman"/>
                <w:noProof/>
                <w:webHidden/>
                <w:sz w:val="24"/>
                <w:szCs w:val="24"/>
              </w:rPr>
              <w:fldChar w:fldCharType="end"/>
            </w:r>
          </w:hyperlink>
        </w:p>
        <w:p w14:paraId="7354214E" w14:textId="2672E74B"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97" w:history="1">
            <w:r w:rsidRPr="00B0360D">
              <w:rPr>
                <w:rStyle w:val="Hyperlink"/>
                <w:rFonts w:ascii="Times New Roman" w:hAnsi="Times New Roman" w:cs="Times New Roman"/>
                <w:noProof/>
                <w:sz w:val="24"/>
                <w:szCs w:val="24"/>
              </w:rPr>
              <w:t>6.1</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Summary of Thesis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_Toc43143197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101</w:t>
            </w:r>
            <w:r w:rsidRPr="00B0360D">
              <w:rPr>
                <w:rFonts w:ascii="Times New Roman" w:hAnsi="Times New Roman" w:cs="Times New Roman"/>
                <w:noProof/>
                <w:webHidden/>
                <w:sz w:val="24"/>
                <w:szCs w:val="24"/>
              </w:rPr>
              <w:fldChar w:fldCharType="end"/>
            </w:r>
          </w:hyperlink>
        </w:p>
        <w:p w14:paraId="7D8E9316" w14:textId="64085725"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98" w:history="1">
            <w:r w:rsidRPr="00B0360D">
              <w:rPr>
                <w:rStyle w:val="Hyperlink"/>
                <w:rFonts w:ascii="Times New Roman" w:hAnsi="Times New Roman" w:cs="Times New Roman"/>
                <w:noProof/>
                <w:sz w:val="24"/>
                <w:szCs w:val="24"/>
              </w:rPr>
              <w:t>6.2</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Addressing Research Questions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_Toc43143198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102</w:t>
            </w:r>
            <w:r w:rsidRPr="00B0360D">
              <w:rPr>
                <w:rFonts w:ascii="Times New Roman" w:hAnsi="Times New Roman" w:cs="Times New Roman"/>
                <w:noProof/>
                <w:webHidden/>
                <w:sz w:val="24"/>
                <w:szCs w:val="24"/>
              </w:rPr>
              <w:fldChar w:fldCharType="end"/>
            </w:r>
          </w:hyperlink>
        </w:p>
        <w:p w14:paraId="61ADA69B" w14:textId="4AC1B6D7"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199" w:history="1">
            <w:r w:rsidRPr="00B0360D">
              <w:rPr>
                <w:rStyle w:val="Hyperlink"/>
                <w:rFonts w:ascii="Times New Roman" w:hAnsi="Times New Roman" w:cs="Times New Roman"/>
                <w:noProof/>
                <w:sz w:val="24"/>
                <w:szCs w:val="24"/>
              </w:rPr>
              <w:t>6.3</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Research Limitations and Challenges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_Toc43143199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106</w:t>
            </w:r>
            <w:r w:rsidRPr="00B0360D">
              <w:rPr>
                <w:rFonts w:ascii="Times New Roman" w:hAnsi="Times New Roman" w:cs="Times New Roman"/>
                <w:noProof/>
                <w:webHidden/>
                <w:sz w:val="24"/>
                <w:szCs w:val="24"/>
              </w:rPr>
              <w:fldChar w:fldCharType="end"/>
            </w:r>
          </w:hyperlink>
        </w:p>
        <w:p w14:paraId="5DDD6CA3" w14:textId="2C131700" w:rsidR="00DA3C16" w:rsidRPr="00B0360D" w:rsidRDefault="00DA3C16">
          <w:pPr>
            <w:pStyle w:val="TOC2"/>
            <w:tabs>
              <w:tab w:val="left" w:pos="720"/>
              <w:tab w:val="right" w:leader="dot" w:pos="9350"/>
            </w:tabs>
            <w:rPr>
              <w:rFonts w:ascii="Times New Roman" w:eastAsiaTheme="minorEastAsia" w:hAnsi="Times New Roman" w:cs="Times New Roman"/>
              <w:smallCaps w:val="0"/>
              <w:noProof/>
              <w:sz w:val="24"/>
              <w:szCs w:val="24"/>
            </w:rPr>
          </w:pPr>
          <w:hyperlink w:anchor="_Toc43143200" w:history="1">
            <w:r w:rsidRPr="00B0360D">
              <w:rPr>
                <w:rStyle w:val="Hyperlink"/>
                <w:rFonts w:ascii="Times New Roman" w:hAnsi="Times New Roman" w:cs="Times New Roman"/>
                <w:noProof/>
                <w:sz w:val="24"/>
                <w:szCs w:val="24"/>
              </w:rPr>
              <w:t>6.4</w:t>
            </w:r>
            <w:r w:rsidRPr="00B0360D">
              <w:rPr>
                <w:rFonts w:ascii="Times New Roman" w:eastAsiaTheme="minorEastAsia" w:hAnsi="Times New Roman" w:cs="Times New Roman"/>
                <w:smallCaps w:val="0"/>
                <w:noProof/>
                <w:sz w:val="24"/>
                <w:szCs w:val="24"/>
              </w:rPr>
              <w:tab/>
            </w:r>
            <w:r w:rsidRPr="00B0360D">
              <w:rPr>
                <w:rStyle w:val="Hyperlink"/>
                <w:rFonts w:ascii="Times New Roman" w:hAnsi="Times New Roman" w:cs="Times New Roman"/>
                <w:noProof/>
                <w:sz w:val="24"/>
                <w:szCs w:val="24"/>
              </w:rPr>
              <w:t>Future Recommendations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_Toc43143200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107</w:t>
            </w:r>
            <w:r w:rsidRPr="00B0360D">
              <w:rPr>
                <w:rFonts w:ascii="Times New Roman" w:hAnsi="Times New Roman" w:cs="Times New Roman"/>
                <w:noProof/>
                <w:webHidden/>
                <w:sz w:val="24"/>
                <w:szCs w:val="24"/>
              </w:rPr>
              <w:fldChar w:fldCharType="end"/>
            </w:r>
          </w:hyperlink>
        </w:p>
        <w:p w14:paraId="129D8B60" w14:textId="2F73D6E7" w:rsidR="00DA3C16" w:rsidRPr="00B0360D" w:rsidRDefault="00DA3C16">
          <w:pPr>
            <w:pStyle w:val="TOC1"/>
            <w:tabs>
              <w:tab w:val="right" w:leader="dot" w:pos="9350"/>
            </w:tabs>
            <w:rPr>
              <w:rFonts w:ascii="Times New Roman" w:eastAsiaTheme="minorEastAsia" w:hAnsi="Times New Roman" w:cs="Times New Roman"/>
              <w:b w:val="0"/>
              <w:bCs w:val="0"/>
              <w:caps w:val="0"/>
              <w:noProof/>
              <w:sz w:val="24"/>
              <w:szCs w:val="24"/>
            </w:rPr>
          </w:pPr>
          <w:hyperlink w:anchor="_Toc43143201" w:history="1">
            <w:r w:rsidRPr="00B0360D">
              <w:rPr>
                <w:rStyle w:val="Hyperlink"/>
                <w:rFonts w:ascii="Times New Roman" w:hAnsi="Times New Roman" w:cs="Times New Roman"/>
                <w:noProof/>
                <w:sz w:val="24"/>
                <w:szCs w:val="24"/>
              </w:rPr>
              <w:t>REFERENCES</w:t>
            </w:r>
            <w:r w:rsidRPr="00B0360D">
              <w:rPr>
                <w:rFonts w:ascii="Times New Roman" w:hAnsi="Times New Roman" w:cs="Times New Roman"/>
                <w:noProof/>
                <w:webHidden/>
                <w:sz w:val="24"/>
                <w:szCs w:val="24"/>
              </w:rPr>
              <w:tab/>
            </w:r>
            <w:r w:rsidRPr="00B0360D">
              <w:rPr>
                <w:rFonts w:ascii="Times New Roman" w:hAnsi="Times New Roman" w:cs="Times New Roman"/>
                <w:noProof/>
                <w:webHidden/>
                <w:sz w:val="24"/>
                <w:szCs w:val="24"/>
              </w:rPr>
              <w:fldChar w:fldCharType="begin"/>
            </w:r>
            <w:r w:rsidRPr="00B0360D">
              <w:rPr>
                <w:rFonts w:ascii="Times New Roman" w:hAnsi="Times New Roman" w:cs="Times New Roman"/>
                <w:noProof/>
                <w:webHidden/>
                <w:sz w:val="24"/>
                <w:szCs w:val="24"/>
              </w:rPr>
              <w:instrText xml:space="preserve"> PAGEREF _Toc43143201 \h </w:instrText>
            </w:r>
            <w:r w:rsidRPr="00B0360D">
              <w:rPr>
                <w:rFonts w:ascii="Times New Roman" w:hAnsi="Times New Roman" w:cs="Times New Roman"/>
                <w:noProof/>
                <w:webHidden/>
                <w:sz w:val="24"/>
                <w:szCs w:val="24"/>
              </w:rPr>
            </w:r>
            <w:r w:rsidRPr="00B0360D">
              <w:rPr>
                <w:rFonts w:ascii="Times New Roman" w:hAnsi="Times New Roman" w:cs="Times New Roman"/>
                <w:noProof/>
                <w:webHidden/>
                <w:sz w:val="24"/>
                <w:szCs w:val="24"/>
              </w:rPr>
              <w:fldChar w:fldCharType="separate"/>
            </w:r>
            <w:r w:rsidR="00664DF9">
              <w:rPr>
                <w:rFonts w:ascii="Times New Roman" w:hAnsi="Times New Roman" w:cs="Times New Roman"/>
                <w:noProof/>
                <w:webHidden/>
                <w:sz w:val="24"/>
                <w:szCs w:val="24"/>
              </w:rPr>
              <w:t>110</w:t>
            </w:r>
            <w:r w:rsidRPr="00B0360D">
              <w:rPr>
                <w:rFonts w:ascii="Times New Roman" w:hAnsi="Times New Roman" w:cs="Times New Roman"/>
                <w:noProof/>
                <w:webHidden/>
                <w:sz w:val="24"/>
                <w:szCs w:val="24"/>
              </w:rPr>
              <w:fldChar w:fldCharType="end"/>
            </w:r>
          </w:hyperlink>
        </w:p>
        <w:p w14:paraId="5B44838C" w14:textId="3DCAB435" w:rsidR="00A84FBD" w:rsidRPr="00E36157" w:rsidRDefault="00A84FBD">
          <w:pPr>
            <w:rPr>
              <w:rFonts w:cs="Times New Roman"/>
              <w:szCs w:val="24"/>
            </w:rPr>
          </w:pPr>
          <w:r w:rsidRPr="00E36157">
            <w:rPr>
              <w:rFonts w:cs="Times New Roman"/>
              <w:szCs w:val="24"/>
            </w:rPr>
            <w:fldChar w:fldCharType="end"/>
          </w:r>
        </w:p>
      </w:sdtContent>
    </w:sdt>
    <w:p w14:paraId="0932DB50" w14:textId="77777777" w:rsidR="005F6936" w:rsidRPr="00E36157" w:rsidRDefault="005F6936">
      <w:pPr>
        <w:spacing w:line="259" w:lineRule="auto"/>
        <w:jc w:val="left"/>
        <w:rPr>
          <w:rFonts w:cs="Times New Roman"/>
          <w:szCs w:val="24"/>
        </w:rPr>
      </w:pPr>
      <w:r w:rsidRPr="00E36157">
        <w:rPr>
          <w:rFonts w:cs="Times New Roman"/>
          <w:szCs w:val="24"/>
        </w:rPr>
        <w:br w:type="page"/>
      </w:r>
    </w:p>
    <w:p w14:paraId="42CE5E94" w14:textId="77777777" w:rsidR="0049336F" w:rsidRDefault="0049336F" w:rsidP="0049336F">
      <w:pPr>
        <w:pStyle w:val="Heading1"/>
      </w:pPr>
      <w:bookmarkStart w:id="2" w:name="_Toc41079288"/>
      <w:bookmarkStart w:id="3" w:name="_Toc43143125"/>
      <w:r>
        <w:lastRenderedPageBreak/>
        <w:t>L</w:t>
      </w:r>
      <w:r w:rsidR="00062E55">
        <w:t>IST OF TABLES</w:t>
      </w:r>
      <w:bookmarkEnd w:id="2"/>
      <w:bookmarkEnd w:id="3"/>
    </w:p>
    <w:bookmarkStart w:id="4" w:name="_Toc41079289"/>
    <w:p w14:paraId="1024A4D0" w14:textId="777BA1D7" w:rsidR="00C62185" w:rsidRDefault="0013120C" w:rsidP="00C62185">
      <w:pPr>
        <w:pStyle w:val="TableofFigures"/>
        <w:tabs>
          <w:tab w:val="right" w:leader="dot" w:pos="9350"/>
        </w:tabs>
        <w:ind w:left="720" w:hanging="720"/>
        <w:rPr>
          <w:rFonts w:asciiTheme="minorHAnsi" w:eastAsiaTheme="minorEastAsia" w:hAnsiTheme="minorHAnsi"/>
          <w:noProof/>
          <w:sz w:val="22"/>
        </w:rPr>
      </w:pPr>
      <w:r>
        <w:rPr>
          <w:b/>
          <w:caps/>
        </w:rPr>
        <w:fldChar w:fldCharType="begin"/>
      </w:r>
      <w:r>
        <w:rPr>
          <w:b/>
          <w:caps/>
        </w:rPr>
        <w:instrText xml:space="preserve"> TOC \h \z \c "Table" </w:instrText>
      </w:r>
      <w:r>
        <w:rPr>
          <w:b/>
          <w:caps/>
        </w:rPr>
        <w:fldChar w:fldCharType="separate"/>
      </w:r>
      <w:hyperlink w:anchor="_Toc42607817" w:history="1">
        <w:r w:rsidR="00C62185" w:rsidRPr="00233793">
          <w:rPr>
            <w:rStyle w:val="Hyperlink"/>
            <w:noProof/>
          </w:rPr>
          <w:t>Table 1: Characteristics of common coatings for metal seals. Data from [15, 24, 59]</w:t>
        </w:r>
        <w:r w:rsidR="00C62185">
          <w:rPr>
            <w:noProof/>
            <w:webHidden/>
          </w:rPr>
          <w:tab/>
        </w:r>
        <w:r w:rsidR="00C62185">
          <w:rPr>
            <w:noProof/>
            <w:webHidden/>
          </w:rPr>
          <w:fldChar w:fldCharType="begin"/>
        </w:r>
        <w:r w:rsidR="00C62185">
          <w:rPr>
            <w:noProof/>
            <w:webHidden/>
          </w:rPr>
          <w:instrText xml:space="preserve"> PAGEREF _Toc42607817 \h </w:instrText>
        </w:r>
        <w:r w:rsidR="00C62185">
          <w:rPr>
            <w:noProof/>
            <w:webHidden/>
          </w:rPr>
        </w:r>
        <w:r w:rsidR="00C62185">
          <w:rPr>
            <w:noProof/>
            <w:webHidden/>
          </w:rPr>
          <w:fldChar w:fldCharType="separate"/>
        </w:r>
        <w:r w:rsidR="00664DF9">
          <w:rPr>
            <w:noProof/>
            <w:webHidden/>
          </w:rPr>
          <w:t>16</w:t>
        </w:r>
        <w:r w:rsidR="00C62185">
          <w:rPr>
            <w:noProof/>
            <w:webHidden/>
          </w:rPr>
          <w:fldChar w:fldCharType="end"/>
        </w:r>
      </w:hyperlink>
    </w:p>
    <w:p w14:paraId="68D36B65" w14:textId="673738B0"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18" w:history="1">
        <w:r w:rsidR="00C62185" w:rsidRPr="00233793">
          <w:rPr>
            <w:rStyle w:val="Hyperlink"/>
            <w:rFonts w:cs="Times New Roman"/>
            <w:noProof/>
          </w:rPr>
          <w:t>Table 2: Description of linear motion valves and their operating principles [5]</w:t>
        </w:r>
        <w:r w:rsidR="00C62185">
          <w:rPr>
            <w:noProof/>
            <w:webHidden/>
          </w:rPr>
          <w:tab/>
        </w:r>
        <w:r w:rsidR="00C62185">
          <w:rPr>
            <w:noProof/>
            <w:webHidden/>
          </w:rPr>
          <w:fldChar w:fldCharType="begin"/>
        </w:r>
        <w:r w:rsidR="00C62185">
          <w:rPr>
            <w:noProof/>
            <w:webHidden/>
          </w:rPr>
          <w:instrText xml:space="preserve"> PAGEREF _Toc42607818 \h </w:instrText>
        </w:r>
        <w:r w:rsidR="00C62185">
          <w:rPr>
            <w:noProof/>
            <w:webHidden/>
          </w:rPr>
        </w:r>
        <w:r w:rsidR="00C62185">
          <w:rPr>
            <w:noProof/>
            <w:webHidden/>
          </w:rPr>
          <w:fldChar w:fldCharType="separate"/>
        </w:r>
        <w:r w:rsidR="00664DF9">
          <w:rPr>
            <w:noProof/>
            <w:webHidden/>
          </w:rPr>
          <w:t>23</w:t>
        </w:r>
        <w:r w:rsidR="00C62185">
          <w:rPr>
            <w:noProof/>
            <w:webHidden/>
          </w:rPr>
          <w:fldChar w:fldCharType="end"/>
        </w:r>
      </w:hyperlink>
    </w:p>
    <w:p w14:paraId="11CBE580" w14:textId="6253E84C"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19" w:history="1">
        <w:r w:rsidR="00C62185" w:rsidRPr="00233793">
          <w:rPr>
            <w:rStyle w:val="Hyperlink"/>
            <w:rFonts w:cs="Times New Roman"/>
            <w:noProof/>
          </w:rPr>
          <w:t>Table 3: Components of the different types of drive combination</w:t>
        </w:r>
        <w:r w:rsidR="00C62185">
          <w:rPr>
            <w:noProof/>
            <w:webHidden/>
          </w:rPr>
          <w:tab/>
        </w:r>
        <w:r w:rsidR="00C62185">
          <w:rPr>
            <w:noProof/>
            <w:webHidden/>
          </w:rPr>
          <w:fldChar w:fldCharType="begin"/>
        </w:r>
        <w:r w:rsidR="00C62185">
          <w:rPr>
            <w:noProof/>
            <w:webHidden/>
          </w:rPr>
          <w:instrText xml:space="preserve"> PAGEREF _Toc42607819 \h </w:instrText>
        </w:r>
        <w:r w:rsidR="00C62185">
          <w:rPr>
            <w:noProof/>
            <w:webHidden/>
          </w:rPr>
        </w:r>
        <w:r w:rsidR="00C62185">
          <w:rPr>
            <w:noProof/>
            <w:webHidden/>
          </w:rPr>
          <w:fldChar w:fldCharType="separate"/>
        </w:r>
        <w:r w:rsidR="00664DF9">
          <w:rPr>
            <w:noProof/>
            <w:webHidden/>
          </w:rPr>
          <w:t>36</w:t>
        </w:r>
        <w:r w:rsidR="00C62185">
          <w:rPr>
            <w:noProof/>
            <w:webHidden/>
          </w:rPr>
          <w:fldChar w:fldCharType="end"/>
        </w:r>
      </w:hyperlink>
    </w:p>
    <w:p w14:paraId="563010E0" w14:textId="4EAF8A12"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0" w:history="1">
        <w:r w:rsidR="00C62185" w:rsidRPr="00233793">
          <w:rPr>
            <w:rStyle w:val="Hyperlink"/>
            <w:rFonts w:cs="Times New Roman"/>
            <w:noProof/>
          </w:rPr>
          <w:t>Table 4: Specification comparison of two types of motor</w:t>
        </w:r>
        <w:r w:rsidR="00C62185">
          <w:rPr>
            <w:noProof/>
            <w:webHidden/>
          </w:rPr>
          <w:tab/>
        </w:r>
        <w:r w:rsidR="00C62185">
          <w:rPr>
            <w:noProof/>
            <w:webHidden/>
          </w:rPr>
          <w:fldChar w:fldCharType="begin"/>
        </w:r>
        <w:r w:rsidR="00C62185">
          <w:rPr>
            <w:noProof/>
            <w:webHidden/>
          </w:rPr>
          <w:instrText xml:space="preserve"> PAGEREF _Toc42607820 \h </w:instrText>
        </w:r>
        <w:r w:rsidR="00C62185">
          <w:rPr>
            <w:noProof/>
            <w:webHidden/>
          </w:rPr>
        </w:r>
        <w:r w:rsidR="00C62185">
          <w:rPr>
            <w:noProof/>
            <w:webHidden/>
          </w:rPr>
          <w:fldChar w:fldCharType="separate"/>
        </w:r>
        <w:r w:rsidR="00664DF9">
          <w:rPr>
            <w:noProof/>
            <w:webHidden/>
          </w:rPr>
          <w:t>36</w:t>
        </w:r>
        <w:r w:rsidR="00C62185">
          <w:rPr>
            <w:noProof/>
            <w:webHidden/>
          </w:rPr>
          <w:fldChar w:fldCharType="end"/>
        </w:r>
      </w:hyperlink>
    </w:p>
    <w:p w14:paraId="0D04561E" w14:textId="180490F8"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1" w:history="1">
        <w:r w:rsidR="00C62185" w:rsidRPr="00233793">
          <w:rPr>
            <w:rStyle w:val="Hyperlink"/>
            <w:noProof/>
          </w:rPr>
          <w:t>Table 5: Torque output at a different voltage value</w:t>
        </w:r>
        <w:r w:rsidR="00C62185">
          <w:rPr>
            <w:noProof/>
            <w:webHidden/>
          </w:rPr>
          <w:tab/>
        </w:r>
        <w:r w:rsidR="00C62185">
          <w:rPr>
            <w:noProof/>
            <w:webHidden/>
          </w:rPr>
          <w:fldChar w:fldCharType="begin"/>
        </w:r>
        <w:r w:rsidR="00C62185">
          <w:rPr>
            <w:noProof/>
            <w:webHidden/>
          </w:rPr>
          <w:instrText xml:space="preserve"> PAGEREF _Toc42607821 \h </w:instrText>
        </w:r>
        <w:r w:rsidR="00C62185">
          <w:rPr>
            <w:noProof/>
            <w:webHidden/>
          </w:rPr>
        </w:r>
        <w:r w:rsidR="00C62185">
          <w:rPr>
            <w:noProof/>
            <w:webHidden/>
          </w:rPr>
          <w:fldChar w:fldCharType="separate"/>
        </w:r>
        <w:r w:rsidR="00664DF9">
          <w:rPr>
            <w:noProof/>
            <w:webHidden/>
          </w:rPr>
          <w:t>46</w:t>
        </w:r>
        <w:r w:rsidR="00C62185">
          <w:rPr>
            <w:noProof/>
            <w:webHidden/>
          </w:rPr>
          <w:fldChar w:fldCharType="end"/>
        </w:r>
      </w:hyperlink>
    </w:p>
    <w:p w14:paraId="7A687039" w14:textId="0F90CD95"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2" w:history="1">
        <w:r w:rsidR="00C62185" w:rsidRPr="00233793">
          <w:rPr>
            <w:rStyle w:val="Hyperlink"/>
            <w:noProof/>
          </w:rPr>
          <w:t>Table 6: Specifications for zinc –aluminum coated, 3/8” -16 thread size, grade 8, 1-1/2” long fastener. Data source [14, 18, 27, 32, 35, 52]</w:t>
        </w:r>
        <w:r w:rsidR="00C62185">
          <w:rPr>
            <w:noProof/>
            <w:webHidden/>
          </w:rPr>
          <w:tab/>
        </w:r>
        <w:r w:rsidR="00C62185">
          <w:rPr>
            <w:noProof/>
            <w:webHidden/>
          </w:rPr>
          <w:fldChar w:fldCharType="begin"/>
        </w:r>
        <w:r w:rsidR="00C62185">
          <w:rPr>
            <w:noProof/>
            <w:webHidden/>
          </w:rPr>
          <w:instrText xml:space="preserve"> PAGEREF _Toc42607822 \h </w:instrText>
        </w:r>
        <w:r w:rsidR="00C62185">
          <w:rPr>
            <w:noProof/>
            <w:webHidden/>
          </w:rPr>
        </w:r>
        <w:r w:rsidR="00C62185">
          <w:rPr>
            <w:noProof/>
            <w:webHidden/>
          </w:rPr>
          <w:fldChar w:fldCharType="separate"/>
        </w:r>
        <w:r w:rsidR="00664DF9">
          <w:rPr>
            <w:noProof/>
            <w:webHidden/>
          </w:rPr>
          <w:t>52</w:t>
        </w:r>
        <w:r w:rsidR="00C62185">
          <w:rPr>
            <w:noProof/>
            <w:webHidden/>
          </w:rPr>
          <w:fldChar w:fldCharType="end"/>
        </w:r>
      </w:hyperlink>
    </w:p>
    <w:p w14:paraId="13A624CF" w14:textId="3CB545B3"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3" w:history="1">
        <w:r w:rsidR="00C62185" w:rsidRPr="00233793">
          <w:rPr>
            <w:rStyle w:val="Hyperlink"/>
            <w:noProof/>
          </w:rPr>
          <w:t>Table 7: Calculated values of 3/8’’-16 bolts properties, preload, and their tightening torque</w:t>
        </w:r>
        <w:r w:rsidR="00C62185">
          <w:rPr>
            <w:noProof/>
            <w:webHidden/>
          </w:rPr>
          <w:tab/>
        </w:r>
        <w:r w:rsidR="00C62185">
          <w:rPr>
            <w:noProof/>
            <w:webHidden/>
          </w:rPr>
          <w:fldChar w:fldCharType="begin"/>
        </w:r>
        <w:r w:rsidR="00C62185">
          <w:rPr>
            <w:noProof/>
            <w:webHidden/>
          </w:rPr>
          <w:instrText xml:space="preserve"> PAGEREF _Toc42607823 \h </w:instrText>
        </w:r>
        <w:r w:rsidR="00C62185">
          <w:rPr>
            <w:noProof/>
            <w:webHidden/>
          </w:rPr>
        </w:r>
        <w:r w:rsidR="00C62185">
          <w:rPr>
            <w:noProof/>
            <w:webHidden/>
          </w:rPr>
          <w:fldChar w:fldCharType="separate"/>
        </w:r>
        <w:r w:rsidR="00664DF9">
          <w:rPr>
            <w:noProof/>
            <w:webHidden/>
          </w:rPr>
          <w:t>53</w:t>
        </w:r>
        <w:r w:rsidR="00C62185">
          <w:rPr>
            <w:noProof/>
            <w:webHidden/>
          </w:rPr>
          <w:fldChar w:fldCharType="end"/>
        </w:r>
      </w:hyperlink>
    </w:p>
    <w:p w14:paraId="67DED477" w14:textId="556F3ECD"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4" w:history="1">
        <w:r w:rsidR="00C62185" w:rsidRPr="00233793">
          <w:rPr>
            <w:rStyle w:val="Hyperlink"/>
            <w:noProof/>
          </w:rPr>
          <w:t>Table 8: Values of stresses and permissible torque that can be applied on all four 3/8”- 16 fasteners of the coupling.</w:t>
        </w:r>
        <w:r w:rsidR="00C62185">
          <w:rPr>
            <w:noProof/>
            <w:webHidden/>
          </w:rPr>
          <w:tab/>
        </w:r>
        <w:r w:rsidR="00C62185">
          <w:rPr>
            <w:noProof/>
            <w:webHidden/>
          </w:rPr>
          <w:fldChar w:fldCharType="begin"/>
        </w:r>
        <w:r w:rsidR="00C62185">
          <w:rPr>
            <w:noProof/>
            <w:webHidden/>
          </w:rPr>
          <w:instrText xml:space="preserve"> PAGEREF _Toc42607824 \h </w:instrText>
        </w:r>
        <w:r w:rsidR="00C62185">
          <w:rPr>
            <w:noProof/>
            <w:webHidden/>
          </w:rPr>
        </w:r>
        <w:r w:rsidR="00C62185">
          <w:rPr>
            <w:noProof/>
            <w:webHidden/>
          </w:rPr>
          <w:fldChar w:fldCharType="separate"/>
        </w:r>
        <w:r w:rsidR="00664DF9">
          <w:rPr>
            <w:noProof/>
            <w:webHidden/>
          </w:rPr>
          <w:t>53</w:t>
        </w:r>
        <w:r w:rsidR="00C62185">
          <w:rPr>
            <w:noProof/>
            <w:webHidden/>
          </w:rPr>
          <w:fldChar w:fldCharType="end"/>
        </w:r>
      </w:hyperlink>
    </w:p>
    <w:p w14:paraId="6A89CD11" w14:textId="6BECA1BF"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5" w:history="1">
        <w:r w:rsidR="00C62185" w:rsidRPr="00233793">
          <w:rPr>
            <w:rStyle w:val="Hyperlink"/>
            <w:noProof/>
          </w:rPr>
          <w:t>Table 9: Mechanical properties of ASTM A36 steel. Data obtained from [7]</w:t>
        </w:r>
        <w:r w:rsidR="00C62185">
          <w:rPr>
            <w:noProof/>
            <w:webHidden/>
          </w:rPr>
          <w:tab/>
        </w:r>
        <w:r w:rsidR="00C62185">
          <w:rPr>
            <w:noProof/>
            <w:webHidden/>
          </w:rPr>
          <w:fldChar w:fldCharType="begin"/>
        </w:r>
        <w:r w:rsidR="00C62185">
          <w:rPr>
            <w:noProof/>
            <w:webHidden/>
          </w:rPr>
          <w:instrText xml:space="preserve"> PAGEREF _Toc42607825 \h </w:instrText>
        </w:r>
        <w:r w:rsidR="00C62185">
          <w:rPr>
            <w:noProof/>
            <w:webHidden/>
          </w:rPr>
        </w:r>
        <w:r w:rsidR="00C62185">
          <w:rPr>
            <w:noProof/>
            <w:webHidden/>
          </w:rPr>
          <w:fldChar w:fldCharType="separate"/>
        </w:r>
        <w:r w:rsidR="00664DF9">
          <w:rPr>
            <w:noProof/>
            <w:webHidden/>
          </w:rPr>
          <w:t>60</w:t>
        </w:r>
        <w:r w:rsidR="00C62185">
          <w:rPr>
            <w:noProof/>
            <w:webHidden/>
          </w:rPr>
          <w:fldChar w:fldCharType="end"/>
        </w:r>
      </w:hyperlink>
    </w:p>
    <w:p w14:paraId="438CFE56" w14:textId="314ACF3B"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6" w:history="1">
        <w:r w:rsidR="00C62185" w:rsidRPr="00233793">
          <w:rPr>
            <w:rStyle w:val="Hyperlink"/>
            <w:noProof/>
          </w:rPr>
          <w:t>Table 10: Mechanical properties of 5/8”-18 bolts and calculated values to determine maximum torque applied. Data were obtained from [14, 27, 32, 37, 52]</w:t>
        </w:r>
        <w:r w:rsidR="00C62185">
          <w:rPr>
            <w:noProof/>
            <w:webHidden/>
          </w:rPr>
          <w:tab/>
        </w:r>
        <w:r w:rsidR="00C62185">
          <w:rPr>
            <w:noProof/>
            <w:webHidden/>
          </w:rPr>
          <w:fldChar w:fldCharType="begin"/>
        </w:r>
        <w:r w:rsidR="00C62185">
          <w:rPr>
            <w:noProof/>
            <w:webHidden/>
          </w:rPr>
          <w:instrText xml:space="preserve"> PAGEREF _Toc42607826 \h </w:instrText>
        </w:r>
        <w:r w:rsidR="00C62185">
          <w:rPr>
            <w:noProof/>
            <w:webHidden/>
          </w:rPr>
        </w:r>
        <w:r w:rsidR="00C62185">
          <w:rPr>
            <w:noProof/>
            <w:webHidden/>
          </w:rPr>
          <w:fldChar w:fldCharType="separate"/>
        </w:r>
        <w:r w:rsidR="00664DF9">
          <w:rPr>
            <w:noProof/>
            <w:webHidden/>
          </w:rPr>
          <w:t>65</w:t>
        </w:r>
        <w:r w:rsidR="00C62185">
          <w:rPr>
            <w:noProof/>
            <w:webHidden/>
          </w:rPr>
          <w:fldChar w:fldCharType="end"/>
        </w:r>
      </w:hyperlink>
    </w:p>
    <w:p w14:paraId="1305F812" w14:textId="074A4013"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7" w:history="1">
        <w:r w:rsidR="00C62185" w:rsidRPr="00233793">
          <w:rPr>
            <w:rStyle w:val="Hyperlink"/>
            <w:noProof/>
          </w:rPr>
          <w:t>Table 11: Mechanical properties of 5/8”-18 bolts and calculated values to determine maximum torque applied. Data were obtained from [14, 27, 32, 36, 52]</w:t>
        </w:r>
        <w:r w:rsidR="00C62185">
          <w:rPr>
            <w:noProof/>
            <w:webHidden/>
          </w:rPr>
          <w:tab/>
        </w:r>
        <w:r w:rsidR="00C62185">
          <w:rPr>
            <w:noProof/>
            <w:webHidden/>
          </w:rPr>
          <w:fldChar w:fldCharType="begin"/>
        </w:r>
        <w:r w:rsidR="00C62185">
          <w:rPr>
            <w:noProof/>
            <w:webHidden/>
          </w:rPr>
          <w:instrText xml:space="preserve"> PAGEREF _Toc42607827 \h </w:instrText>
        </w:r>
        <w:r w:rsidR="00C62185">
          <w:rPr>
            <w:noProof/>
            <w:webHidden/>
          </w:rPr>
        </w:r>
        <w:r w:rsidR="00C62185">
          <w:rPr>
            <w:noProof/>
            <w:webHidden/>
          </w:rPr>
          <w:fldChar w:fldCharType="separate"/>
        </w:r>
        <w:r w:rsidR="00664DF9">
          <w:rPr>
            <w:noProof/>
            <w:webHidden/>
          </w:rPr>
          <w:t>67</w:t>
        </w:r>
        <w:r w:rsidR="00C62185">
          <w:rPr>
            <w:noProof/>
            <w:webHidden/>
          </w:rPr>
          <w:fldChar w:fldCharType="end"/>
        </w:r>
      </w:hyperlink>
    </w:p>
    <w:p w14:paraId="670A814F" w14:textId="0960338D" w:rsidR="00C62185" w:rsidRDefault="00162274" w:rsidP="00C62185">
      <w:pPr>
        <w:pStyle w:val="TableofFigures"/>
        <w:tabs>
          <w:tab w:val="right" w:leader="dot" w:pos="9350"/>
        </w:tabs>
        <w:ind w:left="720" w:hanging="720"/>
        <w:rPr>
          <w:rFonts w:asciiTheme="minorHAnsi" w:eastAsiaTheme="minorEastAsia" w:hAnsiTheme="minorHAnsi"/>
          <w:noProof/>
          <w:sz w:val="22"/>
        </w:rPr>
      </w:pPr>
      <w:hyperlink w:anchor="_Toc42607828" w:history="1">
        <w:r w:rsidR="00C62185" w:rsidRPr="00233793">
          <w:rPr>
            <w:rStyle w:val="Hyperlink"/>
            <w:noProof/>
          </w:rPr>
          <w:t>Table 12: Specification for bottom adapter dowel pins Data were obtained from [27, 34]</w:t>
        </w:r>
        <w:r w:rsidR="00C62185">
          <w:rPr>
            <w:noProof/>
            <w:webHidden/>
          </w:rPr>
          <w:tab/>
        </w:r>
        <w:r w:rsidR="00C62185">
          <w:rPr>
            <w:noProof/>
            <w:webHidden/>
          </w:rPr>
          <w:fldChar w:fldCharType="begin"/>
        </w:r>
        <w:r w:rsidR="00C62185">
          <w:rPr>
            <w:noProof/>
            <w:webHidden/>
          </w:rPr>
          <w:instrText xml:space="preserve"> PAGEREF _Toc42607828 \h </w:instrText>
        </w:r>
        <w:r w:rsidR="00C62185">
          <w:rPr>
            <w:noProof/>
            <w:webHidden/>
          </w:rPr>
        </w:r>
        <w:r w:rsidR="00C62185">
          <w:rPr>
            <w:noProof/>
            <w:webHidden/>
          </w:rPr>
          <w:fldChar w:fldCharType="separate"/>
        </w:r>
        <w:r w:rsidR="00664DF9">
          <w:rPr>
            <w:noProof/>
            <w:webHidden/>
          </w:rPr>
          <w:t>68</w:t>
        </w:r>
        <w:r w:rsidR="00C62185">
          <w:rPr>
            <w:noProof/>
            <w:webHidden/>
          </w:rPr>
          <w:fldChar w:fldCharType="end"/>
        </w:r>
      </w:hyperlink>
    </w:p>
    <w:p w14:paraId="190FAB70" w14:textId="6C3826C4" w:rsidR="00C62185" w:rsidRDefault="00162274" w:rsidP="00C62185">
      <w:pPr>
        <w:pStyle w:val="TableofFigures"/>
        <w:tabs>
          <w:tab w:val="right" w:leader="dot" w:pos="9350"/>
        </w:tabs>
        <w:ind w:left="720" w:hanging="720"/>
        <w:rPr>
          <w:rStyle w:val="Hyperlink"/>
          <w:noProof/>
        </w:rPr>
      </w:pPr>
      <w:hyperlink w:anchor="_Toc42607829" w:history="1">
        <w:r w:rsidR="00C62185" w:rsidRPr="00233793">
          <w:rPr>
            <w:rStyle w:val="Hyperlink"/>
            <w:noProof/>
          </w:rPr>
          <w:t>Table 13: Testing procedure steps for testing setup commissioning process</w:t>
        </w:r>
        <w:r w:rsidR="00C62185">
          <w:rPr>
            <w:noProof/>
            <w:webHidden/>
          </w:rPr>
          <w:tab/>
        </w:r>
        <w:r w:rsidR="00C62185">
          <w:rPr>
            <w:noProof/>
            <w:webHidden/>
          </w:rPr>
          <w:fldChar w:fldCharType="begin"/>
        </w:r>
        <w:r w:rsidR="00C62185">
          <w:rPr>
            <w:noProof/>
            <w:webHidden/>
          </w:rPr>
          <w:instrText xml:space="preserve"> PAGEREF _Toc42607829 \h </w:instrText>
        </w:r>
        <w:r w:rsidR="00C62185">
          <w:rPr>
            <w:noProof/>
            <w:webHidden/>
          </w:rPr>
        </w:r>
        <w:r w:rsidR="00C62185">
          <w:rPr>
            <w:noProof/>
            <w:webHidden/>
          </w:rPr>
          <w:fldChar w:fldCharType="separate"/>
        </w:r>
        <w:r w:rsidR="00664DF9">
          <w:rPr>
            <w:noProof/>
            <w:webHidden/>
          </w:rPr>
          <w:t>89</w:t>
        </w:r>
        <w:r w:rsidR="00C62185">
          <w:rPr>
            <w:noProof/>
            <w:webHidden/>
          </w:rPr>
          <w:fldChar w:fldCharType="end"/>
        </w:r>
      </w:hyperlink>
    </w:p>
    <w:p w14:paraId="6FF80620" w14:textId="77777777" w:rsidR="00C62185" w:rsidRDefault="00C62185" w:rsidP="00C62185">
      <w:pPr>
        <w:spacing w:line="259" w:lineRule="auto"/>
        <w:ind w:left="720" w:hanging="720"/>
        <w:jc w:val="left"/>
        <w:rPr>
          <w:rStyle w:val="Hyperlink"/>
          <w:noProof/>
        </w:rPr>
      </w:pPr>
      <w:r>
        <w:rPr>
          <w:rStyle w:val="Hyperlink"/>
          <w:noProof/>
        </w:rPr>
        <w:br w:type="page"/>
      </w:r>
    </w:p>
    <w:p w14:paraId="2956F9D6" w14:textId="5C1AEDE0" w:rsidR="00E51E43" w:rsidRDefault="0013120C" w:rsidP="00C62185">
      <w:pPr>
        <w:pStyle w:val="Heading1"/>
        <w:ind w:left="720" w:hanging="720"/>
      </w:pPr>
      <w:r>
        <w:rPr>
          <w:rFonts w:cstheme="minorBidi"/>
          <w:b w:val="0"/>
          <w:caps w:val="0"/>
          <w:sz w:val="24"/>
          <w:szCs w:val="22"/>
        </w:rPr>
        <w:lastRenderedPageBreak/>
        <w:fldChar w:fldCharType="end"/>
      </w:r>
      <w:bookmarkStart w:id="5" w:name="_Toc43143126"/>
      <w:r w:rsidR="00E51E43">
        <w:t>L</w:t>
      </w:r>
      <w:r w:rsidR="00062E55">
        <w:t>IST OF FIGURES</w:t>
      </w:r>
      <w:bookmarkEnd w:id="4"/>
      <w:bookmarkEnd w:id="5"/>
    </w:p>
    <w:bookmarkStart w:id="6" w:name="_Toc41079290"/>
    <w:p w14:paraId="61205477" w14:textId="76AFE2A4" w:rsidR="00EC2107" w:rsidRDefault="0013120C" w:rsidP="00EC2107">
      <w:pPr>
        <w:pStyle w:val="TableofFigures"/>
        <w:tabs>
          <w:tab w:val="right" w:leader="dot" w:pos="9350"/>
        </w:tabs>
        <w:ind w:left="720" w:hanging="720"/>
        <w:rPr>
          <w:rFonts w:asciiTheme="minorHAnsi" w:eastAsiaTheme="minorEastAsia" w:hAnsiTheme="minorHAnsi"/>
          <w:noProof/>
          <w:sz w:val="22"/>
        </w:rPr>
      </w:pPr>
      <w:r>
        <w:fldChar w:fldCharType="begin"/>
      </w:r>
      <w:r>
        <w:instrText xml:space="preserve"> TOC \h \z \c "Figure" </w:instrText>
      </w:r>
      <w:r>
        <w:fldChar w:fldCharType="separate"/>
      </w:r>
      <w:hyperlink w:anchor="_Toc42612461" w:history="1">
        <w:r w:rsidR="00EC2107" w:rsidRPr="00E121A4">
          <w:rPr>
            <w:rStyle w:val="Hyperlink"/>
            <w:rFonts w:cs="Times New Roman"/>
            <w:noProof/>
          </w:rPr>
          <w:t>Figure 1: Overview of the research approach new figure</w:t>
        </w:r>
        <w:r w:rsidR="00EC2107">
          <w:rPr>
            <w:noProof/>
            <w:webHidden/>
          </w:rPr>
          <w:tab/>
        </w:r>
        <w:r w:rsidR="00EC2107">
          <w:rPr>
            <w:noProof/>
            <w:webHidden/>
          </w:rPr>
          <w:fldChar w:fldCharType="begin"/>
        </w:r>
        <w:r w:rsidR="00EC2107">
          <w:rPr>
            <w:noProof/>
            <w:webHidden/>
          </w:rPr>
          <w:instrText xml:space="preserve"> PAGEREF _Toc42612461 \h </w:instrText>
        </w:r>
        <w:r w:rsidR="00EC2107">
          <w:rPr>
            <w:noProof/>
            <w:webHidden/>
          </w:rPr>
        </w:r>
        <w:r w:rsidR="00EC2107">
          <w:rPr>
            <w:noProof/>
            <w:webHidden/>
          </w:rPr>
          <w:fldChar w:fldCharType="separate"/>
        </w:r>
        <w:r w:rsidR="00664DF9">
          <w:rPr>
            <w:noProof/>
            <w:webHidden/>
          </w:rPr>
          <w:t>5</w:t>
        </w:r>
        <w:r w:rsidR="00EC2107">
          <w:rPr>
            <w:noProof/>
            <w:webHidden/>
          </w:rPr>
          <w:fldChar w:fldCharType="end"/>
        </w:r>
      </w:hyperlink>
    </w:p>
    <w:p w14:paraId="30553BFD" w14:textId="33452706"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2" w:history="1">
        <w:r w:rsidR="00EC2107" w:rsidRPr="00E121A4">
          <w:rPr>
            <w:rStyle w:val="Hyperlink"/>
            <w:rFonts w:cs="Times New Roman"/>
            <w:noProof/>
          </w:rPr>
          <w:t>Figure 2: Surface BOP stack API RP53 [54]</w:t>
        </w:r>
        <w:r w:rsidR="00EC2107">
          <w:rPr>
            <w:noProof/>
            <w:webHidden/>
          </w:rPr>
          <w:tab/>
        </w:r>
        <w:r w:rsidR="00EC2107">
          <w:rPr>
            <w:noProof/>
            <w:webHidden/>
          </w:rPr>
          <w:fldChar w:fldCharType="begin"/>
        </w:r>
        <w:r w:rsidR="00EC2107">
          <w:rPr>
            <w:noProof/>
            <w:webHidden/>
          </w:rPr>
          <w:instrText xml:space="preserve"> PAGEREF _Toc42612462 \h </w:instrText>
        </w:r>
        <w:r w:rsidR="00EC2107">
          <w:rPr>
            <w:noProof/>
            <w:webHidden/>
          </w:rPr>
        </w:r>
        <w:r w:rsidR="00EC2107">
          <w:rPr>
            <w:noProof/>
            <w:webHidden/>
          </w:rPr>
          <w:fldChar w:fldCharType="separate"/>
        </w:r>
        <w:r w:rsidR="00664DF9">
          <w:rPr>
            <w:noProof/>
            <w:webHidden/>
          </w:rPr>
          <w:t>18</w:t>
        </w:r>
        <w:r w:rsidR="00EC2107">
          <w:rPr>
            <w:noProof/>
            <w:webHidden/>
          </w:rPr>
          <w:fldChar w:fldCharType="end"/>
        </w:r>
      </w:hyperlink>
    </w:p>
    <w:p w14:paraId="50EB1BD2" w14:textId="62A884B8"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3" w:history="1">
        <w:r w:rsidR="00EC2107" w:rsidRPr="00E121A4">
          <w:rPr>
            <w:rStyle w:val="Hyperlink"/>
            <w:rFonts w:cs="Times New Roman"/>
            <w:noProof/>
          </w:rPr>
          <w:t>Figure 3: Christmas tree and wellhead assembly for onshore well [11]</w:t>
        </w:r>
        <w:r w:rsidR="00EC2107">
          <w:rPr>
            <w:noProof/>
            <w:webHidden/>
          </w:rPr>
          <w:tab/>
        </w:r>
        <w:r w:rsidR="00EC2107">
          <w:rPr>
            <w:noProof/>
            <w:webHidden/>
          </w:rPr>
          <w:fldChar w:fldCharType="begin"/>
        </w:r>
        <w:r w:rsidR="00EC2107">
          <w:rPr>
            <w:noProof/>
            <w:webHidden/>
          </w:rPr>
          <w:instrText xml:space="preserve"> PAGEREF _Toc42612463 \h </w:instrText>
        </w:r>
        <w:r w:rsidR="00EC2107">
          <w:rPr>
            <w:noProof/>
            <w:webHidden/>
          </w:rPr>
        </w:r>
        <w:r w:rsidR="00EC2107">
          <w:rPr>
            <w:noProof/>
            <w:webHidden/>
          </w:rPr>
          <w:fldChar w:fldCharType="separate"/>
        </w:r>
        <w:r w:rsidR="00664DF9">
          <w:rPr>
            <w:noProof/>
            <w:webHidden/>
          </w:rPr>
          <w:t>20</w:t>
        </w:r>
        <w:r w:rsidR="00EC2107">
          <w:rPr>
            <w:noProof/>
            <w:webHidden/>
          </w:rPr>
          <w:fldChar w:fldCharType="end"/>
        </w:r>
      </w:hyperlink>
    </w:p>
    <w:p w14:paraId="669728FE" w14:textId="55DE1D05"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4" w:history="1">
        <w:r w:rsidR="00EC2107" w:rsidRPr="00E121A4">
          <w:rPr>
            <w:rStyle w:val="Hyperlink"/>
            <w:rFonts w:cs="Times New Roman"/>
            <w:noProof/>
          </w:rPr>
          <w:t>Figure 4: Valve type classification by motion principle [5, 61]</w:t>
        </w:r>
        <w:r w:rsidR="00EC2107">
          <w:rPr>
            <w:noProof/>
            <w:webHidden/>
          </w:rPr>
          <w:tab/>
        </w:r>
        <w:r w:rsidR="00EC2107">
          <w:rPr>
            <w:noProof/>
            <w:webHidden/>
          </w:rPr>
          <w:fldChar w:fldCharType="begin"/>
        </w:r>
        <w:r w:rsidR="00EC2107">
          <w:rPr>
            <w:noProof/>
            <w:webHidden/>
          </w:rPr>
          <w:instrText xml:space="preserve"> PAGEREF _Toc42612464 \h </w:instrText>
        </w:r>
        <w:r w:rsidR="00EC2107">
          <w:rPr>
            <w:noProof/>
            <w:webHidden/>
          </w:rPr>
        </w:r>
        <w:r w:rsidR="00EC2107">
          <w:rPr>
            <w:noProof/>
            <w:webHidden/>
          </w:rPr>
          <w:fldChar w:fldCharType="separate"/>
        </w:r>
        <w:r w:rsidR="00664DF9">
          <w:rPr>
            <w:noProof/>
            <w:webHidden/>
          </w:rPr>
          <w:t>21</w:t>
        </w:r>
        <w:r w:rsidR="00EC2107">
          <w:rPr>
            <w:noProof/>
            <w:webHidden/>
          </w:rPr>
          <w:fldChar w:fldCharType="end"/>
        </w:r>
      </w:hyperlink>
    </w:p>
    <w:p w14:paraId="500C9315" w14:textId="7E974D52"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5" w:history="1">
        <w:r w:rsidR="00EC2107" w:rsidRPr="00E121A4">
          <w:rPr>
            <w:rStyle w:val="Hyperlink"/>
            <w:rFonts w:cs="Times New Roman"/>
            <w:noProof/>
          </w:rPr>
          <w:t>Figure 5: CC30 choke valve assembly illustrating stem seal location [57]</w:t>
        </w:r>
        <w:r w:rsidR="00EC2107">
          <w:rPr>
            <w:noProof/>
            <w:webHidden/>
          </w:rPr>
          <w:tab/>
        </w:r>
        <w:r w:rsidR="00EC2107">
          <w:rPr>
            <w:noProof/>
            <w:webHidden/>
          </w:rPr>
          <w:fldChar w:fldCharType="begin"/>
        </w:r>
        <w:r w:rsidR="00EC2107">
          <w:rPr>
            <w:noProof/>
            <w:webHidden/>
          </w:rPr>
          <w:instrText xml:space="preserve"> PAGEREF _Toc42612465 \h </w:instrText>
        </w:r>
        <w:r w:rsidR="00EC2107">
          <w:rPr>
            <w:noProof/>
            <w:webHidden/>
          </w:rPr>
        </w:r>
        <w:r w:rsidR="00EC2107">
          <w:rPr>
            <w:noProof/>
            <w:webHidden/>
          </w:rPr>
          <w:fldChar w:fldCharType="separate"/>
        </w:r>
        <w:r w:rsidR="00664DF9">
          <w:rPr>
            <w:noProof/>
            <w:webHidden/>
          </w:rPr>
          <w:t>25</w:t>
        </w:r>
        <w:r w:rsidR="00EC2107">
          <w:rPr>
            <w:noProof/>
            <w:webHidden/>
          </w:rPr>
          <w:fldChar w:fldCharType="end"/>
        </w:r>
      </w:hyperlink>
    </w:p>
    <w:p w14:paraId="0D735B4F" w14:textId="3D30BACD"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6" w:history="1">
        <w:r w:rsidR="00EC2107" w:rsidRPr="00E121A4">
          <w:rPr>
            <w:rStyle w:val="Hyperlink"/>
            <w:rFonts w:cs="Times New Roman"/>
            <w:noProof/>
          </w:rPr>
          <w:t>Figure 6: Structure of the design process divided into phases. Data from [4, 19]</w:t>
        </w:r>
        <w:r w:rsidR="00EC2107">
          <w:rPr>
            <w:noProof/>
            <w:webHidden/>
          </w:rPr>
          <w:tab/>
        </w:r>
        <w:r w:rsidR="00EC2107">
          <w:rPr>
            <w:noProof/>
            <w:webHidden/>
          </w:rPr>
          <w:fldChar w:fldCharType="begin"/>
        </w:r>
        <w:r w:rsidR="00EC2107">
          <w:rPr>
            <w:noProof/>
            <w:webHidden/>
          </w:rPr>
          <w:instrText xml:space="preserve"> PAGEREF _Toc42612466 \h </w:instrText>
        </w:r>
        <w:r w:rsidR="00EC2107">
          <w:rPr>
            <w:noProof/>
            <w:webHidden/>
          </w:rPr>
        </w:r>
        <w:r w:rsidR="00EC2107">
          <w:rPr>
            <w:noProof/>
            <w:webHidden/>
          </w:rPr>
          <w:fldChar w:fldCharType="separate"/>
        </w:r>
        <w:r w:rsidR="00664DF9">
          <w:rPr>
            <w:noProof/>
            <w:webHidden/>
          </w:rPr>
          <w:t>29</w:t>
        </w:r>
        <w:r w:rsidR="00EC2107">
          <w:rPr>
            <w:noProof/>
            <w:webHidden/>
          </w:rPr>
          <w:fldChar w:fldCharType="end"/>
        </w:r>
      </w:hyperlink>
    </w:p>
    <w:p w14:paraId="1D828E8A" w14:textId="3AA8D432"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7" w:history="1">
        <w:r w:rsidR="00EC2107" w:rsidRPr="00E121A4">
          <w:rPr>
            <w:rStyle w:val="Hyperlink"/>
            <w:rFonts w:cs="Times New Roman"/>
            <w:noProof/>
          </w:rPr>
          <w:t>Figure 7: Project key requirements</w:t>
        </w:r>
        <w:r w:rsidR="00EC2107">
          <w:rPr>
            <w:noProof/>
            <w:webHidden/>
          </w:rPr>
          <w:tab/>
        </w:r>
        <w:r w:rsidR="00EC2107">
          <w:rPr>
            <w:noProof/>
            <w:webHidden/>
          </w:rPr>
          <w:fldChar w:fldCharType="begin"/>
        </w:r>
        <w:r w:rsidR="00EC2107">
          <w:rPr>
            <w:noProof/>
            <w:webHidden/>
          </w:rPr>
          <w:instrText xml:space="preserve"> PAGEREF _Toc42612467 \h </w:instrText>
        </w:r>
        <w:r w:rsidR="00EC2107">
          <w:rPr>
            <w:noProof/>
            <w:webHidden/>
          </w:rPr>
        </w:r>
        <w:r w:rsidR="00EC2107">
          <w:rPr>
            <w:noProof/>
            <w:webHidden/>
          </w:rPr>
          <w:fldChar w:fldCharType="separate"/>
        </w:r>
        <w:r w:rsidR="00664DF9">
          <w:rPr>
            <w:noProof/>
            <w:webHidden/>
          </w:rPr>
          <w:t>31</w:t>
        </w:r>
        <w:r w:rsidR="00EC2107">
          <w:rPr>
            <w:noProof/>
            <w:webHidden/>
          </w:rPr>
          <w:fldChar w:fldCharType="end"/>
        </w:r>
      </w:hyperlink>
    </w:p>
    <w:p w14:paraId="34A2F763" w14:textId="52A525CA"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8" w:history="1">
        <w:r w:rsidR="00EC2107" w:rsidRPr="00E121A4">
          <w:rPr>
            <w:rStyle w:val="Hyperlink"/>
            <w:rFonts w:cs="Times New Roman"/>
            <w:noProof/>
          </w:rPr>
          <w:t>Figure 8: Main components of the testing setup</w:t>
        </w:r>
        <w:r w:rsidR="00EC2107">
          <w:rPr>
            <w:noProof/>
            <w:webHidden/>
          </w:rPr>
          <w:tab/>
        </w:r>
        <w:r w:rsidR="00EC2107">
          <w:rPr>
            <w:noProof/>
            <w:webHidden/>
          </w:rPr>
          <w:fldChar w:fldCharType="begin"/>
        </w:r>
        <w:r w:rsidR="00EC2107">
          <w:rPr>
            <w:noProof/>
            <w:webHidden/>
          </w:rPr>
          <w:instrText xml:space="preserve"> PAGEREF _Toc42612468 \h </w:instrText>
        </w:r>
        <w:r w:rsidR="00EC2107">
          <w:rPr>
            <w:noProof/>
            <w:webHidden/>
          </w:rPr>
        </w:r>
        <w:r w:rsidR="00EC2107">
          <w:rPr>
            <w:noProof/>
            <w:webHidden/>
          </w:rPr>
          <w:fldChar w:fldCharType="separate"/>
        </w:r>
        <w:r w:rsidR="00664DF9">
          <w:rPr>
            <w:noProof/>
            <w:webHidden/>
          </w:rPr>
          <w:t>32</w:t>
        </w:r>
        <w:r w:rsidR="00EC2107">
          <w:rPr>
            <w:noProof/>
            <w:webHidden/>
          </w:rPr>
          <w:fldChar w:fldCharType="end"/>
        </w:r>
      </w:hyperlink>
    </w:p>
    <w:p w14:paraId="6AF94DBB" w14:textId="4B7CEA91"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69" w:history="1">
        <w:r w:rsidR="00EC2107" w:rsidRPr="00E121A4">
          <w:rPr>
            <w:rStyle w:val="Hyperlink"/>
            <w:rFonts w:cs="Times New Roman"/>
            <w:noProof/>
          </w:rPr>
          <w:t>Figure 9: Motor specifications outlines</w:t>
        </w:r>
        <w:r w:rsidR="00EC2107">
          <w:rPr>
            <w:noProof/>
            <w:webHidden/>
          </w:rPr>
          <w:tab/>
        </w:r>
        <w:r w:rsidR="00EC2107">
          <w:rPr>
            <w:noProof/>
            <w:webHidden/>
          </w:rPr>
          <w:fldChar w:fldCharType="begin"/>
        </w:r>
        <w:r w:rsidR="00EC2107">
          <w:rPr>
            <w:noProof/>
            <w:webHidden/>
          </w:rPr>
          <w:instrText xml:space="preserve"> PAGEREF _Toc42612469 \h </w:instrText>
        </w:r>
        <w:r w:rsidR="00EC2107">
          <w:rPr>
            <w:noProof/>
            <w:webHidden/>
          </w:rPr>
        </w:r>
        <w:r w:rsidR="00EC2107">
          <w:rPr>
            <w:noProof/>
            <w:webHidden/>
          </w:rPr>
          <w:fldChar w:fldCharType="separate"/>
        </w:r>
        <w:r w:rsidR="00664DF9">
          <w:rPr>
            <w:noProof/>
            <w:webHidden/>
          </w:rPr>
          <w:t>33</w:t>
        </w:r>
        <w:r w:rsidR="00EC2107">
          <w:rPr>
            <w:noProof/>
            <w:webHidden/>
          </w:rPr>
          <w:fldChar w:fldCharType="end"/>
        </w:r>
      </w:hyperlink>
    </w:p>
    <w:p w14:paraId="7927E4AF" w14:textId="2F46F78E"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0" w:history="1">
        <w:r w:rsidR="00EC2107" w:rsidRPr="00E121A4">
          <w:rPr>
            <w:rStyle w:val="Hyperlink"/>
            <w:rFonts w:cs="Times New Roman"/>
            <w:noProof/>
          </w:rPr>
          <w:t>Figure 10: Wide flange beam frame design vs. triangular shape frame design (CAD models and created by Adam Flenniken)</w:t>
        </w:r>
        <w:r w:rsidR="00EC2107">
          <w:rPr>
            <w:noProof/>
            <w:webHidden/>
          </w:rPr>
          <w:tab/>
        </w:r>
        <w:r w:rsidR="00EC2107">
          <w:rPr>
            <w:noProof/>
            <w:webHidden/>
          </w:rPr>
          <w:fldChar w:fldCharType="begin"/>
        </w:r>
        <w:r w:rsidR="00EC2107">
          <w:rPr>
            <w:noProof/>
            <w:webHidden/>
          </w:rPr>
          <w:instrText xml:space="preserve"> PAGEREF _Toc42612470 \h </w:instrText>
        </w:r>
        <w:r w:rsidR="00EC2107">
          <w:rPr>
            <w:noProof/>
            <w:webHidden/>
          </w:rPr>
        </w:r>
        <w:r w:rsidR="00EC2107">
          <w:rPr>
            <w:noProof/>
            <w:webHidden/>
          </w:rPr>
          <w:fldChar w:fldCharType="separate"/>
        </w:r>
        <w:r w:rsidR="00664DF9">
          <w:rPr>
            <w:noProof/>
            <w:webHidden/>
          </w:rPr>
          <w:t>38</w:t>
        </w:r>
        <w:r w:rsidR="00EC2107">
          <w:rPr>
            <w:noProof/>
            <w:webHidden/>
          </w:rPr>
          <w:fldChar w:fldCharType="end"/>
        </w:r>
      </w:hyperlink>
    </w:p>
    <w:p w14:paraId="0A7D0131" w14:textId="4FBBFE77"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1" w:history="1">
        <w:r w:rsidR="00EC2107" w:rsidRPr="00E121A4">
          <w:rPr>
            <w:rStyle w:val="Hyperlink"/>
            <w:noProof/>
          </w:rPr>
          <w:t>Figure 11: Testing equipment setup</w:t>
        </w:r>
        <w:r w:rsidR="00EC2107">
          <w:rPr>
            <w:noProof/>
            <w:webHidden/>
          </w:rPr>
          <w:tab/>
        </w:r>
        <w:r w:rsidR="00EC2107">
          <w:rPr>
            <w:noProof/>
            <w:webHidden/>
          </w:rPr>
          <w:fldChar w:fldCharType="begin"/>
        </w:r>
        <w:r w:rsidR="00EC2107">
          <w:rPr>
            <w:noProof/>
            <w:webHidden/>
          </w:rPr>
          <w:instrText xml:space="preserve"> PAGEREF _Toc42612471 \h </w:instrText>
        </w:r>
        <w:r w:rsidR="00EC2107">
          <w:rPr>
            <w:noProof/>
            <w:webHidden/>
          </w:rPr>
        </w:r>
        <w:r w:rsidR="00EC2107">
          <w:rPr>
            <w:noProof/>
            <w:webHidden/>
          </w:rPr>
          <w:fldChar w:fldCharType="separate"/>
        </w:r>
        <w:r w:rsidR="00664DF9">
          <w:rPr>
            <w:noProof/>
            <w:webHidden/>
          </w:rPr>
          <w:t>43</w:t>
        </w:r>
        <w:r w:rsidR="00EC2107">
          <w:rPr>
            <w:noProof/>
            <w:webHidden/>
          </w:rPr>
          <w:fldChar w:fldCharType="end"/>
        </w:r>
      </w:hyperlink>
    </w:p>
    <w:p w14:paraId="78A372C3" w14:textId="698C0E01"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2" w:history="1">
        <w:r w:rsidR="00EC2107" w:rsidRPr="00E121A4">
          <w:rPr>
            <w:rStyle w:val="Hyperlink"/>
            <w:noProof/>
          </w:rPr>
          <w:t>Figure 12: Servo motor, gearbox and servo drive combination</w:t>
        </w:r>
        <w:r w:rsidR="00EC2107">
          <w:rPr>
            <w:noProof/>
            <w:webHidden/>
          </w:rPr>
          <w:tab/>
        </w:r>
        <w:r w:rsidR="00EC2107">
          <w:rPr>
            <w:noProof/>
            <w:webHidden/>
          </w:rPr>
          <w:fldChar w:fldCharType="begin"/>
        </w:r>
        <w:r w:rsidR="00EC2107">
          <w:rPr>
            <w:noProof/>
            <w:webHidden/>
          </w:rPr>
          <w:instrText xml:space="preserve"> PAGEREF _Toc42612472 \h </w:instrText>
        </w:r>
        <w:r w:rsidR="00EC2107">
          <w:rPr>
            <w:noProof/>
            <w:webHidden/>
          </w:rPr>
        </w:r>
        <w:r w:rsidR="00EC2107">
          <w:rPr>
            <w:noProof/>
            <w:webHidden/>
          </w:rPr>
          <w:fldChar w:fldCharType="separate"/>
        </w:r>
        <w:r w:rsidR="00664DF9">
          <w:rPr>
            <w:noProof/>
            <w:webHidden/>
          </w:rPr>
          <w:t>45</w:t>
        </w:r>
        <w:r w:rsidR="00EC2107">
          <w:rPr>
            <w:noProof/>
            <w:webHidden/>
          </w:rPr>
          <w:fldChar w:fldCharType="end"/>
        </w:r>
      </w:hyperlink>
    </w:p>
    <w:p w14:paraId="3176AB5C" w14:textId="15CF86E8"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3" w:history="1">
        <w:r w:rsidR="00EC2107" w:rsidRPr="00E121A4">
          <w:rPr>
            <w:rStyle w:val="Hyperlink"/>
            <w:noProof/>
          </w:rPr>
          <w:t>Figure 13: Fully assembled housing cell on the left and without a cap on the right</w:t>
        </w:r>
        <w:r w:rsidR="00EC2107">
          <w:rPr>
            <w:noProof/>
            <w:webHidden/>
          </w:rPr>
          <w:tab/>
        </w:r>
        <w:r w:rsidR="00EC2107">
          <w:rPr>
            <w:noProof/>
            <w:webHidden/>
          </w:rPr>
          <w:fldChar w:fldCharType="begin"/>
        </w:r>
        <w:r w:rsidR="00EC2107">
          <w:rPr>
            <w:noProof/>
            <w:webHidden/>
          </w:rPr>
          <w:instrText xml:space="preserve"> PAGEREF _Toc42612473 \h </w:instrText>
        </w:r>
        <w:r w:rsidR="00EC2107">
          <w:rPr>
            <w:noProof/>
            <w:webHidden/>
          </w:rPr>
        </w:r>
        <w:r w:rsidR="00EC2107">
          <w:rPr>
            <w:noProof/>
            <w:webHidden/>
          </w:rPr>
          <w:fldChar w:fldCharType="separate"/>
        </w:r>
        <w:r w:rsidR="00664DF9">
          <w:rPr>
            <w:noProof/>
            <w:webHidden/>
          </w:rPr>
          <w:t>48</w:t>
        </w:r>
        <w:r w:rsidR="00EC2107">
          <w:rPr>
            <w:noProof/>
            <w:webHidden/>
          </w:rPr>
          <w:fldChar w:fldCharType="end"/>
        </w:r>
      </w:hyperlink>
    </w:p>
    <w:p w14:paraId="3098C077" w14:textId="5ABBE96F"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4" w:history="1">
        <w:r w:rsidR="00EC2107" w:rsidRPr="00E121A4">
          <w:rPr>
            <w:rStyle w:val="Hyperlink"/>
            <w:noProof/>
          </w:rPr>
          <w:t>Figure 14: Stem and housing cell after galling</w:t>
        </w:r>
        <w:r w:rsidR="00EC2107">
          <w:rPr>
            <w:noProof/>
            <w:webHidden/>
          </w:rPr>
          <w:tab/>
        </w:r>
        <w:r w:rsidR="00EC2107">
          <w:rPr>
            <w:noProof/>
            <w:webHidden/>
          </w:rPr>
          <w:fldChar w:fldCharType="begin"/>
        </w:r>
        <w:r w:rsidR="00EC2107">
          <w:rPr>
            <w:noProof/>
            <w:webHidden/>
          </w:rPr>
          <w:instrText xml:space="preserve"> PAGEREF _Toc42612474 \h </w:instrText>
        </w:r>
        <w:r w:rsidR="00EC2107">
          <w:rPr>
            <w:noProof/>
            <w:webHidden/>
          </w:rPr>
        </w:r>
        <w:r w:rsidR="00EC2107">
          <w:rPr>
            <w:noProof/>
            <w:webHidden/>
          </w:rPr>
          <w:fldChar w:fldCharType="separate"/>
        </w:r>
        <w:r w:rsidR="00664DF9">
          <w:rPr>
            <w:noProof/>
            <w:webHidden/>
          </w:rPr>
          <w:t>49</w:t>
        </w:r>
        <w:r w:rsidR="00EC2107">
          <w:rPr>
            <w:noProof/>
            <w:webHidden/>
          </w:rPr>
          <w:fldChar w:fldCharType="end"/>
        </w:r>
      </w:hyperlink>
    </w:p>
    <w:p w14:paraId="6F1C591D" w14:textId="28A86CED"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5" w:history="1">
        <w:r w:rsidR="00EC2107" w:rsidRPr="00E121A4">
          <w:rPr>
            <w:rStyle w:val="Hyperlink"/>
            <w:rFonts w:cstheme="minorHAnsi"/>
            <w:noProof/>
          </w:rPr>
          <w:t>Figure 15: Coupling CAD model (CAD models and idea created by Adam Flenniken)</w:t>
        </w:r>
        <w:r w:rsidR="00EC2107">
          <w:rPr>
            <w:noProof/>
            <w:webHidden/>
          </w:rPr>
          <w:tab/>
        </w:r>
        <w:r w:rsidR="00EC2107">
          <w:rPr>
            <w:noProof/>
            <w:webHidden/>
          </w:rPr>
          <w:fldChar w:fldCharType="begin"/>
        </w:r>
        <w:r w:rsidR="00EC2107">
          <w:rPr>
            <w:noProof/>
            <w:webHidden/>
          </w:rPr>
          <w:instrText xml:space="preserve"> PAGEREF _Toc42612475 \h </w:instrText>
        </w:r>
        <w:r w:rsidR="00EC2107">
          <w:rPr>
            <w:noProof/>
            <w:webHidden/>
          </w:rPr>
        </w:r>
        <w:r w:rsidR="00EC2107">
          <w:rPr>
            <w:noProof/>
            <w:webHidden/>
          </w:rPr>
          <w:fldChar w:fldCharType="separate"/>
        </w:r>
        <w:r w:rsidR="00664DF9">
          <w:rPr>
            <w:noProof/>
            <w:webHidden/>
          </w:rPr>
          <w:t>51</w:t>
        </w:r>
        <w:r w:rsidR="00EC2107">
          <w:rPr>
            <w:noProof/>
            <w:webHidden/>
          </w:rPr>
          <w:fldChar w:fldCharType="end"/>
        </w:r>
      </w:hyperlink>
    </w:p>
    <w:p w14:paraId="2D939D1B" w14:textId="7F4A77B9"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6" w:history="1">
        <w:r w:rsidR="00EC2107" w:rsidRPr="00E121A4">
          <w:rPr>
            <w:rStyle w:val="Hyperlink"/>
            <w:noProof/>
          </w:rPr>
          <w:t>Figure 16: Isometric view of coupling assembly total deformation under 60,000 lbf-in torque applied (ANSYS simulation was performed in a collaboration with Jon Keegan)</w:t>
        </w:r>
        <w:r w:rsidR="00EC2107">
          <w:rPr>
            <w:noProof/>
            <w:webHidden/>
          </w:rPr>
          <w:tab/>
        </w:r>
        <w:r w:rsidR="00EC2107">
          <w:rPr>
            <w:noProof/>
            <w:webHidden/>
          </w:rPr>
          <w:fldChar w:fldCharType="begin"/>
        </w:r>
        <w:r w:rsidR="00EC2107">
          <w:rPr>
            <w:noProof/>
            <w:webHidden/>
          </w:rPr>
          <w:instrText xml:space="preserve"> PAGEREF _Toc42612476 \h </w:instrText>
        </w:r>
        <w:r w:rsidR="00EC2107">
          <w:rPr>
            <w:noProof/>
            <w:webHidden/>
          </w:rPr>
        </w:r>
        <w:r w:rsidR="00EC2107">
          <w:rPr>
            <w:noProof/>
            <w:webHidden/>
          </w:rPr>
          <w:fldChar w:fldCharType="separate"/>
        </w:r>
        <w:r w:rsidR="00664DF9">
          <w:rPr>
            <w:noProof/>
            <w:webHidden/>
          </w:rPr>
          <w:t>55</w:t>
        </w:r>
        <w:r w:rsidR="00EC2107">
          <w:rPr>
            <w:noProof/>
            <w:webHidden/>
          </w:rPr>
          <w:fldChar w:fldCharType="end"/>
        </w:r>
      </w:hyperlink>
    </w:p>
    <w:p w14:paraId="12FEDA1F" w14:textId="35A814CF"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7" w:history="1">
        <w:r w:rsidR="00EC2107" w:rsidRPr="00E121A4">
          <w:rPr>
            <w:rStyle w:val="Hyperlink"/>
            <w:noProof/>
          </w:rPr>
          <w:t>Figure 17: Shear stress of coupling drive shaft with the torque load under 60,000 lbf-in (ANSYS simulation was performed in a collaboration with Jon Keegan)</w:t>
        </w:r>
        <w:r w:rsidR="00EC2107">
          <w:rPr>
            <w:noProof/>
            <w:webHidden/>
          </w:rPr>
          <w:tab/>
        </w:r>
        <w:r w:rsidR="00EC2107">
          <w:rPr>
            <w:noProof/>
            <w:webHidden/>
          </w:rPr>
          <w:fldChar w:fldCharType="begin"/>
        </w:r>
        <w:r w:rsidR="00EC2107">
          <w:rPr>
            <w:noProof/>
            <w:webHidden/>
          </w:rPr>
          <w:instrText xml:space="preserve"> PAGEREF _Toc42612477 \h </w:instrText>
        </w:r>
        <w:r w:rsidR="00EC2107">
          <w:rPr>
            <w:noProof/>
            <w:webHidden/>
          </w:rPr>
        </w:r>
        <w:r w:rsidR="00EC2107">
          <w:rPr>
            <w:noProof/>
            <w:webHidden/>
          </w:rPr>
          <w:fldChar w:fldCharType="separate"/>
        </w:r>
        <w:r w:rsidR="00664DF9">
          <w:rPr>
            <w:noProof/>
            <w:webHidden/>
          </w:rPr>
          <w:t>56</w:t>
        </w:r>
        <w:r w:rsidR="00EC2107">
          <w:rPr>
            <w:noProof/>
            <w:webHidden/>
          </w:rPr>
          <w:fldChar w:fldCharType="end"/>
        </w:r>
      </w:hyperlink>
    </w:p>
    <w:p w14:paraId="56028B69" w14:textId="21D3DCCC"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8" w:history="1">
        <w:r w:rsidR="00EC2107" w:rsidRPr="00E121A4">
          <w:rPr>
            <w:rStyle w:val="Hyperlink"/>
            <w:noProof/>
          </w:rPr>
          <w:t>Figure 18: Von Mises stress in the outer wall of the coupling cylinder when 60,000 lbf-in of torque id applied (ANSYS simulation was performed in a collaboration with Jon Keegan)</w:t>
        </w:r>
        <w:r w:rsidR="00EC2107">
          <w:rPr>
            <w:noProof/>
            <w:webHidden/>
          </w:rPr>
          <w:tab/>
        </w:r>
        <w:r w:rsidR="00EC2107">
          <w:rPr>
            <w:noProof/>
            <w:webHidden/>
          </w:rPr>
          <w:fldChar w:fldCharType="begin"/>
        </w:r>
        <w:r w:rsidR="00EC2107">
          <w:rPr>
            <w:noProof/>
            <w:webHidden/>
          </w:rPr>
          <w:instrText xml:space="preserve"> PAGEREF _Toc42612478 \h </w:instrText>
        </w:r>
        <w:r w:rsidR="00EC2107">
          <w:rPr>
            <w:noProof/>
            <w:webHidden/>
          </w:rPr>
        </w:r>
        <w:r w:rsidR="00EC2107">
          <w:rPr>
            <w:noProof/>
            <w:webHidden/>
          </w:rPr>
          <w:fldChar w:fldCharType="separate"/>
        </w:r>
        <w:r w:rsidR="00664DF9">
          <w:rPr>
            <w:noProof/>
            <w:webHidden/>
          </w:rPr>
          <w:t>57</w:t>
        </w:r>
        <w:r w:rsidR="00EC2107">
          <w:rPr>
            <w:noProof/>
            <w:webHidden/>
          </w:rPr>
          <w:fldChar w:fldCharType="end"/>
        </w:r>
      </w:hyperlink>
    </w:p>
    <w:p w14:paraId="3AAB252B" w14:textId="05529CD8"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79" w:history="1">
        <w:r w:rsidR="00EC2107" w:rsidRPr="00E121A4">
          <w:rPr>
            <w:rStyle w:val="Hyperlink"/>
            <w:noProof/>
          </w:rPr>
          <w:t>Figure 19: Von Mises stress in the drive shaft coupling (ANSYS simulation was performed in a collaboration with Jon Keegan)</w:t>
        </w:r>
        <w:r w:rsidR="00EC2107">
          <w:rPr>
            <w:noProof/>
            <w:webHidden/>
          </w:rPr>
          <w:tab/>
        </w:r>
        <w:r w:rsidR="00EC2107">
          <w:rPr>
            <w:noProof/>
            <w:webHidden/>
          </w:rPr>
          <w:fldChar w:fldCharType="begin"/>
        </w:r>
        <w:r w:rsidR="00EC2107">
          <w:rPr>
            <w:noProof/>
            <w:webHidden/>
          </w:rPr>
          <w:instrText xml:space="preserve"> PAGEREF _Toc42612479 \h </w:instrText>
        </w:r>
        <w:r w:rsidR="00EC2107">
          <w:rPr>
            <w:noProof/>
            <w:webHidden/>
          </w:rPr>
        </w:r>
        <w:r w:rsidR="00EC2107">
          <w:rPr>
            <w:noProof/>
            <w:webHidden/>
          </w:rPr>
          <w:fldChar w:fldCharType="separate"/>
        </w:r>
        <w:r w:rsidR="00664DF9">
          <w:rPr>
            <w:noProof/>
            <w:webHidden/>
          </w:rPr>
          <w:t>58</w:t>
        </w:r>
        <w:r w:rsidR="00EC2107">
          <w:rPr>
            <w:noProof/>
            <w:webHidden/>
          </w:rPr>
          <w:fldChar w:fldCharType="end"/>
        </w:r>
      </w:hyperlink>
    </w:p>
    <w:p w14:paraId="52BDBD49" w14:textId="3CC7FFF0"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0" w:history="1">
        <w:r w:rsidR="00EC2107" w:rsidRPr="00E121A4">
          <w:rPr>
            <w:rStyle w:val="Hyperlink"/>
            <w:noProof/>
          </w:rPr>
          <w:t>Figure 20: Steel frame of the testing setup</w:t>
        </w:r>
        <w:r w:rsidR="00EC2107">
          <w:rPr>
            <w:noProof/>
            <w:webHidden/>
          </w:rPr>
          <w:tab/>
        </w:r>
        <w:r w:rsidR="00EC2107">
          <w:rPr>
            <w:noProof/>
            <w:webHidden/>
          </w:rPr>
          <w:fldChar w:fldCharType="begin"/>
        </w:r>
        <w:r w:rsidR="00EC2107">
          <w:rPr>
            <w:noProof/>
            <w:webHidden/>
          </w:rPr>
          <w:instrText xml:space="preserve"> PAGEREF _Toc42612480 \h </w:instrText>
        </w:r>
        <w:r w:rsidR="00EC2107">
          <w:rPr>
            <w:noProof/>
            <w:webHidden/>
          </w:rPr>
        </w:r>
        <w:r w:rsidR="00EC2107">
          <w:rPr>
            <w:noProof/>
            <w:webHidden/>
          </w:rPr>
          <w:fldChar w:fldCharType="separate"/>
        </w:r>
        <w:r w:rsidR="00664DF9">
          <w:rPr>
            <w:noProof/>
            <w:webHidden/>
          </w:rPr>
          <w:t>59</w:t>
        </w:r>
        <w:r w:rsidR="00EC2107">
          <w:rPr>
            <w:noProof/>
            <w:webHidden/>
          </w:rPr>
          <w:fldChar w:fldCharType="end"/>
        </w:r>
      </w:hyperlink>
    </w:p>
    <w:p w14:paraId="54136B1E" w14:textId="59654162"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1" w:history="1">
        <w:r w:rsidR="00EC2107" w:rsidRPr="00E121A4">
          <w:rPr>
            <w:rStyle w:val="Hyperlink"/>
            <w:noProof/>
          </w:rPr>
          <w:t xml:space="preserve">Figure 21: CAD model of I-beam structured frame </w:t>
        </w:r>
        <w:r w:rsidR="00EC2107" w:rsidRPr="00E121A4">
          <w:rPr>
            <w:rStyle w:val="Hyperlink"/>
            <w:rFonts w:cs="Times New Roman"/>
            <w:noProof/>
          </w:rPr>
          <w:t>(CAD models created by Adam Flenniken)</w:t>
        </w:r>
        <w:r w:rsidR="00EC2107">
          <w:rPr>
            <w:noProof/>
            <w:webHidden/>
          </w:rPr>
          <w:tab/>
        </w:r>
        <w:r w:rsidR="00EC2107">
          <w:rPr>
            <w:noProof/>
            <w:webHidden/>
          </w:rPr>
          <w:fldChar w:fldCharType="begin"/>
        </w:r>
        <w:r w:rsidR="00EC2107">
          <w:rPr>
            <w:noProof/>
            <w:webHidden/>
          </w:rPr>
          <w:instrText xml:space="preserve"> PAGEREF _Toc42612481 \h </w:instrText>
        </w:r>
        <w:r w:rsidR="00EC2107">
          <w:rPr>
            <w:noProof/>
            <w:webHidden/>
          </w:rPr>
        </w:r>
        <w:r w:rsidR="00EC2107">
          <w:rPr>
            <w:noProof/>
            <w:webHidden/>
          </w:rPr>
          <w:fldChar w:fldCharType="separate"/>
        </w:r>
        <w:r w:rsidR="00664DF9">
          <w:rPr>
            <w:noProof/>
            <w:webHidden/>
          </w:rPr>
          <w:t>60</w:t>
        </w:r>
        <w:r w:rsidR="00EC2107">
          <w:rPr>
            <w:noProof/>
            <w:webHidden/>
          </w:rPr>
          <w:fldChar w:fldCharType="end"/>
        </w:r>
      </w:hyperlink>
    </w:p>
    <w:p w14:paraId="08013053" w14:textId="7A3C76DE"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2" w:history="1">
        <w:r w:rsidR="00EC2107" w:rsidRPr="00E121A4">
          <w:rPr>
            <w:rStyle w:val="Hyperlink"/>
            <w:noProof/>
          </w:rPr>
          <w:t>Figure 22: Front and rare views of frame total deflection with 60,000 lbf-in torque application (ANSYS simulation was performed in a collaboration with Jon Keegan)</w:t>
        </w:r>
        <w:r w:rsidR="00EC2107">
          <w:rPr>
            <w:noProof/>
            <w:webHidden/>
          </w:rPr>
          <w:tab/>
        </w:r>
        <w:r w:rsidR="00EC2107">
          <w:rPr>
            <w:noProof/>
            <w:webHidden/>
          </w:rPr>
          <w:fldChar w:fldCharType="begin"/>
        </w:r>
        <w:r w:rsidR="00EC2107">
          <w:rPr>
            <w:noProof/>
            <w:webHidden/>
          </w:rPr>
          <w:instrText xml:space="preserve"> PAGEREF _Toc42612482 \h </w:instrText>
        </w:r>
        <w:r w:rsidR="00EC2107">
          <w:rPr>
            <w:noProof/>
            <w:webHidden/>
          </w:rPr>
        </w:r>
        <w:r w:rsidR="00EC2107">
          <w:rPr>
            <w:noProof/>
            <w:webHidden/>
          </w:rPr>
          <w:fldChar w:fldCharType="separate"/>
        </w:r>
        <w:r w:rsidR="00664DF9">
          <w:rPr>
            <w:noProof/>
            <w:webHidden/>
          </w:rPr>
          <w:t>61</w:t>
        </w:r>
        <w:r w:rsidR="00EC2107">
          <w:rPr>
            <w:noProof/>
            <w:webHidden/>
          </w:rPr>
          <w:fldChar w:fldCharType="end"/>
        </w:r>
      </w:hyperlink>
    </w:p>
    <w:p w14:paraId="30A78C23" w14:textId="7E43872E"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3" w:history="1">
        <w:r w:rsidR="00EC2107" w:rsidRPr="00E121A4">
          <w:rPr>
            <w:rStyle w:val="Hyperlink"/>
            <w:noProof/>
          </w:rPr>
          <w:t>Figure 23: Front and rare views of Von Mises stress concentration with 60,000 lbf-in torque application (ANSYS simulation was performed in a collaboration with Jon Keegan)</w:t>
        </w:r>
        <w:r w:rsidR="00EC2107">
          <w:rPr>
            <w:noProof/>
            <w:webHidden/>
          </w:rPr>
          <w:tab/>
        </w:r>
        <w:r w:rsidR="00EC2107">
          <w:rPr>
            <w:noProof/>
            <w:webHidden/>
          </w:rPr>
          <w:fldChar w:fldCharType="begin"/>
        </w:r>
        <w:r w:rsidR="00EC2107">
          <w:rPr>
            <w:noProof/>
            <w:webHidden/>
          </w:rPr>
          <w:instrText xml:space="preserve"> PAGEREF _Toc42612483 \h </w:instrText>
        </w:r>
        <w:r w:rsidR="00EC2107">
          <w:rPr>
            <w:noProof/>
            <w:webHidden/>
          </w:rPr>
        </w:r>
        <w:r w:rsidR="00EC2107">
          <w:rPr>
            <w:noProof/>
            <w:webHidden/>
          </w:rPr>
          <w:fldChar w:fldCharType="separate"/>
        </w:r>
        <w:r w:rsidR="00664DF9">
          <w:rPr>
            <w:noProof/>
            <w:webHidden/>
          </w:rPr>
          <w:t>61</w:t>
        </w:r>
        <w:r w:rsidR="00EC2107">
          <w:rPr>
            <w:noProof/>
            <w:webHidden/>
          </w:rPr>
          <w:fldChar w:fldCharType="end"/>
        </w:r>
      </w:hyperlink>
    </w:p>
    <w:p w14:paraId="26B7E618" w14:textId="1AAFC43E"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4" w:history="1">
        <w:r w:rsidR="00EC2107" w:rsidRPr="00E121A4">
          <w:rPr>
            <w:rStyle w:val="Hyperlink"/>
            <w:noProof/>
          </w:rPr>
          <w:t>Figure 24: Front and rare views of shear stress concentration with 60,000 lbf-in torque application (ANSYS simulation was performed in a collaboration with Jon Keegan)</w:t>
        </w:r>
        <w:r w:rsidR="00EC2107">
          <w:rPr>
            <w:noProof/>
            <w:webHidden/>
          </w:rPr>
          <w:tab/>
        </w:r>
        <w:r w:rsidR="00EC2107">
          <w:rPr>
            <w:noProof/>
            <w:webHidden/>
          </w:rPr>
          <w:fldChar w:fldCharType="begin"/>
        </w:r>
        <w:r w:rsidR="00EC2107">
          <w:rPr>
            <w:noProof/>
            <w:webHidden/>
          </w:rPr>
          <w:instrText xml:space="preserve"> PAGEREF _Toc42612484 \h </w:instrText>
        </w:r>
        <w:r w:rsidR="00EC2107">
          <w:rPr>
            <w:noProof/>
            <w:webHidden/>
          </w:rPr>
        </w:r>
        <w:r w:rsidR="00EC2107">
          <w:rPr>
            <w:noProof/>
            <w:webHidden/>
          </w:rPr>
          <w:fldChar w:fldCharType="separate"/>
        </w:r>
        <w:r w:rsidR="00664DF9">
          <w:rPr>
            <w:noProof/>
            <w:webHidden/>
          </w:rPr>
          <w:t>62</w:t>
        </w:r>
        <w:r w:rsidR="00EC2107">
          <w:rPr>
            <w:noProof/>
            <w:webHidden/>
          </w:rPr>
          <w:fldChar w:fldCharType="end"/>
        </w:r>
      </w:hyperlink>
    </w:p>
    <w:p w14:paraId="7802F637" w14:textId="2A9DEE39"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5" w:history="1">
        <w:r w:rsidR="00EC2107" w:rsidRPr="00E121A4">
          <w:rPr>
            <w:rStyle w:val="Hyperlink"/>
            <w:noProof/>
          </w:rPr>
          <w:t xml:space="preserve">Figure 25: Torque meter adapter plate </w:t>
        </w:r>
        <w:r w:rsidR="00EC2107" w:rsidRPr="00E121A4">
          <w:rPr>
            <w:rStyle w:val="Hyperlink"/>
            <w:rFonts w:cs="Times New Roman"/>
            <w:noProof/>
          </w:rPr>
          <w:t>(CAD models created by Adam Flenniken)</w:t>
        </w:r>
        <w:r w:rsidR="00EC2107">
          <w:rPr>
            <w:noProof/>
            <w:webHidden/>
          </w:rPr>
          <w:tab/>
        </w:r>
        <w:r w:rsidR="00EC2107">
          <w:rPr>
            <w:noProof/>
            <w:webHidden/>
          </w:rPr>
          <w:fldChar w:fldCharType="begin"/>
        </w:r>
        <w:r w:rsidR="00EC2107">
          <w:rPr>
            <w:noProof/>
            <w:webHidden/>
          </w:rPr>
          <w:instrText xml:space="preserve"> PAGEREF _Toc42612485 \h </w:instrText>
        </w:r>
        <w:r w:rsidR="00EC2107">
          <w:rPr>
            <w:noProof/>
            <w:webHidden/>
          </w:rPr>
        </w:r>
        <w:r w:rsidR="00EC2107">
          <w:rPr>
            <w:noProof/>
            <w:webHidden/>
          </w:rPr>
          <w:fldChar w:fldCharType="separate"/>
        </w:r>
        <w:r w:rsidR="00664DF9">
          <w:rPr>
            <w:noProof/>
            <w:webHidden/>
          </w:rPr>
          <w:t>64</w:t>
        </w:r>
        <w:r w:rsidR="00EC2107">
          <w:rPr>
            <w:noProof/>
            <w:webHidden/>
          </w:rPr>
          <w:fldChar w:fldCharType="end"/>
        </w:r>
      </w:hyperlink>
    </w:p>
    <w:p w14:paraId="24AC9178" w14:textId="3E66CAB0"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6" w:history="1">
        <w:r w:rsidR="00EC2107" w:rsidRPr="00E121A4">
          <w:rPr>
            <w:rStyle w:val="Hyperlink"/>
            <w:noProof/>
          </w:rPr>
          <w:t xml:space="preserve">Figure 26: Housing cell adapter plate </w:t>
        </w:r>
        <w:r w:rsidR="00EC2107" w:rsidRPr="00E121A4">
          <w:rPr>
            <w:rStyle w:val="Hyperlink"/>
            <w:rFonts w:cs="Times New Roman"/>
            <w:noProof/>
          </w:rPr>
          <w:t>(CAD models created by Adam Flenniken)</w:t>
        </w:r>
        <w:r w:rsidR="00EC2107">
          <w:rPr>
            <w:noProof/>
            <w:webHidden/>
          </w:rPr>
          <w:tab/>
        </w:r>
        <w:r w:rsidR="00EC2107">
          <w:rPr>
            <w:noProof/>
            <w:webHidden/>
          </w:rPr>
          <w:fldChar w:fldCharType="begin"/>
        </w:r>
        <w:r w:rsidR="00EC2107">
          <w:rPr>
            <w:noProof/>
            <w:webHidden/>
          </w:rPr>
          <w:instrText xml:space="preserve"> PAGEREF _Toc42612486 \h </w:instrText>
        </w:r>
        <w:r w:rsidR="00EC2107">
          <w:rPr>
            <w:noProof/>
            <w:webHidden/>
          </w:rPr>
        </w:r>
        <w:r w:rsidR="00EC2107">
          <w:rPr>
            <w:noProof/>
            <w:webHidden/>
          </w:rPr>
          <w:fldChar w:fldCharType="separate"/>
        </w:r>
        <w:r w:rsidR="00664DF9">
          <w:rPr>
            <w:noProof/>
            <w:webHidden/>
          </w:rPr>
          <w:t>66</w:t>
        </w:r>
        <w:r w:rsidR="00EC2107">
          <w:rPr>
            <w:noProof/>
            <w:webHidden/>
          </w:rPr>
          <w:fldChar w:fldCharType="end"/>
        </w:r>
      </w:hyperlink>
    </w:p>
    <w:p w14:paraId="0B557B3E" w14:textId="63356D46"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7" w:history="1">
        <w:r w:rsidR="00EC2107" w:rsidRPr="00E121A4">
          <w:rPr>
            <w:rStyle w:val="Hyperlink"/>
            <w:noProof/>
          </w:rPr>
          <w:t>Figure 27: P&amp;ID of the system</w:t>
        </w:r>
        <w:r w:rsidR="00EC2107">
          <w:rPr>
            <w:noProof/>
            <w:webHidden/>
          </w:rPr>
          <w:tab/>
        </w:r>
        <w:r w:rsidR="00EC2107">
          <w:rPr>
            <w:noProof/>
            <w:webHidden/>
          </w:rPr>
          <w:fldChar w:fldCharType="begin"/>
        </w:r>
        <w:r w:rsidR="00EC2107">
          <w:rPr>
            <w:noProof/>
            <w:webHidden/>
          </w:rPr>
          <w:instrText xml:space="preserve"> PAGEREF _Toc42612487 \h </w:instrText>
        </w:r>
        <w:r w:rsidR="00EC2107">
          <w:rPr>
            <w:noProof/>
            <w:webHidden/>
          </w:rPr>
        </w:r>
        <w:r w:rsidR="00EC2107">
          <w:rPr>
            <w:noProof/>
            <w:webHidden/>
          </w:rPr>
          <w:fldChar w:fldCharType="separate"/>
        </w:r>
        <w:r w:rsidR="00664DF9">
          <w:rPr>
            <w:noProof/>
            <w:webHidden/>
          </w:rPr>
          <w:t>70</w:t>
        </w:r>
        <w:r w:rsidR="00EC2107">
          <w:rPr>
            <w:noProof/>
            <w:webHidden/>
          </w:rPr>
          <w:fldChar w:fldCharType="end"/>
        </w:r>
      </w:hyperlink>
    </w:p>
    <w:p w14:paraId="6965BA69" w14:textId="14688769"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8" w:history="1">
        <w:r w:rsidR="00EC2107" w:rsidRPr="00E121A4">
          <w:rPr>
            <w:rStyle w:val="Hyperlink"/>
            <w:noProof/>
          </w:rPr>
          <w:t>Figure 28: Port interfaces of DLE30-75-2 model gas booster. Data were obtained from [33]</w:t>
        </w:r>
        <w:r w:rsidR="00EC2107">
          <w:rPr>
            <w:noProof/>
            <w:webHidden/>
          </w:rPr>
          <w:tab/>
        </w:r>
        <w:r w:rsidR="00EC2107">
          <w:rPr>
            <w:noProof/>
            <w:webHidden/>
          </w:rPr>
          <w:fldChar w:fldCharType="begin"/>
        </w:r>
        <w:r w:rsidR="00EC2107">
          <w:rPr>
            <w:noProof/>
            <w:webHidden/>
          </w:rPr>
          <w:instrText xml:space="preserve"> PAGEREF _Toc42612488 \h </w:instrText>
        </w:r>
        <w:r w:rsidR="00EC2107">
          <w:rPr>
            <w:noProof/>
            <w:webHidden/>
          </w:rPr>
        </w:r>
        <w:r w:rsidR="00EC2107">
          <w:rPr>
            <w:noProof/>
            <w:webHidden/>
          </w:rPr>
          <w:fldChar w:fldCharType="separate"/>
        </w:r>
        <w:r w:rsidR="00664DF9">
          <w:rPr>
            <w:noProof/>
            <w:webHidden/>
          </w:rPr>
          <w:t>73</w:t>
        </w:r>
        <w:r w:rsidR="00EC2107">
          <w:rPr>
            <w:noProof/>
            <w:webHidden/>
          </w:rPr>
          <w:fldChar w:fldCharType="end"/>
        </w:r>
      </w:hyperlink>
    </w:p>
    <w:p w14:paraId="7EAD3385" w14:textId="1B19D01F"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89" w:history="1">
        <w:r w:rsidR="00EC2107" w:rsidRPr="00E121A4">
          <w:rPr>
            <w:rStyle w:val="Hyperlink"/>
            <w:noProof/>
          </w:rPr>
          <w:t xml:space="preserve">Figure 29: Torque meter and its position in the setup </w:t>
        </w:r>
        <w:r w:rsidR="00EC2107" w:rsidRPr="00E121A4">
          <w:rPr>
            <w:rStyle w:val="Hyperlink"/>
            <w:rFonts w:cs="Times New Roman"/>
            <w:noProof/>
          </w:rPr>
          <w:t>(CAD models created by Adam Flenniken)</w:t>
        </w:r>
        <w:r w:rsidR="00EC2107">
          <w:rPr>
            <w:noProof/>
            <w:webHidden/>
          </w:rPr>
          <w:tab/>
        </w:r>
        <w:r w:rsidR="00EC2107">
          <w:rPr>
            <w:noProof/>
            <w:webHidden/>
          </w:rPr>
          <w:fldChar w:fldCharType="begin"/>
        </w:r>
        <w:r w:rsidR="00EC2107">
          <w:rPr>
            <w:noProof/>
            <w:webHidden/>
          </w:rPr>
          <w:instrText xml:space="preserve"> PAGEREF _Toc42612489 \h </w:instrText>
        </w:r>
        <w:r w:rsidR="00EC2107">
          <w:rPr>
            <w:noProof/>
            <w:webHidden/>
          </w:rPr>
        </w:r>
        <w:r w:rsidR="00EC2107">
          <w:rPr>
            <w:noProof/>
            <w:webHidden/>
          </w:rPr>
          <w:fldChar w:fldCharType="separate"/>
        </w:r>
        <w:r w:rsidR="00664DF9">
          <w:rPr>
            <w:noProof/>
            <w:webHidden/>
          </w:rPr>
          <w:t>75</w:t>
        </w:r>
        <w:r w:rsidR="00EC2107">
          <w:rPr>
            <w:noProof/>
            <w:webHidden/>
          </w:rPr>
          <w:fldChar w:fldCharType="end"/>
        </w:r>
      </w:hyperlink>
    </w:p>
    <w:p w14:paraId="559E6C4D" w14:textId="0B43165A"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0" w:history="1">
        <w:r w:rsidR="00EC2107" w:rsidRPr="00E121A4">
          <w:rPr>
            <w:rStyle w:val="Hyperlink"/>
            <w:noProof/>
          </w:rPr>
          <w:t>Figure 30: Arrangement inside an electrical enclosure</w:t>
        </w:r>
        <w:r w:rsidR="00EC2107">
          <w:rPr>
            <w:noProof/>
            <w:webHidden/>
          </w:rPr>
          <w:tab/>
        </w:r>
        <w:r w:rsidR="00EC2107">
          <w:rPr>
            <w:noProof/>
            <w:webHidden/>
          </w:rPr>
          <w:fldChar w:fldCharType="begin"/>
        </w:r>
        <w:r w:rsidR="00EC2107">
          <w:rPr>
            <w:noProof/>
            <w:webHidden/>
          </w:rPr>
          <w:instrText xml:space="preserve"> PAGEREF _Toc42612490 \h </w:instrText>
        </w:r>
        <w:r w:rsidR="00EC2107">
          <w:rPr>
            <w:noProof/>
            <w:webHidden/>
          </w:rPr>
        </w:r>
        <w:r w:rsidR="00EC2107">
          <w:rPr>
            <w:noProof/>
            <w:webHidden/>
          </w:rPr>
          <w:fldChar w:fldCharType="separate"/>
        </w:r>
        <w:r w:rsidR="00664DF9">
          <w:rPr>
            <w:noProof/>
            <w:webHidden/>
          </w:rPr>
          <w:t>79</w:t>
        </w:r>
        <w:r w:rsidR="00EC2107">
          <w:rPr>
            <w:noProof/>
            <w:webHidden/>
          </w:rPr>
          <w:fldChar w:fldCharType="end"/>
        </w:r>
      </w:hyperlink>
    </w:p>
    <w:p w14:paraId="39ADB0E5" w14:textId="1E0EB1C4"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1" w:history="1">
        <w:r w:rsidR="00EC2107" w:rsidRPr="00E121A4">
          <w:rPr>
            <w:rStyle w:val="Hyperlink"/>
            <w:noProof/>
          </w:rPr>
          <w:t>Figure 31: Power distribution diagram in the testing set electrical system</w:t>
        </w:r>
        <w:r w:rsidR="00EC2107">
          <w:rPr>
            <w:noProof/>
            <w:webHidden/>
          </w:rPr>
          <w:tab/>
        </w:r>
        <w:r w:rsidR="00EC2107">
          <w:rPr>
            <w:noProof/>
            <w:webHidden/>
          </w:rPr>
          <w:fldChar w:fldCharType="begin"/>
        </w:r>
        <w:r w:rsidR="00EC2107">
          <w:rPr>
            <w:noProof/>
            <w:webHidden/>
          </w:rPr>
          <w:instrText xml:space="preserve"> PAGEREF _Toc42612491 \h </w:instrText>
        </w:r>
        <w:r w:rsidR="00EC2107">
          <w:rPr>
            <w:noProof/>
            <w:webHidden/>
          </w:rPr>
        </w:r>
        <w:r w:rsidR="00EC2107">
          <w:rPr>
            <w:noProof/>
            <w:webHidden/>
          </w:rPr>
          <w:fldChar w:fldCharType="separate"/>
        </w:r>
        <w:r w:rsidR="00664DF9">
          <w:rPr>
            <w:noProof/>
            <w:webHidden/>
          </w:rPr>
          <w:t>80</w:t>
        </w:r>
        <w:r w:rsidR="00EC2107">
          <w:rPr>
            <w:noProof/>
            <w:webHidden/>
          </w:rPr>
          <w:fldChar w:fldCharType="end"/>
        </w:r>
      </w:hyperlink>
    </w:p>
    <w:p w14:paraId="576822BF" w14:textId="3979A613"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2" w:history="1">
        <w:r w:rsidR="00EC2107" w:rsidRPr="00E121A4">
          <w:rPr>
            <w:rStyle w:val="Hyperlink"/>
            <w:noProof/>
          </w:rPr>
          <w:t>Figure 32: Metal seal installation and removal processes</w:t>
        </w:r>
        <w:r w:rsidR="00EC2107">
          <w:rPr>
            <w:noProof/>
            <w:webHidden/>
          </w:rPr>
          <w:tab/>
        </w:r>
        <w:r w:rsidR="00EC2107">
          <w:rPr>
            <w:noProof/>
            <w:webHidden/>
          </w:rPr>
          <w:fldChar w:fldCharType="begin"/>
        </w:r>
        <w:r w:rsidR="00EC2107">
          <w:rPr>
            <w:noProof/>
            <w:webHidden/>
          </w:rPr>
          <w:instrText xml:space="preserve"> PAGEREF _Toc42612492 \h </w:instrText>
        </w:r>
        <w:r w:rsidR="00EC2107">
          <w:rPr>
            <w:noProof/>
            <w:webHidden/>
          </w:rPr>
        </w:r>
        <w:r w:rsidR="00EC2107">
          <w:rPr>
            <w:noProof/>
            <w:webHidden/>
          </w:rPr>
          <w:fldChar w:fldCharType="separate"/>
        </w:r>
        <w:r w:rsidR="00664DF9">
          <w:rPr>
            <w:noProof/>
            <w:webHidden/>
          </w:rPr>
          <w:t>82</w:t>
        </w:r>
        <w:r w:rsidR="00EC2107">
          <w:rPr>
            <w:noProof/>
            <w:webHidden/>
          </w:rPr>
          <w:fldChar w:fldCharType="end"/>
        </w:r>
      </w:hyperlink>
    </w:p>
    <w:p w14:paraId="5109E642" w14:textId="0B636CD7"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3" w:history="1">
        <w:r w:rsidR="00EC2107" w:rsidRPr="00E121A4">
          <w:rPr>
            <w:rStyle w:val="Hyperlink"/>
            <w:noProof/>
          </w:rPr>
          <w:t>Figure 33: Pressure needed to remove a metal stem seal from the housing cell</w:t>
        </w:r>
        <w:r w:rsidR="00EC2107">
          <w:rPr>
            <w:noProof/>
            <w:webHidden/>
          </w:rPr>
          <w:tab/>
        </w:r>
        <w:r w:rsidR="00EC2107">
          <w:rPr>
            <w:noProof/>
            <w:webHidden/>
          </w:rPr>
          <w:fldChar w:fldCharType="begin"/>
        </w:r>
        <w:r w:rsidR="00EC2107">
          <w:rPr>
            <w:noProof/>
            <w:webHidden/>
          </w:rPr>
          <w:instrText xml:space="preserve"> PAGEREF _Toc42612493 \h </w:instrText>
        </w:r>
        <w:r w:rsidR="00EC2107">
          <w:rPr>
            <w:noProof/>
            <w:webHidden/>
          </w:rPr>
        </w:r>
        <w:r w:rsidR="00EC2107">
          <w:rPr>
            <w:noProof/>
            <w:webHidden/>
          </w:rPr>
          <w:fldChar w:fldCharType="separate"/>
        </w:r>
        <w:r w:rsidR="00664DF9">
          <w:rPr>
            <w:noProof/>
            <w:webHidden/>
          </w:rPr>
          <w:t>83</w:t>
        </w:r>
        <w:r w:rsidR="00EC2107">
          <w:rPr>
            <w:noProof/>
            <w:webHidden/>
          </w:rPr>
          <w:fldChar w:fldCharType="end"/>
        </w:r>
      </w:hyperlink>
    </w:p>
    <w:p w14:paraId="03D348E6" w14:textId="1321F9C9"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4" w:history="1">
        <w:r w:rsidR="00EC2107" w:rsidRPr="00E121A4">
          <w:rPr>
            <w:rStyle w:val="Hyperlink"/>
            <w:noProof/>
          </w:rPr>
          <w:t>Figure 34: Housing cell alignment process</w:t>
        </w:r>
        <w:r w:rsidR="00EC2107">
          <w:rPr>
            <w:noProof/>
            <w:webHidden/>
          </w:rPr>
          <w:tab/>
        </w:r>
        <w:r w:rsidR="00EC2107">
          <w:rPr>
            <w:noProof/>
            <w:webHidden/>
          </w:rPr>
          <w:fldChar w:fldCharType="begin"/>
        </w:r>
        <w:r w:rsidR="00EC2107">
          <w:rPr>
            <w:noProof/>
            <w:webHidden/>
          </w:rPr>
          <w:instrText xml:space="preserve"> PAGEREF _Toc42612494 \h </w:instrText>
        </w:r>
        <w:r w:rsidR="00EC2107">
          <w:rPr>
            <w:noProof/>
            <w:webHidden/>
          </w:rPr>
        </w:r>
        <w:r w:rsidR="00EC2107">
          <w:rPr>
            <w:noProof/>
            <w:webHidden/>
          </w:rPr>
          <w:fldChar w:fldCharType="separate"/>
        </w:r>
        <w:r w:rsidR="00664DF9">
          <w:rPr>
            <w:noProof/>
            <w:webHidden/>
          </w:rPr>
          <w:t>84</w:t>
        </w:r>
        <w:r w:rsidR="00EC2107">
          <w:rPr>
            <w:noProof/>
            <w:webHidden/>
          </w:rPr>
          <w:fldChar w:fldCharType="end"/>
        </w:r>
      </w:hyperlink>
    </w:p>
    <w:p w14:paraId="5BA047A4" w14:textId="35983BF9"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5" w:history="1">
        <w:r w:rsidR="00EC2107" w:rsidRPr="00E121A4">
          <w:rPr>
            <w:rStyle w:val="Hyperlink"/>
            <w:noProof/>
          </w:rPr>
          <w:t>Figure 35: Check for leaks at a low-pressure side by applying 25 psi to a low-pressure region.</w:t>
        </w:r>
        <w:r w:rsidR="00EC2107">
          <w:rPr>
            <w:noProof/>
            <w:webHidden/>
          </w:rPr>
          <w:tab/>
        </w:r>
        <w:r w:rsidR="00EC2107">
          <w:rPr>
            <w:noProof/>
            <w:webHidden/>
          </w:rPr>
          <w:fldChar w:fldCharType="begin"/>
        </w:r>
        <w:r w:rsidR="00EC2107">
          <w:rPr>
            <w:noProof/>
            <w:webHidden/>
          </w:rPr>
          <w:instrText xml:space="preserve"> PAGEREF _Toc42612495 \h </w:instrText>
        </w:r>
        <w:r w:rsidR="00EC2107">
          <w:rPr>
            <w:noProof/>
            <w:webHidden/>
          </w:rPr>
        </w:r>
        <w:r w:rsidR="00EC2107">
          <w:rPr>
            <w:noProof/>
            <w:webHidden/>
          </w:rPr>
          <w:fldChar w:fldCharType="separate"/>
        </w:r>
        <w:r w:rsidR="00664DF9">
          <w:rPr>
            <w:noProof/>
            <w:webHidden/>
          </w:rPr>
          <w:t>90</w:t>
        </w:r>
        <w:r w:rsidR="00EC2107">
          <w:rPr>
            <w:noProof/>
            <w:webHidden/>
          </w:rPr>
          <w:fldChar w:fldCharType="end"/>
        </w:r>
      </w:hyperlink>
    </w:p>
    <w:p w14:paraId="2EE93F3D" w14:textId="68075BD8"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6" w:history="1">
        <w:r w:rsidR="00EC2107" w:rsidRPr="00E121A4">
          <w:rPr>
            <w:rStyle w:val="Hyperlink"/>
            <w:noProof/>
          </w:rPr>
          <w:t>Figure 36: 500 psi and 15,000 psi pressure applied during the first step of the testing procedure to ensure pressure hold at the low-pressure side</w:t>
        </w:r>
        <w:r w:rsidR="00EC2107">
          <w:rPr>
            <w:noProof/>
            <w:webHidden/>
          </w:rPr>
          <w:tab/>
        </w:r>
        <w:r w:rsidR="00EC2107">
          <w:rPr>
            <w:noProof/>
            <w:webHidden/>
          </w:rPr>
          <w:fldChar w:fldCharType="begin"/>
        </w:r>
        <w:r w:rsidR="00EC2107">
          <w:rPr>
            <w:noProof/>
            <w:webHidden/>
          </w:rPr>
          <w:instrText xml:space="preserve"> PAGEREF _Toc42612496 \h </w:instrText>
        </w:r>
        <w:r w:rsidR="00EC2107">
          <w:rPr>
            <w:noProof/>
            <w:webHidden/>
          </w:rPr>
        </w:r>
        <w:r w:rsidR="00EC2107">
          <w:rPr>
            <w:noProof/>
            <w:webHidden/>
          </w:rPr>
          <w:fldChar w:fldCharType="separate"/>
        </w:r>
        <w:r w:rsidR="00664DF9">
          <w:rPr>
            <w:noProof/>
            <w:webHidden/>
          </w:rPr>
          <w:t>91</w:t>
        </w:r>
        <w:r w:rsidR="00EC2107">
          <w:rPr>
            <w:noProof/>
            <w:webHidden/>
          </w:rPr>
          <w:fldChar w:fldCharType="end"/>
        </w:r>
      </w:hyperlink>
    </w:p>
    <w:p w14:paraId="452BC6C6" w14:textId="34EA8F6B"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7" w:history="1">
        <w:r w:rsidR="00EC2107" w:rsidRPr="00E121A4">
          <w:rPr>
            <w:rStyle w:val="Hyperlink"/>
            <w:noProof/>
          </w:rPr>
          <w:t>Figure 37: Step 2 phase A of the testing procedure where high pressure at 15,000 psi and low-pressure side is stable.</w:t>
        </w:r>
        <w:r w:rsidR="00EC2107">
          <w:rPr>
            <w:noProof/>
            <w:webHidden/>
          </w:rPr>
          <w:tab/>
        </w:r>
        <w:r w:rsidR="00EC2107">
          <w:rPr>
            <w:noProof/>
            <w:webHidden/>
          </w:rPr>
          <w:fldChar w:fldCharType="begin"/>
        </w:r>
        <w:r w:rsidR="00EC2107">
          <w:rPr>
            <w:noProof/>
            <w:webHidden/>
          </w:rPr>
          <w:instrText xml:space="preserve"> PAGEREF _Toc42612497 \h </w:instrText>
        </w:r>
        <w:r w:rsidR="00EC2107">
          <w:rPr>
            <w:noProof/>
            <w:webHidden/>
          </w:rPr>
        </w:r>
        <w:r w:rsidR="00EC2107">
          <w:rPr>
            <w:noProof/>
            <w:webHidden/>
          </w:rPr>
          <w:fldChar w:fldCharType="separate"/>
        </w:r>
        <w:r w:rsidR="00664DF9">
          <w:rPr>
            <w:noProof/>
            <w:webHidden/>
          </w:rPr>
          <w:t>93</w:t>
        </w:r>
        <w:r w:rsidR="00EC2107">
          <w:rPr>
            <w:noProof/>
            <w:webHidden/>
          </w:rPr>
          <w:fldChar w:fldCharType="end"/>
        </w:r>
      </w:hyperlink>
    </w:p>
    <w:p w14:paraId="3B757BF0" w14:textId="27A77084"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8" w:history="1">
        <w:r w:rsidR="00EC2107" w:rsidRPr="00E121A4">
          <w:rPr>
            <w:rStyle w:val="Hyperlink"/>
            <w:noProof/>
          </w:rPr>
          <w:t>Figure 38: Collected data at the second step of the testing procedure during phases B, C, and D</w:t>
        </w:r>
        <w:r w:rsidR="00EC2107">
          <w:rPr>
            <w:noProof/>
            <w:webHidden/>
          </w:rPr>
          <w:tab/>
        </w:r>
        <w:r w:rsidR="00EC2107">
          <w:rPr>
            <w:noProof/>
            <w:webHidden/>
          </w:rPr>
          <w:fldChar w:fldCharType="begin"/>
        </w:r>
        <w:r w:rsidR="00EC2107">
          <w:rPr>
            <w:noProof/>
            <w:webHidden/>
          </w:rPr>
          <w:instrText xml:space="preserve"> PAGEREF _Toc42612498 \h </w:instrText>
        </w:r>
        <w:r w:rsidR="00EC2107">
          <w:rPr>
            <w:noProof/>
            <w:webHidden/>
          </w:rPr>
        </w:r>
        <w:r w:rsidR="00EC2107">
          <w:rPr>
            <w:noProof/>
            <w:webHidden/>
          </w:rPr>
          <w:fldChar w:fldCharType="separate"/>
        </w:r>
        <w:r w:rsidR="00664DF9">
          <w:rPr>
            <w:noProof/>
            <w:webHidden/>
          </w:rPr>
          <w:t>93</w:t>
        </w:r>
        <w:r w:rsidR="00EC2107">
          <w:rPr>
            <w:noProof/>
            <w:webHidden/>
          </w:rPr>
          <w:fldChar w:fldCharType="end"/>
        </w:r>
      </w:hyperlink>
    </w:p>
    <w:p w14:paraId="25207025" w14:textId="18F9A522"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499" w:history="1">
        <w:r w:rsidR="00EC2107" w:rsidRPr="00E121A4">
          <w:rPr>
            <w:rStyle w:val="Hyperlink"/>
            <w:noProof/>
          </w:rPr>
          <w:t>Figure 39: Pressure leak into low-pressure region during the second step of the testing procedure</w:t>
        </w:r>
        <w:r w:rsidR="00EC2107">
          <w:rPr>
            <w:noProof/>
            <w:webHidden/>
          </w:rPr>
          <w:tab/>
        </w:r>
        <w:r w:rsidR="00EC2107">
          <w:rPr>
            <w:noProof/>
            <w:webHidden/>
          </w:rPr>
          <w:fldChar w:fldCharType="begin"/>
        </w:r>
        <w:r w:rsidR="00EC2107">
          <w:rPr>
            <w:noProof/>
            <w:webHidden/>
          </w:rPr>
          <w:instrText xml:space="preserve"> PAGEREF _Toc42612499 \h </w:instrText>
        </w:r>
        <w:r w:rsidR="00EC2107">
          <w:rPr>
            <w:noProof/>
            <w:webHidden/>
          </w:rPr>
        </w:r>
        <w:r w:rsidR="00EC2107">
          <w:rPr>
            <w:noProof/>
            <w:webHidden/>
          </w:rPr>
          <w:fldChar w:fldCharType="separate"/>
        </w:r>
        <w:r w:rsidR="00664DF9">
          <w:rPr>
            <w:noProof/>
            <w:webHidden/>
          </w:rPr>
          <w:t>95</w:t>
        </w:r>
        <w:r w:rsidR="00EC2107">
          <w:rPr>
            <w:noProof/>
            <w:webHidden/>
          </w:rPr>
          <w:fldChar w:fldCharType="end"/>
        </w:r>
      </w:hyperlink>
    </w:p>
    <w:p w14:paraId="687AF9A1" w14:textId="1EF43083"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500" w:history="1">
        <w:r w:rsidR="00EC2107" w:rsidRPr="00E121A4">
          <w:rPr>
            <w:rStyle w:val="Hyperlink"/>
            <w:noProof/>
          </w:rPr>
          <w:t>Figure 40: Applied torque during the second step of the testing procedure when the leak to the low-pressure side occurred</w:t>
        </w:r>
        <w:r w:rsidR="00EC2107">
          <w:rPr>
            <w:noProof/>
            <w:webHidden/>
          </w:rPr>
          <w:tab/>
        </w:r>
        <w:r w:rsidR="00EC2107">
          <w:rPr>
            <w:noProof/>
            <w:webHidden/>
          </w:rPr>
          <w:fldChar w:fldCharType="begin"/>
        </w:r>
        <w:r w:rsidR="00EC2107">
          <w:rPr>
            <w:noProof/>
            <w:webHidden/>
          </w:rPr>
          <w:instrText xml:space="preserve"> PAGEREF _Toc42612500 \h </w:instrText>
        </w:r>
        <w:r w:rsidR="00EC2107">
          <w:rPr>
            <w:noProof/>
            <w:webHidden/>
          </w:rPr>
        </w:r>
        <w:r w:rsidR="00EC2107">
          <w:rPr>
            <w:noProof/>
            <w:webHidden/>
          </w:rPr>
          <w:fldChar w:fldCharType="separate"/>
        </w:r>
        <w:r w:rsidR="00664DF9">
          <w:rPr>
            <w:noProof/>
            <w:webHidden/>
          </w:rPr>
          <w:t>95</w:t>
        </w:r>
        <w:r w:rsidR="00EC2107">
          <w:rPr>
            <w:noProof/>
            <w:webHidden/>
          </w:rPr>
          <w:fldChar w:fldCharType="end"/>
        </w:r>
      </w:hyperlink>
    </w:p>
    <w:p w14:paraId="50C78C8C" w14:textId="295C1A6A"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501" w:history="1">
        <w:r w:rsidR="00EC2107" w:rsidRPr="00E121A4">
          <w:rPr>
            <w:rStyle w:val="Hyperlink"/>
            <w:noProof/>
          </w:rPr>
          <w:t>Figure 41: Part A of step three of the testing procedure</w:t>
        </w:r>
        <w:r w:rsidR="00EC2107">
          <w:rPr>
            <w:noProof/>
            <w:webHidden/>
          </w:rPr>
          <w:tab/>
        </w:r>
        <w:r w:rsidR="00EC2107">
          <w:rPr>
            <w:noProof/>
            <w:webHidden/>
          </w:rPr>
          <w:fldChar w:fldCharType="begin"/>
        </w:r>
        <w:r w:rsidR="00EC2107">
          <w:rPr>
            <w:noProof/>
            <w:webHidden/>
          </w:rPr>
          <w:instrText xml:space="preserve"> PAGEREF _Toc42612501 \h </w:instrText>
        </w:r>
        <w:r w:rsidR="00EC2107">
          <w:rPr>
            <w:noProof/>
            <w:webHidden/>
          </w:rPr>
        </w:r>
        <w:r w:rsidR="00EC2107">
          <w:rPr>
            <w:noProof/>
            <w:webHidden/>
          </w:rPr>
          <w:fldChar w:fldCharType="separate"/>
        </w:r>
        <w:r w:rsidR="00664DF9">
          <w:rPr>
            <w:noProof/>
            <w:webHidden/>
          </w:rPr>
          <w:t>97</w:t>
        </w:r>
        <w:r w:rsidR="00EC2107">
          <w:rPr>
            <w:noProof/>
            <w:webHidden/>
          </w:rPr>
          <w:fldChar w:fldCharType="end"/>
        </w:r>
      </w:hyperlink>
    </w:p>
    <w:p w14:paraId="1267C8C1" w14:textId="170BDCF9"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502" w:history="1">
        <w:r w:rsidR="00EC2107" w:rsidRPr="00E121A4">
          <w:rPr>
            <w:rStyle w:val="Hyperlink"/>
            <w:noProof/>
          </w:rPr>
          <w:t>Figure 42: Collected data at the third step of the testing procedure during phases B, C, and D at 400</w:t>
        </w:r>
        <w:r w:rsidR="00EC2107" w:rsidRPr="00E121A4">
          <w:rPr>
            <w:rStyle w:val="Hyperlink"/>
            <w:rFonts w:cstheme="minorHAnsi"/>
            <w:noProof/>
          </w:rPr>
          <w:t>°</w:t>
        </w:r>
        <w:r w:rsidR="00EC2107" w:rsidRPr="00E121A4">
          <w:rPr>
            <w:rStyle w:val="Hyperlink"/>
            <w:noProof/>
          </w:rPr>
          <w:t xml:space="preserve"> F</w:t>
        </w:r>
        <w:r w:rsidR="00EC2107">
          <w:rPr>
            <w:noProof/>
            <w:webHidden/>
          </w:rPr>
          <w:tab/>
        </w:r>
        <w:r w:rsidR="00EC2107">
          <w:rPr>
            <w:noProof/>
            <w:webHidden/>
          </w:rPr>
          <w:fldChar w:fldCharType="begin"/>
        </w:r>
        <w:r w:rsidR="00EC2107">
          <w:rPr>
            <w:noProof/>
            <w:webHidden/>
          </w:rPr>
          <w:instrText xml:space="preserve"> PAGEREF _Toc42612502 \h </w:instrText>
        </w:r>
        <w:r w:rsidR="00EC2107">
          <w:rPr>
            <w:noProof/>
            <w:webHidden/>
          </w:rPr>
        </w:r>
        <w:r w:rsidR="00EC2107">
          <w:rPr>
            <w:noProof/>
            <w:webHidden/>
          </w:rPr>
          <w:fldChar w:fldCharType="separate"/>
        </w:r>
        <w:r w:rsidR="00664DF9">
          <w:rPr>
            <w:noProof/>
            <w:webHidden/>
          </w:rPr>
          <w:t>97</w:t>
        </w:r>
        <w:r w:rsidR="00EC2107">
          <w:rPr>
            <w:noProof/>
            <w:webHidden/>
          </w:rPr>
          <w:fldChar w:fldCharType="end"/>
        </w:r>
      </w:hyperlink>
    </w:p>
    <w:p w14:paraId="328D4B30" w14:textId="67472CF5"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503" w:history="1">
        <w:r w:rsidR="00EC2107" w:rsidRPr="00E121A4">
          <w:rPr>
            <w:rStyle w:val="Hyperlink"/>
            <w:noProof/>
          </w:rPr>
          <w:t>Figure 43: Pressure leak into a low-pressure region during phase A of the third step in the testing procedure where the temperature is 400</w:t>
        </w:r>
        <w:r w:rsidR="00EC2107" w:rsidRPr="00E121A4">
          <w:rPr>
            <w:rStyle w:val="Hyperlink"/>
            <w:rFonts w:cstheme="minorHAnsi"/>
            <w:noProof/>
          </w:rPr>
          <w:t>°</w:t>
        </w:r>
        <w:r w:rsidR="00EC2107" w:rsidRPr="00E121A4">
          <w:rPr>
            <w:rStyle w:val="Hyperlink"/>
            <w:noProof/>
          </w:rPr>
          <w:t xml:space="preserve"> F</w:t>
        </w:r>
        <w:r w:rsidR="00EC2107">
          <w:rPr>
            <w:noProof/>
            <w:webHidden/>
          </w:rPr>
          <w:tab/>
        </w:r>
        <w:r w:rsidR="00EC2107">
          <w:rPr>
            <w:noProof/>
            <w:webHidden/>
          </w:rPr>
          <w:fldChar w:fldCharType="begin"/>
        </w:r>
        <w:r w:rsidR="00EC2107">
          <w:rPr>
            <w:noProof/>
            <w:webHidden/>
          </w:rPr>
          <w:instrText xml:space="preserve"> PAGEREF _Toc42612503 \h </w:instrText>
        </w:r>
        <w:r w:rsidR="00EC2107">
          <w:rPr>
            <w:noProof/>
            <w:webHidden/>
          </w:rPr>
        </w:r>
        <w:r w:rsidR="00EC2107">
          <w:rPr>
            <w:noProof/>
            <w:webHidden/>
          </w:rPr>
          <w:fldChar w:fldCharType="separate"/>
        </w:r>
        <w:r w:rsidR="00664DF9">
          <w:rPr>
            <w:noProof/>
            <w:webHidden/>
          </w:rPr>
          <w:t>98</w:t>
        </w:r>
        <w:r w:rsidR="00EC2107">
          <w:rPr>
            <w:noProof/>
            <w:webHidden/>
          </w:rPr>
          <w:fldChar w:fldCharType="end"/>
        </w:r>
      </w:hyperlink>
    </w:p>
    <w:p w14:paraId="718A3751" w14:textId="531650A6" w:rsidR="00EC2107" w:rsidRDefault="00162274" w:rsidP="00EC2107">
      <w:pPr>
        <w:pStyle w:val="TableofFigures"/>
        <w:tabs>
          <w:tab w:val="right" w:leader="dot" w:pos="9350"/>
        </w:tabs>
        <w:ind w:left="720" w:hanging="720"/>
        <w:rPr>
          <w:rFonts w:asciiTheme="minorHAnsi" w:eastAsiaTheme="minorEastAsia" w:hAnsiTheme="minorHAnsi"/>
          <w:noProof/>
          <w:sz w:val="22"/>
        </w:rPr>
      </w:pPr>
      <w:hyperlink w:anchor="_Toc42612504" w:history="1">
        <w:r w:rsidR="00EC2107" w:rsidRPr="00E121A4">
          <w:rPr>
            <w:rStyle w:val="Hyperlink"/>
            <w:noProof/>
          </w:rPr>
          <w:t>Figure 44: Torque applied when a leak developed at a low-pressure region during step 3 of the testing procedure, at 400</w:t>
        </w:r>
        <w:r w:rsidR="00EC2107" w:rsidRPr="00E121A4">
          <w:rPr>
            <w:rStyle w:val="Hyperlink"/>
            <w:rFonts w:cstheme="minorHAnsi"/>
            <w:noProof/>
          </w:rPr>
          <w:t>°</w:t>
        </w:r>
        <w:r w:rsidR="00EC2107" w:rsidRPr="00E121A4">
          <w:rPr>
            <w:rStyle w:val="Hyperlink"/>
            <w:noProof/>
          </w:rPr>
          <w:t xml:space="preserve"> F</w:t>
        </w:r>
        <w:r w:rsidR="00EC2107">
          <w:rPr>
            <w:noProof/>
            <w:webHidden/>
          </w:rPr>
          <w:tab/>
        </w:r>
        <w:r w:rsidR="00EC2107">
          <w:rPr>
            <w:noProof/>
            <w:webHidden/>
          </w:rPr>
          <w:fldChar w:fldCharType="begin"/>
        </w:r>
        <w:r w:rsidR="00EC2107">
          <w:rPr>
            <w:noProof/>
            <w:webHidden/>
          </w:rPr>
          <w:instrText xml:space="preserve"> PAGEREF _Toc42612504 \h </w:instrText>
        </w:r>
        <w:r w:rsidR="00EC2107">
          <w:rPr>
            <w:noProof/>
            <w:webHidden/>
          </w:rPr>
        </w:r>
        <w:r w:rsidR="00EC2107">
          <w:rPr>
            <w:noProof/>
            <w:webHidden/>
          </w:rPr>
          <w:fldChar w:fldCharType="separate"/>
        </w:r>
        <w:r w:rsidR="00664DF9">
          <w:rPr>
            <w:noProof/>
            <w:webHidden/>
          </w:rPr>
          <w:t>99</w:t>
        </w:r>
        <w:r w:rsidR="00EC2107">
          <w:rPr>
            <w:noProof/>
            <w:webHidden/>
          </w:rPr>
          <w:fldChar w:fldCharType="end"/>
        </w:r>
      </w:hyperlink>
    </w:p>
    <w:p w14:paraId="03EA3C88" w14:textId="597B0FF7" w:rsidR="003573E8" w:rsidRPr="007A1D42" w:rsidRDefault="0013120C" w:rsidP="00EC2107">
      <w:pPr>
        <w:pStyle w:val="Heading1"/>
        <w:ind w:left="720" w:hanging="720"/>
      </w:pPr>
      <w:r>
        <w:rPr>
          <w:rFonts w:cstheme="minorBidi"/>
          <w:sz w:val="24"/>
          <w:szCs w:val="22"/>
        </w:rPr>
        <w:lastRenderedPageBreak/>
        <w:fldChar w:fldCharType="end"/>
      </w:r>
      <w:bookmarkStart w:id="7" w:name="_Toc43143127"/>
      <w:r w:rsidR="003573E8" w:rsidRPr="007A1D42">
        <w:t>A</w:t>
      </w:r>
      <w:r w:rsidR="00062E55">
        <w:t>BSTRACT</w:t>
      </w:r>
      <w:bookmarkEnd w:id="6"/>
      <w:bookmarkEnd w:id="7"/>
    </w:p>
    <w:p w14:paraId="4C20EC45" w14:textId="77777777" w:rsidR="00463888" w:rsidRDefault="00E65914" w:rsidP="007A1D42">
      <w:pPr>
        <w:spacing w:after="0"/>
        <w:ind w:firstLine="720"/>
        <w:rPr>
          <w:rFonts w:cs="Times New Roman"/>
          <w:szCs w:val="24"/>
        </w:rPr>
      </w:pPr>
      <w:r w:rsidRPr="007A1D42">
        <w:rPr>
          <w:rFonts w:cs="Times New Roman"/>
          <w:szCs w:val="24"/>
        </w:rPr>
        <w:t xml:space="preserve"> </w:t>
      </w:r>
      <w:r w:rsidR="00733132">
        <w:rPr>
          <w:rFonts w:cs="Times New Roman"/>
          <w:szCs w:val="24"/>
        </w:rPr>
        <w:t xml:space="preserve">Modernization has brought use of machinery in most industrial sectors to home use. </w:t>
      </w:r>
      <w:r w:rsidR="00733132" w:rsidRPr="00733132">
        <w:rPr>
          <w:rFonts w:cs="Times New Roman"/>
          <w:szCs w:val="24"/>
        </w:rPr>
        <w:t xml:space="preserve">Equipment used in </w:t>
      </w:r>
      <w:r w:rsidR="00733132">
        <w:rPr>
          <w:rFonts w:cs="Times New Roman"/>
          <w:szCs w:val="24"/>
        </w:rPr>
        <w:t>th</w:t>
      </w:r>
      <w:r w:rsidR="00D63558" w:rsidRPr="007A1D42">
        <w:rPr>
          <w:rFonts w:cs="Times New Roman"/>
          <w:szCs w:val="24"/>
        </w:rPr>
        <w:t>e food industry, medical industry, construction, defense, aircraft, automotive, and energy industries utilize</w:t>
      </w:r>
      <w:r w:rsidR="00E15972">
        <w:rPr>
          <w:rFonts w:cs="Times New Roman"/>
          <w:szCs w:val="24"/>
        </w:rPr>
        <w:t>s</w:t>
      </w:r>
      <w:r w:rsidR="00D63558" w:rsidRPr="007A1D42">
        <w:rPr>
          <w:rFonts w:cs="Times New Roman"/>
          <w:szCs w:val="24"/>
        </w:rPr>
        <w:t xml:space="preserve"> the </w:t>
      </w:r>
      <w:r w:rsidR="00E25158">
        <w:rPr>
          <w:rFonts w:cs="Times New Roman"/>
          <w:szCs w:val="24"/>
        </w:rPr>
        <w:t>principle of</w:t>
      </w:r>
      <w:r w:rsidR="00D63558" w:rsidRPr="007A1D42">
        <w:rPr>
          <w:rFonts w:cs="Times New Roman"/>
          <w:szCs w:val="24"/>
        </w:rPr>
        <w:t xml:space="preserve"> </w:t>
      </w:r>
      <w:r w:rsidR="00E15972">
        <w:rPr>
          <w:rFonts w:cs="Times New Roman"/>
          <w:szCs w:val="24"/>
        </w:rPr>
        <w:t xml:space="preserve">the </w:t>
      </w:r>
      <w:r w:rsidR="00D63558" w:rsidRPr="007A1D42">
        <w:rPr>
          <w:rFonts w:cs="Times New Roman"/>
          <w:szCs w:val="24"/>
        </w:rPr>
        <w:t>separation</w:t>
      </w:r>
      <w:r w:rsidR="00E25158">
        <w:rPr>
          <w:rFonts w:cs="Times New Roman"/>
          <w:szCs w:val="24"/>
        </w:rPr>
        <w:t xml:space="preserve"> process</w:t>
      </w:r>
      <w:r w:rsidR="00D63558" w:rsidRPr="007A1D42">
        <w:rPr>
          <w:rFonts w:cs="Times New Roman"/>
          <w:szCs w:val="24"/>
        </w:rPr>
        <w:t xml:space="preserve"> of one media from another</w:t>
      </w:r>
      <w:r w:rsidR="00BC7F93">
        <w:rPr>
          <w:rFonts w:cs="Times New Roman"/>
          <w:szCs w:val="24"/>
        </w:rPr>
        <w:t xml:space="preserve"> during rotation</w:t>
      </w:r>
      <w:r w:rsidR="00D63558" w:rsidRPr="007A1D42">
        <w:rPr>
          <w:rFonts w:cs="Times New Roman"/>
          <w:szCs w:val="24"/>
        </w:rPr>
        <w:t xml:space="preserve">. </w:t>
      </w:r>
      <w:r w:rsidR="00BC7F93">
        <w:rPr>
          <w:rFonts w:cs="Times New Roman"/>
          <w:szCs w:val="24"/>
        </w:rPr>
        <w:t>Equipment used in t</w:t>
      </w:r>
      <w:r w:rsidR="00BC7F93" w:rsidRPr="007A1D42">
        <w:rPr>
          <w:rFonts w:cs="Times New Roman"/>
          <w:szCs w:val="24"/>
        </w:rPr>
        <w:t xml:space="preserve">he oil and gas </w:t>
      </w:r>
      <w:r w:rsidR="00BC7F93">
        <w:rPr>
          <w:rFonts w:cs="Times New Roman"/>
          <w:szCs w:val="24"/>
        </w:rPr>
        <w:t>industry sector</w:t>
      </w:r>
      <w:r w:rsidR="00BC7F93" w:rsidRPr="007A1D42">
        <w:rPr>
          <w:rFonts w:cs="Times New Roman"/>
          <w:szCs w:val="24"/>
        </w:rPr>
        <w:t xml:space="preserve"> </w:t>
      </w:r>
      <w:r w:rsidR="00BC7F93">
        <w:rPr>
          <w:rFonts w:cs="Times New Roman"/>
          <w:szCs w:val="24"/>
        </w:rPr>
        <w:t>uses machinery that requires</w:t>
      </w:r>
      <w:r w:rsidR="00BC7F93" w:rsidRPr="007A1D42">
        <w:rPr>
          <w:rFonts w:cs="Times New Roman"/>
          <w:szCs w:val="24"/>
        </w:rPr>
        <w:t xml:space="preserve"> sealing solutions </w:t>
      </w:r>
      <w:r w:rsidR="00BC7F93">
        <w:rPr>
          <w:rFonts w:cs="Times New Roman"/>
          <w:szCs w:val="24"/>
        </w:rPr>
        <w:t xml:space="preserve">for </w:t>
      </w:r>
      <w:r w:rsidR="00E15972">
        <w:rPr>
          <w:rFonts w:cs="Times New Roman"/>
          <w:szCs w:val="24"/>
        </w:rPr>
        <w:t xml:space="preserve">a </w:t>
      </w:r>
      <w:r w:rsidR="00BC7F93" w:rsidRPr="007A1D42">
        <w:rPr>
          <w:rFonts w:cs="Times New Roman"/>
          <w:szCs w:val="24"/>
        </w:rPr>
        <w:t>safe and reliable process of handling hydrocarbons.</w:t>
      </w:r>
      <w:r w:rsidR="00BC7F93">
        <w:rPr>
          <w:rFonts w:cs="Times New Roman"/>
          <w:szCs w:val="24"/>
        </w:rPr>
        <w:t xml:space="preserve"> </w:t>
      </w:r>
      <w:r w:rsidR="00D63558" w:rsidRPr="007A1D42">
        <w:rPr>
          <w:rFonts w:cs="Times New Roman"/>
          <w:szCs w:val="24"/>
        </w:rPr>
        <w:t xml:space="preserve">The industry utilizes a </w:t>
      </w:r>
      <w:r w:rsidR="004D3DB8" w:rsidRPr="007A1D42">
        <w:rPr>
          <w:rFonts w:cs="Times New Roman"/>
          <w:szCs w:val="24"/>
        </w:rPr>
        <w:t>variety</w:t>
      </w:r>
      <w:r w:rsidR="00D63558" w:rsidRPr="007A1D42">
        <w:rPr>
          <w:rFonts w:cs="Times New Roman"/>
          <w:szCs w:val="24"/>
        </w:rPr>
        <w:t xml:space="preserve"> of equipment where sealing mechanisms are employed, such as pumps, valves, manifolds, </w:t>
      </w:r>
      <w:proofErr w:type="gramStart"/>
      <w:r w:rsidR="00D63558" w:rsidRPr="007A1D42">
        <w:rPr>
          <w:rFonts w:cs="Times New Roman"/>
          <w:szCs w:val="24"/>
        </w:rPr>
        <w:t>drilling</w:t>
      </w:r>
      <w:proofErr w:type="gramEnd"/>
      <w:r w:rsidR="00D63558" w:rsidRPr="007A1D42">
        <w:rPr>
          <w:rFonts w:cs="Times New Roman"/>
          <w:szCs w:val="24"/>
        </w:rPr>
        <w:t>, processing</w:t>
      </w:r>
      <w:r w:rsidR="00C243C4">
        <w:rPr>
          <w:rFonts w:cs="Times New Roman"/>
          <w:szCs w:val="24"/>
        </w:rPr>
        <w:t>,</w:t>
      </w:r>
      <w:r w:rsidR="00D63558" w:rsidRPr="007A1D42">
        <w:rPr>
          <w:rFonts w:cs="Times New Roman"/>
          <w:szCs w:val="24"/>
        </w:rPr>
        <w:t xml:space="preserve"> and refini</w:t>
      </w:r>
      <w:r w:rsidR="00463888">
        <w:rPr>
          <w:rFonts w:cs="Times New Roman"/>
          <w:szCs w:val="24"/>
        </w:rPr>
        <w:t>ng equipment. The equipment</w:t>
      </w:r>
      <w:r w:rsidR="00D63558" w:rsidRPr="007A1D42">
        <w:rPr>
          <w:rFonts w:cs="Times New Roman"/>
          <w:szCs w:val="24"/>
        </w:rPr>
        <w:t xml:space="preserve"> must securely separate the flow within</w:t>
      </w:r>
      <w:r w:rsidR="00C243C4">
        <w:rPr>
          <w:rFonts w:cs="Times New Roman"/>
          <w:szCs w:val="24"/>
        </w:rPr>
        <w:t xml:space="preserve"> and from</w:t>
      </w:r>
      <w:r w:rsidR="00D63558" w:rsidRPr="007A1D42">
        <w:rPr>
          <w:rFonts w:cs="Times New Roman"/>
          <w:szCs w:val="24"/>
        </w:rPr>
        <w:t xml:space="preserve"> the ambient environment. </w:t>
      </w:r>
      <w:r w:rsidR="00463888" w:rsidRPr="007A1D42">
        <w:rPr>
          <w:rFonts w:cs="Times New Roman"/>
          <w:szCs w:val="24"/>
        </w:rPr>
        <w:t xml:space="preserve">Lessons from the past have shown </w:t>
      </w:r>
      <w:r w:rsidR="00463888">
        <w:rPr>
          <w:rFonts w:cs="Times New Roman"/>
          <w:szCs w:val="24"/>
        </w:rPr>
        <w:t>that</w:t>
      </w:r>
      <w:r w:rsidR="00463888" w:rsidRPr="007A1D42">
        <w:rPr>
          <w:rFonts w:cs="Times New Roman"/>
          <w:szCs w:val="24"/>
        </w:rPr>
        <w:t xml:space="preserve"> the lack of attention to a sealing </w:t>
      </w:r>
      <w:r w:rsidR="00463888">
        <w:rPr>
          <w:rFonts w:cs="Times New Roman"/>
          <w:szCs w:val="24"/>
        </w:rPr>
        <w:t>solution</w:t>
      </w:r>
      <w:r w:rsidR="00463888" w:rsidRPr="007A1D42">
        <w:rPr>
          <w:rFonts w:cs="Times New Roman"/>
          <w:szCs w:val="24"/>
        </w:rPr>
        <w:t xml:space="preserve"> can lead to tragic outcomes.</w:t>
      </w:r>
    </w:p>
    <w:p w14:paraId="2614FC1E" w14:textId="0150CA99" w:rsidR="00D63558" w:rsidRPr="007A1D42" w:rsidRDefault="00463888" w:rsidP="007A1D42">
      <w:pPr>
        <w:spacing w:after="0"/>
        <w:ind w:firstLine="720"/>
        <w:rPr>
          <w:rFonts w:cs="Times New Roman"/>
          <w:szCs w:val="24"/>
        </w:rPr>
      </w:pPr>
      <w:r w:rsidRPr="007A1D42">
        <w:rPr>
          <w:rFonts w:cs="Times New Roman"/>
          <w:szCs w:val="24"/>
        </w:rPr>
        <w:t xml:space="preserve">To </w:t>
      </w:r>
      <w:r>
        <w:rPr>
          <w:rFonts w:cs="Times New Roman"/>
          <w:szCs w:val="24"/>
        </w:rPr>
        <w:t>reduce these catastrophic failures</w:t>
      </w:r>
      <w:r w:rsidRPr="007A1D42">
        <w:rPr>
          <w:rFonts w:cs="Times New Roman"/>
          <w:szCs w:val="24"/>
        </w:rPr>
        <w:t xml:space="preserve"> and bring the application of oil and gas equipment into </w:t>
      </w:r>
      <w:r>
        <w:rPr>
          <w:rFonts w:cs="Times New Roman"/>
          <w:szCs w:val="24"/>
        </w:rPr>
        <w:t>standardization</w:t>
      </w:r>
      <w:r w:rsidRPr="007A1D42">
        <w:rPr>
          <w:rFonts w:cs="Times New Roman"/>
          <w:szCs w:val="24"/>
        </w:rPr>
        <w:t xml:space="preserve">, the industry developed standards with the help of the American Petroleum Institute (API). </w:t>
      </w:r>
      <w:r w:rsidR="00D63558" w:rsidRPr="007A1D42">
        <w:rPr>
          <w:rFonts w:cs="Times New Roman"/>
          <w:szCs w:val="24"/>
        </w:rPr>
        <w:t>Any piece of equipment that falls under API standards must adhere to their specific requirements</w:t>
      </w:r>
      <w:r>
        <w:rPr>
          <w:rFonts w:cs="Times New Roman"/>
          <w:szCs w:val="24"/>
        </w:rPr>
        <w:t>.</w:t>
      </w:r>
      <w:r w:rsidR="00D63558" w:rsidRPr="007A1D42">
        <w:rPr>
          <w:rFonts w:cs="Times New Roman"/>
          <w:szCs w:val="24"/>
        </w:rPr>
        <w:t xml:space="preserve"> This research was done with an overview of API 6A and API 17D standards, which cover the utilization and commissioning of Christmas trees and wellheads, where the latter can be a part of a blowout preventer assembly. Choke valves are the part of </w:t>
      </w:r>
      <w:r w:rsidR="00C243C4">
        <w:rPr>
          <w:rFonts w:cs="Times New Roman"/>
          <w:szCs w:val="24"/>
        </w:rPr>
        <w:t xml:space="preserve">the </w:t>
      </w:r>
      <w:r w:rsidR="00D63558" w:rsidRPr="007A1D42">
        <w:rPr>
          <w:rFonts w:cs="Times New Roman"/>
          <w:szCs w:val="24"/>
        </w:rPr>
        <w:t xml:space="preserve">equipment that falls under API 6A and API 17D standards. Depending on the manufacturer, some choke valves have a metal seal installed to control the leak of the contained fluid to the environment. The area of interest of this research was to design and build the testing equipment that can simulate real-life operating conditions of a choke valve to test the performance of the metal seal. </w:t>
      </w:r>
    </w:p>
    <w:p w14:paraId="0E18D7B4" w14:textId="77777777" w:rsidR="00D63558" w:rsidRPr="007A1D42" w:rsidRDefault="00D63558" w:rsidP="007A1D42">
      <w:pPr>
        <w:spacing w:after="0"/>
        <w:ind w:firstLine="720"/>
        <w:rPr>
          <w:rFonts w:cs="Times New Roman"/>
          <w:szCs w:val="24"/>
        </w:rPr>
      </w:pPr>
      <w:r w:rsidRPr="007A1D42">
        <w:rPr>
          <w:rFonts w:cs="Times New Roman"/>
          <w:szCs w:val="24"/>
        </w:rPr>
        <w:t xml:space="preserve">Seals are classified based on their static or dynamic applications. Seals can be designed and manufactured from a combination of materials depending on the application, environmental conditions, temperature, and pressure. To cater to different operating conditions, metal seals have </w:t>
      </w:r>
      <w:r w:rsidRPr="007A1D42">
        <w:rPr>
          <w:rFonts w:cs="Times New Roman"/>
          <w:szCs w:val="24"/>
        </w:rPr>
        <w:lastRenderedPageBreak/>
        <w:t xml:space="preserve">different geometries that vary in complexity. Metal seals provide a wide array of sealing characteristics based upon these different geometries, materials, and coatings. </w:t>
      </w:r>
    </w:p>
    <w:p w14:paraId="6A17CED5" w14:textId="6FAAE775" w:rsidR="00D63558" w:rsidRPr="007A1D42" w:rsidRDefault="00D63558" w:rsidP="007A1D42">
      <w:pPr>
        <w:spacing w:after="0"/>
        <w:ind w:firstLine="720"/>
        <w:rPr>
          <w:rFonts w:cs="Times New Roman"/>
          <w:szCs w:val="24"/>
        </w:rPr>
      </w:pPr>
      <w:proofErr w:type="gramStart"/>
      <w:r w:rsidRPr="007A1D42">
        <w:rPr>
          <w:rFonts w:cs="Times New Roman"/>
          <w:szCs w:val="24"/>
        </w:rPr>
        <w:t>To properly test</w:t>
      </w:r>
      <w:proofErr w:type="gramEnd"/>
      <w:r w:rsidRPr="007A1D42">
        <w:rPr>
          <w:rFonts w:cs="Times New Roman"/>
          <w:szCs w:val="24"/>
        </w:rPr>
        <w:t xml:space="preserve"> the performance of a metal seal, it needs to be exposed to the conditions that closely simulate the environment and operating conditions at which this seal will be utilized. The seal needs to be subjected to a cyclic application in a controlled laboratory environment and prove</w:t>
      </w:r>
      <w:r w:rsidR="00C843C9">
        <w:rPr>
          <w:rFonts w:cs="Times New Roman"/>
          <w:szCs w:val="24"/>
        </w:rPr>
        <w:t>s</w:t>
      </w:r>
      <w:r w:rsidRPr="007A1D42">
        <w:rPr>
          <w:rFonts w:cs="Times New Roman"/>
          <w:szCs w:val="24"/>
        </w:rPr>
        <w:t xml:space="preserve"> that it is reliable and safe for the application in the field. The unique testing </w:t>
      </w:r>
      <w:r w:rsidR="00C243C4">
        <w:rPr>
          <w:rFonts w:cs="Times New Roman"/>
          <w:szCs w:val="24"/>
        </w:rPr>
        <w:t>setup</w:t>
      </w:r>
      <w:r w:rsidRPr="007A1D42">
        <w:rPr>
          <w:rFonts w:cs="Times New Roman"/>
          <w:szCs w:val="24"/>
        </w:rPr>
        <w:t xml:space="preserve"> should be designed and manufactured to imitate the custom environmental conditions. Since the test</w:t>
      </w:r>
      <w:r w:rsidR="00C243C4">
        <w:rPr>
          <w:rFonts w:cs="Times New Roman"/>
          <w:szCs w:val="24"/>
        </w:rPr>
        <w:t>ing setup</w:t>
      </w:r>
      <w:r w:rsidRPr="007A1D42">
        <w:rPr>
          <w:rFonts w:cs="Times New Roman"/>
          <w:szCs w:val="24"/>
        </w:rPr>
        <w:t xml:space="preserve"> equipment is a custom-made item, it must incorporate available components and specially manufactured components into one system. </w:t>
      </w:r>
    </w:p>
    <w:p w14:paraId="2E66B54B" w14:textId="77777777" w:rsidR="00D63558" w:rsidRPr="007A1D42" w:rsidRDefault="00D63558" w:rsidP="007A1D42">
      <w:pPr>
        <w:spacing w:after="0"/>
        <w:ind w:firstLine="720"/>
        <w:rPr>
          <w:rFonts w:cs="Times New Roman"/>
          <w:szCs w:val="24"/>
        </w:rPr>
      </w:pPr>
      <w:r w:rsidRPr="007A1D42">
        <w:rPr>
          <w:rFonts w:cs="Times New Roman"/>
          <w:szCs w:val="24"/>
        </w:rPr>
        <w:t xml:space="preserve">This Thesis is focused on the following research questions: </w:t>
      </w:r>
    </w:p>
    <w:p w14:paraId="3545D803" w14:textId="77777777" w:rsidR="00D63558" w:rsidRPr="007A1D42" w:rsidRDefault="00D63558" w:rsidP="0013120C">
      <w:pPr>
        <w:spacing w:after="0"/>
        <w:ind w:left="1440" w:hanging="720"/>
        <w:rPr>
          <w:rFonts w:cs="Times New Roman"/>
          <w:szCs w:val="24"/>
        </w:rPr>
      </w:pPr>
      <w:r w:rsidRPr="007A1D42">
        <w:rPr>
          <w:rFonts w:cs="Times New Roman"/>
          <w:szCs w:val="24"/>
        </w:rPr>
        <w:t>1.</w:t>
      </w:r>
      <w:r w:rsidRPr="007A1D42">
        <w:rPr>
          <w:rFonts w:cs="Times New Roman"/>
          <w:szCs w:val="24"/>
        </w:rPr>
        <w:tab/>
        <w:t xml:space="preserve">How to organize the design and fabrication process of the metal stem seal testing equipment? </w:t>
      </w:r>
    </w:p>
    <w:p w14:paraId="537CB5CB" w14:textId="77777777" w:rsidR="00D63558" w:rsidRPr="007A1D42" w:rsidRDefault="00D63558" w:rsidP="007A1D42">
      <w:pPr>
        <w:spacing w:after="0"/>
        <w:ind w:firstLine="720"/>
        <w:rPr>
          <w:rFonts w:cs="Times New Roman"/>
          <w:szCs w:val="24"/>
        </w:rPr>
      </w:pPr>
      <w:r w:rsidRPr="007A1D42">
        <w:rPr>
          <w:rFonts w:cs="Times New Roman"/>
          <w:szCs w:val="24"/>
        </w:rPr>
        <w:t>2.</w:t>
      </w:r>
      <w:r w:rsidRPr="007A1D42">
        <w:rPr>
          <w:rFonts w:cs="Times New Roman"/>
          <w:szCs w:val="24"/>
        </w:rPr>
        <w:tab/>
        <w:t xml:space="preserve">How to design and manufacture a unique testing setup to test metal seals? </w:t>
      </w:r>
    </w:p>
    <w:p w14:paraId="72570A41" w14:textId="6FFFEE9B" w:rsidR="00463888" w:rsidRPr="007A1D42" w:rsidRDefault="00463888" w:rsidP="00463888">
      <w:pPr>
        <w:spacing w:after="0"/>
        <w:ind w:firstLine="720"/>
        <w:rPr>
          <w:rFonts w:cs="Times New Roman"/>
          <w:szCs w:val="24"/>
        </w:rPr>
      </w:pPr>
      <w:r w:rsidRPr="007A1D42">
        <w:rPr>
          <w:rFonts w:cs="Times New Roman"/>
          <w:szCs w:val="24"/>
        </w:rPr>
        <w:t>Th</w:t>
      </w:r>
      <w:r>
        <w:rPr>
          <w:rFonts w:cs="Times New Roman"/>
          <w:szCs w:val="24"/>
        </w:rPr>
        <w:t>e setup</w:t>
      </w:r>
      <w:r w:rsidRPr="007A1D42">
        <w:rPr>
          <w:rFonts w:cs="Times New Roman"/>
          <w:szCs w:val="24"/>
        </w:rPr>
        <w:t xml:space="preserve"> was developed to facilitate the de</w:t>
      </w:r>
      <w:r w:rsidR="003E6A81">
        <w:rPr>
          <w:rFonts w:cs="Times New Roman"/>
          <w:szCs w:val="24"/>
        </w:rPr>
        <w:t>sign and manufacturing process.</w:t>
      </w:r>
      <w:r w:rsidRPr="007A1D42">
        <w:rPr>
          <w:rFonts w:cs="Times New Roman"/>
          <w:szCs w:val="24"/>
        </w:rPr>
        <w:t xml:space="preserve"> Th</w:t>
      </w:r>
      <w:r>
        <w:rPr>
          <w:rFonts w:cs="Times New Roman"/>
          <w:szCs w:val="24"/>
        </w:rPr>
        <w:t xml:space="preserve">is thesis is </w:t>
      </w:r>
      <w:r w:rsidRPr="007A1D42">
        <w:rPr>
          <w:rFonts w:cs="Times New Roman"/>
          <w:szCs w:val="24"/>
        </w:rPr>
        <w:t>organized</w:t>
      </w:r>
      <w:r>
        <w:rPr>
          <w:rFonts w:cs="Times New Roman"/>
          <w:szCs w:val="24"/>
        </w:rPr>
        <w:t xml:space="preserve"> to present </w:t>
      </w:r>
      <w:r w:rsidRPr="007A1D42">
        <w:rPr>
          <w:rFonts w:cs="Times New Roman"/>
          <w:szCs w:val="24"/>
        </w:rPr>
        <w:t xml:space="preserve">several phases </w:t>
      </w:r>
      <w:r>
        <w:rPr>
          <w:rFonts w:cs="Times New Roman"/>
          <w:szCs w:val="24"/>
        </w:rPr>
        <w:t>and details of</w:t>
      </w:r>
      <w:r w:rsidRPr="007A1D42">
        <w:rPr>
          <w:rFonts w:cs="Times New Roman"/>
          <w:szCs w:val="24"/>
        </w:rPr>
        <w:t xml:space="preserve"> </w:t>
      </w:r>
      <w:r w:rsidR="00E15972">
        <w:rPr>
          <w:rFonts w:cs="Times New Roman"/>
          <w:szCs w:val="24"/>
        </w:rPr>
        <w:t xml:space="preserve">the </w:t>
      </w:r>
      <w:r w:rsidRPr="007A1D42">
        <w:rPr>
          <w:rFonts w:cs="Times New Roman"/>
          <w:szCs w:val="24"/>
        </w:rPr>
        <w:t xml:space="preserve">important steps of each phase. The phases included the process of gathering the ideas of the testing design, finalizing the concept, phase of development and execution of the design process, and validating the </w:t>
      </w:r>
      <w:r>
        <w:rPr>
          <w:rFonts w:cs="Times New Roman"/>
          <w:szCs w:val="24"/>
        </w:rPr>
        <w:t>setup</w:t>
      </w:r>
      <w:r w:rsidRPr="007A1D42">
        <w:rPr>
          <w:rFonts w:cs="Times New Roman"/>
          <w:szCs w:val="24"/>
        </w:rPr>
        <w:t xml:space="preserve"> through </w:t>
      </w:r>
      <w:r>
        <w:rPr>
          <w:rFonts w:cs="Times New Roman"/>
          <w:szCs w:val="24"/>
        </w:rPr>
        <w:t>testing and experimentation</w:t>
      </w:r>
      <w:r w:rsidRPr="007A1D42">
        <w:rPr>
          <w:rFonts w:cs="Times New Roman"/>
          <w:szCs w:val="24"/>
        </w:rPr>
        <w:t xml:space="preserve">. The design portion of this research included a detailed analysis of the equipment and systems that were created to serve the goals of this research. </w:t>
      </w:r>
    </w:p>
    <w:p w14:paraId="103153D5" w14:textId="77777777" w:rsidR="00463888" w:rsidRPr="007A1D42" w:rsidRDefault="00463888" w:rsidP="00463888">
      <w:pPr>
        <w:spacing w:after="0"/>
        <w:ind w:firstLine="720"/>
        <w:rPr>
          <w:rFonts w:cs="Times New Roman"/>
          <w:szCs w:val="24"/>
        </w:rPr>
      </w:pPr>
      <w:r w:rsidRPr="007A1D42">
        <w:rPr>
          <w:rFonts w:cs="Times New Roman"/>
          <w:szCs w:val="24"/>
        </w:rPr>
        <w:t>Testing of the metal seal performance under various pressure conditions, temperature, and different torque application showed the limitations and recommendations for future research.</w:t>
      </w:r>
    </w:p>
    <w:p w14:paraId="4F69BB5D" w14:textId="77777777" w:rsidR="00463888" w:rsidRDefault="00463888" w:rsidP="007A1D42">
      <w:pPr>
        <w:spacing w:after="0"/>
        <w:ind w:firstLine="720"/>
        <w:rPr>
          <w:rFonts w:cs="Times New Roman"/>
          <w:szCs w:val="24"/>
        </w:rPr>
        <w:sectPr w:rsidR="00463888" w:rsidSect="00B6282C">
          <w:footerReference w:type="default" r:id="rId10"/>
          <w:pgSz w:w="12240" w:h="15840" w:code="1"/>
          <w:pgMar w:top="1440" w:right="1440" w:bottom="1440" w:left="1440" w:header="720" w:footer="720" w:gutter="0"/>
          <w:pgNumType w:fmt="lowerRoman" w:start="4"/>
          <w:cols w:space="720"/>
          <w:titlePg/>
          <w:docGrid w:linePitch="360"/>
        </w:sectPr>
      </w:pPr>
    </w:p>
    <w:p w14:paraId="2645C657" w14:textId="77777777" w:rsidR="00946879" w:rsidRPr="009F16E4" w:rsidRDefault="00062E55" w:rsidP="009F16E4">
      <w:pPr>
        <w:pStyle w:val="Heading1"/>
      </w:pPr>
      <w:bookmarkStart w:id="8" w:name="_Toc41079291"/>
      <w:bookmarkStart w:id="9" w:name="_Toc43143128"/>
      <w:r>
        <w:lastRenderedPageBreak/>
        <w:t>CHAPTER</w:t>
      </w:r>
      <w:r w:rsidR="00946879" w:rsidRPr="009F16E4">
        <w:t xml:space="preserve"> 1: </w:t>
      </w:r>
      <w:r w:rsidR="00266980">
        <w:t>Introduction</w:t>
      </w:r>
      <w:bookmarkEnd w:id="8"/>
      <w:bookmarkEnd w:id="9"/>
    </w:p>
    <w:p w14:paraId="5DD6AC21" w14:textId="77777777" w:rsidR="00955D0C" w:rsidRPr="007A1D42" w:rsidRDefault="00D8757E" w:rsidP="009F16E4">
      <w:pPr>
        <w:pStyle w:val="Heading2"/>
        <w:ind w:left="0"/>
      </w:pPr>
      <w:bookmarkStart w:id="10" w:name="_Toc41079292"/>
      <w:bookmarkStart w:id="11" w:name="_Toc43143129"/>
      <w:r>
        <w:t>1.1</w:t>
      </w:r>
      <w:r>
        <w:tab/>
        <w:t>Lesson f</w:t>
      </w:r>
      <w:r w:rsidR="00955D0C" w:rsidRPr="007A1D42">
        <w:t xml:space="preserve">rom </w:t>
      </w:r>
      <w:r>
        <w:t>H</w:t>
      </w:r>
      <w:r w:rsidR="00955D0C" w:rsidRPr="007A1D42">
        <w:t>istory</w:t>
      </w:r>
      <w:bookmarkEnd w:id="10"/>
      <w:bookmarkEnd w:id="11"/>
    </w:p>
    <w:p w14:paraId="0F96547E" w14:textId="77777777" w:rsidR="00955D0C" w:rsidRPr="007A1D42" w:rsidRDefault="00955D0C" w:rsidP="007A1D42">
      <w:pPr>
        <w:spacing w:before="240"/>
        <w:ind w:firstLine="720"/>
        <w:rPr>
          <w:rFonts w:cs="Times New Roman"/>
          <w:szCs w:val="24"/>
        </w:rPr>
      </w:pPr>
      <w:r w:rsidRPr="007A1D42">
        <w:rPr>
          <w:rFonts w:cs="Times New Roman"/>
          <w:szCs w:val="24"/>
        </w:rPr>
        <w:t>January 28, 1986, was a special day for the United States and captured the attention of millions of people around the world. The Space Shuttle Challenger launched from NASA's Kennedy Space Center in Florida</w:t>
      </w:r>
      <w:r w:rsidR="008B2B08">
        <w:rPr>
          <w:rFonts w:cs="Times New Roman"/>
          <w:szCs w:val="24"/>
        </w:rPr>
        <w:t xml:space="preserve"> on that date</w:t>
      </w:r>
      <w:r w:rsidRPr="007A1D42">
        <w:rPr>
          <w:rFonts w:cs="Times New Roman"/>
          <w:szCs w:val="24"/>
        </w:rPr>
        <w:t>. The 10</w:t>
      </w:r>
      <w:r w:rsidRPr="007A1D42">
        <w:rPr>
          <w:rFonts w:cs="Times New Roman"/>
          <w:szCs w:val="24"/>
          <w:vertAlign w:val="superscript"/>
        </w:rPr>
        <w:t>th</w:t>
      </w:r>
      <w:r w:rsidRPr="007A1D42">
        <w:rPr>
          <w:rFonts w:cs="Times New Roman"/>
          <w:szCs w:val="24"/>
        </w:rPr>
        <w:t xml:space="preserve"> mission of the Challenger would never be accomplished; 73 seconds after liftoff, The Space Shuttle Challenger exploded killing the crew of seven members and shaking the nation and space science </w:t>
      </w:r>
      <w:r w:rsidR="008B2B08">
        <w:rPr>
          <w:rFonts w:cs="Times New Roman"/>
          <w:szCs w:val="24"/>
        </w:rPr>
        <w:t xml:space="preserve">of the </w:t>
      </w:r>
      <w:r w:rsidRPr="007A1D42">
        <w:rPr>
          <w:rFonts w:cs="Times New Roman"/>
          <w:szCs w:val="24"/>
        </w:rPr>
        <w:t xml:space="preserve">world </w:t>
      </w:r>
      <w:r w:rsidRPr="007A1D42">
        <w:rPr>
          <w:rFonts w:cs="Times New Roman"/>
          <w:szCs w:val="24"/>
        </w:rPr>
        <w:fldChar w:fldCharType="begin"/>
      </w:r>
      <w:r w:rsidR="006B105A">
        <w:rPr>
          <w:rFonts w:cs="Times New Roman"/>
          <w:szCs w:val="24"/>
        </w:rPr>
        <w:instrText xml:space="preserve"> ADDIN EN.CITE &lt;EndNote&gt;&lt;Cite&gt;&lt;Author&gt;Howell&lt;/Author&gt;&lt;Year&gt;2019&lt;/Year&gt;&lt;RecNum&gt;4&lt;/RecNum&gt;&lt;DisplayText&gt;[22, 23]&lt;/DisplayText&gt;&lt;record&gt;&lt;rec-number&gt;4&lt;/rec-number&gt;&lt;foreign-keys&gt;&lt;key app="EN" db-id="sdrefta050spwgedeer59xdsatpew9pae5sd" timestamp="1578871357"&gt;4&lt;/key&gt;&lt;/foreign-keys&gt;&lt;ref-type name="Web Page"&gt;12&lt;/ref-type&gt;&lt;contributors&gt;&lt;authors&gt;&lt;author&gt;Elizabeth Howell&lt;/author&gt;&lt;/authors&gt;&lt;/contributors&gt;&lt;titles&gt;&lt;title&gt;Challenger: The Shuttle Disaster That Changed NASA&lt;/title&gt;&lt;/titles&gt;&lt;volume&gt;2019&lt;/volume&gt;&lt;number&gt;November 1&lt;/number&gt;&lt;dates&gt;&lt;year&gt;2019&lt;/year&gt;&lt;/dates&gt;&lt;urls&gt;&lt;related-urls&gt;&lt;url&gt;https://www.space.com/18084-space-shuttle-challenger.html&lt;/url&gt;&lt;/related-urls&gt;&lt;/urls&gt;&lt;/record&gt;&lt;/Cite&gt;&lt;Cite&gt;&lt;Author&gt;History.com&lt;/Author&gt;&lt;Year&gt;February 15, 2010&lt;/Year&gt;&lt;RecNum&gt;3&lt;/RecNum&gt;&lt;record&gt;&lt;rec-number&gt;3&lt;/rec-number&gt;&lt;foreign-keys&gt;&lt;key app="EN" db-id="sdrefta050spwgedeer59xdsatpew9pae5sd" timestamp="1578871088"&gt;3&lt;/key&gt;&lt;/foreign-keys&gt;&lt;ref-type name="Web Page"&gt;12&lt;/ref-type&gt;&lt;contributors&gt;&lt;authors&gt;&lt;author&gt;History.com &lt;/author&gt;&lt;/authors&gt;&lt;/contributors&gt;&lt;titles&gt;&lt;title&gt;Challenger Explosion&lt;/title&gt;&lt;/titles&gt;&lt;volume&gt;2020&lt;/volume&gt;&lt;number&gt;January 12, 2020&lt;/number&gt;&lt;dates&gt;&lt;year&gt;February 15, 2010&lt;/year&gt;&lt;pub-dates&gt;&lt;date&gt;January 24, 1920&lt;/date&gt;&lt;/pub-dates&gt;&lt;/dates&gt;&lt;urls&gt;&lt;related-urls&gt;&lt;url&gt;https://www.history.com/topics/1980s/challenger-disaster&lt;/url&gt;&lt;/related-urls&gt;&lt;/urls&gt;&lt;/record&gt;&lt;/Cite&gt;&lt;/EndNote&gt;</w:instrText>
      </w:r>
      <w:r w:rsidRPr="007A1D42">
        <w:rPr>
          <w:rFonts w:cs="Times New Roman"/>
          <w:szCs w:val="24"/>
        </w:rPr>
        <w:fldChar w:fldCharType="separate"/>
      </w:r>
      <w:r w:rsidR="006B105A">
        <w:rPr>
          <w:rFonts w:cs="Times New Roman"/>
          <w:noProof/>
          <w:szCs w:val="24"/>
        </w:rPr>
        <w:t>[</w:t>
      </w:r>
      <w:hyperlink w:anchor="_ENREF_22" w:tooltip="History.com, February 15, 2010 #3" w:history="1">
        <w:r w:rsidR="002E1D0A">
          <w:rPr>
            <w:rFonts w:cs="Times New Roman"/>
            <w:noProof/>
            <w:szCs w:val="24"/>
          </w:rPr>
          <w:t>22</w:t>
        </w:r>
      </w:hyperlink>
      <w:r w:rsidR="006B105A">
        <w:rPr>
          <w:rFonts w:cs="Times New Roman"/>
          <w:noProof/>
          <w:szCs w:val="24"/>
        </w:rPr>
        <w:t xml:space="preserve">, </w:t>
      </w:r>
      <w:hyperlink w:anchor="_ENREF_23" w:tooltip="Howell, 2019 #4" w:history="1">
        <w:r w:rsidR="002E1D0A">
          <w:rPr>
            <w:rFonts w:cs="Times New Roman"/>
            <w:noProof/>
            <w:szCs w:val="24"/>
          </w:rPr>
          <w:t>23</w:t>
        </w:r>
      </w:hyperlink>
      <w:r w:rsidR="006B105A">
        <w:rPr>
          <w:rFonts w:cs="Times New Roman"/>
          <w:noProof/>
          <w:szCs w:val="24"/>
        </w:rPr>
        <w:t>]</w:t>
      </w:r>
      <w:r w:rsidRPr="007A1D42">
        <w:rPr>
          <w:rFonts w:cs="Times New Roman"/>
          <w:szCs w:val="24"/>
        </w:rPr>
        <w:fldChar w:fldCharType="end"/>
      </w:r>
      <w:r w:rsidRPr="007A1D42">
        <w:rPr>
          <w:rFonts w:cs="Times New Roman"/>
          <w:szCs w:val="24"/>
        </w:rPr>
        <w:t>. The morning temperature of January 28, 1986, was unusually cooler in Cape Canaveral; the ambient air temperature fell to freezing 31 degrees</w:t>
      </w:r>
      <w:r w:rsidRPr="007A1D42">
        <w:rPr>
          <w:rFonts w:cs="Times New Roman"/>
          <w:b/>
          <w:szCs w:val="24"/>
        </w:rPr>
        <w:t xml:space="preserve"> </w:t>
      </w:r>
      <w:r w:rsidRPr="007A1D42">
        <w:rPr>
          <w:rFonts w:cs="Times New Roman"/>
          <w:szCs w:val="24"/>
        </w:rPr>
        <w:t xml:space="preserve">Fahrenheit </w:t>
      </w:r>
      <w:r w:rsidRPr="007A1D42">
        <w:rPr>
          <w:rFonts w:cs="Times New Roman"/>
          <w:szCs w:val="24"/>
        </w:rPr>
        <w:fldChar w:fldCharType="begin"/>
      </w:r>
      <w:r w:rsidR="006B105A">
        <w:rPr>
          <w:rFonts w:cs="Times New Roman"/>
          <w:szCs w:val="24"/>
        </w:rPr>
        <w:instrText xml:space="preserve"> ADDIN EN.CITE &lt;EndNote&gt;&lt;Cite&gt;&lt;Author&gt;History.com&lt;/Author&gt;&lt;Year&gt;February 15, 2010&lt;/Year&gt;&lt;RecNum&gt;3&lt;/RecNum&gt;&lt;DisplayText&gt;[22]&lt;/DisplayText&gt;&lt;record&gt;&lt;rec-number&gt;3&lt;/rec-number&gt;&lt;foreign-keys&gt;&lt;key app="EN" db-id="sdrefta050spwgedeer59xdsatpew9pae5sd" timestamp="1578871088"&gt;3&lt;/key&gt;&lt;/foreign-keys&gt;&lt;ref-type name="Web Page"&gt;12&lt;/ref-type&gt;&lt;contributors&gt;&lt;authors&gt;&lt;author&gt;History.com &lt;/author&gt;&lt;/authors&gt;&lt;/contributors&gt;&lt;titles&gt;&lt;title&gt;Challenger Explosion&lt;/title&gt;&lt;/titles&gt;&lt;volume&gt;2020&lt;/volume&gt;&lt;number&gt;January 12, 2020&lt;/number&gt;&lt;dates&gt;&lt;year&gt;February 15, 2010&lt;/year&gt;&lt;pub-dates&gt;&lt;date&gt;January 24, 1920&lt;/date&gt;&lt;/pub-dates&gt;&lt;/dates&gt;&lt;urls&gt;&lt;related-urls&gt;&lt;url&gt;https://www.history.com/topics/1980s/challenger-disaster&lt;/url&gt;&lt;/related-urls&gt;&lt;/urls&gt;&lt;/record&gt;&lt;/Cite&gt;&lt;/EndNote&gt;</w:instrText>
      </w:r>
      <w:r w:rsidRPr="007A1D42">
        <w:rPr>
          <w:rFonts w:cs="Times New Roman"/>
          <w:szCs w:val="24"/>
        </w:rPr>
        <w:fldChar w:fldCharType="separate"/>
      </w:r>
      <w:r w:rsidR="006B105A">
        <w:rPr>
          <w:rFonts w:cs="Times New Roman"/>
          <w:noProof/>
          <w:szCs w:val="24"/>
        </w:rPr>
        <w:t>[</w:t>
      </w:r>
      <w:hyperlink w:anchor="_ENREF_22" w:tooltip="History.com, February 15, 2010 #3" w:history="1">
        <w:r w:rsidR="002E1D0A">
          <w:rPr>
            <w:rFonts w:cs="Times New Roman"/>
            <w:noProof/>
            <w:szCs w:val="24"/>
          </w:rPr>
          <w:t>22</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The engineers at Cape Canaveral underestimated the chances </w:t>
      </w:r>
      <w:r w:rsidR="008B2B08">
        <w:rPr>
          <w:rFonts w:cs="Times New Roman"/>
          <w:szCs w:val="24"/>
        </w:rPr>
        <w:t>of</w:t>
      </w:r>
      <w:r w:rsidRPr="007A1D42">
        <w:rPr>
          <w:rFonts w:cs="Times New Roman"/>
          <w:szCs w:val="24"/>
        </w:rPr>
        <w:t xml:space="preserve"> </w:t>
      </w:r>
      <w:r w:rsidR="008B2B08">
        <w:rPr>
          <w:rFonts w:cs="Times New Roman"/>
          <w:szCs w:val="24"/>
        </w:rPr>
        <w:t xml:space="preserve">a </w:t>
      </w:r>
      <w:r w:rsidRPr="007A1D42">
        <w:rPr>
          <w:rFonts w:cs="Times New Roman"/>
          <w:szCs w:val="24"/>
        </w:rPr>
        <w:t xml:space="preserve">catastrophic </w:t>
      </w:r>
      <w:r w:rsidR="008B2B08">
        <w:rPr>
          <w:rFonts w:cs="Times New Roman"/>
          <w:szCs w:val="24"/>
        </w:rPr>
        <w:t>outcome</w:t>
      </w:r>
      <w:r w:rsidRPr="007A1D42">
        <w:rPr>
          <w:rFonts w:cs="Times New Roman"/>
          <w:szCs w:val="24"/>
        </w:rPr>
        <w:t xml:space="preserve">. The reason for the explosion was later determined to be a failed </w:t>
      </w:r>
      <w:r w:rsidR="008B2B08">
        <w:rPr>
          <w:rFonts w:cs="Times New Roman"/>
          <w:szCs w:val="24"/>
        </w:rPr>
        <w:t xml:space="preserve">sealing </w:t>
      </w:r>
      <w:r w:rsidRPr="007A1D42">
        <w:rPr>
          <w:rFonts w:cs="Times New Roman"/>
          <w:szCs w:val="24"/>
        </w:rPr>
        <w:t xml:space="preserve">O-ring in the solid rocket booster </w:t>
      </w:r>
      <w:r w:rsidRPr="007A1D42">
        <w:rPr>
          <w:rFonts w:cs="Times New Roman"/>
          <w:szCs w:val="24"/>
        </w:rPr>
        <w:fldChar w:fldCharType="begin"/>
      </w:r>
      <w:r w:rsidR="006B105A">
        <w:rPr>
          <w:rFonts w:cs="Times New Roman"/>
          <w:szCs w:val="24"/>
        </w:rPr>
        <w:instrText xml:space="preserve"> ADDIN EN.CITE &lt;EndNote&gt;&lt;Cite&gt;&lt;Author&gt;Dunbar&lt;/Author&gt;&lt;Year&gt;2005&lt;/Year&gt;&lt;RecNum&gt;2&lt;/RecNum&gt;&lt;DisplayText&gt;[13]&lt;/DisplayText&gt;&lt;record&gt;&lt;rec-number&gt;2&lt;/rec-number&gt;&lt;foreign-keys&gt;&lt;key app="EN" db-id="sdrefta050spwgedeer59xdsatpew9pae5sd" timestamp="1578870403"&gt;2&lt;/key&gt;&lt;/foreign-keys&gt;&lt;ref-type name="Web Page"&gt;12&lt;/ref-type&gt;&lt;contributors&gt;&lt;authors&gt;&lt;author&gt;Brian Dunbar&lt;/author&gt;&lt;/authors&gt;&lt;/contributors&gt;&lt;titles&gt;&lt;title&gt;NASA - STS-51L Mission Profile&lt;/title&gt;&lt;/titles&gt;&lt;volume&gt;2019&lt;/volume&gt;&lt;number&gt;November 11&lt;/number&gt;&lt;dates&gt;&lt;year&gt;2005&lt;/year&gt;&lt;pub-dates&gt;&lt;date&gt;August 7, 2017&lt;/date&gt;&lt;/pub-dates&gt;&lt;/dates&gt;&lt;urls&gt;&lt;related-urls&gt;&lt;url&gt;https://www.nasa.gov/mission_pages/shuttle/shuttlemissions/archives/sts-51L.html&lt;/url&gt;&lt;/related-urls&gt;&lt;/urls&gt;&lt;/record&gt;&lt;/Cite&gt;&lt;/EndNote&gt;</w:instrText>
      </w:r>
      <w:r w:rsidRPr="007A1D42">
        <w:rPr>
          <w:rFonts w:cs="Times New Roman"/>
          <w:szCs w:val="24"/>
        </w:rPr>
        <w:fldChar w:fldCharType="separate"/>
      </w:r>
      <w:r w:rsidR="006B105A">
        <w:rPr>
          <w:rFonts w:cs="Times New Roman"/>
          <w:noProof/>
          <w:szCs w:val="24"/>
        </w:rPr>
        <w:t>[</w:t>
      </w:r>
      <w:hyperlink w:anchor="_ENREF_13" w:tooltip="Dunbar, 2005 #2" w:history="1">
        <w:r w:rsidR="002E1D0A">
          <w:rPr>
            <w:rFonts w:cs="Times New Roman"/>
            <w:noProof/>
            <w:szCs w:val="24"/>
          </w:rPr>
          <w:t>13</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After analysis of the catastrophe, it was found that cold weather was determined to be a contributing factor </w:t>
      </w:r>
      <w:r w:rsidRPr="007A1D42">
        <w:rPr>
          <w:rFonts w:cs="Times New Roman"/>
          <w:szCs w:val="24"/>
        </w:rPr>
        <w:fldChar w:fldCharType="begin"/>
      </w:r>
      <w:r w:rsidR="006B105A">
        <w:rPr>
          <w:rFonts w:cs="Times New Roman"/>
          <w:szCs w:val="24"/>
        </w:rPr>
        <w:instrText xml:space="preserve"> ADDIN EN.CITE &lt;EndNote&gt;&lt;Cite ExcludeYear="1"&gt;&lt;Author&gt;Dunbar&lt;/Author&gt;&lt;Year&gt;2005&lt;/Year&gt;&lt;RecNum&gt;2&lt;/RecNum&gt;&lt;DisplayText&gt;[13]&lt;/DisplayText&gt;&lt;record&gt;&lt;rec-number&gt;2&lt;/rec-number&gt;&lt;foreign-keys&gt;&lt;key app="EN" db-id="sdrefta050spwgedeer59xdsatpew9pae5sd" timestamp="1578870403"&gt;2&lt;/key&gt;&lt;/foreign-keys&gt;&lt;ref-type name="Web Page"&gt;12&lt;/ref-type&gt;&lt;contributors&gt;&lt;authors&gt;&lt;author&gt;Brian Dunbar&lt;/author&gt;&lt;/authors&gt;&lt;/contributors&gt;&lt;titles&gt;&lt;title&gt;NASA - STS-51L Mission Profile&lt;/title&gt;&lt;/titles&gt;&lt;volume&gt;2019&lt;/volume&gt;&lt;number&gt;November 11&lt;/number&gt;&lt;dates&gt;&lt;year&gt;2005&lt;/year&gt;&lt;pub-dates&gt;&lt;date&gt;August 7, 2017&lt;/date&gt;&lt;/pub-dates&gt;&lt;/dates&gt;&lt;urls&gt;&lt;related-urls&gt;&lt;url&gt;https://www.nasa.gov/mission_pages/shuttle/shuttlemissions/archives/sts-51L.html&lt;/url&gt;&lt;/related-urls&gt;&lt;/urls&gt;&lt;/record&gt;&lt;/Cite&gt;&lt;/EndNote&gt;</w:instrText>
      </w:r>
      <w:r w:rsidRPr="007A1D42">
        <w:rPr>
          <w:rFonts w:cs="Times New Roman"/>
          <w:szCs w:val="24"/>
        </w:rPr>
        <w:fldChar w:fldCharType="separate"/>
      </w:r>
      <w:r w:rsidR="006B105A">
        <w:rPr>
          <w:rFonts w:cs="Times New Roman"/>
          <w:noProof/>
          <w:szCs w:val="24"/>
        </w:rPr>
        <w:t>[</w:t>
      </w:r>
      <w:hyperlink w:anchor="_ENREF_13" w:tooltip="Dunbar, 2005 #2" w:history="1">
        <w:r w:rsidR="002E1D0A">
          <w:rPr>
            <w:rFonts w:cs="Times New Roman"/>
            <w:noProof/>
            <w:szCs w:val="24"/>
          </w:rPr>
          <w:t>13</w:t>
        </w:r>
      </w:hyperlink>
      <w:r w:rsidR="006B105A">
        <w:rPr>
          <w:rFonts w:cs="Times New Roman"/>
          <w:noProof/>
          <w:szCs w:val="24"/>
        </w:rPr>
        <w:t>]</w:t>
      </w:r>
      <w:r w:rsidRPr="007A1D42">
        <w:rPr>
          <w:rFonts w:cs="Times New Roman"/>
          <w:szCs w:val="24"/>
        </w:rPr>
        <w:fldChar w:fldCharType="end"/>
      </w:r>
      <w:r w:rsidRPr="007A1D42">
        <w:rPr>
          <w:rFonts w:cs="Times New Roman"/>
          <w:szCs w:val="24"/>
        </w:rPr>
        <w:t>. Seals are often one of the sma</w:t>
      </w:r>
      <w:r w:rsidR="008B2B08">
        <w:rPr>
          <w:rFonts w:cs="Times New Roman"/>
          <w:szCs w:val="24"/>
        </w:rPr>
        <w:t>llest elements of the mechanism but sometimes</w:t>
      </w:r>
      <w:r w:rsidRPr="007A1D42">
        <w:rPr>
          <w:rFonts w:cs="Times New Roman"/>
          <w:szCs w:val="24"/>
        </w:rPr>
        <w:t xml:space="preserve"> </w:t>
      </w:r>
      <w:r w:rsidR="008B2B08">
        <w:rPr>
          <w:rFonts w:cs="Times New Roman"/>
          <w:szCs w:val="24"/>
        </w:rPr>
        <w:t xml:space="preserve">they can play </w:t>
      </w:r>
      <w:r w:rsidRPr="007A1D42">
        <w:rPr>
          <w:rFonts w:cs="Times New Roman"/>
          <w:szCs w:val="24"/>
        </w:rPr>
        <w:t xml:space="preserve">a critical role in </w:t>
      </w:r>
      <w:r w:rsidR="008B2B08">
        <w:rPr>
          <w:rFonts w:cs="Times New Roman"/>
          <w:szCs w:val="24"/>
        </w:rPr>
        <w:t>equipment performance</w:t>
      </w:r>
      <w:r w:rsidRPr="007A1D42">
        <w:rPr>
          <w:rFonts w:cs="Times New Roman"/>
          <w:szCs w:val="24"/>
        </w:rPr>
        <w:t xml:space="preserve">. The right selection of the sealing solution can extend the life expectancy of the mechanism, reduce the contamination of the environment, and limit the exposure of the workers to the hazardous </w:t>
      </w:r>
      <w:r w:rsidR="008B2B08">
        <w:rPr>
          <w:rFonts w:cs="Times New Roman"/>
          <w:szCs w:val="24"/>
        </w:rPr>
        <w:t>chemicals</w:t>
      </w:r>
      <w:r w:rsidRPr="007A1D42">
        <w:rPr>
          <w:rFonts w:cs="Times New Roman"/>
          <w:szCs w:val="24"/>
        </w:rPr>
        <w:t xml:space="preserve">. </w:t>
      </w:r>
    </w:p>
    <w:p w14:paraId="15342BD6" w14:textId="336C46B8" w:rsidR="00955D0C" w:rsidRPr="007A1D42" w:rsidRDefault="001B099B" w:rsidP="009F16E4">
      <w:pPr>
        <w:pStyle w:val="Heading2"/>
        <w:ind w:left="0"/>
      </w:pPr>
      <w:bookmarkStart w:id="12" w:name="_Toc41079293"/>
      <w:bookmarkStart w:id="13" w:name="_Toc43143130"/>
      <w:r>
        <w:t>1.2</w:t>
      </w:r>
      <w:r>
        <w:tab/>
      </w:r>
      <w:r w:rsidR="00955D0C" w:rsidRPr="007A1D42">
        <w:t>Problem Statement</w:t>
      </w:r>
      <w:bookmarkEnd w:id="12"/>
      <w:bookmarkEnd w:id="13"/>
    </w:p>
    <w:p w14:paraId="0D825DDA" w14:textId="1F55F666" w:rsidR="00955D0C" w:rsidRPr="007A1D42" w:rsidRDefault="00955D0C" w:rsidP="007A1D42">
      <w:pPr>
        <w:spacing w:after="0"/>
        <w:ind w:firstLine="720"/>
        <w:rPr>
          <w:rFonts w:cs="Times New Roman"/>
          <w:szCs w:val="24"/>
        </w:rPr>
      </w:pPr>
      <w:r w:rsidRPr="007A1D42">
        <w:rPr>
          <w:rFonts w:cs="Times New Roman"/>
          <w:szCs w:val="24"/>
        </w:rPr>
        <w:t xml:space="preserve">Before commissioning the sealing product, it has to undergo a series of tests and prove its reliability and safe application. </w:t>
      </w:r>
      <w:r w:rsidR="008B2B08">
        <w:rPr>
          <w:rFonts w:cs="Times New Roman"/>
          <w:szCs w:val="24"/>
        </w:rPr>
        <w:t>T</w:t>
      </w:r>
      <w:r w:rsidRPr="007A1D42">
        <w:rPr>
          <w:rFonts w:cs="Times New Roman"/>
          <w:szCs w:val="24"/>
        </w:rPr>
        <w:t xml:space="preserve">o do so, the testing equipment </w:t>
      </w:r>
      <w:r w:rsidR="008B2B08">
        <w:rPr>
          <w:rFonts w:cs="Times New Roman"/>
          <w:szCs w:val="24"/>
        </w:rPr>
        <w:t xml:space="preserve">or testing setup </w:t>
      </w:r>
      <w:r w:rsidRPr="007A1D42">
        <w:rPr>
          <w:rFonts w:cs="Times New Roman"/>
          <w:szCs w:val="24"/>
        </w:rPr>
        <w:t xml:space="preserve">needs to be manufactured in the way that it is capable to replicate the environmental conditions that the seal product will experience </w:t>
      </w:r>
      <w:r w:rsidR="008B2B08">
        <w:rPr>
          <w:rFonts w:cs="Times New Roman"/>
          <w:szCs w:val="24"/>
        </w:rPr>
        <w:t xml:space="preserve">during the field application. The research goal is to create the testing setup </w:t>
      </w:r>
      <w:r w:rsidR="008B2B08">
        <w:rPr>
          <w:rFonts w:cs="Times New Roman"/>
          <w:szCs w:val="24"/>
        </w:rPr>
        <w:lastRenderedPageBreak/>
        <w:t xml:space="preserve">that accommodates the process of characterizing metal seals through a series of tests, which later helps with commissioning </w:t>
      </w:r>
      <w:r w:rsidR="003E6A81">
        <w:rPr>
          <w:rFonts w:cs="Times New Roman"/>
          <w:szCs w:val="24"/>
        </w:rPr>
        <w:t xml:space="preserve">the metal seals to the market. </w:t>
      </w:r>
      <w:r w:rsidRPr="008B2B08">
        <w:rPr>
          <w:rFonts w:cs="Times New Roman"/>
          <w:szCs w:val="24"/>
        </w:rPr>
        <w:t>Since</w:t>
      </w:r>
      <w:r w:rsidRPr="007A1D42">
        <w:rPr>
          <w:rFonts w:cs="Times New Roman"/>
          <w:szCs w:val="24"/>
        </w:rPr>
        <w:t xml:space="preserve"> the testing </w:t>
      </w:r>
      <w:r w:rsidR="008B2B08">
        <w:rPr>
          <w:rFonts w:cs="Times New Roman"/>
          <w:szCs w:val="24"/>
        </w:rPr>
        <w:t>setup</w:t>
      </w:r>
      <w:r w:rsidRPr="007A1D42">
        <w:rPr>
          <w:rFonts w:cs="Times New Roman"/>
          <w:szCs w:val="24"/>
        </w:rPr>
        <w:t xml:space="preserve"> was tailored to test the specific performance of the metal stem seal, the components that make up the testing setup were selected according</w:t>
      </w:r>
      <w:r w:rsidR="008B2B08">
        <w:rPr>
          <w:rFonts w:cs="Times New Roman"/>
          <w:szCs w:val="24"/>
        </w:rPr>
        <w:t>ly</w:t>
      </w:r>
      <w:r w:rsidRPr="007A1D42">
        <w:rPr>
          <w:rFonts w:cs="Times New Roman"/>
          <w:szCs w:val="24"/>
        </w:rPr>
        <w:t xml:space="preserve"> to </w:t>
      </w:r>
      <w:r w:rsidR="008B2B08">
        <w:rPr>
          <w:rFonts w:cs="Times New Roman"/>
          <w:szCs w:val="24"/>
        </w:rPr>
        <w:t>create the specific testing environment. M</w:t>
      </w:r>
      <w:r w:rsidRPr="007A1D42">
        <w:rPr>
          <w:rFonts w:cs="Times New Roman"/>
          <w:szCs w:val="24"/>
        </w:rPr>
        <w:t xml:space="preserve">ost of the components </w:t>
      </w:r>
      <w:r w:rsidR="008B2B08">
        <w:rPr>
          <w:rFonts w:cs="Times New Roman"/>
          <w:szCs w:val="24"/>
        </w:rPr>
        <w:t xml:space="preserve">of the testing setup </w:t>
      </w:r>
      <w:r w:rsidRPr="007A1D42">
        <w:rPr>
          <w:rFonts w:cs="Times New Roman"/>
          <w:szCs w:val="24"/>
        </w:rPr>
        <w:t xml:space="preserve">are available from the manufacturer shelf </w:t>
      </w:r>
      <w:r w:rsidR="008B2B08">
        <w:rPr>
          <w:rFonts w:cs="Times New Roman"/>
          <w:szCs w:val="24"/>
        </w:rPr>
        <w:t>and some need to be custom made.</w:t>
      </w:r>
      <w:r w:rsidRPr="007A1D42">
        <w:rPr>
          <w:rFonts w:cs="Times New Roman"/>
          <w:szCs w:val="24"/>
        </w:rPr>
        <w:t xml:space="preserve"> The challenge was to bring all the components into one system that would satisfy the research goal. The research goal was to build a piece of testing equipment that is capable to </w:t>
      </w:r>
      <w:r w:rsidR="008B2B08">
        <w:rPr>
          <w:rFonts w:cs="Times New Roman"/>
          <w:szCs w:val="24"/>
        </w:rPr>
        <w:t>exert</w:t>
      </w:r>
      <w:r w:rsidRPr="007A1D42">
        <w:rPr>
          <w:rFonts w:cs="Times New Roman"/>
          <w:szCs w:val="24"/>
        </w:rPr>
        <w:t xml:space="preserve"> the </w:t>
      </w:r>
      <w:r w:rsidR="008B2B08">
        <w:rPr>
          <w:rFonts w:cs="Times New Roman"/>
          <w:szCs w:val="24"/>
        </w:rPr>
        <w:t>specific</w:t>
      </w:r>
      <w:r w:rsidRPr="007A1D42">
        <w:rPr>
          <w:rFonts w:cs="Times New Roman"/>
          <w:szCs w:val="24"/>
        </w:rPr>
        <w:t xml:space="preserve"> </w:t>
      </w:r>
      <w:r w:rsidR="008B2B08">
        <w:rPr>
          <w:rFonts w:cs="Times New Roman"/>
          <w:szCs w:val="24"/>
        </w:rPr>
        <w:t>forces to</w:t>
      </w:r>
      <w:r w:rsidRPr="007A1D42">
        <w:rPr>
          <w:rFonts w:cs="Times New Roman"/>
          <w:szCs w:val="24"/>
        </w:rPr>
        <w:t xml:space="preserve"> a metal stem seal, control equipment and instrumentation of the testing system, </w:t>
      </w:r>
      <w:r w:rsidR="008B2B08">
        <w:rPr>
          <w:rFonts w:cs="Times New Roman"/>
          <w:szCs w:val="24"/>
        </w:rPr>
        <w:t>and</w:t>
      </w:r>
      <w:r w:rsidRPr="007A1D42">
        <w:rPr>
          <w:rFonts w:cs="Times New Roman"/>
          <w:szCs w:val="24"/>
        </w:rPr>
        <w:t xml:space="preserve"> process and collect the resulted data about the metal seal performance. </w:t>
      </w:r>
    </w:p>
    <w:p w14:paraId="5D573502" w14:textId="77777777" w:rsidR="00955D0C" w:rsidRPr="007A1D42" w:rsidRDefault="00955D0C" w:rsidP="007A1D42">
      <w:pPr>
        <w:spacing w:after="0"/>
        <w:ind w:firstLine="720"/>
        <w:rPr>
          <w:rFonts w:cs="Times New Roman"/>
          <w:szCs w:val="24"/>
        </w:rPr>
      </w:pPr>
      <w:r w:rsidRPr="007A1D42">
        <w:rPr>
          <w:rFonts w:cs="Times New Roman"/>
          <w:szCs w:val="24"/>
        </w:rPr>
        <w:t xml:space="preserve">To accomplish this research, the project management concept of the manufacturing industry was brought to facilitate the research project. The distinctive future of this research was to bring the industrial approach to academic research. The testing equipment is not a readily available piece of equipment and had to build from scratch. To accomplish these research </w:t>
      </w:r>
      <w:r w:rsidRPr="007D4E33">
        <w:rPr>
          <w:rFonts w:cs="Times New Roman"/>
          <w:szCs w:val="24"/>
        </w:rPr>
        <w:t>objectives</w:t>
      </w:r>
      <w:r w:rsidRPr="007A1D42">
        <w:rPr>
          <w:rFonts w:cs="Times New Roman"/>
          <w:szCs w:val="24"/>
        </w:rPr>
        <w:t xml:space="preserve">, the project was divided into several phases that are discussed in Chapter 3. </w:t>
      </w:r>
    </w:p>
    <w:p w14:paraId="75996C22" w14:textId="77777777" w:rsidR="00955D0C" w:rsidRPr="007A1D42" w:rsidRDefault="00955D0C" w:rsidP="007A1D42">
      <w:pPr>
        <w:spacing w:after="0"/>
        <w:ind w:firstLine="720"/>
        <w:rPr>
          <w:rFonts w:cs="Times New Roman"/>
          <w:szCs w:val="24"/>
        </w:rPr>
      </w:pPr>
      <w:r w:rsidRPr="007A1D42">
        <w:rPr>
          <w:rFonts w:cs="Times New Roman"/>
          <w:szCs w:val="24"/>
        </w:rPr>
        <w:t>The research had two main parts: 1) the project organization part</w:t>
      </w:r>
      <w:proofErr w:type="gramStart"/>
      <w:r w:rsidRPr="007A1D42">
        <w:rPr>
          <w:rFonts w:cs="Times New Roman"/>
          <w:szCs w:val="24"/>
        </w:rPr>
        <w:t>;</w:t>
      </w:r>
      <w:proofErr w:type="gramEnd"/>
      <w:r w:rsidRPr="007A1D42">
        <w:rPr>
          <w:rFonts w:cs="Times New Roman"/>
          <w:szCs w:val="24"/>
        </w:rPr>
        <w:t xml:space="preserve"> 2) the </w:t>
      </w:r>
      <w:r w:rsidR="008B2B08">
        <w:rPr>
          <w:rFonts w:cs="Times New Roman"/>
          <w:szCs w:val="24"/>
        </w:rPr>
        <w:t xml:space="preserve">detailed </w:t>
      </w:r>
      <w:r w:rsidRPr="007A1D42">
        <w:rPr>
          <w:rFonts w:cs="Times New Roman"/>
          <w:szCs w:val="24"/>
        </w:rPr>
        <w:t xml:space="preserve">design </w:t>
      </w:r>
      <w:r w:rsidR="008B2B08">
        <w:rPr>
          <w:rFonts w:cs="Times New Roman"/>
          <w:szCs w:val="24"/>
        </w:rPr>
        <w:t xml:space="preserve">of the </w:t>
      </w:r>
      <w:r w:rsidR="008B2B08" w:rsidRPr="007A1D42">
        <w:rPr>
          <w:rFonts w:cs="Times New Roman"/>
          <w:szCs w:val="24"/>
        </w:rPr>
        <w:t>testing equipment</w:t>
      </w:r>
      <w:r w:rsidRPr="007A1D42">
        <w:rPr>
          <w:rFonts w:cs="Times New Roman"/>
          <w:szCs w:val="24"/>
        </w:rPr>
        <w:t xml:space="preserve">. These two parts are internally connected. The project organization part was a planning process of the project that is specific to this research, whereas the design and fabrication part was about the execution of this plan. Some of the parts of the research involved sequential application and some </w:t>
      </w:r>
      <w:r w:rsidR="009F16E4" w:rsidRPr="007A1D42">
        <w:rPr>
          <w:rFonts w:cs="Times New Roman"/>
          <w:szCs w:val="24"/>
        </w:rPr>
        <w:t>could</w:t>
      </w:r>
      <w:r w:rsidRPr="007A1D42">
        <w:rPr>
          <w:rFonts w:cs="Times New Roman"/>
          <w:szCs w:val="24"/>
        </w:rPr>
        <w:t xml:space="preserve"> be done </w:t>
      </w:r>
      <w:r w:rsidR="008B2B08">
        <w:rPr>
          <w:rFonts w:cs="Times New Roman"/>
          <w:szCs w:val="24"/>
        </w:rPr>
        <w:t>concurrently</w:t>
      </w:r>
      <w:r w:rsidRPr="007A1D42">
        <w:rPr>
          <w:rFonts w:cs="Times New Roman"/>
          <w:szCs w:val="24"/>
        </w:rPr>
        <w:t>. All the steps that were taken to plan the project of this research were aimed to facilitate with testing equipment</w:t>
      </w:r>
      <w:r w:rsidRPr="007A1D42" w:rsidDel="000954BA">
        <w:rPr>
          <w:rFonts w:cs="Times New Roman"/>
          <w:szCs w:val="24"/>
        </w:rPr>
        <w:t xml:space="preserve"> </w:t>
      </w:r>
      <w:r w:rsidRPr="007A1D42">
        <w:rPr>
          <w:rFonts w:cs="Times New Roman"/>
          <w:szCs w:val="24"/>
        </w:rPr>
        <w:t xml:space="preserve">design and fabrication part, which will be used to investigate the performance of the metal stem seal afterward. The questions that were considered in this </w:t>
      </w:r>
      <w:r w:rsidR="00B20CA4">
        <w:rPr>
          <w:rFonts w:cs="Times New Roman"/>
          <w:szCs w:val="24"/>
        </w:rPr>
        <w:t>t</w:t>
      </w:r>
      <w:r w:rsidRPr="007A1D42">
        <w:rPr>
          <w:rFonts w:cs="Times New Roman"/>
          <w:szCs w:val="24"/>
        </w:rPr>
        <w:t>hesis are the following:</w:t>
      </w:r>
    </w:p>
    <w:p w14:paraId="19D64F76" w14:textId="77777777" w:rsidR="00955D0C" w:rsidRPr="007A1D42" w:rsidRDefault="00955D0C" w:rsidP="007A1D42">
      <w:pPr>
        <w:spacing w:after="0"/>
        <w:ind w:left="1080" w:hanging="360"/>
        <w:rPr>
          <w:rFonts w:cs="Times New Roman"/>
          <w:szCs w:val="24"/>
        </w:rPr>
      </w:pPr>
      <w:r w:rsidRPr="007A1D42">
        <w:rPr>
          <w:rFonts w:cs="Times New Roman"/>
          <w:szCs w:val="24"/>
        </w:rPr>
        <w:lastRenderedPageBreak/>
        <w:t>1.</w:t>
      </w:r>
      <w:r w:rsidRPr="007A1D42">
        <w:rPr>
          <w:rFonts w:cs="Times New Roman"/>
          <w:szCs w:val="24"/>
        </w:rPr>
        <w:tab/>
        <w:t xml:space="preserve">How to organize the design and fabrication process of the metal stem seal testing </w:t>
      </w:r>
      <w:r w:rsidR="00AE6176" w:rsidRPr="007A1D42">
        <w:rPr>
          <w:rFonts w:cs="Times New Roman"/>
          <w:szCs w:val="24"/>
        </w:rPr>
        <w:t>equipment</w:t>
      </w:r>
      <w:r w:rsidR="00AE6176">
        <w:rPr>
          <w:rFonts w:cs="Times New Roman"/>
          <w:szCs w:val="24"/>
        </w:rPr>
        <w:t xml:space="preserve">? </w:t>
      </w:r>
    </w:p>
    <w:p w14:paraId="4DB32620" w14:textId="77777777" w:rsidR="00955D0C" w:rsidRPr="007A1D42" w:rsidRDefault="00955D0C" w:rsidP="007A1D42">
      <w:pPr>
        <w:ind w:left="1080" w:hanging="360"/>
        <w:rPr>
          <w:rFonts w:cs="Times New Roman"/>
          <w:szCs w:val="24"/>
        </w:rPr>
      </w:pPr>
      <w:r w:rsidRPr="007A1D42">
        <w:rPr>
          <w:rFonts w:cs="Times New Roman"/>
          <w:szCs w:val="24"/>
        </w:rPr>
        <w:t>2.</w:t>
      </w:r>
      <w:r w:rsidRPr="007A1D42">
        <w:rPr>
          <w:rFonts w:cs="Times New Roman"/>
          <w:szCs w:val="24"/>
        </w:rPr>
        <w:tab/>
        <w:t xml:space="preserve">How to design and manufacture a unique testing setup to test metal seals? </w:t>
      </w:r>
    </w:p>
    <w:p w14:paraId="6CCA85AB" w14:textId="77777777" w:rsidR="00955D0C" w:rsidRPr="007A1D42" w:rsidRDefault="009F16E4" w:rsidP="009F16E4">
      <w:pPr>
        <w:pStyle w:val="Heading2"/>
        <w:ind w:left="0"/>
      </w:pPr>
      <w:bookmarkStart w:id="14" w:name="_Toc41079294"/>
      <w:bookmarkStart w:id="15" w:name="_Toc43143131"/>
      <w:r>
        <w:t>1.3</w:t>
      </w:r>
      <w:r>
        <w:tab/>
      </w:r>
      <w:r w:rsidR="00D8757E">
        <w:t>Research O</w:t>
      </w:r>
      <w:r w:rsidR="00955D0C" w:rsidRPr="007A1D42">
        <w:t>bjective</w:t>
      </w:r>
      <w:r w:rsidR="007D4E33">
        <w:t>s</w:t>
      </w:r>
      <w:bookmarkEnd w:id="14"/>
      <w:bookmarkEnd w:id="15"/>
    </w:p>
    <w:p w14:paraId="3076EE7A" w14:textId="77777777" w:rsidR="00955D0C" w:rsidRPr="007A1D42" w:rsidRDefault="00955D0C" w:rsidP="008B2B08">
      <w:pPr>
        <w:spacing w:after="0"/>
        <w:ind w:firstLine="420"/>
        <w:rPr>
          <w:rFonts w:cs="Times New Roman"/>
          <w:bCs/>
          <w:szCs w:val="24"/>
        </w:rPr>
      </w:pPr>
      <w:r w:rsidRPr="007A1D42">
        <w:rPr>
          <w:rFonts w:cs="Times New Roman"/>
          <w:bCs/>
          <w:szCs w:val="24"/>
        </w:rPr>
        <w:t xml:space="preserve">A metal stem seal, which is a part of the </w:t>
      </w:r>
      <w:r w:rsidR="00E07E4E">
        <w:rPr>
          <w:rFonts w:cs="Times New Roman"/>
          <w:bCs/>
          <w:szCs w:val="24"/>
        </w:rPr>
        <w:t>valve assembly, has to undergo</w:t>
      </w:r>
      <w:r w:rsidRPr="007A1D42">
        <w:rPr>
          <w:rFonts w:cs="Times New Roman"/>
          <w:bCs/>
          <w:szCs w:val="24"/>
        </w:rPr>
        <w:t xml:space="preserve"> certain performance testing procedure to be considered for a field application. To evaluate the testing performance of the metal stem seal, a testing equipment se</w:t>
      </w:r>
      <w:r w:rsidR="00AE6176">
        <w:rPr>
          <w:rFonts w:cs="Times New Roman"/>
          <w:bCs/>
          <w:szCs w:val="24"/>
        </w:rPr>
        <w:t>tup has to be designed and built</w:t>
      </w:r>
      <w:r w:rsidRPr="007A1D42">
        <w:rPr>
          <w:rFonts w:cs="Times New Roman"/>
          <w:bCs/>
          <w:szCs w:val="24"/>
        </w:rPr>
        <w:t>. Therefore, the research objectives are the following:</w:t>
      </w:r>
    </w:p>
    <w:p w14:paraId="5DA793D0" w14:textId="77777777" w:rsidR="00955D0C" w:rsidRPr="00E74377" w:rsidRDefault="00955D0C" w:rsidP="007A1D42">
      <w:pPr>
        <w:pStyle w:val="ListParagraph"/>
        <w:numPr>
          <w:ilvl w:val="0"/>
          <w:numId w:val="17"/>
        </w:numPr>
        <w:spacing w:after="0"/>
        <w:rPr>
          <w:rFonts w:cs="Times New Roman"/>
          <w:bCs/>
          <w:szCs w:val="24"/>
        </w:rPr>
      </w:pPr>
      <w:r w:rsidRPr="00E74377">
        <w:rPr>
          <w:rFonts w:cs="Times New Roman"/>
          <w:bCs/>
          <w:szCs w:val="24"/>
        </w:rPr>
        <w:t xml:space="preserve">Design and build the testing setup </w:t>
      </w:r>
      <w:r w:rsidR="008B2B08">
        <w:rPr>
          <w:rFonts w:cs="Times New Roman"/>
          <w:bCs/>
          <w:szCs w:val="24"/>
        </w:rPr>
        <w:t>in</w:t>
      </w:r>
      <w:r w:rsidRPr="00E74377">
        <w:rPr>
          <w:rFonts w:cs="Times New Roman"/>
          <w:bCs/>
          <w:szCs w:val="24"/>
        </w:rPr>
        <w:t xml:space="preserve"> accordance </w:t>
      </w:r>
      <w:r w:rsidR="008B2B08">
        <w:rPr>
          <w:rFonts w:cs="Times New Roman"/>
          <w:bCs/>
          <w:szCs w:val="24"/>
        </w:rPr>
        <w:t>with</w:t>
      </w:r>
      <w:r w:rsidRPr="00E74377">
        <w:rPr>
          <w:rFonts w:cs="Times New Roman"/>
          <w:bCs/>
          <w:szCs w:val="24"/>
        </w:rPr>
        <w:t xml:space="preserve"> </w:t>
      </w:r>
      <w:r w:rsidR="008B2B08">
        <w:rPr>
          <w:rFonts w:cs="Times New Roman"/>
          <w:bCs/>
          <w:szCs w:val="24"/>
        </w:rPr>
        <w:t xml:space="preserve">the </w:t>
      </w:r>
      <w:r w:rsidRPr="00E74377">
        <w:rPr>
          <w:rFonts w:cs="Times New Roman"/>
          <w:bCs/>
          <w:szCs w:val="24"/>
        </w:rPr>
        <w:t>testing parameter</w:t>
      </w:r>
      <w:r w:rsidR="008B2B08">
        <w:rPr>
          <w:rFonts w:cs="Times New Roman"/>
          <w:bCs/>
          <w:szCs w:val="24"/>
        </w:rPr>
        <w:t>s</w:t>
      </w:r>
      <w:r w:rsidRPr="00E74377">
        <w:rPr>
          <w:rFonts w:cs="Times New Roman"/>
          <w:bCs/>
          <w:szCs w:val="24"/>
        </w:rPr>
        <w:t xml:space="preserve"> </w:t>
      </w:r>
      <w:r w:rsidR="008B2B08">
        <w:rPr>
          <w:rFonts w:cs="Times New Roman"/>
          <w:bCs/>
          <w:szCs w:val="24"/>
        </w:rPr>
        <w:t xml:space="preserve">and </w:t>
      </w:r>
      <w:r w:rsidRPr="00E74377">
        <w:rPr>
          <w:rFonts w:cs="Times New Roman"/>
          <w:bCs/>
          <w:szCs w:val="24"/>
        </w:rPr>
        <w:t>requirem</w:t>
      </w:r>
      <w:r w:rsidR="00350B4A" w:rsidRPr="00E74377">
        <w:rPr>
          <w:rFonts w:cs="Times New Roman"/>
          <w:bCs/>
          <w:szCs w:val="24"/>
        </w:rPr>
        <w:t>ents, which are discussed later. (R</w:t>
      </w:r>
      <w:r w:rsidR="009F16E4">
        <w:rPr>
          <w:rFonts w:cs="Times New Roman"/>
          <w:bCs/>
          <w:szCs w:val="24"/>
        </w:rPr>
        <w:t>1, R2</w:t>
      </w:r>
      <w:r w:rsidR="00350B4A" w:rsidRPr="00E74377">
        <w:rPr>
          <w:rFonts w:cs="Times New Roman"/>
          <w:bCs/>
          <w:szCs w:val="24"/>
        </w:rPr>
        <w:t>)</w:t>
      </w:r>
    </w:p>
    <w:p w14:paraId="00DE7612" w14:textId="77777777" w:rsidR="00955D0C" w:rsidRPr="007A1D42" w:rsidRDefault="00955D0C" w:rsidP="007A1D42">
      <w:pPr>
        <w:pStyle w:val="ListParagraph"/>
        <w:numPr>
          <w:ilvl w:val="0"/>
          <w:numId w:val="17"/>
        </w:numPr>
        <w:spacing w:after="0"/>
        <w:rPr>
          <w:rFonts w:cs="Times New Roman"/>
          <w:bCs/>
          <w:szCs w:val="24"/>
        </w:rPr>
      </w:pPr>
      <w:r w:rsidRPr="007A1D42">
        <w:rPr>
          <w:rFonts w:cs="Times New Roman"/>
          <w:bCs/>
          <w:szCs w:val="24"/>
        </w:rPr>
        <w:t>Subject the metal stem seal to an array of controlled operating conditions</w:t>
      </w:r>
      <w:r w:rsidR="008B2B08">
        <w:rPr>
          <w:rFonts w:cs="Times New Roman"/>
          <w:bCs/>
          <w:szCs w:val="24"/>
        </w:rPr>
        <w:t xml:space="preserve"> and collect the resulted data</w:t>
      </w:r>
      <w:r w:rsidRPr="007A1D42">
        <w:rPr>
          <w:rFonts w:cs="Times New Roman"/>
          <w:bCs/>
          <w:szCs w:val="24"/>
        </w:rPr>
        <w:t xml:space="preserve">. </w:t>
      </w:r>
      <w:r w:rsidR="00E74377">
        <w:rPr>
          <w:rFonts w:cs="Times New Roman"/>
          <w:bCs/>
          <w:szCs w:val="24"/>
        </w:rPr>
        <w:t>(R2)</w:t>
      </w:r>
    </w:p>
    <w:p w14:paraId="71644C67" w14:textId="77777777" w:rsidR="00955D0C" w:rsidRPr="007A1D42" w:rsidRDefault="00955D0C" w:rsidP="007A1D42">
      <w:pPr>
        <w:spacing w:after="0"/>
        <w:rPr>
          <w:rFonts w:cs="Times New Roman"/>
          <w:bCs/>
          <w:szCs w:val="24"/>
        </w:rPr>
      </w:pPr>
      <w:r w:rsidRPr="007A1D42">
        <w:rPr>
          <w:rFonts w:cs="Times New Roman"/>
          <w:bCs/>
          <w:szCs w:val="24"/>
        </w:rPr>
        <w:t>The testing setup design has to follow explicit testing parameter requirements:</w:t>
      </w:r>
    </w:p>
    <w:p w14:paraId="2FD410A5" w14:textId="77777777" w:rsidR="00955D0C" w:rsidRPr="007A1D42" w:rsidRDefault="00955D0C" w:rsidP="007A1D42">
      <w:pPr>
        <w:numPr>
          <w:ilvl w:val="0"/>
          <w:numId w:val="18"/>
        </w:numPr>
        <w:tabs>
          <w:tab w:val="clear" w:pos="630"/>
        </w:tabs>
        <w:spacing w:after="0"/>
        <w:ind w:left="810"/>
        <w:rPr>
          <w:rFonts w:cs="Times New Roman"/>
          <w:bCs/>
          <w:szCs w:val="24"/>
        </w:rPr>
      </w:pPr>
      <w:r w:rsidRPr="007A1D42">
        <w:rPr>
          <w:rFonts w:cs="Times New Roman"/>
          <w:bCs/>
          <w:szCs w:val="24"/>
        </w:rPr>
        <w:t>Pressure applied 15,000 psi of gas flow media;</w:t>
      </w:r>
    </w:p>
    <w:p w14:paraId="758F474E" w14:textId="77777777" w:rsidR="00955D0C" w:rsidRPr="007A1D42" w:rsidRDefault="00955D0C" w:rsidP="007A1D42">
      <w:pPr>
        <w:numPr>
          <w:ilvl w:val="0"/>
          <w:numId w:val="18"/>
        </w:numPr>
        <w:tabs>
          <w:tab w:val="clear" w:pos="630"/>
        </w:tabs>
        <w:spacing w:after="0"/>
        <w:ind w:left="810"/>
        <w:rPr>
          <w:rFonts w:cs="Times New Roman"/>
          <w:bCs/>
          <w:szCs w:val="24"/>
        </w:rPr>
      </w:pPr>
      <w:r w:rsidRPr="007A1D42">
        <w:rPr>
          <w:rFonts w:cs="Times New Roman"/>
          <w:bCs/>
          <w:szCs w:val="24"/>
        </w:rPr>
        <w:t>Temperature range from 0° F to 400° F;</w:t>
      </w:r>
    </w:p>
    <w:p w14:paraId="14AF727A" w14:textId="77777777" w:rsidR="00955D0C" w:rsidRPr="007A1D42" w:rsidRDefault="00955D0C" w:rsidP="007A1D42">
      <w:pPr>
        <w:numPr>
          <w:ilvl w:val="0"/>
          <w:numId w:val="18"/>
        </w:numPr>
        <w:tabs>
          <w:tab w:val="clear" w:pos="630"/>
        </w:tabs>
        <w:spacing w:after="0"/>
        <w:ind w:left="810"/>
        <w:rPr>
          <w:rFonts w:cs="Times New Roman"/>
          <w:bCs/>
          <w:szCs w:val="24"/>
        </w:rPr>
      </w:pPr>
      <w:r w:rsidRPr="007A1D42">
        <w:rPr>
          <w:rFonts w:cs="Times New Roman"/>
          <w:bCs/>
          <w:szCs w:val="24"/>
        </w:rPr>
        <w:t xml:space="preserve">Stem rotation from 0° to 90° minimum; </w:t>
      </w:r>
    </w:p>
    <w:p w14:paraId="29C75E9B" w14:textId="77777777" w:rsidR="00955D0C" w:rsidRPr="007A1D42" w:rsidRDefault="00955D0C" w:rsidP="007A1D42">
      <w:pPr>
        <w:numPr>
          <w:ilvl w:val="0"/>
          <w:numId w:val="18"/>
        </w:numPr>
        <w:tabs>
          <w:tab w:val="clear" w:pos="630"/>
        </w:tabs>
        <w:spacing w:after="0"/>
        <w:ind w:left="810"/>
        <w:rPr>
          <w:rFonts w:cs="Times New Roman"/>
          <w:bCs/>
          <w:szCs w:val="24"/>
        </w:rPr>
      </w:pPr>
      <w:r w:rsidRPr="007A1D42">
        <w:rPr>
          <w:rFonts w:cs="Times New Roman"/>
          <w:bCs/>
          <w:szCs w:val="24"/>
        </w:rPr>
        <w:t xml:space="preserve">Torque capacity </w:t>
      </w:r>
      <w:r w:rsidR="003E3D20">
        <w:rPr>
          <w:rFonts w:cs="Times New Roman"/>
          <w:bCs/>
          <w:szCs w:val="24"/>
        </w:rPr>
        <w:t xml:space="preserve">60,000 </w:t>
      </w:r>
      <w:proofErr w:type="spellStart"/>
      <w:r w:rsidR="003E3D20">
        <w:rPr>
          <w:rFonts w:cs="Times New Roman"/>
          <w:bCs/>
          <w:szCs w:val="24"/>
        </w:rPr>
        <w:t>lbf</w:t>
      </w:r>
      <w:proofErr w:type="spellEnd"/>
      <w:r w:rsidR="003E3D20">
        <w:rPr>
          <w:rFonts w:cs="Times New Roman"/>
          <w:bCs/>
          <w:szCs w:val="24"/>
        </w:rPr>
        <w:t>-in</w:t>
      </w:r>
      <w:r w:rsidR="003E3D20" w:rsidRPr="007A1D42">
        <w:rPr>
          <w:rFonts w:cs="Times New Roman"/>
          <w:bCs/>
          <w:szCs w:val="24"/>
        </w:rPr>
        <w:t xml:space="preserve"> </w:t>
      </w:r>
      <w:r w:rsidR="003E3D20">
        <w:rPr>
          <w:rFonts w:cs="Times New Roman"/>
          <w:bCs/>
          <w:szCs w:val="24"/>
        </w:rPr>
        <w:t>(</w:t>
      </w:r>
      <w:r w:rsidR="003E3D20" w:rsidRPr="007A1D42">
        <w:rPr>
          <w:rFonts w:cs="Times New Roman"/>
          <w:bCs/>
          <w:szCs w:val="24"/>
        </w:rPr>
        <w:t xml:space="preserve">5,000 </w:t>
      </w:r>
      <w:proofErr w:type="spellStart"/>
      <w:r w:rsidR="003E3D20" w:rsidRPr="007A1D42">
        <w:rPr>
          <w:rFonts w:cs="Times New Roman"/>
          <w:bCs/>
          <w:szCs w:val="24"/>
        </w:rPr>
        <w:t>lbf-ft</w:t>
      </w:r>
      <w:proofErr w:type="spellEnd"/>
      <w:r w:rsidR="003E3D20" w:rsidRPr="007A1D42">
        <w:rPr>
          <w:rFonts w:cs="Times New Roman"/>
          <w:bCs/>
          <w:szCs w:val="24"/>
        </w:rPr>
        <w:t xml:space="preserve"> </w:t>
      </w:r>
      <w:r w:rsidR="003E3D20">
        <w:rPr>
          <w:rFonts w:cs="Times New Roman"/>
          <w:bCs/>
          <w:szCs w:val="24"/>
        </w:rPr>
        <w:t xml:space="preserve">) </w:t>
      </w:r>
      <w:r w:rsidRPr="007A1D42">
        <w:rPr>
          <w:rFonts w:cs="Times New Roman"/>
          <w:bCs/>
          <w:szCs w:val="24"/>
        </w:rPr>
        <w:t>maximum;</w:t>
      </w:r>
    </w:p>
    <w:p w14:paraId="60852132" w14:textId="18909DD0" w:rsidR="00955D0C" w:rsidRDefault="00955D0C" w:rsidP="007A1D42">
      <w:pPr>
        <w:numPr>
          <w:ilvl w:val="0"/>
          <w:numId w:val="18"/>
        </w:numPr>
        <w:tabs>
          <w:tab w:val="clear" w:pos="630"/>
        </w:tabs>
        <w:spacing w:after="0"/>
        <w:ind w:left="810"/>
        <w:rPr>
          <w:rFonts w:cs="Times New Roman"/>
          <w:bCs/>
          <w:szCs w:val="24"/>
        </w:rPr>
      </w:pPr>
      <w:r w:rsidRPr="007A1D42">
        <w:rPr>
          <w:rFonts w:cs="Times New Roman"/>
          <w:bCs/>
          <w:szCs w:val="24"/>
        </w:rPr>
        <w:t>Leak monitoring from high to low</w:t>
      </w:r>
      <w:r w:rsidR="0090396F">
        <w:rPr>
          <w:rFonts w:cs="Times New Roman"/>
          <w:bCs/>
          <w:szCs w:val="24"/>
        </w:rPr>
        <w:t>-</w:t>
      </w:r>
      <w:r w:rsidRPr="007A1D42">
        <w:rPr>
          <w:rFonts w:cs="Times New Roman"/>
          <w:bCs/>
          <w:szCs w:val="24"/>
        </w:rPr>
        <w:t>pressure region;</w:t>
      </w:r>
    </w:p>
    <w:p w14:paraId="6E57608A" w14:textId="77777777" w:rsidR="008B2B08" w:rsidRPr="007A1D42" w:rsidRDefault="008B2B08" w:rsidP="007A1D42">
      <w:pPr>
        <w:numPr>
          <w:ilvl w:val="0"/>
          <w:numId w:val="18"/>
        </w:numPr>
        <w:tabs>
          <w:tab w:val="clear" w:pos="630"/>
        </w:tabs>
        <w:spacing w:after="0"/>
        <w:ind w:left="810"/>
        <w:rPr>
          <w:rFonts w:cs="Times New Roman"/>
          <w:bCs/>
          <w:szCs w:val="24"/>
        </w:rPr>
      </w:pPr>
      <w:r>
        <w:rPr>
          <w:rFonts w:cs="Times New Roman"/>
          <w:bCs/>
          <w:szCs w:val="24"/>
        </w:rPr>
        <w:t>Absence of side loads on the stem;</w:t>
      </w:r>
    </w:p>
    <w:p w14:paraId="291F851F" w14:textId="77777777" w:rsidR="00955D0C" w:rsidRPr="007A1D42" w:rsidRDefault="00E07E4E" w:rsidP="008B2B08">
      <w:pPr>
        <w:spacing w:after="0"/>
        <w:ind w:firstLine="450"/>
        <w:rPr>
          <w:rFonts w:cs="Times New Roman"/>
          <w:bCs/>
          <w:szCs w:val="24"/>
        </w:rPr>
      </w:pPr>
      <w:r>
        <w:rPr>
          <w:rFonts w:cs="Times New Roman"/>
          <w:bCs/>
          <w:szCs w:val="24"/>
        </w:rPr>
        <w:t>This research</w:t>
      </w:r>
      <w:r w:rsidR="00955D0C" w:rsidRPr="007A1D42">
        <w:rPr>
          <w:rFonts w:cs="Times New Roman"/>
          <w:bCs/>
          <w:szCs w:val="24"/>
        </w:rPr>
        <w:t xml:space="preserve"> project was initiated to assist the research with the design and build process of the testing </w:t>
      </w:r>
      <w:r w:rsidR="008B2B08">
        <w:rPr>
          <w:rFonts w:cs="Times New Roman"/>
          <w:bCs/>
          <w:szCs w:val="24"/>
        </w:rPr>
        <w:t>setup</w:t>
      </w:r>
      <w:r w:rsidR="00955D0C" w:rsidRPr="007A1D42">
        <w:rPr>
          <w:rFonts w:cs="Times New Roman"/>
          <w:bCs/>
          <w:szCs w:val="24"/>
        </w:rPr>
        <w:t xml:space="preserve"> that can perform experimental testing procedures according to the listed </w:t>
      </w:r>
      <w:r w:rsidR="00955D0C" w:rsidRPr="007A1D42">
        <w:rPr>
          <w:rFonts w:cs="Times New Roman"/>
          <w:bCs/>
          <w:szCs w:val="24"/>
        </w:rPr>
        <w:lastRenderedPageBreak/>
        <w:t>requirements</w:t>
      </w:r>
      <w:r>
        <w:rPr>
          <w:rFonts w:cs="Times New Roman"/>
          <w:bCs/>
          <w:szCs w:val="24"/>
        </w:rPr>
        <w:t xml:space="preserve">. Therefore, the main variables, which </w:t>
      </w:r>
      <w:r w:rsidR="00955D0C" w:rsidRPr="007A1D42">
        <w:rPr>
          <w:rFonts w:cs="Times New Roman"/>
          <w:bCs/>
          <w:szCs w:val="24"/>
        </w:rPr>
        <w:t xml:space="preserve">have to be </w:t>
      </w:r>
      <w:r w:rsidR="00AE6176" w:rsidRPr="007A1D42">
        <w:rPr>
          <w:rFonts w:cs="Times New Roman"/>
          <w:bCs/>
          <w:szCs w:val="24"/>
        </w:rPr>
        <w:t>created</w:t>
      </w:r>
      <w:r w:rsidR="00AE6176">
        <w:rPr>
          <w:rFonts w:cs="Times New Roman"/>
          <w:bCs/>
          <w:szCs w:val="24"/>
        </w:rPr>
        <w:t xml:space="preserve"> and</w:t>
      </w:r>
      <w:r w:rsidR="00955D0C" w:rsidRPr="007A1D42">
        <w:rPr>
          <w:rFonts w:cs="Times New Roman"/>
          <w:bCs/>
          <w:szCs w:val="24"/>
        </w:rPr>
        <w:t xml:space="preserve"> applied </w:t>
      </w:r>
      <w:r w:rsidR="008B2B08">
        <w:rPr>
          <w:rFonts w:cs="Times New Roman"/>
          <w:bCs/>
          <w:szCs w:val="24"/>
        </w:rPr>
        <w:t>cyclicall</w:t>
      </w:r>
      <w:r w:rsidR="00955D0C" w:rsidRPr="007A1D42">
        <w:rPr>
          <w:rFonts w:cs="Times New Roman"/>
          <w:bCs/>
          <w:szCs w:val="24"/>
        </w:rPr>
        <w:t xml:space="preserve">y, measured, and recorded are the following: </w:t>
      </w:r>
    </w:p>
    <w:p w14:paraId="3942BAD2" w14:textId="77777777" w:rsidR="00955D0C" w:rsidRPr="007A1D42" w:rsidRDefault="003E3D20" w:rsidP="007A1D42">
      <w:pPr>
        <w:pStyle w:val="ListParagraph"/>
        <w:numPr>
          <w:ilvl w:val="0"/>
          <w:numId w:val="19"/>
        </w:numPr>
        <w:spacing w:after="0"/>
        <w:ind w:left="810"/>
        <w:rPr>
          <w:rFonts w:cs="Times New Roman"/>
          <w:szCs w:val="24"/>
        </w:rPr>
      </w:pPr>
      <w:r>
        <w:rPr>
          <w:rFonts w:cs="Times New Roman"/>
          <w:szCs w:val="24"/>
        </w:rPr>
        <w:t xml:space="preserve">Torque load, </w:t>
      </w:r>
      <w:proofErr w:type="spellStart"/>
      <w:r>
        <w:rPr>
          <w:rFonts w:cs="Times New Roman"/>
          <w:szCs w:val="24"/>
        </w:rPr>
        <w:t>lbf</w:t>
      </w:r>
      <w:proofErr w:type="spellEnd"/>
      <w:r>
        <w:rPr>
          <w:rFonts w:cs="Times New Roman"/>
          <w:szCs w:val="24"/>
        </w:rPr>
        <w:t>-in</w:t>
      </w:r>
      <w:r w:rsidR="008B2B08">
        <w:rPr>
          <w:rFonts w:cs="Times New Roman"/>
          <w:szCs w:val="24"/>
        </w:rPr>
        <w:t xml:space="preserve"> (</w:t>
      </w:r>
      <w:proofErr w:type="spellStart"/>
      <w:r w:rsidR="008B2B08">
        <w:rPr>
          <w:rFonts w:cs="Times New Roman"/>
          <w:szCs w:val="24"/>
        </w:rPr>
        <w:t>lbf-ft</w:t>
      </w:r>
      <w:proofErr w:type="spellEnd"/>
      <w:r w:rsidR="008B2B08">
        <w:rPr>
          <w:rFonts w:cs="Times New Roman"/>
          <w:szCs w:val="24"/>
        </w:rPr>
        <w:t>)</w:t>
      </w:r>
      <w:r w:rsidR="00955D0C" w:rsidRPr="007A1D42">
        <w:rPr>
          <w:rFonts w:cs="Times New Roman"/>
          <w:szCs w:val="24"/>
        </w:rPr>
        <w:t>;</w:t>
      </w:r>
    </w:p>
    <w:p w14:paraId="5005EBD8" w14:textId="77777777" w:rsidR="00955D0C" w:rsidRPr="007A1D42" w:rsidRDefault="00955D0C" w:rsidP="00E54CAA">
      <w:pPr>
        <w:pStyle w:val="ListParagraph"/>
        <w:numPr>
          <w:ilvl w:val="0"/>
          <w:numId w:val="19"/>
        </w:numPr>
        <w:spacing w:after="0"/>
        <w:ind w:left="810"/>
        <w:rPr>
          <w:rFonts w:cs="Times New Roman"/>
          <w:bCs/>
          <w:szCs w:val="24"/>
        </w:rPr>
      </w:pPr>
      <w:r w:rsidRPr="007A1D42">
        <w:rPr>
          <w:rFonts w:cs="Times New Roman"/>
          <w:bCs/>
          <w:szCs w:val="24"/>
        </w:rPr>
        <w:t>Temperature, F°;</w:t>
      </w:r>
    </w:p>
    <w:p w14:paraId="0E35AA58" w14:textId="77777777" w:rsidR="00955D0C" w:rsidRPr="007A1D42" w:rsidRDefault="00955D0C" w:rsidP="008B2B08">
      <w:pPr>
        <w:pStyle w:val="ListParagraph"/>
        <w:numPr>
          <w:ilvl w:val="0"/>
          <w:numId w:val="19"/>
        </w:numPr>
        <w:spacing w:after="0"/>
        <w:ind w:left="810"/>
        <w:rPr>
          <w:rFonts w:cs="Times New Roman"/>
          <w:bCs/>
          <w:szCs w:val="24"/>
        </w:rPr>
      </w:pPr>
      <w:r w:rsidRPr="007A1D42">
        <w:rPr>
          <w:rFonts w:cs="Times New Roman"/>
          <w:bCs/>
          <w:szCs w:val="24"/>
        </w:rPr>
        <w:t>Pressure, psi;</w:t>
      </w:r>
    </w:p>
    <w:p w14:paraId="3BD4A286" w14:textId="35D93F1C" w:rsidR="00955D0C" w:rsidRPr="007A1D42" w:rsidRDefault="00955D0C" w:rsidP="007A1D42">
      <w:pPr>
        <w:spacing w:after="0"/>
        <w:rPr>
          <w:rFonts w:cs="Times New Roman"/>
          <w:bCs/>
          <w:szCs w:val="24"/>
        </w:rPr>
      </w:pPr>
      <w:r w:rsidRPr="007A1D42">
        <w:rPr>
          <w:rFonts w:cs="Times New Roman"/>
          <w:bCs/>
          <w:szCs w:val="24"/>
        </w:rPr>
        <w:t>The stem has to be rotated to simulate the rotational movement</w:t>
      </w:r>
      <w:r w:rsidR="003E6A81">
        <w:rPr>
          <w:rFonts w:cs="Times New Roman"/>
          <w:bCs/>
          <w:szCs w:val="24"/>
        </w:rPr>
        <w:t xml:space="preserve"> in field application</w:t>
      </w:r>
      <w:r w:rsidRPr="007A1D42">
        <w:rPr>
          <w:rFonts w:cs="Times New Roman"/>
          <w:bCs/>
          <w:szCs w:val="24"/>
        </w:rPr>
        <w:t xml:space="preserve">. The performance of the </w:t>
      </w:r>
      <w:r w:rsidR="008B2B08">
        <w:rPr>
          <w:rFonts w:cs="Times New Roman"/>
          <w:bCs/>
          <w:szCs w:val="24"/>
        </w:rPr>
        <w:t>testing setup is</w:t>
      </w:r>
      <w:r w:rsidRPr="007A1D42">
        <w:rPr>
          <w:rFonts w:cs="Times New Roman"/>
          <w:bCs/>
          <w:szCs w:val="24"/>
        </w:rPr>
        <w:t xml:space="preserve"> during the tests is observed to analyze the behavior</w:t>
      </w:r>
      <w:r w:rsidR="008B2B08">
        <w:rPr>
          <w:rFonts w:cs="Times New Roman"/>
          <w:bCs/>
          <w:szCs w:val="24"/>
        </w:rPr>
        <w:t xml:space="preserve"> and performance of the testing setup to improve its design.</w:t>
      </w:r>
      <w:r w:rsidRPr="007A1D42">
        <w:rPr>
          <w:rFonts w:cs="Times New Roman"/>
          <w:bCs/>
          <w:szCs w:val="24"/>
        </w:rPr>
        <w:t xml:space="preserve"> </w:t>
      </w:r>
    </w:p>
    <w:p w14:paraId="676BBD21" w14:textId="77777777" w:rsidR="00955D0C" w:rsidRPr="007A1D42" w:rsidRDefault="00955D0C" w:rsidP="00B6282C">
      <w:pPr>
        <w:ind w:firstLine="360"/>
        <w:rPr>
          <w:rFonts w:cs="Times New Roman"/>
          <w:bCs/>
          <w:szCs w:val="24"/>
        </w:rPr>
      </w:pPr>
      <w:r w:rsidRPr="007A1D42">
        <w:rPr>
          <w:rFonts w:cs="Times New Roman"/>
          <w:bCs/>
          <w:szCs w:val="24"/>
        </w:rPr>
        <w:t xml:space="preserve">As </w:t>
      </w:r>
      <w:r w:rsidR="00B20CA4">
        <w:rPr>
          <w:rFonts w:cs="Times New Roman"/>
          <w:bCs/>
          <w:szCs w:val="24"/>
        </w:rPr>
        <w:t>a</w:t>
      </w:r>
      <w:r w:rsidRPr="007A1D42">
        <w:rPr>
          <w:rFonts w:cs="Times New Roman"/>
          <w:bCs/>
          <w:szCs w:val="24"/>
        </w:rPr>
        <w:t xml:space="preserve"> result, the fixture has to accommodate a housing body with an installed stem seal. It has to be able to </w:t>
      </w:r>
      <w:r w:rsidR="008B2B08">
        <w:rPr>
          <w:rFonts w:cs="Times New Roman"/>
          <w:bCs/>
          <w:szCs w:val="24"/>
        </w:rPr>
        <w:t>rotate</w:t>
      </w:r>
      <w:r w:rsidRPr="007A1D42">
        <w:rPr>
          <w:rFonts w:cs="Times New Roman"/>
          <w:bCs/>
          <w:szCs w:val="24"/>
        </w:rPr>
        <w:t xml:space="preserve"> the stem in both clockwise and counterclockwise directions while recording the applied torque. The applied and leaked </w:t>
      </w:r>
      <w:r w:rsidR="00AE6176" w:rsidRPr="007A1D42">
        <w:rPr>
          <w:rFonts w:cs="Times New Roman"/>
          <w:bCs/>
          <w:szCs w:val="24"/>
        </w:rPr>
        <w:t>pressure needs</w:t>
      </w:r>
      <w:r w:rsidRPr="007A1D42">
        <w:rPr>
          <w:rFonts w:cs="Times New Roman"/>
          <w:bCs/>
          <w:szCs w:val="24"/>
        </w:rPr>
        <w:t xml:space="preserve"> to be recorded under certain temperate. The fixture has to ensure a safe and reliable application while measuring and recording all necessary data. </w:t>
      </w:r>
    </w:p>
    <w:p w14:paraId="2B437BA6" w14:textId="77777777" w:rsidR="00C72017" w:rsidRPr="009F16E4" w:rsidRDefault="009F16E4" w:rsidP="009F16E4">
      <w:pPr>
        <w:pStyle w:val="Heading2"/>
        <w:ind w:left="0"/>
        <w:rPr>
          <w:rStyle w:val="Strong"/>
          <w:b w:val="0"/>
          <w:bCs w:val="0"/>
        </w:rPr>
      </w:pPr>
      <w:bookmarkStart w:id="16" w:name="_Toc41079295"/>
      <w:bookmarkStart w:id="17" w:name="_Toc43143132"/>
      <w:r>
        <w:rPr>
          <w:rStyle w:val="Strong"/>
          <w:b w:val="0"/>
          <w:bCs w:val="0"/>
        </w:rPr>
        <w:t>1.4</w:t>
      </w:r>
      <w:r>
        <w:rPr>
          <w:rStyle w:val="Strong"/>
          <w:b w:val="0"/>
          <w:bCs w:val="0"/>
        </w:rPr>
        <w:tab/>
      </w:r>
      <w:r w:rsidR="000237FA" w:rsidRPr="009F16E4">
        <w:rPr>
          <w:rStyle w:val="Strong"/>
          <w:b w:val="0"/>
          <w:bCs w:val="0"/>
        </w:rPr>
        <w:t xml:space="preserve">Overview of </w:t>
      </w:r>
      <w:r w:rsidR="00D8757E">
        <w:rPr>
          <w:rStyle w:val="Strong"/>
          <w:b w:val="0"/>
          <w:bCs w:val="0"/>
        </w:rPr>
        <w:t>A</w:t>
      </w:r>
      <w:r w:rsidR="000237FA" w:rsidRPr="009F16E4">
        <w:rPr>
          <w:rStyle w:val="Strong"/>
          <w:b w:val="0"/>
          <w:bCs w:val="0"/>
        </w:rPr>
        <w:t>pproach</w:t>
      </w:r>
      <w:bookmarkEnd w:id="16"/>
      <w:bookmarkEnd w:id="17"/>
      <w:r w:rsidR="001F2B3D" w:rsidRPr="009F16E4">
        <w:rPr>
          <w:rStyle w:val="Strong"/>
          <w:b w:val="0"/>
          <w:bCs w:val="0"/>
        </w:rPr>
        <w:t xml:space="preserve"> </w:t>
      </w:r>
    </w:p>
    <w:p w14:paraId="56EB4EEB" w14:textId="77777777" w:rsidR="00955D0C" w:rsidRPr="007A1D42" w:rsidRDefault="00955D0C" w:rsidP="00C843C9">
      <w:pPr>
        <w:spacing w:after="0"/>
        <w:ind w:firstLine="720"/>
        <w:rPr>
          <w:rFonts w:cs="Times New Roman"/>
          <w:szCs w:val="24"/>
        </w:rPr>
      </w:pPr>
      <w:r w:rsidRPr="007A1D42">
        <w:rPr>
          <w:rFonts w:cs="Times New Roman"/>
          <w:szCs w:val="24"/>
        </w:rPr>
        <w:t xml:space="preserve">Figure 1 outlines the overview of </w:t>
      </w:r>
      <w:r w:rsidR="008B2B08">
        <w:rPr>
          <w:rFonts w:cs="Times New Roman"/>
          <w:szCs w:val="24"/>
        </w:rPr>
        <w:t xml:space="preserve">the </w:t>
      </w:r>
      <w:r w:rsidRPr="007A1D42">
        <w:rPr>
          <w:rFonts w:cs="Times New Roman"/>
          <w:szCs w:val="24"/>
        </w:rPr>
        <w:t xml:space="preserve">approach that was applied to answer the thesis research questions raised in Section 1.2. The flow chart is divided into two parts: </w:t>
      </w:r>
      <w:r w:rsidR="008B2B08">
        <w:rPr>
          <w:rFonts w:cs="Times New Roman"/>
          <w:szCs w:val="24"/>
        </w:rPr>
        <w:t xml:space="preserve">the design </w:t>
      </w:r>
      <w:proofErr w:type="gramStart"/>
      <w:r w:rsidR="008B2B08">
        <w:rPr>
          <w:rFonts w:cs="Times New Roman"/>
          <w:szCs w:val="24"/>
        </w:rPr>
        <w:t>process</w:t>
      </w:r>
      <w:r w:rsidRPr="007A1D42">
        <w:rPr>
          <w:rFonts w:cs="Times New Roman"/>
          <w:szCs w:val="24"/>
        </w:rPr>
        <w:t xml:space="preserve"> and </w:t>
      </w:r>
      <w:r w:rsidR="008B2B08">
        <w:rPr>
          <w:rFonts w:cs="Times New Roman"/>
          <w:szCs w:val="24"/>
        </w:rPr>
        <w:t>manufacturing</w:t>
      </w:r>
      <w:proofErr w:type="gramEnd"/>
      <w:r w:rsidR="008B2B08">
        <w:rPr>
          <w:rFonts w:cs="Times New Roman"/>
          <w:szCs w:val="24"/>
        </w:rPr>
        <w:t xml:space="preserve"> and assembly</w:t>
      </w:r>
      <w:r w:rsidRPr="007A1D42">
        <w:rPr>
          <w:rFonts w:cs="Times New Roman"/>
          <w:szCs w:val="24"/>
        </w:rPr>
        <w:t xml:space="preserve">. </w:t>
      </w:r>
    </w:p>
    <w:p w14:paraId="1C3F6F61" w14:textId="77777777" w:rsidR="00B6140C" w:rsidRPr="007A1D42" w:rsidRDefault="007E2F59" w:rsidP="007E2F59">
      <w:pPr>
        <w:spacing w:after="0"/>
        <w:jc w:val="center"/>
        <w:rPr>
          <w:rFonts w:cs="Times New Roman"/>
          <w:szCs w:val="24"/>
        </w:rPr>
      </w:pPr>
      <w:r>
        <w:rPr>
          <w:rFonts w:cs="Times New Roman"/>
          <w:noProof/>
          <w:szCs w:val="24"/>
        </w:rPr>
        <w:lastRenderedPageBreak/>
        <w:drawing>
          <wp:inline distT="0" distB="0" distL="0" distR="0" wp14:anchorId="639F0248" wp14:editId="66278076">
            <wp:extent cx="4334256" cy="5524350"/>
            <wp:effectExtent l="0" t="0" r="9525"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4256" cy="5524350"/>
                    </a:xfrm>
                    <a:prstGeom prst="rect">
                      <a:avLst/>
                    </a:prstGeom>
                    <a:noFill/>
                  </pic:spPr>
                </pic:pic>
              </a:graphicData>
            </a:graphic>
          </wp:inline>
        </w:drawing>
      </w:r>
    </w:p>
    <w:p w14:paraId="48A0A631" w14:textId="7AC19940" w:rsidR="000332A1" w:rsidRPr="007A1D42" w:rsidRDefault="00B6140C" w:rsidP="007E2F59">
      <w:pPr>
        <w:pStyle w:val="Caption"/>
        <w:spacing w:line="480" w:lineRule="auto"/>
        <w:jc w:val="center"/>
        <w:rPr>
          <w:rFonts w:cs="Times New Roman"/>
          <w:szCs w:val="24"/>
        </w:rPr>
      </w:pPr>
      <w:bookmarkStart w:id="18" w:name="_Toc42612461"/>
      <w:r w:rsidRPr="007E2F59">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1</w:t>
      </w:r>
      <w:r w:rsidR="00EC2107">
        <w:rPr>
          <w:rFonts w:cs="Times New Roman"/>
          <w:szCs w:val="24"/>
        </w:rPr>
        <w:fldChar w:fldCharType="end"/>
      </w:r>
      <w:r w:rsidRPr="007E2F59">
        <w:rPr>
          <w:rFonts w:cs="Times New Roman"/>
          <w:szCs w:val="24"/>
        </w:rPr>
        <w:t>: Overview of the research approach</w:t>
      </w:r>
      <w:r w:rsidR="00350B4A" w:rsidRPr="007E2F59">
        <w:rPr>
          <w:rFonts w:cs="Times New Roman"/>
          <w:szCs w:val="24"/>
        </w:rPr>
        <w:t xml:space="preserve"> new figure</w:t>
      </w:r>
      <w:bookmarkEnd w:id="18"/>
    </w:p>
    <w:p w14:paraId="56148A5B" w14:textId="627A7DF1" w:rsidR="00955D0C" w:rsidRPr="007A1D42" w:rsidRDefault="00955D0C" w:rsidP="007A1D42">
      <w:pPr>
        <w:rPr>
          <w:rFonts w:cs="Times New Roman"/>
          <w:szCs w:val="24"/>
        </w:rPr>
      </w:pPr>
      <w:r w:rsidRPr="007A1D42">
        <w:rPr>
          <w:rFonts w:cs="Times New Roman"/>
          <w:szCs w:val="24"/>
        </w:rPr>
        <w:t xml:space="preserve">The overview </w:t>
      </w:r>
      <w:r w:rsidR="00E07E4E">
        <w:rPr>
          <w:rFonts w:cs="Times New Roman"/>
          <w:szCs w:val="24"/>
        </w:rPr>
        <w:t xml:space="preserve">(Figure 1) </w:t>
      </w:r>
      <w:r w:rsidRPr="007A1D42">
        <w:rPr>
          <w:rFonts w:cs="Times New Roman"/>
          <w:szCs w:val="24"/>
        </w:rPr>
        <w:t xml:space="preserve">introduces the approach that was taken to achieve the research objectives </w:t>
      </w:r>
      <w:r w:rsidR="008B2B08">
        <w:rPr>
          <w:rFonts w:cs="Times New Roman"/>
          <w:szCs w:val="24"/>
        </w:rPr>
        <w:t>and answer the thesis questions</w:t>
      </w:r>
      <w:r w:rsidRPr="007A1D42">
        <w:rPr>
          <w:rFonts w:cs="Times New Roman"/>
          <w:szCs w:val="24"/>
        </w:rPr>
        <w:t>. These two parts</w:t>
      </w:r>
      <w:r w:rsidR="008B2B08">
        <w:rPr>
          <w:rFonts w:cs="Times New Roman"/>
          <w:szCs w:val="24"/>
        </w:rPr>
        <w:t xml:space="preserve"> of the approach are codependent</w:t>
      </w:r>
      <w:r w:rsidRPr="007A1D42">
        <w:rPr>
          <w:rFonts w:cs="Times New Roman"/>
          <w:szCs w:val="24"/>
        </w:rPr>
        <w:t xml:space="preserve">. </w:t>
      </w:r>
      <w:r w:rsidR="00E07E4E" w:rsidRPr="00E07E4E">
        <w:rPr>
          <w:rFonts w:cs="Times New Roman"/>
          <w:szCs w:val="24"/>
        </w:rPr>
        <w:t xml:space="preserve">The proposed approach was accomplished by applying planning and executing </w:t>
      </w:r>
      <w:r w:rsidR="003E6A81">
        <w:rPr>
          <w:rFonts w:cs="Times New Roman"/>
          <w:szCs w:val="24"/>
        </w:rPr>
        <w:t>both</w:t>
      </w:r>
      <w:r w:rsidR="00E07E4E" w:rsidRPr="00E07E4E">
        <w:rPr>
          <w:rFonts w:cs="Times New Roman"/>
          <w:szCs w:val="24"/>
        </w:rPr>
        <w:t xml:space="preserve"> parts simultaneously. </w:t>
      </w:r>
      <w:r w:rsidRPr="007A1D42">
        <w:rPr>
          <w:rFonts w:cs="Times New Roman"/>
          <w:szCs w:val="24"/>
        </w:rPr>
        <w:t>They were intended to work in a synchronized manner, facilitating each other during the research</w:t>
      </w:r>
      <w:r w:rsidR="008B2B08">
        <w:rPr>
          <w:rFonts w:cs="Times New Roman"/>
          <w:szCs w:val="24"/>
        </w:rPr>
        <w:t xml:space="preserve">. </w:t>
      </w:r>
      <w:r w:rsidRPr="007A1D42">
        <w:rPr>
          <w:rFonts w:cs="Times New Roman"/>
          <w:szCs w:val="24"/>
        </w:rPr>
        <w:t xml:space="preserve">The </w:t>
      </w:r>
      <w:r w:rsidR="008B2B08">
        <w:rPr>
          <w:rFonts w:cs="Times New Roman"/>
          <w:szCs w:val="24"/>
        </w:rPr>
        <w:t>research</w:t>
      </w:r>
      <w:r w:rsidRPr="007A1D42">
        <w:rPr>
          <w:rFonts w:cs="Times New Roman"/>
          <w:szCs w:val="24"/>
        </w:rPr>
        <w:t xml:space="preserve"> was done in the step order. </w:t>
      </w:r>
    </w:p>
    <w:p w14:paraId="6D0C95C1" w14:textId="77777777" w:rsidR="00955D0C" w:rsidRPr="007A1D42" w:rsidRDefault="00955D0C" w:rsidP="007A1D42">
      <w:pPr>
        <w:numPr>
          <w:ilvl w:val="0"/>
          <w:numId w:val="13"/>
        </w:numPr>
        <w:spacing w:after="0"/>
        <w:contextualSpacing/>
        <w:rPr>
          <w:rFonts w:cs="Times New Roman"/>
          <w:szCs w:val="24"/>
        </w:rPr>
      </w:pPr>
      <w:r w:rsidRPr="007A1D42">
        <w:rPr>
          <w:rFonts w:cs="Times New Roman"/>
          <w:b/>
          <w:szCs w:val="24"/>
        </w:rPr>
        <w:lastRenderedPageBreak/>
        <w:t xml:space="preserve">Step 1: Gather the ideas according to requirements. </w:t>
      </w:r>
      <w:r w:rsidRPr="007A1D42">
        <w:rPr>
          <w:rFonts w:cs="Times New Roman"/>
          <w:szCs w:val="24"/>
        </w:rPr>
        <w:t xml:space="preserve">The first step focused on the research ideas and objectives from the planning perspective. When the task was defined, the technical requirements and parameters of the design were identified. During this step, the critical requirements were established to achieve the research goal. </w:t>
      </w:r>
    </w:p>
    <w:p w14:paraId="16D9FF02" w14:textId="77777777" w:rsidR="00955D0C" w:rsidRPr="007A1D42" w:rsidRDefault="00955D0C" w:rsidP="007A1D42">
      <w:pPr>
        <w:numPr>
          <w:ilvl w:val="0"/>
          <w:numId w:val="13"/>
        </w:numPr>
        <w:contextualSpacing/>
        <w:rPr>
          <w:rFonts w:cs="Times New Roman"/>
          <w:szCs w:val="24"/>
        </w:rPr>
      </w:pPr>
      <w:r w:rsidRPr="007A1D42">
        <w:rPr>
          <w:rFonts w:cs="Times New Roman"/>
          <w:b/>
          <w:szCs w:val="24"/>
        </w:rPr>
        <w:t>Step 2: Define the concept and the main components of the design</w:t>
      </w:r>
      <w:r w:rsidRPr="007A1D42">
        <w:rPr>
          <w:rFonts w:cs="Times New Roman"/>
          <w:szCs w:val="24"/>
        </w:rPr>
        <w:t>. During the second step, the planning part of the research was focused on defining the concept of the research and completing the plan of action.</w:t>
      </w:r>
      <w:r w:rsidR="008B2B08">
        <w:rPr>
          <w:rFonts w:cs="Times New Roman"/>
          <w:szCs w:val="24"/>
        </w:rPr>
        <w:t xml:space="preserve"> The</w:t>
      </w:r>
      <w:r w:rsidRPr="007A1D42">
        <w:rPr>
          <w:rFonts w:cs="Times New Roman"/>
          <w:szCs w:val="24"/>
        </w:rPr>
        <w:t xml:space="preserve"> main components were identified and approved for being the building blocks of the testing setup design.  </w:t>
      </w:r>
    </w:p>
    <w:p w14:paraId="4418A6CD" w14:textId="77777777" w:rsidR="00955D0C" w:rsidRPr="00E07E4E" w:rsidRDefault="00955D0C" w:rsidP="00E07E4E">
      <w:pPr>
        <w:pStyle w:val="ListParagraph"/>
        <w:numPr>
          <w:ilvl w:val="0"/>
          <w:numId w:val="13"/>
        </w:numPr>
        <w:rPr>
          <w:rFonts w:cs="Times New Roman"/>
          <w:szCs w:val="24"/>
        </w:rPr>
      </w:pPr>
      <w:r w:rsidRPr="00E07E4E">
        <w:rPr>
          <w:rFonts w:cs="Times New Roman"/>
          <w:b/>
          <w:szCs w:val="24"/>
        </w:rPr>
        <w:t xml:space="preserve">Step 3: </w:t>
      </w:r>
      <w:r w:rsidR="00E07E4E" w:rsidRPr="00E07E4E">
        <w:rPr>
          <w:rFonts w:cs="Times New Roman"/>
          <w:b/>
          <w:szCs w:val="24"/>
        </w:rPr>
        <w:t xml:space="preserve">Execute the actual design and manufacturing steps. </w:t>
      </w:r>
      <w:r w:rsidRPr="00E07E4E">
        <w:rPr>
          <w:rFonts w:cs="Times New Roman"/>
          <w:b/>
          <w:szCs w:val="24"/>
        </w:rPr>
        <w:t xml:space="preserve"> </w:t>
      </w:r>
      <w:r w:rsidRPr="00E07E4E">
        <w:rPr>
          <w:rFonts w:cs="Times New Roman"/>
          <w:szCs w:val="24"/>
        </w:rPr>
        <w:t xml:space="preserve">This step was dedicated to the actual design, manufacturing, and system assembling. </w:t>
      </w:r>
      <w:r w:rsidR="00E07E4E" w:rsidRPr="00E07E4E">
        <w:rPr>
          <w:rFonts w:cs="Times New Roman"/>
          <w:szCs w:val="24"/>
        </w:rPr>
        <w:t xml:space="preserve">The planning portion of this step involved organizing the sequential and concurrent steps of the design and manufacturing process. </w:t>
      </w:r>
    </w:p>
    <w:p w14:paraId="00C3CD5C" w14:textId="77777777" w:rsidR="00955D0C" w:rsidRPr="007A1D42" w:rsidRDefault="00955D0C" w:rsidP="007A1D42">
      <w:pPr>
        <w:numPr>
          <w:ilvl w:val="0"/>
          <w:numId w:val="13"/>
        </w:numPr>
        <w:spacing w:after="0"/>
        <w:contextualSpacing/>
        <w:rPr>
          <w:rFonts w:cs="Times New Roman"/>
          <w:szCs w:val="24"/>
        </w:rPr>
      </w:pPr>
      <w:r w:rsidRPr="007A1D42">
        <w:rPr>
          <w:rFonts w:cs="Times New Roman"/>
          <w:b/>
          <w:szCs w:val="24"/>
        </w:rPr>
        <w:t xml:space="preserve">Step 4: Summarize the achievement and validating the result. </w:t>
      </w:r>
      <w:r w:rsidRPr="007A1D42">
        <w:rPr>
          <w:rFonts w:cs="Times New Roman"/>
          <w:szCs w:val="24"/>
        </w:rPr>
        <w:t xml:space="preserve">During this </w:t>
      </w:r>
      <w:proofErr w:type="gramStart"/>
      <w:r w:rsidRPr="007A1D42">
        <w:rPr>
          <w:rFonts w:cs="Times New Roman"/>
          <w:szCs w:val="24"/>
        </w:rPr>
        <w:t>step</w:t>
      </w:r>
      <w:proofErr w:type="gramEnd"/>
      <w:r w:rsidRPr="007A1D42">
        <w:rPr>
          <w:rFonts w:cs="Times New Roman"/>
          <w:szCs w:val="24"/>
        </w:rPr>
        <w:t xml:space="preserve"> the testing equipment setup was tested for the performance, to satisfy </w:t>
      </w:r>
      <w:r w:rsidR="008B2B08">
        <w:rPr>
          <w:rFonts w:cs="Times New Roman"/>
          <w:szCs w:val="24"/>
        </w:rPr>
        <w:t>the</w:t>
      </w:r>
      <w:r w:rsidRPr="007A1D42">
        <w:rPr>
          <w:rFonts w:cs="Times New Roman"/>
          <w:szCs w:val="24"/>
        </w:rPr>
        <w:t xml:space="preserve"> requirements. </w:t>
      </w:r>
      <w:r w:rsidR="00E07E4E">
        <w:rPr>
          <w:rFonts w:cs="Times New Roman"/>
          <w:szCs w:val="24"/>
        </w:rPr>
        <w:t>A</w:t>
      </w:r>
      <w:r w:rsidR="00E07E4E" w:rsidRPr="007A1D42">
        <w:rPr>
          <w:rFonts w:cs="Times New Roman"/>
          <w:szCs w:val="24"/>
        </w:rPr>
        <w:t xml:space="preserve">lterations were </w:t>
      </w:r>
      <w:r w:rsidR="00E07E4E">
        <w:rPr>
          <w:rFonts w:cs="Times New Roman"/>
          <w:szCs w:val="24"/>
        </w:rPr>
        <w:t>made</w:t>
      </w:r>
      <w:r w:rsidR="00E07E4E" w:rsidRPr="007A1D42">
        <w:rPr>
          <w:rFonts w:cs="Times New Roman"/>
          <w:szCs w:val="24"/>
        </w:rPr>
        <w:t xml:space="preserve"> </w:t>
      </w:r>
      <w:r w:rsidR="00E07E4E">
        <w:rPr>
          <w:rFonts w:cs="Times New Roman"/>
          <w:szCs w:val="24"/>
        </w:rPr>
        <w:t>to tune the system performance.</w:t>
      </w:r>
      <w:r w:rsidRPr="007A1D42">
        <w:rPr>
          <w:rFonts w:cs="Times New Roman"/>
          <w:szCs w:val="24"/>
        </w:rPr>
        <w:t xml:space="preserve"> </w:t>
      </w:r>
      <w:r w:rsidR="008B2B08">
        <w:rPr>
          <w:rFonts w:cs="Times New Roman"/>
          <w:szCs w:val="24"/>
        </w:rPr>
        <w:t>During this step,</w:t>
      </w:r>
      <w:r w:rsidRPr="007A1D42">
        <w:rPr>
          <w:rFonts w:cs="Times New Roman"/>
          <w:szCs w:val="24"/>
        </w:rPr>
        <w:t xml:space="preserve"> </w:t>
      </w:r>
      <w:r w:rsidR="008B2B08">
        <w:rPr>
          <w:rFonts w:cs="Times New Roman"/>
          <w:szCs w:val="24"/>
        </w:rPr>
        <w:t xml:space="preserve">the </w:t>
      </w:r>
      <w:r w:rsidRPr="007A1D42">
        <w:rPr>
          <w:rFonts w:cs="Times New Roman"/>
          <w:szCs w:val="24"/>
        </w:rPr>
        <w:t xml:space="preserve">safety and reliability of the setup were verified to satisfy the goal of the research. </w:t>
      </w:r>
    </w:p>
    <w:p w14:paraId="72A9EF73" w14:textId="77777777" w:rsidR="00955D0C" w:rsidRPr="007A1D42" w:rsidRDefault="00955D0C" w:rsidP="007A1D42">
      <w:pPr>
        <w:rPr>
          <w:rFonts w:cs="Times New Roman"/>
          <w:szCs w:val="24"/>
        </w:rPr>
      </w:pPr>
      <w:r w:rsidRPr="007A1D42">
        <w:rPr>
          <w:rFonts w:cs="Times New Roman"/>
          <w:szCs w:val="24"/>
        </w:rPr>
        <w:t xml:space="preserve">A more detailed analysis of the </w:t>
      </w:r>
      <w:r w:rsidR="008B2B08">
        <w:rPr>
          <w:rFonts w:cs="Times New Roman"/>
          <w:szCs w:val="24"/>
        </w:rPr>
        <w:t xml:space="preserve">design </w:t>
      </w:r>
      <w:r w:rsidRPr="007A1D42">
        <w:rPr>
          <w:rFonts w:cs="Times New Roman"/>
          <w:szCs w:val="24"/>
        </w:rPr>
        <w:t xml:space="preserve">planning and </w:t>
      </w:r>
      <w:r w:rsidR="008B2B08">
        <w:rPr>
          <w:rFonts w:cs="Times New Roman"/>
          <w:szCs w:val="24"/>
        </w:rPr>
        <w:t>analysis</w:t>
      </w:r>
      <w:r w:rsidRPr="007A1D42">
        <w:rPr>
          <w:rFonts w:cs="Times New Roman"/>
          <w:szCs w:val="24"/>
        </w:rPr>
        <w:t xml:space="preserve"> parts can be found in Chapter 3 and Chapter 4 respectively.</w:t>
      </w:r>
    </w:p>
    <w:p w14:paraId="7C541559" w14:textId="77777777" w:rsidR="00955D0C" w:rsidRPr="007A1D42" w:rsidRDefault="009F16E4" w:rsidP="009F16E4">
      <w:pPr>
        <w:pStyle w:val="Heading2"/>
        <w:ind w:left="0"/>
      </w:pPr>
      <w:bookmarkStart w:id="19" w:name="_Toc41079296"/>
      <w:bookmarkStart w:id="20" w:name="_Toc43143133"/>
      <w:r>
        <w:t>1.5</w:t>
      </w:r>
      <w:r>
        <w:tab/>
      </w:r>
      <w:r w:rsidR="00955D0C" w:rsidRPr="007A1D42">
        <w:t xml:space="preserve">Outline of </w:t>
      </w:r>
      <w:r w:rsidR="00D8757E">
        <w:t>T</w:t>
      </w:r>
      <w:r w:rsidR="00955D0C" w:rsidRPr="007A1D42">
        <w:t>hesis</w:t>
      </w:r>
      <w:bookmarkEnd w:id="19"/>
      <w:bookmarkEnd w:id="20"/>
    </w:p>
    <w:p w14:paraId="40C3E567" w14:textId="77777777" w:rsidR="00955D0C" w:rsidRPr="007A1D42" w:rsidRDefault="00955D0C" w:rsidP="007A1D42">
      <w:pPr>
        <w:ind w:firstLine="720"/>
        <w:contextualSpacing/>
        <w:rPr>
          <w:rFonts w:cs="Times New Roman"/>
          <w:szCs w:val="24"/>
        </w:rPr>
      </w:pPr>
      <w:r w:rsidRPr="007A1D42">
        <w:rPr>
          <w:rFonts w:cs="Times New Roman"/>
          <w:szCs w:val="24"/>
        </w:rPr>
        <w:t xml:space="preserve">Chapter 1 </w:t>
      </w:r>
      <w:r w:rsidR="008B2B08">
        <w:rPr>
          <w:rFonts w:cs="Times New Roman"/>
          <w:szCs w:val="24"/>
        </w:rPr>
        <w:t>is the</w:t>
      </w:r>
      <w:r w:rsidRPr="007A1D42">
        <w:rPr>
          <w:rFonts w:cs="Times New Roman"/>
          <w:szCs w:val="24"/>
        </w:rPr>
        <w:t xml:space="preserve"> introduction and reveals the importance of the research. </w:t>
      </w:r>
      <w:r w:rsidR="00E07E4E" w:rsidRPr="007A1D42">
        <w:rPr>
          <w:rFonts w:cs="Times New Roman"/>
          <w:szCs w:val="24"/>
        </w:rPr>
        <w:t xml:space="preserve">It provides </w:t>
      </w:r>
      <w:r w:rsidR="00E07E4E">
        <w:rPr>
          <w:rFonts w:cs="Times New Roman"/>
          <w:szCs w:val="24"/>
        </w:rPr>
        <w:t>context</w:t>
      </w:r>
      <w:r w:rsidR="00E07E4E" w:rsidRPr="007A1D42">
        <w:rPr>
          <w:rFonts w:cs="Times New Roman"/>
          <w:szCs w:val="24"/>
        </w:rPr>
        <w:t xml:space="preserve"> and appeals to the reader why the subject of this research is valuable. </w:t>
      </w:r>
      <w:r w:rsidRPr="007A1D42">
        <w:rPr>
          <w:rFonts w:cs="Times New Roman"/>
          <w:szCs w:val="24"/>
        </w:rPr>
        <w:t>This Chapter specifies the research questions and objectives. It also provides an overview of the approach.</w:t>
      </w:r>
    </w:p>
    <w:p w14:paraId="364473D0" w14:textId="77777777" w:rsidR="00955D0C" w:rsidRPr="007A1D42" w:rsidRDefault="00955D0C" w:rsidP="007A1D42">
      <w:pPr>
        <w:ind w:firstLine="720"/>
        <w:contextualSpacing/>
        <w:rPr>
          <w:rFonts w:cs="Times New Roman"/>
          <w:szCs w:val="24"/>
        </w:rPr>
      </w:pPr>
      <w:r w:rsidRPr="007A1D42">
        <w:rPr>
          <w:rFonts w:cs="Times New Roman"/>
          <w:szCs w:val="24"/>
        </w:rPr>
        <w:lastRenderedPageBreak/>
        <w:t xml:space="preserve">Chapter 2 consists of </w:t>
      </w:r>
      <w:r w:rsidR="008B2B08">
        <w:rPr>
          <w:rFonts w:cs="Times New Roman"/>
          <w:szCs w:val="24"/>
        </w:rPr>
        <w:t xml:space="preserve">a </w:t>
      </w:r>
      <w:r w:rsidRPr="007A1D42">
        <w:rPr>
          <w:rFonts w:cs="Times New Roman"/>
          <w:szCs w:val="24"/>
        </w:rPr>
        <w:t xml:space="preserve">literature review of the </w:t>
      </w:r>
      <w:r w:rsidR="008B2B08">
        <w:rPr>
          <w:rFonts w:cs="Times New Roman"/>
          <w:szCs w:val="24"/>
        </w:rPr>
        <w:t xml:space="preserve">material that is helpful for this research. </w:t>
      </w:r>
      <w:r w:rsidRPr="007A1D42">
        <w:rPr>
          <w:rFonts w:cs="Times New Roman"/>
          <w:szCs w:val="24"/>
        </w:rPr>
        <w:t xml:space="preserve">It </w:t>
      </w:r>
      <w:r w:rsidR="008B2B08">
        <w:rPr>
          <w:rFonts w:cs="Times New Roman"/>
          <w:szCs w:val="24"/>
        </w:rPr>
        <w:t>includes an overview of seals, a</w:t>
      </w:r>
      <w:r w:rsidRPr="007A1D42">
        <w:rPr>
          <w:rFonts w:cs="Times New Roman"/>
          <w:szCs w:val="24"/>
        </w:rPr>
        <w:t xml:space="preserve"> classification based on </w:t>
      </w:r>
      <w:r w:rsidR="008B2B08">
        <w:rPr>
          <w:rFonts w:cs="Times New Roman"/>
          <w:szCs w:val="24"/>
        </w:rPr>
        <w:t>their</w:t>
      </w:r>
      <w:r w:rsidRPr="007A1D42">
        <w:rPr>
          <w:rFonts w:cs="Times New Roman"/>
          <w:szCs w:val="24"/>
        </w:rPr>
        <w:t xml:space="preserve"> application</w:t>
      </w:r>
      <w:r w:rsidR="008B2B08">
        <w:rPr>
          <w:rFonts w:cs="Times New Roman"/>
          <w:szCs w:val="24"/>
        </w:rPr>
        <w:t xml:space="preserve"> principles</w:t>
      </w:r>
      <w:r w:rsidRPr="007A1D42">
        <w:rPr>
          <w:rFonts w:cs="Times New Roman"/>
          <w:szCs w:val="24"/>
        </w:rPr>
        <w:t xml:space="preserve">, and manufacturing materials of the seals. This Chapter describes a seal application in </w:t>
      </w:r>
      <w:r w:rsidR="008B2B08">
        <w:rPr>
          <w:rFonts w:cs="Times New Roman"/>
          <w:szCs w:val="24"/>
        </w:rPr>
        <w:t xml:space="preserve">the </w:t>
      </w:r>
      <w:r w:rsidRPr="007A1D42">
        <w:rPr>
          <w:rFonts w:cs="Times New Roman"/>
          <w:szCs w:val="24"/>
        </w:rPr>
        <w:t xml:space="preserve">equipment employed in the oil and gas industry. Chapter 2 reviews the </w:t>
      </w:r>
      <w:r w:rsidR="008B2B08">
        <w:rPr>
          <w:rFonts w:cs="Times New Roman"/>
          <w:szCs w:val="24"/>
        </w:rPr>
        <w:t>oil and gas industry</w:t>
      </w:r>
      <w:r w:rsidR="008B2B08" w:rsidRPr="007A1D42">
        <w:rPr>
          <w:rFonts w:cs="Times New Roman"/>
          <w:szCs w:val="24"/>
        </w:rPr>
        <w:t xml:space="preserve"> </w:t>
      </w:r>
      <w:r w:rsidRPr="007A1D42">
        <w:rPr>
          <w:rFonts w:cs="Times New Roman"/>
          <w:szCs w:val="24"/>
        </w:rPr>
        <w:t xml:space="preserve">standards that the seal industry adheres to during the seal manufacturing </w:t>
      </w:r>
      <w:r w:rsidR="008B2B08">
        <w:rPr>
          <w:rFonts w:cs="Times New Roman"/>
          <w:szCs w:val="24"/>
        </w:rPr>
        <w:t>process.</w:t>
      </w:r>
      <w:r w:rsidRPr="007A1D42">
        <w:rPr>
          <w:rFonts w:cs="Times New Roman"/>
          <w:szCs w:val="24"/>
        </w:rPr>
        <w:t xml:space="preserve"> </w:t>
      </w:r>
    </w:p>
    <w:p w14:paraId="7B1BD2C4" w14:textId="1B81C656" w:rsidR="00955D0C" w:rsidRPr="007A1D42" w:rsidRDefault="00955D0C" w:rsidP="007A1D42">
      <w:pPr>
        <w:ind w:firstLine="720"/>
        <w:contextualSpacing/>
        <w:rPr>
          <w:rFonts w:cs="Times New Roman"/>
          <w:szCs w:val="24"/>
        </w:rPr>
      </w:pPr>
      <w:r w:rsidRPr="007A1D42">
        <w:rPr>
          <w:rFonts w:cs="Times New Roman"/>
          <w:szCs w:val="24"/>
        </w:rPr>
        <w:t xml:space="preserve">Chapter 3 describes the </w:t>
      </w:r>
      <w:r w:rsidR="008B2B08">
        <w:rPr>
          <w:rFonts w:cs="Times New Roman"/>
          <w:szCs w:val="24"/>
        </w:rPr>
        <w:t>design</w:t>
      </w:r>
      <w:r w:rsidRPr="007A1D42">
        <w:rPr>
          <w:rFonts w:cs="Times New Roman"/>
          <w:szCs w:val="24"/>
        </w:rPr>
        <w:t xml:space="preserve"> process. It consists of five phases: project initiation, conceptualization, definition, </w:t>
      </w:r>
      <w:r w:rsidR="008B2B08">
        <w:rPr>
          <w:rFonts w:cs="Times New Roman"/>
          <w:szCs w:val="24"/>
        </w:rPr>
        <w:t>detailed design</w:t>
      </w:r>
      <w:r w:rsidRPr="007A1D42">
        <w:rPr>
          <w:rFonts w:cs="Times New Roman"/>
          <w:szCs w:val="24"/>
        </w:rPr>
        <w:t>, and closeout</w:t>
      </w:r>
      <w:r w:rsidR="008B2B08">
        <w:rPr>
          <w:rFonts w:cs="Times New Roman"/>
          <w:szCs w:val="24"/>
        </w:rPr>
        <w:t xml:space="preserve"> phase</w:t>
      </w:r>
      <w:r w:rsidRPr="007A1D42">
        <w:rPr>
          <w:rFonts w:cs="Times New Roman"/>
          <w:szCs w:val="24"/>
        </w:rPr>
        <w:t>. Each</w:t>
      </w:r>
      <w:r w:rsidR="008B2B08">
        <w:rPr>
          <w:rFonts w:cs="Times New Roman"/>
          <w:szCs w:val="24"/>
        </w:rPr>
        <w:t xml:space="preserve"> phase is described in a stepped manner.</w:t>
      </w:r>
      <w:r w:rsidRPr="007A1D42">
        <w:rPr>
          <w:rFonts w:cs="Times New Roman"/>
          <w:szCs w:val="24"/>
        </w:rPr>
        <w:t xml:space="preserve"> The project initiation section of the Chapter describes the process of gathering information and ideas. Conceptual and definition phases illustrate the refining process of the approaches and conclude t</w:t>
      </w:r>
      <w:r w:rsidR="003E6A81">
        <w:rPr>
          <w:rFonts w:cs="Times New Roman"/>
          <w:szCs w:val="24"/>
        </w:rPr>
        <w:t>he main course of the research.</w:t>
      </w:r>
      <w:r w:rsidRPr="007A1D42">
        <w:rPr>
          <w:rFonts w:cs="Times New Roman"/>
          <w:szCs w:val="24"/>
        </w:rPr>
        <w:t xml:space="preserve"> The </w:t>
      </w:r>
      <w:r w:rsidR="008B2B08">
        <w:rPr>
          <w:rFonts w:cs="Times New Roman"/>
          <w:szCs w:val="24"/>
        </w:rPr>
        <w:t>detailed design</w:t>
      </w:r>
      <w:r w:rsidRPr="007A1D42">
        <w:rPr>
          <w:rFonts w:cs="Times New Roman"/>
          <w:szCs w:val="24"/>
        </w:rPr>
        <w:t xml:space="preserve"> phase</w:t>
      </w:r>
      <w:r w:rsidR="008B2B08">
        <w:rPr>
          <w:rFonts w:cs="Times New Roman"/>
          <w:szCs w:val="24"/>
        </w:rPr>
        <w:t xml:space="preserve"> </w:t>
      </w:r>
      <w:r w:rsidRPr="007A1D42">
        <w:rPr>
          <w:rFonts w:cs="Times New Roman"/>
          <w:szCs w:val="24"/>
        </w:rPr>
        <w:t xml:space="preserve">describes the development and the approach taken towards the design and manufacturing process of this research. The closeout phase or the final phase describes the last stage of the project taken to ensure the successful completion of the project research.  </w:t>
      </w:r>
    </w:p>
    <w:p w14:paraId="7571B218" w14:textId="77777777" w:rsidR="00955D0C" w:rsidRPr="007A1D42" w:rsidRDefault="00955D0C" w:rsidP="007A1D42">
      <w:pPr>
        <w:ind w:firstLine="720"/>
        <w:contextualSpacing/>
        <w:rPr>
          <w:rFonts w:cs="Times New Roman"/>
          <w:szCs w:val="24"/>
        </w:rPr>
      </w:pPr>
      <w:r w:rsidRPr="007A1D42">
        <w:rPr>
          <w:rFonts w:cs="Times New Roman"/>
          <w:szCs w:val="24"/>
        </w:rPr>
        <w:t>Chapter 4 describes the design process of the testi</w:t>
      </w:r>
      <w:r w:rsidR="008B2B08">
        <w:rPr>
          <w:rFonts w:cs="Times New Roman"/>
          <w:szCs w:val="24"/>
        </w:rPr>
        <w:t>ng. Chapter 4 is an essential c</w:t>
      </w:r>
      <w:r w:rsidRPr="007A1D42">
        <w:rPr>
          <w:rFonts w:cs="Times New Roman"/>
          <w:szCs w:val="24"/>
        </w:rPr>
        <w:t xml:space="preserve">hapter of the thesis. The majority of the </w:t>
      </w:r>
      <w:r w:rsidR="008B2B08">
        <w:rPr>
          <w:rFonts w:cs="Times New Roman"/>
          <w:szCs w:val="24"/>
        </w:rPr>
        <w:t>detailed design</w:t>
      </w:r>
      <w:r w:rsidRPr="007A1D42">
        <w:rPr>
          <w:rFonts w:cs="Times New Roman"/>
          <w:szCs w:val="24"/>
        </w:rPr>
        <w:t xml:space="preserve"> part of the research</w:t>
      </w:r>
      <w:r w:rsidR="008B2B08">
        <w:rPr>
          <w:rFonts w:cs="Times New Roman"/>
          <w:szCs w:val="24"/>
        </w:rPr>
        <w:t xml:space="preserve"> is described</w:t>
      </w:r>
      <w:r w:rsidRPr="007A1D42">
        <w:rPr>
          <w:rFonts w:cs="Times New Roman"/>
          <w:szCs w:val="24"/>
        </w:rPr>
        <w:t xml:space="preserve"> in this </w:t>
      </w:r>
      <w:r w:rsidR="008B2B08">
        <w:rPr>
          <w:rFonts w:cs="Times New Roman"/>
          <w:szCs w:val="24"/>
        </w:rPr>
        <w:t>c</w:t>
      </w:r>
      <w:r w:rsidRPr="007A1D42">
        <w:rPr>
          <w:rFonts w:cs="Times New Roman"/>
          <w:szCs w:val="24"/>
        </w:rPr>
        <w:t>hapter. It details each major component of the assembly and the system of the setup. The assembling process</w:t>
      </w:r>
      <w:r w:rsidR="008B2B08">
        <w:rPr>
          <w:rFonts w:cs="Times New Roman"/>
          <w:szCs w:val="24"/>
        </w:rPr>
        <w:t>es</w:t>
      </w:r>
      <w:r w:rsidRPr="007A1D42">
        <w:rPr>
          <w:rFonts w:cs="Times New Roman"/>
          <w:szCs w:val="24"/>
        </w:rPr>
        <w:t xml:space="preserve"> of the testing equipment are also presented in Chapter 4.</w:t>
      </w:r>
    </w:p>
    <w:p w14:paraId="25CA3D87" w14:textId="77777777" w:rsidR="00955D0C" w:rsidRPr="007A1D42" w:rsidRDefault="00955D0C" w:rsidP="007A1D42">
      <w:pPr>
        <w:ind w:firstLine="720"/>
        <w:contextualSpacing/>
        <w:rPr>
          <w:rFonts w:cs="Times New Roman"/>
          <w:szCs w:val="24"/>
        </w:rPr>
      </w:pPr>
      <w:r w:rsidRPr="007A1D42">
        <w:rPr>
          <w:rFonts w:cs="Times New Roman"/>
          <w:szCs w:val="24"/>
        </w:rPr>
        <w:t xml:space="preserve">Chapter 5 focuses on the testing and testing procedure approach. This chapter proves that the testing setup is reliable and satisfies the requirements proposed for the research. The chapter covers the testing in static and dynamic </w:t>
      </w:r>
      <w:r w:rsidR="008B2B08">
        <w:rPr>
          <w:rFonts w:cs="Times New Roman"/>
          <w:szCs w:val="24"/>
        </w:rPr>
        <w:t>applications. Sections of this c</w:t>
      </w:r>
      <w:r w:rsidRPr="007A1D42">
        <w:rPr>
          <w:rFonts w:cs="Times New Roman"/>
          <w:szCs w:val="24"/>
        </w:rPr>
        <w:t>hapter describe the testing procedure and the data obtained after testing</w:t>
      </w:r>
      <w:r w:rsidR="008B2B08">
        <w:rPr>
          <w:rFonts w:cs="Times New Roman"/>
          <w:szCs w:val="24"/>
        </w:rPr>
        <w:t xml:space="preserve"> to verify the design of the testing setup for</w:t>
      </w:r>
      <w:r w:rsidRPr="007A1D42">
        <w:rPr>
          <w:rFonts w:cs="Times New Roman"/>
          <w:szCs w:val="24"/>
        </w:rPr>
        <w:t xml:space="preserve"> metal stem seal performance. </w:t>
      </w:r>
    </w:p>
    <w:p w14:paraId="5AA732CB" w14:textId="77777777" w:rsidR="00955D0C" w:rsidRPr="007A1D42" w:rsidRDefault="00955D0C" w:rsidP="007A1D42">
      <w:pPr>
        <w:ind w:firstLine="720"/>
        <w:contextualSpacing/>
        <w:rPr>
          <w:rFonts w:cs="Times New Roman"/>
          <w:szCs w:val="24"/>
        </w:rPr>
      </w:pPr>
      <w:r w:rsidRPr="007A1D42">
        <w:rPr>
          <w:rFonts w:cs="Times New Roman"/>
          <w:szCs w:val="24"/>
        </w:rPr>
        <w:lastRenderedPageBreak/>
        <w:t>Chapter 6 concludes the research effort, where the research objectives and questions are once more d</w:t>
      </w:r>
      <w:r w:rsidR="008B2B08">
        <w:rPr>
          <w:rFonts w:cs="Times New Roman"/>
          <w:szCs w:val="24"/>
        </w:rPr>
        <w:t>iscussed and answered. This chapter contains</w:t>
      </w:r>
      <w:r w:rsidRPr="007A1D42">
        <w:rPr>
          <w:rFonts w:cs="Times New Roman"/>
          <w:szCs w:val="24"/>
        </w:rPr>
        <w:t xml:space="preserve"> </w:t>
      </w:r>
      <w:r w:rsidR="008B2B08">
        <w:rPr>
          <w:rFonts w:cs="Times New Roman"/>
          <w:szCs w:val="24"/>
        </w:rPr>
        <w:t xml:space="preserve">an overview of </w:t>
      </w:r>
      <w:r w:rsidRPr="007A1D42">
        <w:rPr>
          <w:rFonts w:cs="Times New Roman"/>
          <w:szCs w:val="24"/>
        </w:rPr>
        <w:t xml:space="preserve">limitations and </w:t>
      </w:r>
      <w:r w:rsidR="00AE6176" w:rsidRPr="007A1D42">
        <w:rPr>
          <w:rFonts w:cs="Times New Roman"/>
          <w:szCs w:val="24"/>
        </w:rPr>
        <w:t xml:space="preserve">challenges, which were discovered </w:t>
      </w:r>
      <w:r w:rsidR="008B2B08">
        <w:rPr>
          <w:rFonts w:cs="Times New Roman"/>
          <w:szCs w:val="24"/>
        </w:rPr>
        <w:t>over the course of the research</w:t>
      </w:r>
      <w:r w:rsidRPr="007A1D42">
        <w:rPr>
          <w:rFonts w:cs="Times New Roman"/>
          <w:szCs w:val="24"/>
        </w:rPr>
        <w:t>. In Chapter 6, future recommendations are given that are beneficial for both immediate and long-term studies.</w:t>
      </w:r>
    </w:p>
    <w:p w14:paraId="5B546BEA" w14:textId="77777777" w:rsidR="000237FA" w:rsidRPr="007A1D42" w:rsidRDefault="000237FA" w:rsidP="007A1D42">
      <w:pPr>
        <w:rPr>
          <w:rFonts w:cs="Times New Roman"/>
          <w:szCs w:val="24"/>
        </w:rPr>
      </w:pPr>
      <w:r w:rsidRPr="007A1D42">
        <w:rPr>
          <w:rFonts w:cs="Times New Roman"/>
          <w:szCs w:val="24"/>
        </w:rPr>
        <w:br w:type="page"/>
      </w:r>
    </w:p>
    <w:p w14:paraId="50BCC580" w14:textId="77777777" w:rsidR="00C72017" w:rsidRPr="00062E55" w:rsidRDefault="00062E55" w:rsidP="00062E55">
      <w:pPr>
        <w:pStyle w:val="Heading1"/>
      </w:pPr>
      <w:bookmarkStart w:id="21" w:name="_Toc41079297"/>
      <w:bookmarkStart w:id="22" w:name="_Toc43143134"/>
      <w:r>
        <w:rPr>
          <w:rStyle w:val="Strong"/>
          <w:b/>
          <w:bCs w:val="0"/>
        </w:rPr>
        <w:lastRenderedPageBreak/>
        <w:t>CHAPTER</w:t>
      </w:r>
      <w:r w:rsidR="00C72017" w:rsidRPr="00062E55">
        <w:rPr>
          <w:rStyle w:val="Strong"/>
          <w:b/>
          <w:bCs w:val="0"/>
        </w:rPr>
        <w:t xml:space="preserve"> 2: </w:t>
      </w:r>
      <w:r>
        <w:rPr>
          <w:rStyle w:val="Strong"/>
          <w:b/>
          <w:bCs w:val="0"/>
        </w:rPr>
        <w:t>Literature Review</w:t>
      </w:r>
      <w:bookmarkEnd w:id="21"/>
      <w:bookmarkEnd w:id="22"/>
    </w:p>
    <w:p w14:paraId="74F1A300" w14:textId="77777777" w:rsidR="005F5657" w:rsidRDefault="005F5657" w:rsidP="005F5657">
      <w:pPr>
        <w:pStyle w:val="Heading2"/>
        <w:ind w:left="0"/>
      </w:pPr>
      <w:bookmarkStart w:id="23" w:name="_Toc41079298"/>
      <w:bookmarkStart w:id="24" w:name="_Toc43143135"/>
      <w:r>
        <w:t>2.1</w:t>
      </w:r>
      <w:r>
        <w:tab/>
        <w:t>Introduction</w:t>
      </w:r>
      <w:bookmarkEnd w:id="23"/>
      <w:bookmarkEnd w:id="24"/>
    </w:p>
    <w:p w14:paraId="75073F97" w14:textId="78C79F08" w:rsidR="003D1D1C" w:rsidRPr="007A1D42" w:rsidRDefault="003D1D1C" w:rsidP="003D1D1C">
      <w:pPr>
        <w:pStyle w:val="FirstLevelSubtitle"/>
        <w:spacing w:before="240" w:line="480" w:lineRule="auto"/>
        <w:ind w:firstLine="720"/>
        <w:rPr>
          <w:b w:val="0"/>
        </w:rPr>
      </w:pPr>
      <w:bookmarkStart w:id="25" w:name="_Toc41079299"/>
      <w:r>
        <w:rPr>
          <w:b w:val="0"/>
        </w:rPr>
        <w:t xml:space="preserve">It is important to understand the nature of the seals, their field application, equipment structure where metal seals are used, and the standards that </w:t>
      </w:r>
      <w:r w:rsidR="003E6A81">
        <w:rPr>
          <w:b w:val="0"/>
        </w:rPr>
        <w:t>regulate their implementation are</w:t>
      </w:r>
      <w:r>
        <w:rPr>
          <w:b w:val="0"/>
        </w:rPr>
        <w:t xml:space="preserve"> necessary background knowledge to create the best-suited design for the setup to test metal seals. Therefore, this chapter presents</w:t>
      </w:r>
      <w:r w:rsidRPr="007A1D42">
        <w:rPr>
          <w:b w:val="0"/>
        </w:rPr>
        <w:t xml:space="preserve"> review </w:t>
      </w:r>
      <w:r>
        <w:rPr>
          <w:b w:val="0"/>
        </w:rPr>
        <w:t>of</w:t>
      </w:r>
      <w:r w:rsidRPr="007A1D42">
        <w:rPr>
          <w:b w:val="0"/>
        </w:rPr>
        <w:t xml:space="preserve"> types of seals and </w:t>
      </w:r>
      <w:r>
        <w:rPr>
          <w:b w:val="0"/>
        </w:rPr>
        <w:t>their</w:t>
      </w:r>
      <w:r w:rsidRPr="007A1D42">
        <w:rPr>
          <w:b w:val="0"/>
        </w:rPr>
        <w:t xml:space="preserve"> material, seal application in the oil and gas industry, and standards that the industry follows during the manufacturing process and implementation.</w:t>
      </w:r>
    </w:p>
    <w:p w14:paraId="321F8927" w14:textId="77777777" w:rsidR="00946879" w:rsidRPr="00A01A2C" w:rsidRDefault="005F5657" w:rsidP="00A01A2C">
      <w:pPr>
        <w:pStyle w:val="Heading2"/>
        <w:ind w:left="0"/>
        <w:rPr>
          <w:rStyle w:val="Strong"/>
          <w:b w:val="0"/>
          <w:bCs w:val="0"/>
        </w:rPr>
      </w:pPr>
      <w:bookmarkStart w:id="26" w:name="_Toc43143136"/>
      <w:r>
        <w:rPr>
          <w:rStyle w:val="Strong"/>
          <w:b w:val="0"/>
          <w:bCs w:val="0"/>
        </w:rPr>
        <w:t>2.2</w:t>
      </w:r>
      <w:r w:rsidR="00A01A2C">
        <w:rPr>
          <w:rStyle w:val="Strong"/>
          <w:b w:val="0"/>
          <w:bCs w:val="0"/>
        </w:rPr>
        <w:tab/>
      </w:r>
      <w:r w:rsidR="009421B6" w:rsidRPr="00A01A2C">
        <w:rPr>
          <w:rStyle w:val="Strong"/>
          <w:b w:val="0"/>
          <w:bCs w:val="0"/>
        </w:rPr>
        <w:t>Overview of Seals</w:t>
      </w:r>
      <w:bookmarkEnd w:id="25"/>
      <w:bookmarkEnd w:id="26"/>
    </w:p>
    <w:p w14:paraId="7EDD7C66" w14:textId="77777777" w:rsidR="00946879" w:rsidRPr="007A1D42" w:rsidRDefault="00946879" w:rsidP="003D1D1C">
      <w:pPr>
        <w:pStyle w:val="ListParagraph"/>
        <w:ind w:left="0" w:firstLine="720"/>
        <w:rPr>
          <w:rFonts w:cs="Times New Roman"/>
          <w:szCs w:val="24"/>
        </w:rPr>
      </w:pPr>
      <w:r w:rsidRPr="007A1D42">
        <w:rPr>
          <w:rFonts w:cs="Times New Roman"/>
          <w:szCs w:val="24"/>
        </w:rPr>
        <w:t xml:space="preserve">A seal is a device that facilitates in leakage prevention of gas or liquid, by creating a barrier in </w:t>
      </w:r>
      <w:r w:rsidR="00227DC9" w:rsidRPr="007A1D42">
        <w:rPr>
          <w:rFonts w:cs="Times New Roman"/>
          <w:szCs w:val="24"/>
        </w:rPr>
        <w:t>open</w:t>
      </w:r>
      <w:r w:rsidR="000356FF" w:rsidRPr="007A1D42">
        <w:rPr>
          <w:rFonts w:cs="Times New Roman"/>
          <w:szCs w:val="24"/>
        </w:rPr>
        <w:t xml:space="preserve"> passages </w:t>
      </w:r>
      <w:r w:rsidR="00227DC9" w:rsidRPr="007A1D42">
        <w:rPr>
          <w:rFonts w:cs="Times New Roman"/>
          <w:szCs w:val="24"/>
        </w:rPr>
        <w:t xml:space="preserve">between </w:t>
      </w:r>
      <w:r w:rsidR="000356FF" w:rsidRPr="007A1D42">
        <w:rPr>
          <w:rFonts w:cs="Times New Roman"/>
          <w:szCs w:val="24"/>
        </w:rPr>
        <w:t xml:space="preserve">the </w:t>
      </w:r>
      <w:r w:rsidR="00227DC9" w:rsidRPr="007A1D42">
        <w:rPr>
          <w:rFonts w:cs="Times New Roman"/>
          <w:szCs w:val="24"/>
        </w:rPr>
        <w:t>parts within</w:t>
      </w:r>
      <w:r w:rsidRPr="007A1D42">
        <w:rPr>
          <w:rFonts w:cs="Times New Roman"/>
          <w:szCs w:val="24"/>
        </w:rPr>
        <w:t xml:space="preserve"> the mechanism </w:t>
      </w:r>
      <w:r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&lt;EndNote&gt;&lt;Cite&gt;&lt;Author&gt;Flitney&lt;/Author&gt;&lt;Year&gt;2014&lt;/Year&gt;&lt;RecNum&gt;7&lt;/RecNum&gt;&lt;Pages&gt;7-8&lt;/Pages&gt;&lt;DisplayText&gt;[15]&lt;/DisplayText&gt;&lt;record&gt;&lt;rec-number&gt;7&lt;/rec-number&gt;&lt;foreign-keys&gt;&lt;key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Pr="007A1D42">
        <w:rPr>
          <w:rFonts w:cs="Times New Roman"/>
          <w:szCs w:val="24"/>
        </w:rPr>
        <w:fldChar w:fldCharType="end"/>
      </w:r>
      <w:r w:rsidRPr="007A1D42">
        <w:rPr>
          <w:rFonts w:cs="Times New Roman"/>
          <w:szCs w:val="24"/>
        </w:rPr>
        <w:t>. The industry has</w:t>
      </w:r>
      <w:r w:rsidR="00B65AAE">
        <w:rPr>
          <w:rFonts w:cs="Times New Roman"/>
          <w:szCs w:val="24"/>
        </w:rPr>
        <w:t xml:space="preserve"> </w:t>
      </w:r>
      <w:r w:rsidRPr="007A1D42">
        <w:rPr>
          <w:rFonts w:cs="Times New Roman"/>
          <w:szCs w:val="24"/>
        </w:rPr>
        <w:t>access to a variety of sealing</w:t>
      </w:r>
      <w:r w:rsidR="00B65AAE">
        <w:rPr>
          <w:rFonts w:cs="Times New Roman"/>
          <w:szCs w:val="24"/>
        </w:rPr>
        <w:t xml:space="preserve"> devices and sealing solutions, f</w:t>
      </w:r>
      <w:r w:rsidRPr="007A1D42">
        <w:rPr>
          <w:rFonts w:cs="Times New Roman"/>
          <w:szCs w:val="24"/>
        </w:rPr>
        <w:t xml:space="preserve">or instance, packing, gaskets, O-rings, mechanical seals, stem seals. </w:t>
      </w:r>
      <w:r w:rsidR="00227DC9" w:rsidRPr="007A1D42">
        <w:rPr>
          <w:rFonts w:cs="Times New Roman"/>
          <w:szCs w:val="24"/>
        </w:rPr>
        <w:t xml:space="preserve">The main considerable problem is to prevent leakage around the rotating shaft that connects with the enclosure </w:t>
      </w:r>
      <w:r w:rsidR="00227DC9" w:rsidRPr="007A1D42">
        <w:rPr>
          <w:rFonts w:cs="Times New Roman"/>
          <w:szCs w:val="24"/>
        </w:rPr>
        <w:fldChar w:fldCharType="begin"/>
      </w:r>
      <w:r w:rsidR="006B105A">
        <w:rPr>
          <w:rFonts w:cs="Times New Roman"/>
          <w:szCs w:val="24"/>
        </w:rPr>
        <w:instrText xml:space="preserve"> ADDIN EN.CITE &lt;EndNote&gt;&lt;Cite&gt;&lt;Author&gt;John Crane&lt;/Author&gt;&lt;Year&gt;2001&lt;/Year&gt;&lt;RecNum&gt;10&lt;/RecNum&gt;&lt;Pages&gt;5&lt;/Pages&gt;&lt;DisplayText&gt;[26]&lt;/DisplayText&gt;&lt;record&gt;&lt;rec-number&gt;10&lt;/rec-number&gt;&lt;foreign-keys&gt;&lt;key app="EN" db-id="sdrefta050spwgedeer59xdsatpew9pae5sd" timestamp="1578876286"&gt;10&lt;/key&gt;&lt;/foreign-keys&gt;&lt;ref-type name="Report"&gt;27&lt;/ref-type&gt;&lt;contributors&gt;&lt;authors&gt;&lt;author&gt;John Crane,&lt;/author&gt;&lt;/authors&gt;&lt;tertiary-authors&gt;&lt;author&gt;John Crane,&lt;/author&gt;&lt;/tertiary-authors&gt;&lt;/contributors&gt;&lt;titles&gt;&lt;title&gt;Seal Basics&lt;/title&gt;&lt;/titles&gt;&lt;dates&gt;&lt;year&gt;2001&lt;/year&gt;&lt;/dates&gt;&lt;pub-location&gt;Morton Grove, Illinois&lt;/pub-location&gt;&lt;urls&gt;&lt;/urls&gt;&lt;/record&gt;&lt;/Cite&gt;&lt;/EndNote&gt;</w:instrText>
      </w:r>
      <w:r w:rsidR="00227DC9" w:rsidRPr="007A1D42">
        <w:rPr>
          <w:rFonts w:cs="Times New Roman"/>
          <w:szCs w:val="24"/>
        </w:rPr>
        <w:fldChar w:fldCharType="separate"/>
      </w:r>
      <w:r w:rsidR="006B105A">
        <w:rPr>
          <w:rFonts w:cs="Times New Roman"/>
          <w:noProof/>
          <w:szCs w:val="24"/>
        </w:rPr>
        <w:t>[</w:t>
      </w:r>
      <w:hyperlink w:anchor="_ENREF_26" w:tooltip="John Crane, 2001 #10" w:history="1">
        <w:r w:rsidR="002E1D0A">
          <w:rPr>
            <w:rFonts w:cs="Times New Roman"/>
            <w:noProof/>
            <w:szCs w:val="24"/>
          </w:rPr>
          <w:t>26</w:t>
        </w:r>
      </w:hyperlink>
      <w:r w:rsidR="006B105A">
        <w:rPr>
          <w:rFonts w:cs="Times New Roman"/>
          <w:noProof/>
          <w:szCs w:val="24"/>
        </w:rPr>
        <w:t>]</w:t>
      </w:r>
      <w:r w:rsidR="00227DC9" w:rsidRPr="007A1D42">
        <w:rPr>
          <w:rFonts w:cs="Times New Roman"/>
          <w:szCs w:val="24"/>
        </w:rPr>
        <w:fldChar w:fldCharType="end"/>
      </w:r>
      <w:r w:rsidR="00227DC9" w:rsidRPr="007A1D42">
        <w:rPr>
          <w:rFonts w:cs="Times New Roman"/>
          <w:szCs w:val="24"/>
        </w:rPr>
        <w:t xml:space="preserve">. </w:t>
      </w:r>
      <w:r w:rsidRPr="007A1D42">
        <w:rPr>
          <w:rFonts w:cs="Times New Roman"/>
          <w:szCs w:val="24"/>
        </w:rPr>
        <w:t xml:space="preserve">Seal technologies aid in emission control, safety, and reliability of the operating machinery. </w:t>
      </w:r>
    </w:p>
    <w:p w14:paraId="11FA5017" w14:textId="12BC6665" w:rsidR="00946879" w:rsidRPr="007A1D42" w:rsidRDefault="00B65AAE" w:rsidP="003D1D1C">
      <w:pPr>
        <w:pStyle w:val="ListParagraph"/>
        <w:ind w:left="0" w:firstLine="720"/>
        <w:rPr>
          <w:rFonts w:cs="Times New Roman"/>
          <w:szCs w:val="24"/>
        </w:rPr>
      </w:pPr>
      <w:r>
        <w:rPr>
          <w:rFonts w:cs="Times New Roman"/>
          <w:szCs w:val="24"/>
        </w:rPr>
        <w:t>T</w:t>
      </w:r>
      <w:r w:rsidR="00946879" w:rsidRPr="007A1D42">
        <w:rPr>
          <w:rFonts w:cs="Times New Roman"/>
          <w:szCs w:val="24"/>
        </w:rPr>
        <w:t>o choose the proper sealing solution, the required information about the purpose and the environment of the application ha</w:t>
      </w:r>
      <w:r w:rsidR="003371AE" w:rsidRPr="007A1D42">
        <w:rPr>
          <w:rFonts w:cs="Times New Roman"/>
          <w:szCs w:val="24"/>
        </w:rPr>
        <w:t>s</w:t>
      </w:r>
      <w:r w:rsidR="00946879" w:rsidRPr="007A1D42">
        <w:rPr>
          <w:rFonts w:cs="Times New Roman"/>
          <w:szCs w:val="24"/>
        </w:rPr>
        <w:t xml:space="preserve"> to be known. The right decision depends on the movement of the mechanism and the conditions of the seal application. The variables such as pressure, temperature, </w:t>
      </w:r>
      <w:r>
        <w:rPr>
          <w:rFonts w:cs="Times New Roman"/>
          <w:szCs w:val="24"/>
        </w:rPr>
        <w:t>flow media</w:t>
      </w:r>
      <w:r w:rsidR="00946879" w:rsidRPr="007A1D42">
        <w:rPr>
          <w:rFonts w:cs="Times New Roman"/>
          <w:szCs w:val="24"/>
        </w:rPr>
        <w:t xml:space="preserve">, environment, the integrity of sealing required, the material of </w:t>
      </w:r>
      <w:proofErr w:type="spellStart"/>
      <w:r w:rsidR="00946879" w:rsidRPr="007A1D42">
        <w:rPr>
          <w:rFonts w:cs="Times New Roman"/>
          <w:szCs w:val="24"/>
        </w:rPr>
        <w:t>counterfaces</w:t>
      </w:r>
      <w:proofErr w:type="spellEnd"/>
      <w:r w:rsidR="00946879" w:rsidRPr="007A1D42">
        <w:rPr>
          <w:rFonts w:cs="Times New Roman"/>
          <w:szCs w:val="24"/>
        </w:rPr>
        <w:t xml:space="preserve">, </w:t>
      </w:r>
      <w:r>
        <w:rPr>
          <w:rFonts w:cs="Times New Roman"/>
          <w:szCs w:val="24"/>
        </w:rPr>
        <w:t>operating cycles</w:t>
      </w:r>
      <w:r w:rsidR="00946879" w:rsidRPr="007A1D42">
        <w:rPr>
          <w:rFonts w:cs="Times New Roman"/>
          <w:szCs w:val="24"/>
        </w:rPr>
        <w:t xml:space="preserve"> requirement</w:t>
      </w:r>
      <w:r>
        <w:rPr>
          <w:rFonts w:cs="Times New Roman"/>
          <w:szCs w:val="24"/>
        </w:rPr>
        <w:t>s</w:t>
      </w:r>
      <w:r w:rsidR="00946879" w:rsidRPr="007A1D42">
        <w:rPr>
          <w:rFonts w:cs="Times New Roman"/>
          <w:szCs w:val="24"/>
        </w:rPr>
        <w:t>, maintenance requirements, and assembly methods</w:t>
      </w:r>
      <w:r>
        <w:rPr>
          <w:rFonts w:cs="Times New Roman"/>
          <w:szCs w:val="24"/>
        </w:rPr>
        <w:t>,</w:t>
      </w:r>
      <w:r w:rsidR="00946879" w:rsidRPr="007A1D42">
        <w:rPr>
          <w:rFonts w:cs="Times New Roman"/>
          <w:szCs w:val="24"/>
        </w:rPr>
        <w:t xml:space="preserve"> </w:t>
      </w:r>
      <w:r>
        <w:rPr>
          <w:rFonts w:cs="Times New Roman"/>
          <w:szCs w:val="24"/>
        </w:rPr>
        <w:t xml:space="preserve">all these listed variables </w:t>
      </w:r>
      <w:r w:rsidR="00946879" w:rsidRPr="007A1D42">
        <w:rPr>
          <w:rFonts w:cs="Times New Roman"/>
          <w:szCs w:val="24"/>
        </w:rPr>
        <w:t xml:space="preserve">can influence the decision </w:t>
      </w:r>
      <w:r>
        <w:rPr>
          <w:rFonts w:cs="Times New Roman"/>
          <w:szCs w:val="24"/>
        </w:rPr>
        <w:t>when</w:t>
      </w:r>
      <w:r w:rsidR="00946879" w:rsidRPr="007A1D42">
        <w:rPr>
          <w:rFonts w:cs="Times New Roman"/>
          <w:szCs w:val="24"/>
        </w:rPr>
        <w:t xml:space="preserve"> choosing a proper sealing solution</w:t>
      </w:r>
      <w:r w:rsidR="009025CF" w:rsidRPr="007A1D42">
        <w:rPr>
          <w:rFonts w:cs="Times New Roman"/>
          <w:szCs w:val="24"/>
        </w:rPr>
        <w:t xml:space="preserve"> </w:t>
      </w:r>
      <w:r w:rsidR="00946879"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&lt;EndNote&gt;&lt;Cite&gt;&lt;Author&gt;Flitney&lt;/Author&gt;&lt;Year&gt;2014&lt;/Year&gt;&lt;RecNum&gt;7&lt;/RecNum&gt;&lt;Pages&gt;7-8&lt;/Pages&gt;&lt;DisplayText&gt;[15]&lt;/DisplayText&gt;&lt;record&gt;&lt;rec-number&gt;7&lt;/rec-number&gt;&lt;foreign-keys&gt;&lt;key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946879"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946879" w:rsidRPr="007A1D42">
        <w:rPr>
          <w:rFonts w:cs="Times New Roman"/>
          <w:szCs w:val="24"/>
        </w:rPr>
        <w:fldChar w:fldCharType="end"/>
      </w:r>
      <w:r w:rsidR="00946879" w:rsidRPr="007A1D42">
        <w:rPr>
          <w:rFonts w:cs="Times New Roman"/>
          <w:szCs w:val="24"/>
        </w:rPr>
        <w:t xml:space="preserve">. </w:t>
      </w:r>
      <w:r w:rsidR="00946879" w:rsidRPr="007A1D42">
        <w:rPr>
          <w:rFonts w:cs="Times New Roman"/>
          <w:szCs w:val="24"/>
        </w:rPr>
        <w:lastRenderedPageBreak/>
        <w:t xml:space="preserve">It is necessary to </w:t>
      </w:r>
      <w:r>
        <w:rPr>
          <w:rFonts w:cs="Times New Roman"/>
          <w:szCs w:val="24"/>
        </w:rPr>
        <w:t>notice</w:t>
      </w:r>
      <w:r w:rsidR="00946879" w:rsidRPr="007A1D42">
        <w:rPr>
          <w:rFonts w:cs="Times New Roman"/>
          <w:szCs w:val="24"/>
        </w:rPr>
        <w:t xml:space="preserve"> that the seals are categorized based on the movement of the seal and the shaft movement in the relationship to the seal. There are three most common categories of the seals, </w:t>
      </w:r>
      <w:r w:rsidR="003E6A81">
        <w:rPr>
          <w:rFonts w:cs="Times New Roman"/>
          <w:szCs w:val="24"/>
        </w:rPr>
        <w:t xml:space="preserve">which are </w:t>
      </w:r>
      <w:r w:rsidR="00946879" w:rsidRPr="007A1D42">
        <w:rPr>
          <w:rFonts w:cs="Times New Roman"/>
          <w:szCs w:val="24"/>
        </w:rPr>
        <w:t>static seals, rotary, and reciprocating seals.</w:t>
      </w:r>
    </w:p>
    <w:p w14:paraId="4ADF3FB9" w14:textId="77777777" w:rsidR="005E0EE1" w:rsidRPr="00A01A2C" w:rsidRDefault="005F5657" w:rsidP="00A01A2C">
      <w:pPr>
        <w:pStyle w:val="Heading3"/>
        <w:numPr>
          <w:ilvl w:val="0"/>
          <w:numId w:val="0"/>
        </w:numPr>
        <w:tabs>
          <w:tab w:val="left" w:pos="720"/>
        </w:tabs>
      </w:pPr>
      <w:bookmarkStart w:id="27" w:name="_Toc41079300"/>
      <w:bookmarkStart w:id="28" w:name="_Toc43143137"/>
      <w:r>
        <w:t>2.2</w:t>
      </w:r>
      <w:r w:rsidR="00A01A2C">
        <w:t>.1</w:t>
      </w:r>
      <w:r w:rsidR="00A01A2C">
        <w:tab/>
      </w:r>
      <w:r w:rsidR="005E0EE1" w:rsidRPr="00A01A2C">
        <w:t>Seal Classification</w:t>
      </w:r>
      <w:bookmarkEnd w:id="27"/>
      <w:bookmarkEnd w:id="28"/>
      <w:r w:rsidR="005E0EE1" w:rsidRPr="00A01A2C">
        <w:t xml:space="preserve"> </w:t>
      </w:r>
    </w:p>
    <w:p w14:paraId="719C6CFA" w14:textId="74222F63" w:rsidR="00946879" w:rsidRPr="007A1D42" w:rsidRDefault="00946879" w:rsidP="003D1D1C">
      <w:pPr>
        <w:pStyle w:val="ListParagraph"/>
        <w:ind w:left="0" w:firstLine="720"/>
        <w:rPr>
          <w:rFonts w:cs="Times New Roman"/>
          <w:szCs w:val="24"/>
        </w:rPr>
      </w:pPr>
      <w:r w:rsidRPr="007A1D42">
        <w:rPr>
          <w:rFonts w:cs="Times New Roman"/>
          <w:szCs w:val="24"/>
        </w:rPr>
        <w:t xml:space="preserve">Static seals are divided into two major categories, O-rings and gaskets. </w:t>
      </w:r>
      <w:r w:rsidR="00427786" w:rsidRPr="007A1D42">
        <w:rPr>
          <w:rFonts w:cs="Times New Roman"/>
          <w:szCs w:val="24"/>
        </w:rPr>
        <w:t>Static seals</w:t>
      </w:r>
      <w:r w:rsidRPr="007A1D42">
        <w:rPr>
          <w:rFonts w:cs="Times New Roman"/>
          <w:szCs w:val="24"/>
        </w:rPr>
        <w:t xml:space="preserve"> are designed</w:t>
      </w:r>
      <w:r w:rsidR="00427786" w:rsidRPr="007A1D42">
        <w:rPr>
          <w:rFonts w:cs="Times New Roman"/>
          <w:szCs w:val="24"/>
        </w:rPr>
        <w:t xml:space="preserve"> in</w:t>
      </w:r>
      <w:r w:rsidRPr="007A1D42">
        <w:rPr>
          <w:rFonts w:cs="Times New Roman"/>
          <w:szCs w:val="24"/>
        </w:rPr>
        <w:t xml:space="preserve"> such</w:t>
      </w:r>
      <w:r w:rsidR="00427786" w:rsidRPr="007A1D42">
        <w:rPr>
          <w:rFonts w:cs="Times New Roman"/>
          <w:szCs w:val="24"/>
        </w:rPr>
        <w:t xml:space="preserve"> </w:t>
      </w:r>
      <w:r w:rsidR="0016426E" w:rsidRPr="007A1D42">
        <w:rPr>
          <w:rFonts w:cs="Times New Roman"/>
          <w:szCs w:val="24"/>
        </w:rPr>
        <w:t xml:space="preserve">a </w:t>
      </w:r>
      <w:r w:rsidR="00427786" w:rsidRPr="007A1D42">
        <w:rPr>
          <w:rFonts w:cs="Times New Roman"/>
          <w:szCs w:val="24"/>
        </w:rPr>
        <w:t>way</w:t>
      </w:r>
      <w:r w:rsidRPr="007A1D42">
        <w:rPr>
          <w:rFonts w:cs="Times New Roman"/>
          <w:szCs w:val="24"/>
        </w:rPr>
        <w:t xml:space="preserve"> that </w:t>
      </w:r>
      <w:r w:rsidR="00427786" w:rsidRPr="007A1D42">
        <w:rPr>
          <w:rFonts w:cs="Times New Roman"/>
          <w:szCs w:val="24"/>
        </w:rPr>
        <w:t xml:space="preserve">they need to be </w:t>
      </w:r>
      <w:r w:rsidR="00551C34">
        <w:rPr>
          <w:rFonts w:cs="Times New Roman"/>
          <w:szCs w:val="24"/>
        </w:rPr>
        <w:t>self-energized</w:t>
      </w:r>
      <w:r w:rsidR="00427786" w:rsidRPr="007A1D42">
        <w:rPr>
          <w:rFonts w:cs="Times New Roman"/>
          <w:szCs w:val="24"/>
        </w:rPr>
        <w:t xml:space="preserve"> within itself</w:t>
      </w:r>
      <w:r w:rsidRPr="007A1D42">
        <w:rPr>
          <w:rFonts w:cs="Times New Roman"/>
          <w:szCs w:val="24"/>
        </w:rPr>
        <w:t>, whereas</w:t>
      </w:r>
      <w:r w:rsidR="00427786" w:rsidRPr="007A1D42">
        <w:rPr>
          <w:rFonts w:cs="Times New Roman"/>
          <w:szCs w:val="24"/>
        </w:rPr>
        <w:t xml:space="preserve"> </w:t>
      </w:r>
      <w:r w:rsidR="0016426E" w:rsidRPr="007A1D42">
        <w:rPr>
          <w:rFonts w:cs="Times New Roman"/>
          <w:szCs w:val="24"/>
        </w:rPr>
        <w:t xml:space="preserve">the </w:t>
      </w:r>
      <w:r w:rsidR="00427786" w:rsidRPr="007A1D42">
        <w:rPr>
          <w:rFonts w:cs="Times New Roman"/>
          <w:szCs w:val="24"/>
        </w:rPr>
        <w:t xml:space="preserve">gasket is needed to be </w:t>
      </w:r>
      <w:r w:rsidR="003E6A81" w:rsidRPr="007A1D42">
        <w:rPr>
          <w:rFonts w:cs="Times New Roman"/>
          <w:szCs w:val="24"/>
        </w:rPr>
        <w:t>fastened</w:t>
      </w:r>
      <w:r w:rsidR="003E6A81">
        <w:rPr>
          <w:rFonts w:cs="Times New Roman"/>
          <w:szCs w:val="24"/>
        </w:rPr>
        <w:t xml:space="preserve"> with enough force, which is greater than </w:t>
      </w:r>
      <w:r w:rsidR="00427786" w:rsidRPr="007A1D42">
        <w:rPr>
          <w:rFonts w:cs="Times New Roman"/>
          <w:szCs w:val="24"/>
        </w:rPr>
        <w:t>the potentia</w:t>
      </w:r>
      <w:r w:rsidR="0016426E" w:rsidRPr="007A1D42">
        <w:rPr>
          <w:rFonts w:cs="Times New Roman"/>
          <w:szCs w:val="24"/>
        </w:rPr>
        <w:t>l energy of the gasket</w:t>
      </w:r>
      <w:r w:rsidRPr="007A1D42">
        <w:rPr>
          <w:rFonts w:cs="Times New Roman"/>
          <w:szCs w:val="24"/>
        </w:rPr>
        <w:t xml:space="preserve"> </w:t>
      </w:r>
      <w:r w:rsidR="009025CF"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&lt;EndNote&gt;&lt;Cite&gt;&lt;Author&gt;Flitney&lt;/Author&gt;&lt;Year&gt;2014&lt;/Year&gt;&lt;RecNum&gt;7&lt;/RecNum&gt;&lt;Pages&gt;8&lt;/Pages&gt;&lt;DisplayText&gt;[15]&lt;/DisplayText&gt;&lt;record&gt;&lt;rec-number&gt;7&lt;/rec-number&gt;&lt;foreign-keys&gt;&lt;key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9025CF"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9025CF" w:rsidRPr="007A1D42">
        <w:rPr>
          <w:rFonts w:cs="Times New Roman"/>
          <w:szCs w:val="24"/>
        </w:rPr>
        <w:fldChar w:fldCharType="end"/>
      </w:r>
      <w:r w:rsidR="0016426E" w:rsidRPr="007A1D42">
        <w:rPr>
          <w:rFonts w:cs="Times New Roman"/>
          <w:szCs w:val="24"/>
        </w:rPr>
        <w:t xml:space="preserve">. </w:t>
      </w:r>
      <w:r w:rsidRPr="007A1D42">
        <w:rPr>
          <w:rFonts w:cs="Times New Roman"/>
          <w:szCs w:val="24"/>
        </w:rPr>
        <w:t xml:space="preserve">These types of sealing solution are better implemented when there is no or limited rotational movement is involved.  </w:t>
      </w:r>
    </w:p>
    <w:p w14:paraId="190DABAF" w14:textId="4D85FFB7" w:rsidR="00946879" w:rsidRPr="007A1D42" w:rsidRDefault="00946879" w:rsidP="003D1D1C">
      <w:pPr>
        <w:pStyle w:val="ListParagraph"/>
        <w:ind w:left="0" w:firstLine="720"/>
        <w:rPr>
          <w:rFonts w:cs="Times New Roman"/>
          <w:szCs w:val="24"/>
        </w:rPr>
      </w:pPr>
      <w:r w:rsidRPr="007A1D42">
        <w:rPr>
          <w:rFonts w:cs="Times New Roman"/>
          <w:szCs w:val="24"/>
        </w:rPr>
        <w:t xml:space="preserve">Since most of the mechanisms imply numerous moving parts that have to be sealed, rotary seals are the most common to be utilized for purposes of sealing rotating mechanisms. The most inexpensive seal from </w:t>
      </w:r>
      <w:r w:rsidR="0016426E" w:rsidRPr="007A1D42">
        <w:rPr>
          <w:rFonts w:cs="Times New Roman"/>
          <w:szCs w:val="24"/>
        </w:rPr>
        <w:t xml:space="preserve">the </w:t>
      </w:r>
      <w:r w:rsidR="00941BCA" w:rsidRPr="007A1D42">
        <w:rPr>
          <w:rFonts w:cs="Times New Roman"/>
          <w:szCs w:val="24"/>
        </w:rPr>
        <w:t>static seal</w:t>
      </w:r>
      <w:r w:rsidRPr="007A1D42">
        <w:rPr>
          <w:rFonts w:cs="Times New Roman"/>
          <w:szCs w:val="24"/>
        </w:rPr>
        <w:t xml:space="preserve"> category is </w:t>
      </w:r>
      <w:r w:rsidR="00941BCA" w:rsidRPr="007A1D42">
        <w:rPr>
          <w:rFonts w:cs="Times New Roman"/>
          <w:szCs w:val="24"/>
        </w:rPr>
        <w:t>manufactured out</w:t>
      </w:r>
      <w:r w:rsidRPr="007A1D42">
        <w:rPr>
          <w:rFonts w:cs="Times New Roman"/>
          <w:szCs w:val="24"/>
        </w:rPr>
        <w:t xml:space="preserve"> of packing material that</w:t>
      </w:r>
      <w:r w:rsidR="00941BCA" w:rsidRPr="007A1D42">
        <w:rPr>
          <w:rFonts w:cs="Times New Roman"/>
          <w:szCs w:val="24"/>
        </w:rPr>
        <w:t xml:space="preserve"> has </w:t>
      </w:r>
      <w:r w:rsidR="0016426E" w:rsidRPr="007A1D42">
        <w:rPr>
          <w:rFonts w:cs="Times New Roman"/>
          <w:szCs w:val="24"/>
        </w:rPr>
        <w:t>the</w:t>
      </w:r>
      <w:r w:rsidR="00941BCA" w:rsidRPr="007A1D42">
        <w:rPr>
          <w:rFonts w:cs="Times New Roman"/>
          <w:szCs w:val="24"/>
        </w:rPr>
        <w:t xml:space="preserve"> purpose of</w:t>
      </w:r>
      <w:r w:rsidRPr="007A1D42">
        <w:rPr>
          <w:rFonts w:cs="Times New Roman"/>
          <w:szCs w:val="24"/>
        </w:rPr>
        <w:t xml:space="preserve"> a pressure breakdown device</w:t>
      </w:r>
      <w:r w:rsidR="00941BCA"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&lt;EndNote&gt;&lt;Cite&gt;&lt;Author&gt;Arnold K.&lt;/Author&gt;&lt;Year&gt;1989&lt;/Year&gt;&lt;RecNum&gt;9&lt;/RecNum&gt;&lt;Pages&gt;369&lt;/Pages&gt;&lt;DisplayText&gt;[4]&lt;/DisplayText&gt;&lt;record&gt;&lt;rec-number&gt;9&lt;/rec-number&gt;&lt;foreign-keys&gt;&lt;key app="EN" db-id="sdrefta050spwgedeer59xdsatpew9pae5sd" timestamp="1578876286"&gt;9&lt;/key&gt;&lt;/foreign-keys&gt;&lt;ref-type name="Book"&gt;6&lt;/ref-type&gt;&lt;contributors&gt;&lt;authors&gt;&lt;author&gt;Arnold K., &lt;/author&gt;&lt;author&gt;Stewart M.,&lt;/author&gt;&lt;/authors&gt;&lt;/contributors&gt;&lt;titles&gt;&lt;title&gt;Surface Production Operations&lt;/title&gt;&lt;/titles&gt;&lt;pages&gt;369-371&lt;/pages&gt;&lt;dates&gt;&lt;year&gt;1989&lt;/year&gt;&lt;/dates&gt;&lt;pub-location&gt;Houston&lt;/pub-location&gt;&lt;publisher&gt;Gulf Publishing Company&lt;/publisher&gt;&lt;urls&gt;&lt;/urls&gt;&lt;/record&gt;&lt;/Cite&gt;&lt;/EndNote&gt;</w:instrText>
      </w:r>
      <w:r w:rsidRPr="007A1D42">
        <w:rPr>
          <w:rFonts w:cs="Times New Roman"/>
          <w:szCs w:val="24"/>
        </w:rPr>
        <w:fldChar w:fldCharType="separate"/>
      </w:r>
      <w:r w:rsidR="006B105A">
        <w:rPr>
          <w:rFonts w:cs="Times New Roman"/>
          <w:noProof/>
          <w:szCs w:val="24"/>
        </w:rPr>
        <w:t>[</w:t>
      </w:r>
      <w:hyperlink w:anchor="_ENREF_4" w:tooltip="Arnold K., 1989 #9" w:history="1">
        <w:r w:rsidR="002E1D0A">
          <w:rPr>
            <w:rFonts w:cs="Times New Roman"/>
            <w:noProof/>
            <w:szCs w:val="24"/>
          </w:rPr>
          <w:t>4</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w:t>
      </w:r>
      <w:r w:rsidR="00941BCA" w:rsidRPr="007A1D42">
        <w:rPr>
          <w:rFonts w:cs="Times New Roman"/>
          <w:szCs w:val="24"/>
        </w:rPr>
        <w:t>The packing sealing solution has its pros and cons. For instance, as an advantage of using packing</w:t>
      </w:r>
      <w:r w:rsidR="00967BD8" w:rsidRPr="007A1D42">
        <w:rPr>
          <w:rFonts w:cs="Times New Roman"/>
          <w:szCs w:val="24"/>
        </w:rPr>
        <w:t xml:space="preserve"> due to its</w:t>
      </w:r>
      <w:r w:rsidR="00941BCA" w:rsidRPr="007A1D42">
        <w:rPr>
          <w:rFonts w:cs="Times New Roman"/>
          <w:szCs w:val="24"/>
        </w:rPr>
        <w:t xml:space="preserve"> </w:t>
      </w:r>
      <w:r w:rsidR="00967BD8" w:rsidRPr="007A1D42">
        <w:rPr>
          <w:rFonts w:cs="Times New Roman"/>
          <w:szCs w:val="24"/>
        </w:rPr>
        <w:t xml:space="preserve">non-complicated installation procedure and low cost can be an advantage in sealing solution when it </w:t>
      </w:r>
      <w:r w:rsidR="003E6A81">
        <w:rPr>
          <w:rFonts w:cs="Times New Roman"/>
          <w:szCs w:val="24"/>
        </w:rPr>
        <w:t>suitable for the process</w:t>
      </w:r>
      <w:r w:rsidR="00967BD8" w:rsidRPr="007A1D42">
        <w:rPr>
          <w:rFonts w:cs="Times New Roman"/>
          <w:szCs w:val="24"/>
        </w:rPr>
        <w:t xml:space="preserve"> </w:t>
      </w:r>
      <w:r w:rsidR="00967BD8" w:rsidRPr="007A1D42">
        <w:rPr>
          <w:rFonts w:cs="Times New Roman"/>
          <w:szCs w:val="24"/>
        </w:rPr>
        <w:fldChar w:fldCharType="begin"/>
      </w:r>
      <w:r w:rsidR="006B105A">
        <w:rPr>
          <w:rFonts w:cs="Times New Roman"/>
          <w:szCs w:val="24"/>
        </w:rPr>
        <w:instrText xml:space="preserve"> ADDIN EN.CITE &lt;EndNote&gt;&lt;Cite&gt;&lt;Author&gt;Arnold K.&lt;/Author&gt;&lt;Year&gt;1989&lt;/Year&gt;&lt;RecNum&gt;9&lt;/RecNum&gt;&lt;Pages&gt;369&lt;/Pages&gt;&lt;DisplayText&gt;[4]&lt;/DisplayText&gt;&lt;record&gt;&lt;rec-number&gt;9&lt;/rec-number&gt;&lt;foreign-keys&gt;&lt;key app="EN" db-id="sdrefta050spwgedeer59xdsatpew9pae5sd" timestamp="1578876286"&gt;9&lt;/key&gt;&lt;/foreign-keys&gt;&lt;ref-type name="Book"&gt;6&lt;/ref-type&gt;&lt;contributors&gt;&lt;authors&gt;&lt;author&gt;Arnold K., &lt;/author&gt;&lt;author&gt;Stewart M.,&lt;/author&gt;&lt;/authors&gt;&lt;/contributors&gt;&lt;titles&gt;&lt;title&gt;Surface Production Operations&lt;/title&gt;&lt;/titles&gt;&lt;pages&gt;369-371&lt;/pages&gt;&lt;dates&gt;&lt;year&gt;1989&lt;/year&gt;&lt;/dates&gt;&lt;pub-location&gt;Houston&lt;/pub-location&gt;&lt;publisher&gt;Gulf Publishing Company&lt;/publisher&gt;&lt;urls&gt;&lt;/urls&gt;&lt;/record&gt;&lt;/Cite&gt;&lt;/EndNote&gt;</w:instrText>
      </w:r>
      <w:r w:rsidR="00967BD8" w:rsidRPr="007A1D42">
        <w:rPr>
          <w:rFonts w:cs="Times New Roman"/>
          <w:szCs w:val="24"/>
        </w:rPr>
        <w:fldChar w:fldCharType="separate"/>
      </w:r>
      <w:r w:rsidR="006B105A">
        <w:rPr>
          <w:rFonts w:cs="Times New Roman"/>
          <w:noProof/>
          <w:szCs w:val="24"/>
        </w:rPr>
        <w:t>[</w:t>
      </w:r>
      <w:hyperlink w:anchor="_ENREF_4" w:tooltip="Arnold K., 1989 #9" w:history="1">
        <w:r w:rsidR="002E1D0A">
          <w:rPr>
            <w:rFonts w:cs="Times New Roman"/>
            <w:noProof/>
            <w:szCs w:val="24"/>
          </w:rPr>
          <w:t>4</w:t>
        </w:r>
      </w:hyperlink>
      <w:r w:rsidR="006B105A">
        <w:rPr>
          <w:rFonts w:cs="Times New Roman"/>
          <w:noProof/>
          <w:szCs w:val="24"/>
        </w:rPr>
        <w:t>]</w:t>
      </w:r>
      <w:r w:rsidR="00967BD8" w:rsidRPr="007A1D42">
        <w:rPr>
          <w:rFonts w:cs="Times New Roman"/>
          <w:szCs w:val="24"/>
        </w:rPr>
        <w:fldChar w:fldCharType="end"/>
      </w:r>
      <w:r w:rsidR="00967BD8" w:rsidRPr="007A1D42">
        <w:rPr>
          <w:rFonts w:cs="Times New Roman"/>
          <w:szCs w:val="24"/>
        </w:rPr>
        <w:t xml:space="preserve">. Disadvantages that one has to consider when choosing </w:t>
      </w:r>
      <w:r w:rsidR="0016426E" w:rsidRPr="007A1D42">
        <w:rPr>
          <w:rFonts w:cs="Times New Roman"/>
          <w:szCs w:val="24"/>
        </w:rPr>
        <w:t xml:space="preserve">a </w:t>
      </w:r>
      <w:r w:rsidR="00967BD8" w:rsidRPr="007A1D42">
        <w:rPr>
          <w:rFonts w:cs="Times New Roman"/>
          <w:szCs w:val="24"/>
        </w:rPr>
        <w:t xml:space="preserve">packing method are constant adjustment </w:t>
      </w:r>
      <w:r w:rsidR="003E6A81">
        <w:rPr>
          <w:rFonts w:cs="Times New Roman"/>
          <w:szCs w:val="24"/>
        </w:rPr>
        <w:t>due to</w:t>
      </w:r>
      <w:r w:rsidR="00967BD8" w:rsidRPr="007A1D42">
        <w:rPr>
          <w:rFonts w:cs="Times New Roman"/>
          <w:szCs w:val="24"/>
        </w:rPr>
        <w:t xml:space="preserve"> it</w:t>
      </w:r>
      <w:r w:rsidR="003E6A81">
        <w:rPr>
          <w:rFonts w:cs="Times New Roman"/>
          <w:szCs w:val="24"/>
        </w:rPr>
        <w:t>s wear</w:t>
      </w:r>
      <w:r w:rsidR="00967BD8" w:rsidRPr="007A1D42">
        <w:rPr>
          <w:rFonts w:cs="Times New Roman"/>
          <w:szCs w:val="24"/>
        </w:rPr>
        <w:t xml:space="preserve"> and allowance of some leakage for cooling and lubrication purposes </w:t>
      </w:r>
      <w:r w:rsidR="00967BD8" w:rsidRPr="007A1D42">
        <w:rPr>
          <w:rFonts w:cs="Times New Roman"/>
          <w:szCs w:val="24"/>
        </w:rPr>
        <w:fldChar w:fldCharType="begin"/>
      </w:r>
      <w:r w:rsidR="006B105A">
        <w:rPr>
          <w:rFonts w:cs="Times New Roman"/>
          <w:szCs w:val="24"/>
        </w:rPr>
        <w:instrText xml:space="preserve"> ADDIN EN.CITE &lt;EndNote&gt;&lt;Cite&gt;&lt;Author&gt;John Crane&lt;/Author&gt;&lt;Year&gt;2001&lt;/Year&gt;&lt;RecNum&gt;10&lt;/RecNum&gt;&lt;Pages&gt;369&lt;/Pages&gt;&lt;DisplayText&gt;[26]&lt;/DisplayText&gt;&lt;record&gt;&lt;rec-number&gt;10&lt;/rec-number&gt;&lt;foreign-keys&gt;&lt;key app="EN" db-id="sdrefta050spwgedeer59xdsatpew9pae5sd" timestamp="1578876286"&gt;10&lt;/key&gt;&lt;/foreign-keys&gt;&lt;ref-type name="Report"&gt;27&lt;/ref-type&gt;&lt;contributors&gt;&lt;authors&gt;&lt;author&gt;John Crane,&lt;/author&gt;&lt;/authors&gt;&lt;tertiary-authors&gt;&lt;author&gt;John Crane,&lt;/author&gt;&lt;/tertiary-authors&gt;&lt;/contributors&gt;&lt;titles&gt;&lt;title&gt;Seal Basics&lt;/title&gt;&lt;/titles&gt;&lt;dates&gt;&lt;year&gt;2001&lt;/year&gt;&lt;/dates&gt;&lt;pub-location&gt;Morton Grove, Illinois&lt;/pub-location&gt;&lt;urls&gt;&lt;/urls&gt;&lt;/record&gt;&lt;/Cite&gt;&lt;/EndNote&gt;</w:instrText>
      </w:r>
      <w:r w:rsidR="00967BD8" w:rsidRPr="007A1D42">
        <w:rPr>
          <w:rFonts w:cs="Times New Roman"/>
          <w:szCs w:val="24"/>
        </w:rPr>
        <w:fldChar w:fldCharType="separate"/>
      </w:r>
      <w:r w:rsidR="006B105A">
        <w:rPr>
          <w:rFonts w:cs="Times New Roman"/>
          <w:noProof/>
          <w:szCs w:val="24"/>
        </w:rPr>
        <w:t>[</w:t>
      </w:r>
      <w:hyperlink w:anchor="_ENREF_26" w:tooltip="John Crane, 2001 #10" w:history="1">
        <w:r w:rsidR="002E1D0A">
          <w:rPr>
            <w:rFonts w:cs="Times New Roman"/>
            <w:noProof/>
            <w:szCs w:val="24"/>
          </w:rPr>
          <w:t>26</w:t>
        </w:r>
      </w:hyperlink>
      <w:r w:rsidR="006B105A">
        <w:rPr>
          <w:rFonts w:cs="Times New Roman"/>
          <w:noProof/>
          <w:szCs w:val="24"/>
        </w:rPr>
        <w:t>]</w:t>
      </w:r>
      <w:r w:rsidR="00967BD8" w:rsidRPr="007A1D42">
        <w:rPr>
          <w:rFonts w:cs="Times New Roman"/>
          <w:szCs w:val="24"/>
        </w:rPr>
        <w:fldChar w:fldCharType="end"/>
      </w:r>
      <w:r w:rsidR="00967BD8" w:rsidRPr="007A1D42">
        <w:rPr>
          <w:rFonts w:cs="Times New Roman"/>
          <w:szCs w:val="24"/>
        </w:rPr>
        <w:t xml:space="preserve">. Therefore, </w:t>
      </w:r>
      <w:r w:rsidR="0016426E" w:rsidRPr="007A1D42">
        <w:rPr>
          <w:rFonts w:cs="Times New Roman"/>
          <w:szCs w:val="24"/>
        </w:rPr>
        <w:t xml:space="preserve">the </w:t>
      </w:r>
      <w:r w:rsidR="00967BD8" w:rsidRPr="007A1D42">
        <w:rPr>
          <w:rFonts w:cs="Times New Roman"/>
          <w:szCs w:val="24"/>
        </w:rPr>
        <w:t xml:space="preserve">packing method as a sealing solution cannot be </w:t>
      </w:r>
      <w:r w:rsidR="0053022D" w:rsidRPr="007A1D42">
        <w:rPr>
          <w:rFonts w:cs="Times New Roman"/>
          <w:szCs w:val="24"/>
        </w:rPr>
        <w:t>suitable</w:t>
      </w:r>
      <w:r w:rsidR="00967BD8" w:rsidRPr="007A1D42">
        <w:rPr>
          <w:rFonts w:cs="Times New Roman"/>
          <w:szCs w:val="24"/>
        </w:rPr>
        <w:t xml:space="preserve"> when the </w:t>
      </w:r>
      <w:r w:rsidR="0053022D" w:rsidRPr="007A1D42">
        <w:rPr>
          <w:rFonts w:cs="Times New Roman"/>
          <w:szCs w:val="24"/>
        </w:rPr>
        <w:t>environment</w:t>
      </w:r>
      <w:r w:rsidR="00967BD8" w:rsidRPr="007A1D42">
        <w:rPr>
          <w:rFonts w:cs="Times New Roman"/>
          <w:szCs w:val="24"/>
        </w:rPr>
        <w:t xml:space="preserve"> is hazardous or aggressive</w:t>
      </w:r>
      <w:r w:rsidRPr="007A1D42">
        <w:rPr>
          <w:rFonts w:cs="Times New Roman"/>
          <w:szCs w:val="24"/>
        </w:rPr>
        <w:t xml:space="preserve">. </w:t>
      </w:r>
      <w:r w:rsidR="0053022D" w:rsidRPr="007A1D42">
        <w:rPr>
          <w:rFonts w:cs="Times New Roman"/>
          <w:szCs w:val="24"/>
        </w:rPr>
        <w:t xml:space="preserve">Since leaking is required for cooling purposes, packing serves as a controlling mechanism rather than </w:t>
      </w:r>
      <w:r w:rsidR="0016426E" w:rsidRPr="007A1D42">
        <w:rPr>
          <w:rFonts w:cs="Times New Roman"/>
          <w:szCs w:val="24"/>
        </w:rPr>
        <w:t xml:space="preserve">a </w:t>
      </w:r>
      <w:r w:rsidR="003E6A81">
        <w:rPr>
          <w:rFonts w:cs="Times New Roman"/>
          <w:szCs w:val="24"/>
        </w:rPr>
        <w:t>complete isolating solution.</w:t>
      </w:r>
      <w:r w:rsidR="0053022D" w:rsidRPr="007A1D42">
        <w:rPr>
          <w:rFonts w:cs="Times New Roman"/>
          <w:szCs w:val="24"/>
        </w:rPr>
        <w:t xml:space="preserve"> </w:t>
      </w:r>
      <w:r w:rsidRPr="007A1D42">
        <w:rPr>
          <w:rFonts w:cs="Times New Roman"/>
          <w:szCs w:val="24"/>
        </w:rPr>
        <w:t xml:space="preserve">Packing has some sufficient </w:t>
      </w:r>
      <w:r w:rsidR="003E6A81">
        <w:rPr>
          <w:rFonts w:cs="Times New Roman"/>
          <w:szCs w:val="24"/>
        </w:rPr>
        <w:t>disadvantages</w:t>
      </w:r>
      <w:r w:rsidRPr="007A1D42">
        <w:rPr>
          <w:rFonts w:cs="Times New Roman"/>
          <w:szCs w:val="24"/>
        </w:rPr>
        <w:t xml:space="preserve"> such as grooving and wearing of the shafts</w:t>
      </w:r>
      <w:r w:rsidR="003E6A81">
        <w:rPr>
          <w:rFonts w:cs="Times New Roman"/>
          <w:szCs w:val="24"/>
        </w:rPr>
        <w:t xml:space="preserve"> and</w:t>
      </w:r>
      <w:r w:rsidRPr="007A1D42">
        <w:rPr>
          <w:rFonts w:cs="Times New Roman"/>
          <w:szCs w:val="24"/>
        </w:rPr>
        <w:t xml:space="preserve"> increased maintenance time for packing gland adjustment</w:t>
      </w:r>
      <w:r w:rsidR="00154FDC"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&lt;EndNote&gt;&lt;Cite&gt;&lt;Author&gt;John Crane&lt;/Author&gt;&lt;Year&gt;2001&lt;/Year&gt;&lt;RecNum&gt;10&lt;/RecNum&gt;&lt;IDText&gt;Seal Basics&lt;/IDText&gt;&lt;DisplayText&gt;[26]&lt;/DisplayText&gt;&lt;record&gt;&lt;rec-number&gt;10&lt;/rec-number&gt;&lt;foreign-keys&gt;&lt;key app="EN" db-id="sdrefta050spwgedeer59xdsatpew9pae5sd" timestamp="1578876286"&gt;10&lt;/key&gt;&lt;/foreign-keys&gt;&lt;ref-type name="Report"&gt;27&lt;/ref-type&gt;&lt;contributors&gt;&lt;authors&gt;&lt;author&gt;John Crane,&lt;/author&gt;&lt;/authors&gt;&lt;tertiary-authors&gt;&lt;author&gt;John Crane,&lt;/author&gt;&lt;/tertiary-authors&gt;&lt;/contributors&gt;&lt;titles&gt;&lt;title&gt;Seal Basics&lt;/title&gt;&lt;/titles&gt;&lt;dates&gt;&lt;year&gt;2001&lt;/year&gt;&lt;/dates&gt;&lt;pub-location&gt;Morton Grove, Illinois&lt;/pub-location&gt;&lt;urls&gt;&lt;/urls&gt;&lt;/record&gt;&lt;/Cite&gt;&lt;/EndNote&gt;</w:instrText>
      </w:r>
      <w:r w:rsidRPr="007A1D42">
        <w:rPr>
          <w:rFonts w:cs="Times New Roman"/>
          <w:szCs w:val="24"/>
        </w:rPr>
        <w:fldChar w:fldCharType="separate"/>
      </w:r>
      <w:r w:rsidR="006B105A">
        <w:rPr>
          <w:rFonts w:cs="Times New Roman"/>
          <w:noProof/>
          <w:szCs w:val="24"/>
        </w:rPr>
        <w:t>[</w:t>
      </w:r>
      <w:hyperlink w:anchor="_ENREF_26" w:tooltip="John Crane, 2001 #10" w:history="1">
        <w:r w:rsidR="002E1D0A">
          <w:rPr>
            <w:rFonts w:cs="Times New Roman"/>
            <w:noProof/>
            <w:szCs w:val="24"/>
          </w:rPr>
          <w:t>26</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These </w:t>
      </w:r>
      <w:r w:rsidR="003E6A81" w:rsidRPr="007A1D42">
        <w:rPr>
          <w:rFonts w:cs="Times New Roman"/>
          <w:szCs w:val="24"/>
        </w:rPr>
        <w:t>drawbacks</w:t>
      </w:r>
      <w:r w:rsidRPr="007A1D42">
        <w:rPr>
          <w:rFonts w:cs="Times New Roman"/>
          <w:szCs w:val="24"/>
        </w:rPr>
        <w:t xml:space="preserve"> forced </w:t>
      </w:r>
      <w:r w:rsidR="00773C5A">
        <w:rPr>
          <w:rFonts w:cs="Times New Roman"/>
          <w:szCs w:val="24"/>
        </w:rPr>
        <w:t>many</w:t>
      </w:r>
      <w:r w:rsidRPr="007A1D42">
        <w:rPr>
          <w:rFonts w:cs="Times New Roman"/>
          <w:szCs w:val="24"/>
        </w:rPr>
        <w:t xml:space="preserve"> indus</w:t>
      </w:r>
      <w:r w:rsidR="00773C5A">
        <w:rPr>
          <w:rFonts w:cs="Times New Roman"/>
          <w:szCs w:val="24"/>
        </w:rPr>
        <w:t>tries</w:t>
      </w:r>
      <w:r w:rsidRPr="007A1D42">
        <w:rPr>
          <w:rFonts w:cs="Times New Roman"/>
          <w:szCs w:val="24"/>
        </w:rPr>
        <w:t xml:space="preserve"> to search for a better sealing solution.</w:t>
      </w:r>
    </w:p>
    <w:p w14:paraId="3C800B9A" w14:textId="3C00FE76" w:rsidR="00BD78D9" w:rsidRPr="007A1D42" w:rsidRDefault="00946879" w:rsidP="007A1D42">
      <w:pPr>
        <w:pStyle w:val="ListParagraph"/>
        <w:keepNext/>
        <w:spacing w:after="0"/>
        <w:ind w:left="0" w:firstLine="720"/>
        <w:rPr>
          <w:rFonts w:cs="Times New Roman"/>
          <w:noProof/>
          <w:szCs w:val="24"/>
        </w:rPr>
      </w:pPr>
      <w:r w:rsidRPr="007A1D42">
        <w:rPr>
          <w:rFonts w:cs="Times New Roman"/>
          <w:szCs w:val="24"/>
        </w:rPr>
        <w:lastRenderedPageBreak/>
        <w:t xml:space="preserve">The solution was found with the invention of a mechanical seal. </w:t>
      </w:r>
      <w:r w:rsidR="00154FDC" w:rsidRPr="007A1D42">
        <w:rPr>
          <w:rFonts w:cs="Times New Roman"/>
          <w:szCs w:val="24"/>
        </w:rPr>
        <w:t>M</w:t>
      </w:r>
      <w:r w:rsidRPr="007A1D42">
        <w:rPr>
          <w:rFonts w:cs="Times New Roman"/>
          <w:szCs w:val="24"/>
        </w:rPr>
        <w:t xml:space="preserve">echanical seal </w:t>
      </w:r>
      <w:r w:rsidR="0053022D" w:rsidRPr="007A1D42">
        <w:rPr>
          <w:rFonts w:cs="Times New Roman"/>
          <w:szCs w:val="24"/>
        </w:rPr>
        <w:t>is a mechanism that has two flat surfaces</w:t>
      </w:r>
      <w:r w:rsidR="00414F1D">
        <w:rPr>
          <w:rFonts w:cs="Times New Roman"/>
          <w:szCs w:val="24"/>
        </w:rPr>
        <w:t xml:space="preserve"> mounted</w:t>
      </w:r>
      <w:r w:rsidR="0053022D" w:rsidRPr="007A1D42">
        <w:rPr>
          <w:rFonts w:cs="Times New Roman"/>
          <w:szCs w:val="24"/>
        </w:rPr>
        <w:t xml:space="preserve"> </w:t>
      </w:r>
      <w:r w:rsidR="00414F1D" w:rsidRPr="007A1D42">
        <w:rPr>
          <w:rFonts w:cs="Times New Roman"/>
          <w:szCs w:val="24"/>
        </w:rPr>
        <w:t xml:space="preserve">on the shaft </w:t>
      </w:r>
      <w:r w:rsidR="0053022D" w:rsidRPr="007A1D42">
        <w:rPr>
          <w:rFonts w:cs="Times New Roman"/>
          <w:szCs w:val="24"/>
        </w:rPr>
        <w:t xml:space="preserve">in </w:t>
      </w:r>
      <w:r w:rsidR="0016426E" w:rsidRPr="007A1D42">
        <w:rPr>
          <w:rFonts w:cs="Times New Roman"/>
          <w:szCs w:val="24"/>
        </w:rPr>
        <w:t xml:space="preserve">a </w:t>
      </w:r>
      <w:r w:rsidR="0053022D" w:rsidRPr="007A1D42">
        <w:rPr>
          <w:rFonts w:cs="Times New Roman"/>
          <w:szCs w:val="24"/>
        </w:rPr>
        <w:t>perpendicular position to the shaft</w:t>
      </w:r>
      <w:r w:rsidR="00154FDC" w:rsidRPr="007A1D42">
        <w:rPr>
          <w:rFonts w:cs="Times New Roman"/>
          <w:szCs w:val="24"/>
        </w:rPr>
        <w:t xml:space="preserve"> </w:t>
      </w:r>
      <w:r w:rsidR="00414F1D">
        <w:rPr>
          <w:rFonts w:cs="Times New Roman"/>
          <w:szCs w:val="24"/>
        </w:rPr>
        <w:t>and</w:t>
      </w:r>
      <w:r w:rsidR="0053022D" w:rsidRPr="007A1D42">
        <w:rPr>
          <w:rFonts w:cs="Times New Roman"/>
          <w:szCs w:val="24"/>
        </w:rPr>
        <w:t xml:space="preserve"> provide </w:t>
      </w:r>
      <w:r w:rsidR="0016426E" w:rsidRPr="007A1D42">
        <w:rPr>
          <w:rFonts w:cs="Times New Roman"/>
          <w:szCs w:val="24"/>
        </w:rPr>
        <w:t>constant</w:t>
      </w:r>
      <w:r w:rsidR="0053022D" w:rsidRPr="007A1D42">
        <w:rPr>
          <w:rFonts w:cs="Times New Roman"/>
          <w:szCs w:val="24"/>
        </w:rPr>
        <w:t xml:space="preserve"> contact between each other</w:t>
      </w:r>
      <w:r w:rsidR="00154FDC"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&lt;EndNote&gt;&lt;Cite&gt;&lt;Author&gt;Arnold K.&lt;/Author&gt;&lt;Year&gt;1989&lt;/Year&gt;&lt;RecNum&gt;9&lt;/RecNum&gt;&lt;DisplayText&gt;[4]&lt;/DisplayText&gt;&lt;record&gt;&lt;rec-number&gt;9&lt;/rec-number&gt;&lt;foreign-keys&gt;&lt;key app="EN" db-id="sdrefta050spwgedeer59xdsatpew9pae5sd" timestamp="1578876286"&gt;9&lt;/key&gt;&lt;/foreign-keys&gt;&lt;ref-type name="Book"&gt;6&lt;/ref-type&gt;&lt;contributors&gt;&lt;authors&gt;&lt;author&gt;Arnold K., &lt;/author&gt;&lt;author&gt;Stewart M.,&lt;/author&gt;&lt;/authors&gt;&lt;/contributors&gt;&lt;titles&gt;&lt;title&gt;Surface Production Operations&lt;/title&gt;&lt;/titles&gt;&lt;pages&gt;369-371&lt;/pages&gt;&lt;dates&gt;&lt;year&gt;1989&lt;/year&gt;&lt;/dates&gt;&lt;pub-location&gt;Houston&lt;/pub-location&gt;&lt;publisher&gt;Gulf Publishing Company&lt;/publisher&gt;&lt;urls&gt;&lt;/urls&gt;&lt;/record&gt;&lt;/Cite&gt;&lt;/EndNote&gt;</w:instrText>
      </w:r>
      <w:r w:rsidRPr="007A1D42">
        <w:rPr>
          <w:rFonts w:cs="Times New Roman"/>
          <w:szCs w:val="24"/>
        </w:rPr>
        <w:fldChar w:fldCharType="separate"/>
      </w:r>
      <w:r w:rsidR="006B105A">
        <w:rPr>
          <w:rFonts w:cs="Times New Roman"/>
          <w:noProof/>
          <w:szCs w:val="24"/>
        </w:rPr>
        <w:t>[</w:t>
      </w:r>
      <w:hyperlink w:anchor="_ENREF_4" w:tooltip="Arnold K., 1989 #9" w:history="1">
        <w:r w:rsidR="002E1D0A">
          <w:rPr>
            <w:rFonts w:cs="Times New Roman"/>
            <w:noProof/>
            <w:szCs w:val="24"/>
          </w:rPr>
          <w:t>4</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Unlike packing, the implementation of the mechanical seals in the process requires more complex installation </w:t>
      </w:r>
      <w:r w:rsidR="003E6A81">
        <w:rPr>
          <w:rFonts w:cs="Times New Roman"/>
          <w:szCs w:val="24"/>
        </w:rPr>
        <w:t xml:space="preserve">process </w:t>
      </w:r>
      <w:r w:rsidRPr="007A1D42">
        <w:rPr>
          <w:rFonts w:cs="Times New Roman"/>
          <w:szCs w:val="24"/>
        </w:rPr>
        <w:t>and higher initial investment</w:t>
      </w:r>
      <w:r w:rsidR="00154FDC" w:rsidRPr="007A1D42">
        <w:rPr>
          <w:rFonts w:cs="Times New Roman"/>
          <w:szCs w:val="24"/>
        </w:rPr>
        <w:t xml:space="preserve"> </w:t>
      </w:r>
      <w:r w:rsidR="00154FDC" w:rsidRPr="007A1D42">
        <w:rPr>
          <w:rFonts w:cs="Times New Roman"/>
          <w:szCs w:val="24"/>
        </w:rPr>
        <w:fldChar w:fldCharType="begin"/>
      </w:r>
      <w:r w:rsidR="006B105A">
        <w:rPr>
          <w:rFonts w:cs="Times New Roman"/>
          <w:szCs w:val="24"/>
        </w:rPr>
        <w:instrText xml:space="preserve"> ADDIN EN.CITE &lt;EndNote&gt;&lt;Cite&gt;&lt;Author&gt;John Crane&lt;/Author&gt;&lt;Year&gt;2001&lt;/Year&gt;&lt;RecNum&gt;10&lt;/RecNum&gt;&lt;Pages&gt;6&lt;/Pages&gt;&lt;DisplayText&gt;[26]&lt;/DisplayText&gt;&lt;record&gt;&lt;rec-number&gt;10&lt;/rec-number&gt;&lt;foreign-keys&gt;&lt;key app="EN" db-id="sdrefta050spwgedeer59xdsatpew9pae5sd" timestamp="1578876286"&gt;10&lt;/key&gt;&lt;/foreign-keys&gt;&lt;ref-type name="Report"&gt;27&lt;/ref-type&gt;&lt;contributors&gt;&lt;authors&gt;&lt;author&gt;John Crane,&lt;/author&gt;&lt;/authors&gt;&lt;tertiary-authors&gt;&lt;author&gt;John Crane,&lt;/author&gt;&lt;/tertiary-authors&gt;&lt;/contributors&gt;&lt;titles&gt;&lt;title&gt;Seal Basics&lt;/title&gt;&lt;/titles&gt;&lt;dates&gt;&lt;year&gt;2001&lt;/year&gt;&lt;/dates&gt;&lt;pub-location&gt;Morton Grove, Illinois&lt;/pub-location&gt;&lt;urls&gt;&lt;/urls&gt;&lt;/record&gt;&lt;/Cite&gt;&lt;/EndNote&gt;</w:instrText>
      </w:r>
      <w:r w:rsidR="00154FDC" w:rsidRPr="007A1D42">
        <w:rPr>
          <w:rFonts w:cs="Times New Roman"/>
          <w:szCs w:val="24"/>
        </w:rPr>
        <w:fldChar w:fldCharType="separate"/>
      </w:r>
      <w:r w:rsidR="006B105A">
        <w:rPr>
          <w:rFonts w:cs="Times New Roman"/>
          <w:noProof/>
          <w:szCs w:val="24"/>
        </w:rPr>
        <w:t>[</w:t>
      </w:r>
      <w:hyperlink w:anchor="_ENREF_26" w:tooltip="John Crane, 2001 #10" w:history="1">
        <w:r w:rsidR="002E1D0A">
          <w:rPr>
            <w:rFonts w:cs="Times New Roman"/>
            <w:noProof/>
            <w:szCs w:val="24"/>
          </w:rPr>
          <w:t>26</w:t>
        </w:r>
      </w:hyperlink>
      <w:r w:rsidR="006B105A">
        <w:rPr>
          <w:rFonts w:cs="Times New Roman"/>
          <w:noProof/>
          <w:szCs w:val="24"/>
        </w:rPr>
        <w:t>]</w:t>
      </w:r>
      <w:r w:rsidR="00154FDC" w:rsidRPr="007A1D42">
        <w:rPr>
          <w:rFonts w:cs="Times New Roman"/>
          <w:szCs w:val="24"/>
        </w:rPr>
        <w:fldChar w:fldCharType="end"/>
      </w:r>
      <w:r w:rsidRPr="007A1D42">
        <w:rPr>
          <w:rFonts w:cs="Times New Roman"/>
          <w:szCs w:val="24"/>
        </w:rPr>
        <w:t xml:space="preserve">. </w:t>
      </w:r>
      <w:r w:rsidR="003D48AC" w:rsidRPr="007A1D42">
        <w:rPr>
          <w:rFonts w:cs="Times New Roman"/>
          <w:szCs w:val="24"/>
        </w:rPr>
        <w:t xml:space="preserve">Despite </w:t>
      </w:r>
      <w:r w:rsidR="0016426E" w:rsidRPr="007A1D42">
        <w:rPr>
          <w:rFonts w:cs="Times New Roman"/>
          <w:szCs w:val="24"/>
        </w:rPr>
        <w:t xml:space="preserve">the </w:t>
      </w:r>
      <w:r w:rsidR="003D48AC" w:rsidRPr="007A1D42">
        <w:rPr>
          <w:rFonts w:cs="Times New Roman"/>
          <w:szCs w:val="24"/>
        </w:rPr>
        <w:t>high initial cost</w:t>
      </w:r>
      <w:r w:rsidRPr="007A1D42">
        <w:rPr>
          <w:rFonts w:cs="Times New Roman"/>
          <w:szCs w:val="24"/>
        </w:rPr>
        <w:t xml:space="preserve">, </w:t>
      </w:r>
      <w:r w:rsidR="003D48AC" w:rsidRPr="007A1D42">
        <w:rPr>
          <w:rFonts w:cs="Times New Roman"/>
          <w:szCs w:val="24"/>
        </w:rPr>
        <w:t>under normal condition mechanical seals</w:t>
      </w:r>
      <w:r w:rsidRPr="007A1D42">
        <w:rPr>
          <w:rFonts w:cs="Times New Roman"/>
          <w:szCs w:val="24"/>
        </w:rPr>
        <w:t xml:space="preserve"> </w:t>
      </w:r>
      <w:r w:rsidR="003E6A81">
        <w:rPr>
          <w:rFonts w:cs="Times New Roman"/>
          <w:szCs w:val="24"/>
        </w:rPr>
        <w:t xml:space="preserve">are better suited to </w:t>
      </w:r>
      <w:r w:rsidR="003D48AC" w:rsidRPr="007A1D42">
        <w:rPr>
          <w:rFonts w:cs="Times New Roman"/>
          <w:szCs w:val="24"/>
        </w:rPr>
        <w:t>eliminate the leakage rate and require less frequent adjustment and maintenance, which</w:t>
      </w:r>
      <w:r w:rsidRPr="007A1D42">
        <w:rPr>
          <w:rFonts w:cs="Times New Roman"/>
          <w:szCs w:val="24"/>
        </w:rPr>
        <w:t xml:space="preserve"> prevents loss of product and energy</w:t>
      </w:r>
      <w:r w:rsidR="003D48AC"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&lt;EndNote&gt;&lt;Cite&gt;&lt;Author&gt;Arnold K.&lt;/Author&gt;&lt;Year&gt;1989&lt;/Year&gt;&lt;RecNum&gt;9&lt;/RecNum&gt;&lt;Pages&gt;369-370&lt;/Pages&gt;&lt;DisplayText&gt;[4]&lt;/DisplayText&gt;&lt;record&gt;&lt;rec-number&gt;9&lt;/rec-number&gt;&lt;foreign-keys&gt;&lt;key app="EN" db-id="sdrefta050spwgedeer59xdsatpew9pae5sd" timestamp="1578876286"&gt;9&lt;/key&gt;&lt;/foreign-keys&gt;&lt;ref-type name="Book"&gt;6&lt;/ref-type&gt;&lt;contributors&gt;&lt;authors&gt;&lt;author&gt;Arnold K., &lt;/author&gt;&lt;author&gt;Stewart M.,&lt;/author&gt;&lt;/authors&gt;&lt;/contributors&gt;&lt;titles&gt;&lt;title&gt;Surface Production Operations&lt;/title&gt;&lt;/titles&gt;&lt;pages&gt;369-371&lt;/pages&gt;&lt;dates&gt;&lt;year&gt;1989&lt;/year&gt;&lt;/dates&gt;&lt;pub-location&gt;Houston&lt;/pub-location&gt;&lt;publisher&gt;Gulf Publishing Company&lt;/publisher&gt;&lt;urls&gt;&lt;/urls&gt;&lt;/record&gt;&lt;/Cite&gt;&lt;/EndNote&gt;</w:instrText>
      </w:r>
      <w:r w:rsidRPr="007A1D42">
        <w:rPr>
          <w:rFonts w:cs="Times New Roman"/>
          <w:szCs w:val="24"/>
        </w:rPr>
        <w:fldChar w:fldCharType="separate"/>
      </w:r>
      <w:r w:rsidR="006B105A">
        <w:rPr>
          <w:rFonts w:cs="Times New Roman"/>
          <w:noProof/>
          <w:szCs w:val="24"/>
        </w:rPr>
        <w:t>[</w:t>
      </w:r>
      <w:hyperlink w:anchor="_ENREF_4" w:tooltip="Arnold K., 1989 #9" w:history="1">
        <w:r w:rsidR="002E1D0A">
          <w:rPr>
            <w:rFonts w:cs="Times New Roman"/>
            <w:noProof/>
            <w:szCs w:val="24"/>
          </w:rPr>
          <w:t>4</w:t>
        </w:r>
      </w:hyperlink>
      <w:r w:rsidR="006B105A">
        <w:rPr>
          <w:rFonts w:cs="Times New Roman"/>
          <w:noProof/>
          <w:szCs w:val="24"/>
        </w:rPr>
        <w:t>]</w:t>
      </w:r>
      <w:r w:rsidRPr="007A1D42">
        <w:rPr>
          <w:rFonts w:cs="Times New Roman"/>
          <w:szCs w:val="24"/>
        </w:rPr>
        <w:fldChar w:fldCharType="end"/>
      </w:r>
      <w:r w:rsidRPr="007A1D42">
        <w:rPr>
          <w:rFonts w:cs="Times New Roman"/>
          <w:szCs w:val="24"/>
        </w:rPr>
        <w:t>. Mechanical seals were happened to be one of the complex structures</w:t>
      </w:r>
      <w:r w:rsidR="00BD78D9" w:rsidRPr="007A1D42">
        <w:rPr>
          <w:rFonts w:cs="Times New Roman"/>
          <w:szCs w:val="24"/>
        </w:rPr>
        <w:t xml:space="preserve"> </w:t>
      </w:r>
      <w:r w:rsidRPr="007A1D42">
        <w:rPr>
          <w:rFonts w:cs="Times New Roman"/>
          <w:szCs w:val="24"/>
        </w:rPr>
        <w:t>in the seal family.</w:t>
      </w:r>
      <w:r w:rsidR="00437A1B" w:rsidRPr="007A1D42">
        <w:rPr>
          <w:rFonts w:cs="Times New Roman"/>
          <w:noProof/>
          <w:szCs w:val="24"/>
        </w:rPr>
        <w:t xml:space="preserve"> </w:t>
      </w:r>
    </w:p>
    <w:p w14:paraId="1749E12C" w14:textId="0CB1EAAC" w:rsidR="00946879" w:rsidRPr="007A1D42" w:rsidRDefault="00946879" w:rsidP="00D41F32">
      <w:pPr>
        <w:pStyle w:val="ListParagraph"/>
        <w:keepNext/>
        <w:spacing w:after="0"/>
        <w:ind w:left="0" w:firstLine="720"/>
        <w:rPr>
          <w:rFonts w:cs="Times New Roman"/>
          <w:szCs w:val="24"/>
        </w:rPr>
      </w:pPr>
      <w:r w:rsidRPr="007A1D42">
        <w:rPr>
          <w:rFonts w:cs="Times New Roman"/>
          <w:szCs w:val="24"/>
        </w:rPr>
        <w:t>When the shaft rotates, there will always be some shaft movement during the operation of the equipment</w:t>
      </w:r>
      <w:r w:rsidR="00E51A66"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&lt;EndNote&gt;&lt;Cite&gt;&lt;Author&gt;John Crane&lt;/Author&gt;&lt;Year&gt;2001&lt;/Year&gt;&lt;RecNum&gt;10&lt;/RecNum&gt;&lt;IDText&gt;Seal Basics&lt;/IDText&gt;&lt;DisplayText&gt;[26]&lt;/DisplayText&gt;&lt;record&gt;&lt;rec-number&gt;10&lt;/rec-number&gt;&lt;foreign-keys&gt;&lt;key app="EN" db-id="sdrefta050spwgedeer59xdsatpew9pae5sd" timestamp="1578876286"&gt;10&lt;/key&gt;&lt;/foreign-keys&gt;&lt;ref-type name="Report"&gt;27&lt;/ref-type&gt;&lt;contributors&gt;&lt;authors&gt;&lt;author&gt;John Crane,&lt;/author&gt;&lt;/authors&gt;&lt;tertiary-authors&gt;&lt;author&gt;John Crane,&lt;/author&gt;&lt;/tertiary-authors&gt;&lt;/contributors&gt;&lt;titles&gt;&lt;title&gt;Seal Basics&lt;/title&gt;&lt;/titles&gt;&lt;dates&gt;&lt;year&gt;2001&lt;/year&gt;&lt;/dates&gt;&lt;pub-location&gt;Morton Grove, Illinois&lt;/pub-location&gt;&lt;urls&gt;&lt;/urls&gt;&lt;/record&gt;&lt;/Cite&gt;&lt;/EndNote&gt;</w:instrText>
      </w:r>
      <w:r w:rsidRPr="007A1D42">
        <w:rPr>
          <w:rFonts w:cs="Times New Roman"/>
          <w:szCs w:val="24"/>
        </w:rPr>
        <w:fldChar w:fldCharType="separate"/>
      </w:r>
      <w:r w:rsidR="006B105A">
        <w:rPr>
          <w:rFonts w:cs="Times New Roman"/>
          <w:noProof/>
          <w:szCs w:val="24"/>
        </w:rPr>
        <w:t>[</w:t>
      </w:r>
      <w:hyperlink w:anchor="_ENREF_26" w:tooltip="John Crane, 2001 #10" w:history="1">
        <w:r w:rsidR="002E1D0A">
          <w:rPr>
            <w:rFonts w:cs="Times New Roman"/>
            <w:noProof/>
            <w:szCs w:val="24"/>
          </w:rPr>
          <w:t>26</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Therefore, a practical </w:t>
      </w:r>
      <w:r w:rsidR="003A6F7F" w:rsidRPr="007A1D42">
        <w:rPr>
          <w:rFonts w:cs="Times New Roman"/>
          <w:szCs w:val="24"/>
        </w:rPr>
        <w:t>method</w:t>
      </w:r>
      <w:r w:rsidRPr="007A1D42">
        <w:rPr>
          <w:rFonts w:cs="Times New Roman"/>
          <w:szCs w:val="24"/>
        </w:rPr>
        <w:t xml:space="preserve"> to </w:t>
      </w:r>
      <w:r w:rsidR="00D135C5" w:rsidRPr="007A1D42">
        <w:rPr>
          <w:rFonts w:cs="Times New Roman"/>
          <w:szCs w:val="24"/>
        </w:rPr>
        <w:t>address the issue of</w:t>
      </w:r>
      <w:r w:rsidRPr="007A1D42">
        <w:rPr>
          <w:rFonts w:cs="Times New Roman"/>
          <w:szCs w:val="24"/>
        </w:rPr>
        <w:t xml:space="preserve"> shaft movement is to mount one of the seal faces </w:t>
      </w:r>
      <w:r w:rsidR="00D41F32">
        <w:rPr>
          <w:rFonts w:cs="Times New Roman"/>
          <w:szCs w:val="24"/>
        </w:rPr>
        <w:t>flexibly</w:t>
      </w:r>
      <w:r w:rsidRPr="007A1D42">
        <w:rPr>
          <w:rFonts w:cs="Times New Roman"/>
          <w:szCs w:val="24"/>
        </w:rPr>
        <w:t xml:space="preserve"> </w:t>
      </w:r>
      <w:r w:rsidR="003E6A81">
        <w:rPr>
          <w:rFonts w:cs="Times New Roman"/>
          <w:szCs w:val="24"/>
        </w:rPr>
        <w:t>in axial direction</w:t>
      </w:r>
      <w:r w:rsidR="00D135C5"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&lt;EndNote&gt;&lt;Cite&gt;&lt;Author&gt;John Crane&lt;/Author&gt;&lt;Year&gt;2001&lt;/Year&gt;&lt;RecNum&gt;10&lt;/RecNum&gt;&lt;IDText&gt;Seal Basics&lt;/IDText&gt;&lt;DisplayText&gt;[26]&lt;/DisplayText&gt;&lt;record&gt;&lt;rec-number&gt;10&lt;/rec-number&gt;&lt;foreign-keys&gt;&lt;key app="EN" db-id="sdrefta050spwgedeer59xdsatpew9pae5sd" timestamp="1578876286"&gt;10&lt;/key&gt;&lt;/foreign-keys&gt;&lt;ref-type name="Report"&gt;27&lt;/ref-type&gt;&lt;contributors&gt;&lt;authors&gt;&lt;author&gt;John Crane,&lt;/author&gt;&lt;/authors&gt;&lt;tertiary-authors&gt;&lt;author&gt;John Crane,&lt;/author&gt;&lt;/tertiary-authors&gt;&lt;/contributors&gt;&lt;titles&gt;&lt;title&gt;Seal Basics&lt;/title&gt;&lt;/titles&gt;&lt;dates&gt;&lt;year&gt;2001&lt;/year&gt;&lt;/dates&gt;&lt;pub-location&gt;Morton Grove, Illinois&lt;/pub-location&gt;&lt;urls&gt;&lt;/urls&gt;&lt;/record&gt;&lt;/Cite&gt;&lt;/EndNote&gt;</w:instrText>
      </w:r>
      <w:r w:rsidRPr="007A1D42">
        <w:rPr>
          <w:rFonts w:cs="Times New Roman"/>
          <w:szCs w:val="24"/>
        </w:rPr>
        <w:fldChar w:fldCharType="separate"/>
      </w:r>
      <w:r w:rsidR="006B105A">
        <w:rPr>
          <w:rFonts w:cs="Times New Roman"/>
          <w:noProof/>
          <w:szCs w:val="24"/>
        </w:rPr>
        <w:t>[</w:t>
      </w:r>
      <w:hyperlink w:anchor="_ENREF_26" w:tooltip="John Crane, 2001 #10" w:history="1">
        <w:r w:rsidR="002E1D0A">
          <w:rPr>
            <w:rFonts w:cs="Times New Roman"/>
            <w:noProof/>
            <w:szCs w:val="24"/>
          </w:rPr>
          <w:t>26</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The mechanical seal consists of two faces, </w:t>
      </w:r>
      <w:r w:rsidR="00D05D3F" w:rsidRPr="007A1D42">
        <w:rPr>
          <w:rFonts w:cs="Times New Roman"/>
          <w:szCs w:val="24"/>
        </w:rPr>
        <w:t xml:space="preserve">a </w:t>
      </w:r>
      <w:r w:rsidRPr="007A1D42">
        <w:rPr>
          <w:rFonts w:cs="Times New Roman"/>
          <w:szCs w:val="24"/>
        </w:rPr>
        <w:t>stationary face</w:t>
      </w:r>
      <w:r w:rsidR="00D05D3F" w:rsidRPr="007A1D42">
        <w:rPr>
          <w:rFonts w:cs="Times New Roman"/>
          <w:szCs w:val="24"/>
        </w:rPr>
        <w:t>,</w:t>
      </w:r>
      <w:r w:rsidRPr="007A1D42">
        <w:rPr>
          <w:rFonts w:cs="Times New Roman"/>
          <w:szCs w:val="24"/>
        </w:rPr>
        <w:t xml:space="preserve"> and </w:t>
      </w:r>
      <w:r w:rsidR="00D05D3F" w:rsidRPr="007A1D42">
        <w:rPr>
          <w:rFonts w:cs="Times New Roman"/>
          <w:szCs w:val="24"/>
        </w:rPr>
        <w:t xml:space="preserve">a </w:t>
      </w:r>
      <w:r w:rsidRPr="007A1D42">
        <w:rPr>
          <w:rFonts w:cs="Times New Roman"/>
          <w:szCs w:val="24"/>
        </w:rPr>
        <w:t xml:space="preserve">rotating face. In between those faces, </w:t>
      </w:r>
      <w:r w:rsidR="00D1690A" w:rsidRPr="007A1D42">
        <w:rPr>
          <w:rFonts w:cs="Times New Roman"/>
          <w:szCs w:val="24"/>
        </w:rPr>
        <w:t>a lubricating film</w:t>
      </w:r>
      <w:r w:rsidRPr="007A1D42">
        <w:rPr>
          <w:rFonts w:cs="Times New Roman"/>
          <w:szCs w:val="24"/>
        </w:rPr>
        <w:t xml:space="preserve"> prevents the seal faces of the undesirable wear. Generated heat by the seal faces and the seal assembly can be a cause o</w:t>
      </w:r>
      <w:r w:rsidR="00D0756F">
        <w:rPr>
          <w:rFonts w:cs="Times New Roman"/>
          <w:szCs w:val="24"/>
        </w:rPr>
        <w:t>f premature failure of the seal</w:t>
      </w:r>
      <w:r w:rsidRPr="007A1D42">
        <w:rPr>
          <w:rFonts w:cs="Times New Roman"/>
          <w:szCs w:val="24"/>
        </w:rPr>
        <w:t xml:space="preserve">. To avoid premature damage, a circulation system also known as a piping plan is installed in a loop with a mechanical seal. Piping plans are designed to remove heat, </w:t>
      </w:r>
      <w:r w:rsidR="00D0756F">
        <w:rPr>
          <w:rFonts w:cs="Times New Roman"/>
          <w:szCs w:val="24"/>
        </w:rPr>
        <w:t>decrease</w:t>
      </w:r>
      <w:r w:rsidRPr="007A1D42">
        <w:rPr>
          <w:rFonts w:cs="Times New Roman"/>
          <w:szCs w:val="24"/>
        </w:rPr>
        <w:t xml:space="preserve"> fluid temperature, adjust the </w:t>
      </w:r>
      <w:r w:rsidR="00D0756F">
        <w:rPr>
          <w:rFonts w:cs="Times New Roman"/>
          <w:szCs w:val="24"/>
        </w:rPr>
        <w:t xml:space="preserve">internal </w:t>
      </w:r>
      <w:r w:rsidRPr="007A1D42">
        <w:rPr>
          <w:rFonts w:cs="Times New Roman"/>
          <w:szCs w:val="24"/>
        </w:rPr>
        <w:t>seal chamber pressure, and</w:t>
      </w:r>
      <w:r w:rsidR="00D0756F">
        <w:rPr>
          <w:rFonts w:cs="Times New Roman"/>
          <w:szCs w:val="24"/>
        </w:rPr>
        <w:t xml:space="preserve"> manages </w:t>
      </w:r>
      <w:r w:rsidRPr="007A1D42">
        <w:rPr>
          <w:rFonts w:cs="Times New Roman"/>
          <w:szCs w:val="24"/>
        </w:rPr>
        <w:t>the seal</w:t>
      </w:r>
      <w:r w:rsidR="00D0756F">
        <w:rPr>
          <w:rFonts w:cs="Times New Roman"/>
          <w:szCs w:val="24"/>
        </w:rPr>
        <w:t xml:space="preserve"> </w:t>
      </w:r>
      <w:r w:rsidR="00D0756F" w:rsidRPr="007A1D42">
        <w:rPr>
          <w:rFonts w:cs="Times New Roman"/>
          <w:szCs w:val="24"/>
        </w:rPr>
        <w:t>side</w:t>
      </w:r>
      <w:r w:rsidR="00D0756F">
        <w:rPr>
          <w:rFonts w:cs="Times New Roman"/>
          <w:szCs w:val="24"/>
        </w:rPr>
        <w:t xml:space="preserve"> which facing atmosphere</w:t>
      </w:r>
      <w:r w:rsidR="00D0756F"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&lt;EndNote&gt;&lt;Cite&gt;&lt;Author&gt;Flowserve&lt;/Author&gt;&lt;Year&gt;2019&lt;/Year&gt;&lt;RecNum&gt;11&lt;/RecNum&gt;&lt;IDText&gt;Mechanical Seal Fundamentals&lt;/IDText&gt;&lt;DisplayText&gt;[16]&lt;/DisplayText&gt;&lt;record&gt;&lt;rec-number&gt;11&lt;/rec-number&gt;&lt;foreign-keys&gt;&lt;key app="EN" db-id="sdrefta050spwgedeer59xdsatpew9pae5sd" timestamp="1578876286"&gt;11&lt;/key&gt;&lt;/foreign-keys&gt;&lt;ref-type name="Report"&gt;27&lt;/ref-type&gt;&lt;contributors&gt;&lt;authors&gt;&lt;author&gt;Flowserve&lt;/author&gt;&lt;/authors&gt;&lt;/contributors&gt;&lt;titles&gt;&lt;title&gt;Mechanical Seal Fundamentals&lt;/title&gt;&lt;/titles&gt;&lt;dates&gt;&lt;year&gt;2019&lt;/year&gt;&lt;/dates&gt;&lt;publisher&gt;Flowserve&lt;/publisher&gt;&lt;urls&gt;&lt;/urls&gt;&lt;/record&gt;&lt;/Cite&gt;&lt;/EndNote&gt;</w:instrText>
      </w:r>
      <w:r w:rsidRPr="007A1D42">
        <w:rPr>
          <w:rFonts w:cs="Times New Roman"/>
          <w:szCs w:val="24"/>
        </w:rPr>
        <w:fldChar w:fldCharType="separate"/>
      </w:r>
      <w:r w:rsidR="006B105A">
        <w:rPr>
          <w:rFonts w:cs="Times New Roman"/>
          <w:noProof/>
          <w:szCs w:val="24"/>
        </w:rPr>
        <w:t>[</w:t>
      </w:r>
      <w:hyperlink w:anchor="_ENREF_16" w:tooltip="Flowserve, 2019 #11" w:history="1">
        <w:r w:rsidR="002E1D0A">
          <w:rPr>
            <w:rFonts w:cs="Times New Roman"/>
            <w:noProof/>
            <w:szCs w:val="24"/>
          </w:rPr>
          <w:t>16</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Installing a piping plan into the system creates </w:t>
      </w:r>
      <w:r w:rsidR="00546866" w:rsidRPr="007A1D42">
        <w:rPr>
          <w:rFonts w:cs="Times New Roman"/>
          <w:szCs w:val="24"/>
        </w:rPr>
        <w:t xml:space="preserve">a </w:t>
      </w:r>
      <w:r w:rsidRPr="007A1D42">
        <w:rPr>
          <w:rFonts w:cs="Times New Roman"/>
          <w:szCs w:val="24"/>
        </w:rPr>
        <w:t xml:space="preserve">more appropriate environment to </w:t>
      </w:r>
      <w:r w:rsidR="00D0756F" w:rsidRPr="007A1D42">
        <w:rPr>
          <w:rFonts w:cs="Times New Roman"/>
          <w:szCs w:val="24"/>
        </w:rPr>
        <w:t>extend</w:t>
      </w:r>
      <w:r w:rsidRPr="007A1D42">
        <w:rPr>
          <w:rFonts w:cs="Times New Roman"/>
          <w:szCs w:val="24"/>
        </w:rPr>
        <w:t xml:space="preserve"> the seal operational </w:t>
      </w:r>
      <w:r w:rsidR="00D0756F">
        <w:rPr>
          <w:rFonts w:cs="Times New Roman"/>
          <w:szCs w:val="24"/>
        </w:rPr>
        <w:t xml:space="preserve">life-cycle and helps to control seal leakage </w:t>
      </w:r>
      <w:r w:rsidRPr="007A1D42">
        <w:rPr>
          <w:rFonts w:cs="Times New Roman"/>
          <w:szCs w:val="24"/>
        </w:rPr>
        <w:fldChar w:fldCharType="begin"/>
      </w:r>
      <w:r w:rsidR="006B105A">
        <w:rPr>
          <w:rFonts w:cs="Times New Roman"/>
          <w:szCs w:val="24"/>
        </w:rPr>
        <w:instrText xml:space="preserve"> ADDIN EN.CITE &lt;EndNote&gt;&lt;Cite&gt;&lt;Author&gt;Flowserve&lt;/Author&gt;&lt;Year&gt;2019&lt;/Year&gt;&lt;RecNum&gt;11&lt;/RecNum&gt;&lt;IDText&gt;Mechanical Seal Fundamentals&lt;/IDText&gt;&lt;DisplayText&gt;[16]&lt;/DisplayText&gt;&lt;record&gt;&lt;rec-number&gt;11&lt;/rec-number&gt;&lt;foreign-keys&gt;&lt;key app="EN" db-id="sdrefta050spwgedeer59xdsatpew9pae5sd" timestamp="1578876286"&gt;11&lt;/key&gt;&lt;/foreign-keys&gt;&lt;ref-type name="Report"&gt;27&lt;/ref-type&gt;&lt;contributors&gt;&lt;authors&gt;&lt;author&gt;Flowserve&lt;/author&gt;&lt;/authors&gt;&lt;/contributors&gt;&lt;titles&gt;&lt;title&gt;Mechanical Seal Fundamentals&lt;/title&gt;&lt;/titles&gt;&lt;dates&gt;&lt;year&gt;2019&lt;/year&gt;&lt;/dates&gt;&lt;publisher&gt;Flowserve&lt;/publisher&gt;&lt;urls&gt;&lt;/urls&gt;&lt;/record&gt;&lt;/Cite&gt;&lt;/EndNote&gt;</w:instrText>
      </w:r>
      <w:r w:rsidRPr="007A1D42">
        <w:rPr>
          <w:rFonts w:cs="Times New Roman"/>
          <w:szCs w:val="24"/>
        </w:rPr>
        <w:fldChar w:fldCharType="separate"/>
      </w:r>
      <w:r w:rsidR="006B105A">
        <w:rPr>
          <w:rFonts w:cs="Times New Roman"/>
          <w:noProof/>
          <w:szCs w:val="24"/>
        </w:rPr>
        <w:t>[</w:t>
      </w:r>
      <w:hyperlink w:anchor="_ENREF_16" w:tooltip="Flowserve, 2019 #11" w:history="1">
        <w:r w:rsidR="002E1D0A">
          <w:rPr>
            <w:rFonts w:cs="Times New Roman"/>
            <w:noProof/>
            <w:szCs w:val="24"/>
          </w:rPr>
          <w:t>16</w:t>
        </w:r>
      </w:hyperlink>
      <w:r w:rsidR="006B105A">
        <w:rPr>
          <w:rFonts w:cs="Times New Roman"/>
          <w:noProof/>
          <w:szCs w:val="24"/>
        </w:rPr>
        <w:t>]</w:t>
      </w:r>
      <w:r w:rsidRPr="007A1D42">
        <w:rPr>
          <w:rFonts w:cs="Times New Roman"/>
          <w:szCs w:val="24"/>
        </w:rPr>
        <w:fldChar w:fldCharType="end"/>
      </w:r>
      <w:r w:rsidRPr="007A1D42">
        <w:rPr>
          <w:rFonts w:cs="Times New Roman"/>
          <w:szCs w:val="24"/>
        </w:rPr>
        <w:t>. It is critical to install the s</w:t>
      </w:r>
      <w:r w:rsidR="00D0756F">
        <w:rPr>
          <w:rFonts w:cs="Times New Roman"/>
          <w:szCs w:val="24"/>
        </w:rPr>
        <w:t>eal flush arrangement correctly</w:t>
      </w:r>
      <w:r w:rsidR="003E6A81" w:rsidRPr="003E6A81">
        <w:rPr>
          <w:rFonts w:cs="Times New Roman"/>
          <w:szCs w:val="24"/>
        </w:rPr>
        <w:t xml:space="preserve"> </w:t>
      </w:r>
      <w:r w:rsidR="003E6A81" w:rsidRPr="007A1D42">
        <w:rPr>
          <w:rFonts w:cs="Times New Roman"/>
          <w:szCs w:val="24"/>
        </w:rPr>
        <w:t>for a proper seal operation</w:t>
      </w:r>
      <w:r w:rsidRPr="007A1D42">
        <w:rPr>
          <w:rFonts w:cs="Times New Roman"/>
          <w:szCs w:val="24"/>
        </w:rPr>
        <w:t xml:space="preserve">. The piping plan selection depends on the structure of the seal assembly. There are several types of seal assemble including single seals, dual seals, quench seals, secondary containment seals, and dual </w:t>
      </w:r>
      <w:r w:rsidRPr="007A1D42">
        <w:rPr>
          <w:rFonts w:cs="Times New Roman"/>
          <w:szCs w:val="24"/>
        </w:rPr>
        <w:lastRenderedPageBreak/>
        <w:t>gas seals</w:t>
      </w:r>
      <w:r w:rsidR="00F41DA0"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&lt;EndNote&gt;&lt;Cite&gt;&lt;Author&gt;John Crane&lt;/Author&gt;&lt;Year&gt;2016&lt;/Year&gt;&lt;RecNum&gt;12&lt;/RecNum&gt;&lt;IDText&gt;Mechanical Seal Piping Plans&lt;/IDText&gt;&lt;DisplayText&gt;[25]&lt;/DisplayText&gt;&lt;record&gt;&lt;rec-number&gt;12&lt;/rec-number&gt;&lt;foreign-keys&gt;&lt;key app="EN" db-id="sdrefta050spwgedeer59xdsatpew9pae5sd" timestamp="1578876286"&gt;12&lt;/key&gt;&lt;/foreign-keys&gt;&lt;ref-type name="Catalog"&gt;8&lt;/ref-type&gt;&lt;contributors&gt;&lt;authors&gt;&lt;author&gt;John Crane,&lt;/author&gt;&lt;/authors&gt;&lt;/contributors&gt;&lt;titles&gt;&lt;title&gt;Mechanical Seal Piping Plans&lt;/title&gt;&lt;/titles&gt;&lt;dates&gt;&lt;year&gt;2016&lt;/year&gt;&lt;/dates&gt;&lt;publisher&gt;John Crane&lt;/publisher&gt;&lt;urls&gt;&lt;/urls&gt;&lt;/record&gt;&lt;/Cite&gt;&lt;/EndNote&gt;</w:instrText>
      </w:r>
      <w:r w:rsidRPr="007A1D42">
        <w:rPr>
          <w:rFonts w:cs="Times New Roman"/>
          <w:szCs w:val="24"/>
        </w:rPr>
        <w:fldChar w:fldCharType="separate"/>
      </w:r>
      <w:r w:rsidR="006B105A">
        <w:rPr>
          <w:rFonts w:cs="Times New Roman"/>
          <w:noProof/>
          <w:szCs w:val="24"/>
        </w:rPr>
        <w:t>[</w:t>
      </w:r>
      <w:hyperlink w:anchor="_ENREF_25" w:tooltip="John Crane, 2016 #12" w:history="1">
        <w:r w:rsidR="002E1D0A">
          <w:rPr>
            <w:rFonts w:cs="Times New Roman"/>
            <w:noProof/>
            <w:szCs w:val="24"/>
          </w:rPr>
          <w:t>25</w:t>
        </w:r>
      </w:hyperlink>
      <w:r w:rsidR="006B105A">
        <w:rPr>
          <w:rFonts w:cs="Times New Roman"/>
          <w:noProof/>
          <w:szCs w:val="24"/>
        </w:rPr>
        <w:t>]</w:t>
      </w:r>
      <w:r w:rsidRPr="007A1D42">
        <w:rPr>
          <w:rFonts w:cs="Times New Roman"/>
          <w:szCs w:val="24"/>
        </w:rPr>
        <w:fldChar w:fldCharType="end"/>
      </w:r>
      <w:r w:rsidRPr="007A1D42">
        <w:rPr>
          <w:rFonts w:cs="Times New Roman"/>
          <w:szCs w:val="24"/>
        </w:rPr>
        <w:t>. All of thes</w:t>
      </w:r>
      <w:r w:rsidR="00CD024F" w:rsidRPr="007A1D42">
        <w:rPr>
          <w:rFonts w:cs="Times New Roman"/>
          <w:szCs w:val="24"/>
        </w:rPr>
        <w:t>e</w:t>
      </w:r>
      <w:r w:rsidRPr="007A1D42">
        <w:rPr>
          <w:rFonts w:cs="Times New Roman"/>
          <w:szCs w:val="24"/>
        </w:rPr>
        <w:t xml:space="preserve"> designs facilitate proper equipment operations and leak preventions to the ambient. </w:t>
      </w:r>
    </w:p>
    <w:p w14:paraId="085020BE" w14:textId="77777777" w:rsidR="005E0EE1" w:rsidRPr="00A01A2C" w:rsidRDefault="005E0EE1" w:rsidP="00B6282C">
      <w:pPr>
        <w:pStyle w:val="Heading3"/>
        <w:numPr>
          <w:ilvl w:val="2"/>
          <w:numId w:val="36"/>
        </w:numPr>
        <w:tabs>
          <w:tab w:val="left" w:pos="1440"/>
        </w:tabs>
        <w:ind w:left="0" w:firstLine="0"/>
      </w:pPr>
      <w:bookmarkStart w:id="29" w:name="_Toc41079301"/>
      <w:bookmarkStart w:id="30" w:name="_Toc43143138"/>
      <w:r w:rsidRPr="00A01A2C">
        <w:t>Seal Material</w:t>
      </w:r>
      <w:bookmarkEnd w:id="29"/>
      <w:r w:rsidR="00180F12">
        <w:t>s</w:t>
      </w:r>
      <w:bookmarkEnd w:id="30"/>
      <w:r w:rsidRPr="00A01A2C">
        <w:t xml:space="preserve"> </w:t>
      </w:r>
    </w:p>
    <w:p w14:paraId="0504BEA4" w14:textId="2576F896" w:rsidR="00CA7912" w:rsidRPr="007A1D42" w:rsidRDefault="00A96265" w:rsidP="00180F12">
      <w:pPr>
        <w:pStyle w:val="ListParagraph"/>
        <w:spacing w:after="0"/>
        <w:ind w:left="0" w:firstLine="720"/>
        <w:rPr>
          <w:rFonts w:cs="Times New Roman"/>
          <w:szCs w:val="24"/>
        </w:rPr>
      </w:pPr>
      <w:r w:rsidRPr="007A1D42">
        <w:rPr>
          <w:rFonts w:cs="Times New Roman"/>
          <w:szCs w:val="24"/>
        </w:rPr>
        <w:t xml:space="preserve">One of the critical characteristics of the seal design and operation is material selection. </w:t>
      </w:r>
      <w:r w:rsidR="00D0756F">
        <w:rPr>
          <w:rFonts w:cs="Times New Roman"/>
          <w:szCs w:val="24"/>
        </w:rPr>
        <w:t>D</w:t>
      </w:r>
      <w:r w:rsidRPr="007A1D42">
        <w:rPr>
          <w:rFonts w:cs="Times New Roman"/>
          <w:szCs w:val="24"/>
        </w:rPr>
        <w:t xml:space="preserve">epending on the operational environment and sealing </w:t>
      </w:r>
      <w:r w:rsidR="00180F12" w:rsidRPr="007A1D42">
        <w:rPr>
          <w:rFonts w:cs="Times New Roman"/>
          <w:szCs w:val="24"/>
        </w:rPr>
        <w:t>substance,</w:t>
      </w:r>
      <w:r w:rsidR="00180F12" w:rsidRPr="00180F12">
        <w:rPr>
          <w:rFonts w:cs="Times New Roman"/>
          <w:szCs w:val="24"/>
        </w:rPr>
        <w:t xml:space="preserve"> </w:t>
      </w:r>
      <w:r w:rsidR="00180F12">
        <w:rPr>
          <w:rFonts w:cs="Times New Roman"/>
          <w:szCs w:val="24"/>
        </w:rPr>
        <w:t>appropriate</w:t>
      </w:r>
      <w:r w:rsidR="00180F12" w:rsidRPr="007A1D42">
        <w:rPr>
          <w:rFonts w:cs="Times New Roman"/>
          <w:szCs w:val="24"/>
        </w:rPr>
        <w:t xml:space="preserve"> material</w:t>
      </w:r>
      <w:r w:rsidR="00180F12">
        <w:rPr>
          <w:rFonts w:cs="Times New Roman"/>
          <w:szCs w:val="24"/>
        </w:rPr>
        <w:t>s</w:t>
      </w:r>
      <w:r w:rsidR="00180F12" w:rsidRPr="007A1D42">
        <w:rPr>
          <w:rFonts w:cs="Times New Roman"/>
          <w:szCs w:val="24"/>
        </w:rPr>
        <w:t xml:space="preserve"> ha</w:t>
      </w:r>
      <w:r w:rsidR="00180F12">
        <w:rPr>
          <w:rFonts w:cs="Times New Roman"/>
          <w:szCs w:val="24"/>
        </w:rPr>
        <w:t>ve</w:t>
      </w:r>
      <w:r w:rsidR="00180F12" w:rsidRPr="007A1D42">
        <w:rPr>
          <w:rFonts w:cs="Times New Roman"/>
          <w:szCs w:val="24"/>
        </w:rPr>
        <w:t xml:space="preserve"> to be chosen w</w:t>
      </w:r>
      <w:r w:rsidR="003E6A81">
        <w:rPr>
          <w:rFonts w:cs="Times New Roman"/>
          <w:szCs w:val="24"/>
        </w:rPr>
        <w:t>hen designing a sealing system.</w:t>
      </w:r>
      <w:r w:rsidR="009A711A" w:rsidRPr="007A1D42">
        <w:rPr>
          <w:rFonts w:cs="Times New Roman"/>
          <w:szCs w:val="24"/>
        </w:rPr>
        <w:t xml:space="preserve"> </w:t>
      </w:r>
      <w:r w:rsidR="00180F12">
        <w:rPr>
          <w:rFonts w:cs="Times New Roman"/>
          <w:szCs w:val="24"/>
        </w:rPr>
        <w:t>Properly</w:t>
      </w:r>
      <w:r w:rsidR="00180F12" w:rsidRPr="007A1D42">
        <w:rPr>
          <w:rFonts w:cs="Times New Roman"/>
          <w:szCs w:val="24"/>
        </w:rPr>
        <w:t xml:space="preserve"> </w:t>
      </w:r>
      <w:r w:rsidR="00180F12">
        <w:rPr>
          <w:rFonts w:cs="Times New Roman"/>
          <w:szCs w:val="24"/>
        </w:rPr>
        <w:t>selected</w:t>
      </w:r>
      <w:r w:rsidR="00180F12" w:rsidRPr="007A1D42">
        <w:rPr>
          <w:rFonts w:cs="Times New Roman"/>
          <w:szCs w:val="24"/>
        </w:rPr>
        <w:t xml:space="preserve"> material</w:t>
      </w:r>
      <w:r w:rsidR="00180F12">
        <w:rPr>
          <w:rFonts w:cs="Times New Roman"/>
          <w:szCs w:val="24"/>
        </w:rPr>
        <w:t>s</w:t>
      </w:r>
      <w:r w:rsidR="00180F12" w:rsidRPr="007A1D42">
        <w:rPr>
          <w:rFonts w:cs="Times New Roman"/>
          <w:szCs w:val="24"/>
        </w:rPr>
        <w:t xml:space="preserve"> for a seal</w:t>
      </w:r>
      <w:r w:rsidR="00180F12">
        <w:rPr>
          <w:rFonts w:cs="Times New Roman"/>
          <w:szCs w:val="24"/>
        </w:rPr>
        <w:t xml:space="preserve"> allow</w:t>
      </w:r>
      <w:r w:rsidR="00180F12" w:rsidRPr="007A1D42">
        <w:rPr>
          <w:rFonts w:cs="Times New Roman"/>
          <w:szCs w:val="24"/>
        </w:rPr>
        <w:t xml:space="preserve"> the operator to extend the life cycle of the equipment and help</w:t>
      </w:r>
      <w:r w:rsidR="00CD024F" w:rsidRPr="007A1D42">
        <w:rPr>
          <w:rFonts w:cs="Times New Roman"/>
          <w:szCs w:val="24"/>
        </w:rPr>
        <w:t xml:space="preserve"> to avoid expensive fines that are imposed due to the leakage of the sealing media. </w:t>
      </w:r>
      <w:r w:rsidR="00657BFA">
        <w:rPr>
          <w:rFonts w:cs="Times New Roman"/>
          <w:szCs w:val="24"/>
        </w:rPr>
        <w:t>S</w:t>
      </w:r>
      <w:r w:rsidR="00CD024F" w:rsidRPr="007A1D42">
        <w:rPr>
          <w:rFonts w:cs="Times New Roman"/>
          <w:szCs w:val="24"/>
        </w:rPr>
        <w:t xml:space="preserve">election </w:t>
      </w:r>
      <w:r w:rsidR="00657BFA" w:rsidRPr="007A1D42">
        <w:rPr>
          <w:rFonts w:cs="Times New Roman"/>
          <w:szCs w:val="24"/>
        </w:rPr>
        <w:t xml:space="preserve">of the primary materials </w:t>
      </w:r>
      <w:r w:rsidR="00657BFA">
        <w:rPr>
          <w:rFonts w:cs="Times New Roman"/>
          <w:szCs w:val="24"/>
        </w:rPr>
        <w:t xml:space="preserve">for </w:t>
      </w:r>
      <w:r w:rsidR="00657BFA" w:rsidRPr="007A1D42">
        <w:rPr>
          <w:rFonts w:cs="Times New Roman"/>
          <w:szCs w:val="24"/>
        </w:rPr>
        <w:t xml:space="preserve">the seal manufacturing process </w:t>
      </w:r>
      <w:r w:rsidR="00657BFA">
        <w:rPr>
          <w:rFonts w:cs="Times New Roman"/>
          <w:szCs w:val="24"/>
        </w:rPr>
        <w:t>depends on the operating</w:t>
      </w:r>
      <w:r w:rsidR="00CD024F" w:rsidRPr="007A1D42">
        <w:rPr>
          <w:rFonts w:cs="Times New Roman"/>
          <w:szCs w:val="24"/>
        </w:rPr>
        <w:t xml:space="preserve"> conditions. </w:t>
      </w:r>
    </w:p>
    <w:p w14:paraId="22125419" w14:textId="77777777" w:rsidR="00CA7912" w:rsidRPr="005A7FD8" w:rsidRDefault="004F2513" w:rsidP="00872F37">
      <w:pPr>
        <w:pStyle w:val="Heading4"/>
        <w:numPr>
          <w:ilvl w:val="3"/>
          <w:numId w:val="36"/>
        </w:numPr>
        <w:ind w:left="1440" w:hanging="1440"/>
      </w:pPr>
      <w:bookmarkStart w:id="31" w:name="_Toc41079302"/>
      <w:bookmarkStart w:id="32" w:name="_Toc43143139"/>
      <w:r w:rsidRPr="005A7FD8">
        <w:t>Elastomer Seals</w:t>
      </w:r>
      <w:bookmarkEnd w:id="31"/>
      <w:bookmarkEnd w:id="32"/>
    </w:p>
    <w:p w14:paraId="3431179A" w14:textId="7B2EE972" w:rsidR="00005084" w:rsidRPr="007A1D42" w:rsidRDefault="00CD024F" w:rsidP="00872F37">
      <w:pPr>
        <w:pStyle w:val="ListParagraph"/>
        <w:spacing w:before="240" w:after="0"/>
        <w:ind w:left="0" w:firstLine="720"/>
        <w:rPr>
          <w:rFonts w:cs="Times New Roman"/>
          <w:szCs w:val="24"/>
        </w:rPr>
      </w:pPr>
      <w:r w:rsidRPr="007A1D42">
        <w:rPr>
          <w:rFonts w:cs="Times New Roman"/>
          <w:szCs w:val="24"/>
        </w:rPr>
        <w:t xml:space="preserve">Among the most popular materials are elastomers, plastics, carbon, silicon carbide, tungsten carbide, silicon nitride, alumina ceramics, diamond coated faces, and metals </w:t>
      </w:r>
      <w:r w:rsidR="007B6BC3"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369 - 433&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7B6BC3"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7B6BC3" w:rsidRPr="007A1D42">
        <w:rPr>
          <w:rFonts w:cs="Times New Roman"/>
          <w:szCs w:val="24"/>
        </w:rPr>
        <w:fldChar w:fldCharType="end"/>
      </w:r>
      <w:r w:rsidR="007B6BC3" w:rsidRPr="007A1D42">
        <w:rPr>
          <w:rFonts w:cs="Times New Roman"/>
          <w:szCs w:val="24"/>
        </w:rPr>
        <w:t xml:space="preserve">. </w:t>
      </w:r>
      <w:r w:rsidRPr="007A1D42">
        <w:rPr>
          <w:rFonts w:cs="Times New Roman"/>
          <w:szCs w:val="24"/>
        </w:rPr>
        <w:t xml:space="preserve">One of the most broadly used materials in the seal manufacturing is a synthetic elastomer. </w:t>
      </w:r>
      <w:r w:rsidR="00F41DA0" w:rsidRPr="007A1D42">
        <w:rPr>
          <w:rFonts w:cs="Times New Roman"/>
          <w:szCs w:val="24"/>
        </w:rPr>
        <w:t xml:space="preserve">According to the Seals and Sealing Handbook written by Robert </w:t>
      </w:r>
      <w:proofErr w:type="spellStart"/>
      <w:r w:rsidR="00F41DA0" w:rsidRPr="007A1D42">
        <w:rPr>
          <w:rFonts w:cs="Times New Roman"/>
          <w:szCs w:val="24"/>
        </w:rPr>
        <w:t>Flitney</w:t>
      </w:r>
      <w:proofErr w:type="spellEnd"/>
      <w:r w:rsidR="00F41DA0" w:rsidRPr="007A1D42">
        <w:rPr>
          <w:rFonts w:cs="Times New Roman"/>
          <w:szCs w:val="24"/>
        </w:rPr>
        <w:t>, t</w:t>
      </w:r>
      <w:r w:rsidRPr="007A1D42">
        <w:rPr>
          <w:rFonts w:cs="Times New Roman"/>
          <w:szCs w:val="24"/>
        </w:rPr>
        <w:t xml:space="preserve">he first synthetic elastomers were created in the 1930s </w:t>
      </w:r>
      <w:r w:rsidR="0070034D"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&lt;EndNote&gt;&lt;Cite&gt;&lt;Author&gt;Flitney&lt;/Author&gt;&lt;Year&gt;2014&lt;/Year&gt;&lt;RecNum&gt;7&lt;/RecNum&gt;&lt;Pages&gt;373&lt;/Pages&gt;&lt;DisplayText&gt;[15]&lt;/DisplayText&gt;&lt;record&gt;&lt;rec-number&gt;7&lt;/rec-number&gt;&lt;foreign-keys&gt;&lt;key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70034D"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70034D" w:rsidRPr="007A1D42">
        <w:rPr>
          <w:rFonts w:cs="Times New Roman"/>
          <w:szCs w:val="24"/>
        </w:rPr>
        <w:fldChar w:fldCharType="end"/>
      </w:r>
      <w:r w:rsidR="0070034D" w:rsidRPr="007A1D42">
        <w:rPr>
          <w:rFonts w:cs="Times New Roman"/>
          <w:szCs w:val="24"/>
        </w:rPr>
        <w:t>.</w:t>
      </w:r>
      <w:r w:rsidR="00A80F6A" w:rsidRPr="007A1D42">
        <w:rPr>
          <w:rFonts w:cs="Times New Roman"/>
          <w:szCs w:val="24"/>
        </w:rPr>
        <w:t xml:space="preserve"> </w:t>
      </w:r>
      <w:r w:rsidRPr="007A1D42">
        <w:rPr>
          <w:rFonts w:cs="Times New Roman"/>
          <w:szCs w:val="24"/>
        </w:rPr>
        <w:t xml:space="preserve">Since that time, elastomers became widely used and their applications </w:t>
      </w:r>
      <w:r w:rsidR="00657BFA">
        <w:rPr>
          <w:rFonts w:cs="Times New Roman"/>
          <w:szCs w:val="24"/>
        </w:rPr>
        <w:t>includes</w:t>
      </w:r>
      <w:r w:rsidRPr="007A1D42">
        <w:rPr>
          <w:rFonts w:cs="Times New Roman"/>
          <w:szCs w:val="24"/>
        </w:rPr>
        <w:t xml:space="preserve"> the full range of static and dynamic seals </w:t>
      </w:r>
      <w:r w:rsidR="0070034D"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70034D"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70034D" w:rsidRPr="007A1D42">
        <w:rPr>
          <w:rFonts w:cs="Times New Roman"/>
          <w:szCs w:val="24"/>
        </w:rPr>
        <w:fldChar w:fldCharType="end"/>
      </w:r>
      <w:r w:rsidR="003E6A81">
        <w:rPr>
          <w:rFonts w:cs="Times New Roman"/>
          <w:szCs w:val="24"/>
        </w:rPr>
        <w:t xml:space="preserve">. </w:t>
      </w:r>
      <w:r w:rsidRPr="007A1D42">
        <w:rPr>
          <w:rFonts w:cs="Times New Roman"/>
          <w:szCs w:val="24"/>
        </w:rPr>
        <w:t xml:space="preserve">Elastomers became very popular due to their properties, manufacturing processes, and chemical composition, which can be customized depending on the implementation of the seal. Elastomers </w:t>
      </w:r>
      <w:r w:rsidR="00ED67CB" w:rsidRPr="007A1D42">
        <w:rPr>
          <w:rFonts w:cs="Times New Roman"/>
          <w:szCs w:val="24"/>
        </w:rPr>
        <w:t xml:space="preserve">own such popularity in the industry to their properties. Elastomers have a low modulus of elasticity of typically 5-20 MPa and a high Poisson’s ratio, which is close to 0.5 </w:t>
      </w:r>
      <w:r w:rsidR="00ED67CB"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&lt;EndNote&gt;&lt;Cite&gt;&lt;Author&gt;Flitney&lt;/Author&gt;&lt;Year&gt;2014&lt;/Year&gt;&lt;RecNum&gt;7&lt;/RecNum&gt;&lt;Pages&gt;370&lt;/Pages&gt;&lt;DisplayText&gt;[15]&lt;/DisplayText&gt;&lt;record&gt;&lt;rec-number&gt;7&lt;/rec-number&gt;&lt;foreign-keys&gt;&lt;key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ED67CB"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ED67CB" w:rsidRPr="007A1D42">
        <w:rPr>
          <w:rFonts w:cs="Times New Roman"/>
          <w:szCs w:val="24"/>
        </w:rPr>
        <w:fldChar w:fldCharType="end"/>
      </w:r>
      <w:r w:rsidR="00ED67CB" w:rsidRPr="007A1D42">
        <w:rPr>
          <w:rFonts w:cs="Times New Roman"/>
          <w:szCs w:val="24"/>
        </w:rPr>
        <w:t xml:space="preserve">. </w:t>
      </w:r>
      <w:r w:rsidR="001E4A93" w:rsidRPr="007A1D42">
        <w:rPr>
          <w:rFonts w:cs="Times New Roman"/>
          <w:szCs w:val="24"/>
        </w:rPr>
        <w:t>The high Poisson’s ratio</w:t>
      </w:r>
      <w:r w:rsidR="003E4408" w:rsidRPr="007A1D42">
        <w:rPr>
          <w:rFonts w:cs="Times New Roman"/>
          <w:szCs w:val="24"/>
        </w:rPr>
        <w:t xml:space="preserve"> combined with the very low Young’s modulus makes a </w:t>
      </w:r>
      <w:r w:rsidR="00657BFA" w:rsidRPr="007A1D42">
        <w:rPr>
          <w:rFonts w:cs="Times New Roman"/>
          <w:szCs w:val="24"/>
        </w:rPr>
        <w:t>material, which</w:t>
      </w:r>
      <w:r w:rsidR="003E4408" w:rsidRPr="007A1D42">
        <w:rPr>
          <w:rFonts w:cs="Times New Roman"/>
          <w:szCs w:val="24"/>
        </w:rPr>
        <w:t xml:space="preserve"> is both easily deformed and incompressible</w:t>
      </w:r>
      <w:r w:rsidR="00657BFA">
        <w:rPr>
          <w:rFonts w:cs="Times New Roman"/>
          <w:szCs w:val="24"/>
        </w:rPr>
        <w:t xml:space="preserve"> </w:t>
      </w:r>
      <w:r w:rsidR="00E30661"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&lt;EndNote&gt;&lt;Cite&gt;&lt;Author&gt;Flitney&lt;/Author&gt;&lt;Year&gt;2014&lt;/Year&gt;&lt;RecNum&gt;7&lt;/RecNum&gt;&lt;Pages&gt;370&lt;/Pages&gt;&lt;DisplayText&gt;[15]&lt;/DisplayText&gt;&lt;record&gt;&lt;rec-number&gt;7&lt;/rec-number&gt;&lt;foreign-keys&gt;&lt;key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E30661"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E30661" w:rsidRPr="007A1D42">
        <w:rPr>
          <w:rFonts w:cs="Times New Roman"/>
          <w:szCs w:val="24"/>
        </w:rPr>
        <w:fldChar w:fldCharType="end"/>
      </w:r>
      <w:r w:rsidR="00E30661" w:rsidRPr="007A1D42">
        <w:rPr>
          <w:rFonts w:cs="Times New Roman"/>
          <w:szCs w:val="24"/>
        </w:rPr>
        <w:t>.</w:t>
      </w:r>
      <w:r w:rsidR="008D09D9" w:rsidRPr="007A1D42">
        <w:rPr>
          <w:rFonts w:cs="Times New Roman"/>
          <w:szCs w:val="24"/>
        </w:rPr>
        <w:t xml:space="preserve"> While elas</w:t>
      </w:r>
      <w:r w:rsidR="001F5F90" w:rsidRPr="007A1D42">
        <w:rPr>
          <w:rFonts w:cs="Times New Roman"/>
          <w:szCs w:val="24"/>
        </w:rPr>
        <w:t xml:space="preserve">tomers are widely used and found in many static and mechanical seals, </w:t>
      </w:r>
      <w:r w:rsidR="008538C2" w:rsidRPr="007A1D42">
        <w:rPr>
          <w:rFonts w:cs="Times New Roman"/>
          <w:szCs w:val="24"/>
        </w:rPr>
        <w:t xml:space="preserve">depending on their </w:t>
      </w:r>
      <w:r w:rsidR="008538C2" w:rsidRPr="007A1D42">
        <w:rPr>
          <w:rFonts w:cs="Times New Roman"/>
          <w:szCs w:val="24"/>
        </w:rPr>
        <w:lastRenderedPageBreak/>
        <w:t xml:space="preserve">operational condition, </w:t>
      </w:r>
      <w:r w:rsidR="001F5F90" w:rsidRPr="007A1D42">
        <w:rPr>
          <w:rFonts w:cs="Times New Roman"/>
          <w:szCs w:val="24"/>
        </w:rPr>
        <w:t>elastomer materia</w:t>
      </w:r>
      <w:r w:rsidR="008538C2" w:rsidRPr="007A1D42">
        <w:rPr>
          <w:rFonts w:cs="Times New Roman"/>
          <w:szCs w:val="24"/>
        </w:rPr>
        <w:t xml:space="preserve">l has some critical limitations, which are </w:t>
      </w:r>
      <w:r w:rsidR="001F5F90" w:rsidRPr="007A1D42">
        <w:rPr>
          <w:rFonts w:cs="Times New Roman"/>
          <w:szCs w:val="24"/>
        </w:rPr>
        <w:t xml:space="preserve">fluid resistance and temperature range </w:t>
      </w:r>
      <w:r w:rsidR="001F5F90"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&lt;EndNote&gt;&lt;Cite&gt;&lt;Author&gt;Flitney&lt;/Author&gt;&lt;Year&gt;2014&lt;/Year&gt;&lt;RecNum&gt;7&lt;/RecNum&gt;&lt;Pages&gt;369&lt;/Pages&gt;&lt;DisplayText&gt;[15]&lt;/DisplayText&gt;&lt;record&gt;&lt;rec-number&gt;7&lt;/rec-number&gt;&lt;foreign-keys&gt;&lt;key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1F5F90"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1F5F90" w:rsidRPr="007A1D42">
        <w:rPr>
          <w:rFonts w:cs="Times New Roman"/>
          <w:szCs w:val="24"/>
        </w:rPr>
        <w:fldChar w:fldCharType="end"/>
      </w:r>
      <w:r w:rsidR="001F5F90" w:rsidRPr="007A1D42">
        <w:rPr>
          <w:rFonts w:cs="Times New Roman"/>
          <w:szCs w:val="24"/>
        </w:rPr>
        <w:t xml:space="preserve">. </w:t>
      </w:r>
      <w:r w:rsidR="0016426E" w:rsidRPr="007A1D42">
        <w:rPr>
          <w:rFonts w:cs="Times New Roman"/>
          <w:szCs w:val="24"/>
        </w:rPr>
        <w:t>T</w:t>
      </w:r>
      <w:r w:rsidR="001F5F90" w:rsidRPr="007A1D42">
        <w:rPr>
          <w:rFonts w:cs="Times New Roman"/>
          <w:szCs w:val="24"/>
        </w:rPr>
        <w:t xml:space="preserve">he material of the future seal has to be chosen on its ability to withstand the reaction with the sealing media </w:t>
      </w:r>
      <w:r w:rsidR="00410A69" w:rsidRPr="007A1D42">
        <w:rPr>
          <w:rFonts w:cs="Times New Roman"/>
          <w:szCs w:val="24"/>
        </w:rPr>
        <w:t xml:space="preserve">or fluid </w:t>
      </w:r>
      <w:r w:rsidR="00657BFA">
        <w:rPr>
          <w:rFonts w:cs="Times New Roman"/>
          <w:szCs w:val="24"/>
        </w:rPr>
        <w:t>and</w:t>
      </w:r>
      <w:r w:rsidR="001F5F90" w:rsidRPr="007A1D42">
        <w:rPr>
          <w:rFonts w:cs="Times New Roman"/>
          <w:szCs w:val="24"/>
        </w:rPr>
        <w:t xml:space="preserve"> </w:t>
      </w:r>
      <w:r w:rsidR="00410A69" w:rsidRPr="007A1D42">
        <w:rPr>
          <w:rFonts w:cs="Times New Roman"/>
          <w:szCs w:val="24"/>
        </w:rPr>
        <w:t>it has to be fluid resistant to surrounding fluid in the seal</w:t>
      </w:r>
      <w:r w:rsidR="009B74A3" w:rsidRPr="007A1D42">
        <w:rPr>
          <w:rFonts w:cs="Times New Roman"/>
          <w:szCs w:val="24"/>
        </w:rPr>
        <w:t>ed</w:t>
      </w:r>
      <w:r w:rsidR="00410A69" w:rsidRPr="007A1D42">
        <w:rPr>
          <w:rFonts w:cs="Times New Roman"/>
          <w:szCs w:val="24"/>
        </w:rPr>
        <w:t xml:space="preserve"> environment. When elastomers cannot be used due to their limitations, plastics are available as a seal manufacturing material. </w:t>
      </w:r>
    </w:p>
    <w:p w14:paraId="5A634496" w14:textId="77777777" w:rsidR="004F2513" w:rsidRPr="007A1D42" w:rsidRDefault="002743F9" w:rsidP="00872F37">
      <w:pPr>
        <w:pStyle w:val="Heading4"/>
      </w:pPr>
      <w:bookmarkStart w:id="33" w:name="_Toc41079303"/>
      <w:bookmarkStart w:id="34" w:name="_Toc43143140"/>
      <w:r w:rsidRPr="007A1D42">
        <w:t>2.</w:t>
      </w:r>
      <w:r w:rsidR="005F5657">
        <w:t>2</w:t>
      </w:r>
      <w:r w:rsidRPr="007A1D42">
        <w:t>.2.2</w:t>
      </w:r>
      <w:r w:rsidR="00771FF1" w:rsidRPr="007A1D42">
        <w:t xml:space="preserve"> </w:t>
      </w:r>
      <w:r w:rsidR="00CA0B51">
        <w:tab/>
      </w:r>
      <w:r w:rsidR="004F2513" w:rsidRPr="007A1D42">
        <w:t>Plastic Seals</w:t>
      </w:r>
      <w:bookmarkEnd w:id="33"/>
      <w:bookmarkEnd w:id="34"/>
    </w:p>
    <w:p w14:paraId="2D4B1FEF" w14:textId="6CC02A95" w:rsidR="00D9528E" w:rsidRPr="007A1D42" w:rsidRDefault="009B74A3" w:rsidP="00872F37">
      <w:pPr>
        <w:pStyle w:val="ListParagraph"/>
        <w:spacing w:before="240"/>
        <w:ind w:left="0" w:firstLine="720"/>
        <w:rPr>
          <w:rFonts w:cs="Times New Roman"/>
          <w:szCs w:val="24"/>
        </w:rPr>
      </w:pPr>
      <w:r w:rsidRPr="007A1D42">
        <w:rPr>
          <w:rFonts w:cs="Times New Roman"/>
          <w:szCs w:val="24"/>
        </w:rPr>
        <w:t xml:space="preserve">Names such as </w:t>
      </w:r>
      <w:proofErr w:type="spellStart"/>
      <w:r w:rsidRPr="007A1D42">
        <w:rPr>
          <w:rFonts w:cs="Times New Roman"/>
          <w:szCs w:val="24"/>
        </w:rPr>
        <w:t>Vespel</w:t>
      </w:r>
      <w:proofErr w:type="spellEnd"/>
      <w:r w:rsidRPr="007A1D42">
        <w:rPr>
          <w:rFonts w:cs="Times New Roman"/>
          <w:szCs w:val="24"/>
        </w:rPr>
        <w:t xml:space="preserve">® Polyimide, Teflon®, </w:t>
      </w:r>
      <w:proofErr w:type="spellStart"/>
      <w:r w:rsidRPr="007A1D42">
        <w:rPr>
          <w:rFonts w:cs="Times New Roman"/>
          <w:szCs w:val="24"/>
        </w:rPr>
        <w:t>Delrin</w:t>
      </w:r>
      <w:proofErr w:type="spellEnd"/>
      <w:r w:rsidRPr="007A1D42">
        <w:rPr>
          <w:rFonts w:cs="Times New Roman"/>
          <w:szCs w:val="24"/>
        </w:rPr>
        <w:t xml:space="preserve">®, and many other popular names, are often used in the seal manufacturing industry. They are all meaning one thing, plastics. Plastics with the different formulation of the ingredients and the material properties are designed to accommodate the industry with a safe and reliable sealing solution. Different manufacturers create their products and tailor them for different industries. </w:t>
      </w:r>
      <w:r w:rsidR="00550CB4" w:rsidRPr="007A1D42">
        <w:rPr>
          <w:rFonts w:cs="Times New Roman"/>
          <w:szCs w:val="24"/>
        </w:rPr>
        <w:t>Due to the mechanical properties, p</w:t>
      </w:r>
      <w:r w:rsidRPr="007A1D42">
        <w:rPr>
          <w:rFonts w:cs="Times New Roman"/>
          <w:szCs w:val="24"/>
        </w:rPr>
        <w:t>lastics</w:t>
      </w:r>
      <w:r w:rsidR="00550CB4" w:rsidRPr="007A1D42">
        <w:rPr>
          <w:rFonts w:cs="Times New Roman"/>
          <w:szCs w:val="24"/>
        </w:rPr>
        <w:t xml:space="preserve"> can</w:t>
      </w:r>
      <w:r w:rsidRPr="007A1D42">
        <w:rPr>
          <w:rFonts w:cs="Times New Roman"/>
          <w:szCs w:val="24"/>
        </w:rPr>
        <w:t xml:space="preserve"> take a large segment of the sealing market </w:t>
      </w:r>
      <w:r w:rsidR="00905764"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&lt;EndNote&gt;&lt;Cite&gt;&lt;Author&gt;Flitney&lt;/Author&gt;&lt;Year&gt;2014&lt;/Year&gt;&lt;RecNum&gt;7&lt;/RecNum&gt;&lt;Pages&gt;410&lt;/Pages&gt;&lt;DisplayText&gt;[15]&lt;/DisplayText&gt;&lt;record&gt;&lt;rec-number&gt;7&lt;/rec-number&gt;&lt;foreign-keys&gt;&lt;key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905764"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905764" w:rsidRPr="007A1D42">
        <w:rPr>
          <w:rFonts w:cs="Times New Roman"/>
          <w:szCs w:val="24"/>
        </w:rPr>
        <w:fldChar w:fldCharType="end"/>
      </w:r>
      <w:r w:rsidR="00905764" w:rsidRPr="007A1D42">
        <w:rPr>
          <w:rFonts w:cs="Times New Roman"/>
          <w:szCs w:val="24"/>
        </w:rPr>
        <w:t xml:space="preserve">. </w:t>
      </w:r>
      <w:r w:rsidR="00AE6A72" w:rsidRPr="007A1D42">
        <w:rPr>
          <w:rFonts w:cs="Times New Roman"/>
          <w:szCs w:val="24"/>
        </w:rPr>
        <w:t xml:space="preserve">Plastics have several advantages when it comes to </w:t>
      </w:r>
      <w:r w:rsidR="0034260A" w:rsidRPr="007A1D42">
        <w:rPr>
          <w:rFonts w:cs="Times New Roman"/>
          <w:szCs w:val="24"/>
        </w:rPr>
        <w:t xml:space="preserve">the </w:t>
      </w:r>
      <w:r w:rsidR="00AE6A72" w:rsidRPr="007A1D42">
        <w:rPr>
          <w:rFonts w:cs="Times New Roman"/>
          <w:szCs w:val="24"/>
        </w:rPr>
        <w:t>decision</w:t>
      </w:r>
      <w:r w:rsidR="008538C2" w:rsidRPr="007A1D42">
        <w:rPr>
          <w:rFonts w:cs="Times New Roman"/>
          <w:szCs w:val="24"/>
        </w:rPr>
        <w:t xml:space="preserve"> about</w:t>
      </w:r>
      <w:r w:rsidR="00AE6A72" w:rsidRPr="007A1D42">
        <w:rPr>
          <w:rFonts w:cs="Times New Roman"/>
          <w:szCs w:val="24"/>
        </w:rPr>
        <w:t xml:space="preserve"> which material to use in certain applications. The actual properties</w:t>
      </w:r>
      <w:r w:rsidR="008538C2" w:rsidRPr="007A1D42">
        <w:rPr>
          <w:rFonts w:cs="Times New Roman"/>
          <w:szCs w:val="24"/>
        </w:rPr>
        <w:t xml:space="preserve"> of the selected plastic material</w:t>
      </w:r>
      <w:r w:rsidR="00AE6A72" w:rsidRPr="007A1D42">
        <w:rPr>
          <w:rFonts w:cs="Times New Roman"/>
          <w:szCs w:val="24"/>
        </w:rPr>
        <w:t xml:space="preserve"> dependent on the base polymer, fillers and method of processing, which can affect both mechanical and thermal properties</w:t>
      </w:r>
      <w:r w:rsidR="008538C2" w:rsidRPr="007A1D42">
        <w:rPr>
          <w:rFonts w:cs="Times New Roman"/>
          <w:szCs w:val="24"/>
        </w:rPr>
        <w:t xml:space="preserve"> essentially </w:t>
      </w:r>
      <w:r w:rsidR="00AE6A72"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&lt;EndNote&gt;&lt;Cite&gt;&lt;Author&gt;Flitney&lt;/Author&gt;&lt;Year&gt;2014&lt;/Year&gt;&lt;RecNum&gt;7&lt;/RecNum&gt;&lt;Pages&gt;410&lt;/Pages&gt;&lt;DisplayText&gt;[15]&lt;/DisplayText&gt;&lt;record&gt;&lt;rec-number&gt;7&lt;/rec-number&gt;&lt;foreign-keys&gt;&lt;key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AE6A72"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AE6A72" w:rsidRPr="007A1D42">
        <w:rPr>
          <w:rFonts w:cs="Times New Roman"/>
          <w:szCs w:val="24"/>
        </w:rPr>
        <w:fldChar w:fldCharType="end"/>
      </w:r>
      <w:r w:rsidR="00AE6A72" w:rsidRPr="007A1D42">
        <w:rPr>
          <w:rFonts w:cs="Times New Roman"/>
          <w:szCs w:val="24"/>
        </w:rPr>
        <w:t xml:space="preserve">. </w:t>
      </w:r>
      <w:r w:rsidR="00550CB4" w:rsidRPr="007A1D42">
        <w:rPr>
          <w:rFonts w:cs="Times New Roman"/>
          <w:szCs w:val="24"/>
        </w:rPr>
        <w:t xml:space="preserve">Depending on the supplier, the properties of the individual plastic material </w:t>
      </w:r>
      <w:r w:rsidR="0034260A" w:rsidRPr="007A1D42">
        <w:rPr>
          <w:rFonts w:cs="Times New Roman"/>
          <w:szCs w:val="24"/>
        </w:rPr>
        <w:t xml:space="preserve">can </w:t>
      </w:r>
      <w:r w:rsidR="00550CB4" w:rsidRPr="007A1D42">
        <w:rPr>
          <w:rFonts w:cs="Times New Roman"/>
          <w:szCs w:val="24"/>
        </w:rPr>
        <w:t>fluctuate</w:t>
      </w:r>
      <w:r w:rsidR="0034260A" w:rsidRPr="007A1D42">
        <w:rPr>
          <w:rFonts w:cs="Times New Roman"/>
          <w:szCs w:val="24"/>
        </w:rPr>
        <w:t xml:space="preserve"> </w:t>
      </w:r>
      <w:r w:rsidR="00550CB4" w:rsidRPr="007A1D42">
        <w:rPr>
          <w:rFonts w:cs="Times New Roman"/>
          <w:szCs w:val="24"/>
        </w:rPr>
        <w:t>extensively</w:t>
      </w:r>
      <w:r w:rsidR="0034260A" w:rsidRPr="007A1D42">
        <w:rPr>
          <w:rFonts w:cs="Times New Roman"/>
          <w:szCs w:val="24"/>
        </w:rPr>
        <w:t xml:space="preserve"> within any one group depending on the material, manufactur</w:t>
      </w:r>
      <w:r w:rsidR="00550CB4" w:rsidRPr="007A1D42">
        <w:rPr>
          <w:rFonts w:cs="Times New Roman"/>
          <w:szCs w:val="24"/>
        </w:rPr>
        <w:t xml:space="preserve">ing </w:t>
      </w:r>
      <w:r w:rsidR="00FC1A95">
        <w:rPr>
          <w:rFonts w:cs="Times New Roman"/>
          <w:szCs w:val="24"/>
        </w:rPr>
        <w:t>processes</w:t>
      </w:r>
      <w:r w:rsidR="00550CB4" w:rsidRPr="007A1D42">
        <w:rPr>
          <w:rFonts w:cs="Times New Roman"/>
          <w:szCs w:val="24"/>
        </w:rPr>
        <w:t xml:space="preserve">, </w:t>
      </w:r>
      <w:r w:rsidR="00FC1A95">
        <w:rPr>
          <w:rFonts w:cs="Times New Roman"/>
          <w:szCs w:val="24"/>
        </w:rPr>
        <w:t xml:space="preserve">and </w:t>
      </w:r>
      <w:r w:rsidR="00550CB4" w:rsidRPr="007A1D42">
        <w:rPr>
          <w:rFonts w:cs="Times New Roman"/>
          <w:szCs w:val="24"/>
        </w:rPr>
        <w:t>type of the filler</w:t>
      </w:r>
      <w:r w:rsidR="00FC1A95">
        <w:rPr>
          <w:rFonts w:cs="Times New Roman"/>
          <w:szCs w:val="24"/>
        </w:rPr>
        <w:t xml:space="preserve"> used for the manufacturing of the seal</w:t>
      </w:r>
      <w:r w:rsidR="0034260A" w:rsidRPr="007A1D42">
        <w:rPr>
          <w:rFonts w:cs="Times New Roman"/>
          <w:szCs w:val="24"/>
        </w:rPr>
        <w:t xml:space="preserve"> </w:t>
      </w:r>
      <w:r w:rsidR="00AE6A72"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&lt;EndNote&gt;&lt;Cite&gt;&lt;Author&gt;Flitney&lt;/Author&gt;&lt;Year&gt;2014&lt;/Year&gt;&lt;RecNum&gt;7&lt;/RecNum&gt;&lt;Pages&gt;410&lt;/Pages&gt;&lt;DisplayText&gt;[15]&lt;/DisplayText&gt;&lt;record&gt;&lt;rec-number&gt;7&lt;/rec-number&gt;&lt;foreign-keys&gt;&lt;key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AE6A72"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AE6A72" w:rsidRPr="007A1D42">
        <w:rPr>
          <w:rFonts w:cs="Times New Roman"/>
          <w:szCs w:val="24"/>
        </w:rPr>
        <w:fldChar w:fldCharType="end"/>
      </w:r>
      <w:r w:rsidR="00AE6A72" w:rsidRPr="007A1D42">
        <w:rPr>
          <w:rFonts w:cs="Times New Roman"/>
          <w:szCs w:val="24"/>
        </w:rPr>
        <w:t>.</w:t>
      </w:r>
      <w:r w:rsidR="00450027" w:rsidRPr="007A1D42">
        <w:rPr>
          <w:rFonts w:cs="Times New Roman"/>
          <w:szCs w:val="24"/>
        </w:rPr>
        <w:t xml:space="preserve"> </w:t>
      </w:r>
      <w:r w:rsidR="00E06698" w:rsidRPr="007A1D42">
        <w:rPr>
          <w:rFonts w:cs="Times New Roman"/>
          <w:szCs w:val="24"/>
        </w:rPr>
        <w:t>Available plastics on the market</w:t>
      </w:r>
      <w:r w:rsidR="00FD4927" w:rsidRPr="007A1D42">
        <w:rPr>
          <w:rFonts w:cs="Times New Roman"/>
          <w:szCs w:val="24"/>
        </w:rPr>
        <w:t xml:space="preserve"> that </w:t>
      </w:r>
      <w:r w:rsidR="00F73596" w:rsidRPr="007A1D42">
        <w:rPr>
          <w:rFonts w:cs="Times New Roman"/>
          <w:szCs w:val="24"/>
        </w:rPr>
        <w:t xml:space="preserve">can be used at both higher and </w:t>
      </w:r>
      <w:r w:rsidR="00FD4927" w:rsidRPr="007A1D42">
        <w:rPr>
          <w:rFonts w:cs="Times New Roman"/>
          <w:szCs w:val="24"/>
        </w:rPr>
        <w:t>lower temperatures than elastomers</w:t>
      </w:r>
      <w:r w:rsidR="00F73596" w:rsidRPr="007A1D42">
        <w:rPr>
          <w:rFonts w:cs="Times New Roman"/>
          <w:szCs w:val="24"/>
        </w:rPr>
        <w:t xml:space="preserve"> which makes them popular in the industry</w:t>
      </w:r>
      <w:r w:rsidR="00E06698" w:rsidRPr="007A1D42">
        <w:rPr>
          <w:rFonts w:cs="Times New Roman"/>
          <w:szCs w:val="24"/>
        </w:rPr>
        <w:t xml:space="preserve"> </w:t>
      </w:r>
      <w:r w:rsidR="00E06698"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&lt;EndNote&gt;&lt;Cite&gt;&lt;Author&gt;Flitney&lt;/Author&gt;&lt;Year&gt;2014&lt;/Year&gt;&lt;RecNum&gt;7&lt;/RecNum&gt;&lt;Pages&gt;409&lt;/Pages&gt;&lt;DisplayText&gt;[15]&lt;/DisplayText&gt;&lt;record&gt;&lt;rec-number&gt;7&lt;/rec-number&gt;&lt;foreign-keys&gt;&lt;key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E06698"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E06698" w:rsidRPr="007A1D42">
        <w:rPr>
          <w:rFonts w:cs="Times New Roman"/>
          <w:szCs w:val="24"/>
        </w:rPr>
        <w:fldChar w:fldCharType="end"/>
      </w:r>
      <w:r w:rsidR="00FD4927" w:rsidRPr="007A1D42">
        <w:rPr>
          <w:rFonts w:cs="Times New Roman"/>
          <w:szCs w:val="24"/>
        </w:rPr>
        <w:t xml:space="preserve">. </w:t>
      </w:r>
      <w:r w:rsidR="00E06698" w:rsidRPr="007A1D42">
        <w:rPr>
          <w:rFonts w:cs="Times New Roman"/>
          <w:szCs w:val="24"/>
        </w:rPr>
        <w:t>Another feature that makes plastics more suitable for the aggressive environment than elastomers is their resistance to chemicals. Polytetrafluoroethylene (PTFE) also known as Teflon</w:t>
      </w:r>
      <w:r w:rsidR="00E06698" w:rsidRPr="007A1D42">
        <w:rPr>
          <mc:AlternateContent>
            <mc:Choice Requires="w16se">
              <w:rFonts w:cs="Times New Roman"/>
            </mc:Choice>
            <mc:Fallback>
              <w:rFonts w:ascii="Segoe UI Emoji" w:eastAsia="Segoe UI Emoji" w:hAnsi="Segoe UI Emoji" w:cs="Segoe UI Emoji"/>
            </mc:Fallback>
          </mc:AlternateContent>
          <w:szCs w:val="24"/>
        </w:rPr>
        <mc:AlternateContent>
          <mc:Choice Requires="w16se">
            <w16se:symEx w16se:font="Segoe UI Emoji" w16se:char="00AE"/>
          </mc:Choice>
          <mc:Fallback>
            <w:t>®</w:t>
          </mc:Fallback>
        </mc:AlternateContent>
      </w:r>
      <w:r w:rsidR="00E06698" w:rsidRPr="007A1D42">
        <w:rPr>
          <w:rFonts w:cs="Times New Roman"/>
          <w:szCs w:val="24"/>
        </w:rPr>
        <w:t xml:space="preserve"> has a very wide chemical resistance </w:t>
      </w:r>
      <w:r w:rsidR="00E06698"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E06698"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E06698" w:rsidRPr="007A1D42">
        <w:rPr>
          <w:rFonts w:cs="Times New Roman"/>
          <w:szCs w:val="24"/>
        </w:rPr>
        <w:fldChar w:fldCharType="end"/>
      </w:r>
      <w:r w:rsidR="00E06698" w:rsidRPr="007A1D42">
        <w:rPr>
          <w:rFonts w:cs="Times New Roman"/>
          <w:szCs w:val="24"/>
        </w:rPr>
        <w:t xml:space="preserve">. In practice, it is common to use lubrication for reliable performance </w:t>
      </w:r>
      <w:r w:rsidR="002E0CC0" w:rsidRPr="007A1D42">
        <w:rPr>
          <w:rFonts w:cs="Times New Roman"/>
          <w:szCs w:val="24"/>
        </w:rPr>
        <w:t>of the seal but sometimes the conditions do</w:t>
      </w:r>
      <w:r w:rsidR="00E06698" w:rsidRPr="007A1D42">
        <w:rPr>
          <w:rFonts w:cs="Times New Roman"/>
          <w:szCs w:val="24"/>
        </w:rPr>
        <w:t xml:space="preserve"> not allow </w:t>
      </w:r>
      <w:r w:rsidR="00D05D3F" w:rsidRPr="007A1D42">
        <w:rPr>
          <w:rFonts w:cs="Times New Roman"/>
          <w:szCs w:val="24"/>
        </w:rPr>
        <w:t xml:space="preserve">the </w:t>
      </w:r>
      <w:r w:rsidR="00E06698" w:rsidRPr="007A1D42">
        <w:rPr>
          <w:rFonts w:cs="Times New Roman"/>
          <w:szCs w:val="24"/>
        </w:rPr>
        <w:t xml:space="preserve">presence </w:t>
      </w:r>
      <w:r w:rsidR="002E0CC0" w:rsidRPr="007A1D42">
        <w:rPr>
          <w:rFonts w:cs="Times New Roman"/>
          <w:szCs w:val="24"/>
        </w:rPr>
        <w:t xml:space="preserve">of the lubricant in the process. </w:t>
      </w:r>
      <w:r w:rsidR="002E0CC0" w:rsidRPr="007A1D42">
        <w:rPr>
          <w:rFonts w:cs="Times New Roman"/>
          <w:szCs w:val="24"/>
        </w:rPr>
        <w:lastRenderedPageBreak/>
        <w:t xml:space="preserve">This is another benefit of using plastics because many plastics will permit dry running, which </w:t>
      </w:r>
      <w:r w:rsidR="00395863" w:rsidRPr="007A1D42">
        <w:rPr>
          <w:rFonts w:cs="Times New Roman"/>
          <w:szCs w:val="24"/>
        </w:rPr>
        <w:t>is</w:t>
      </w:r>
      <w:r w:rsidR="002E0CC0" w:rsidRPr="007A1D42">
        <w:rPr>
          <w:rFonts w:cs="Times New Roman"/>
          <w:szCs w:val="24"/>
        </w:rPr>
        <w:t xml:space="preserve"> </w:t>
      </w:r>
      <w:r w:rsidR="006712AE" w:rsidRPr="007A1D42">
        <w:rPr>
          <w:rFonts w:cs="Times New Roman"/>
          <w:szCs w:val="24"/>
        </w:rPr>
        <w:t xml:space="preserve">an </w:t>
      </w:r>
      <w:r w:rsidR="002E0CC0" w:rsidRPr="007A1D42">
        <w:rPr>
          <w:rFonts w:cs="Times New Roman"/>
          <w:szCs w:val="24"/>
        </w:rPr>
        <w:t xml:space="preserve">advantage </w:t>
      </w:r>
      <w:r w:rsidR="00395863" w:rsidRPr="007A1D42">
        <w:rPr>
          <w:rFonts w:cs="Times New Roman"/>
          <w:szCs w:val="24"/>
        </w:rPr>
        <w:t>when the process does not allow the presence of the lubricant</w:t>
      </w:r>
      <w:r w:rsidR="002E0CC0" w:rsidRPr="007A1D42">
        <w:rPr>
          <w:rFonts w:cs="Times New Roman"/>
          <w:szCs w:val="24"/>
        </w:rPr>
        <w:t xml:space="preserve"> </w:t>
      </w:r>
      <w:r w:rsidR="002E0CC0"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&lt;EndNote&gt;&lt;Cite&gt;&lt;Author&gt;Flitney&lt;/Author&gt;&lt;Year&gt;2014&lt;/Year&gt;&lt;RecNum&gt;7&lt;/RecNum&gt;&lt;Pages&gt;409&lt;/Pages&gt;&lt;DisplayText&gt;[15]&lt;/DisplayText&gt;&lt;record&gt;&lt;rec-number&gt;7&lt;/rec-number&gt;&lt;foreign-keys&gt;&lt;key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2E0CC0"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2E0CC0" w:rsidRPr="007A1D42">
        <w:rPr>
          <w:rFonts w:cs="Times New Roman"/>
          <w:szCs w:val="24"/>
        </w:rPr>
        <w:fldChar w:fldCharType="end"/>
      </w:r>
      <w:r w:rsidR="002E0CC0" w:rsidRPr="007A1D42">
        <w:rPr>
          <w:rFonts w:cs="Times New Roman"/>
          <w:szCs w:val="24"/>
        </w:rPr>
        <w:t>. The other benefits</w:t>
      </w:r>
      <w:r w:rsidR="00746EC2" w:rsidRPr="007A1D42">
        <w:rPr>
          <w:rFonts w:cs="Times New Roman"/>
          <w:szCs w:val="24"/>
        </w:rPr>
        <w:t xml:space="preserve"> of using plastics are</w:t>
      </w:r>
      <w:r w:rsidR="002E0CC0" w:rsidRPr="007A1D42">
        <w:rPr>
          <w:rFonts w:cs="Times New Roman"/>
          <w:szCs w:val="24"/>
        </w:rPr>
        <w:t xml:space="preserve"> good wear resistance</w:t>
      </w:r>
      <w:r w:rsidR="00746EC2" w:rsidRPr="007A1D42">
        <w:rPr>
          <w:rFonts w:cs="Times New Roman"/>
          <w:szCs w:val="24"/>
        </w:rPr>
        <w:t xml:space="preserve">, </w:t>
      </w:r>
      <w:r w:rsidR="002B59A2" w:rsidRPr="007A1D42">
        <w:rPr>
          <w:rFonts w:cs="Times New Roman"/>
          <w:szCs w:val="24"/>
        </w:rPr>
        <w:t>good</w:t>
      </w:r>
      <w:r w:rsidR="002E0CC0" w:rsidRPr="007A1D42">
        <w:rPr>
          <w:rFonts w:cs="Times New Roman"/>
          <w:szCs w:val="24"/>
        </w:rPr>
        <w:t xml:space="preserve"> extrusion resistance</w:t>
      </w:r>
      <w:r w:rsidR="00746EC2" w:rsidRPr="007A1D42">
        <w:rPr>
          <w:rFonts w:cs="Times New Roman"/>
          <w:szCs w:val="24"/>
        </w:rPr>
        <w:t xml:space="preserve">, and </w:t>
      </w:r>
      <w:r w:rsidR="00387146" w:rsidRPr="007A1D42">
        <w:rPr>
          <w:rFonts w:cs="Times New Roman"/>
          <w:szCs w:val="24"/>
        </w:rPr>
        <w:t xml:space="preserve">high strength. However, </w:t>
      </w:r>
      <w:r w:rsidR="008E4205" w:rsidRPr="007A1D42">
        <w:rPr>
          <w:rFonts w:cs="Times New Roman"/>
          <w:szCs w:val="24"/>
        </w:rPr>
        <w:t>the benefits listed above</w:t>
      </w:r>
      <w:r w:rsidR="00387146" w:rsidRPr="007A1D42">
        <w:rPr>
          <w:rFonts w:cs="Times New Roman"/>
          <w:szCs w:val="24"/>
        </w:rPr>
        <w:t xml:space="preserve"> are only available from a limited number of plastic types</w:t>
      </w:r>
      <w:r w:rsidR="008E4205" w:rsidRPr="007A1D42">
        <w:rPr>
          <w:rFonts w:cs="Times New Roman"/>
          <w:szCs w:val="24"/>
        </w:rPr>
        <w:t xml:space="preserve"> </w:t>
      </w:r>
      <w:r w:rsidR="008E4205"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&lt;EndNote&gt;&lt;Cite&gt;&lt;Author&gt;Flitney&lt;/Author&gt;&lt;Year&gt;2014&lt;/Year&gt;&lt;RecNum&gt;7&lt;/RecNum&gt;&lt;Pages&gt;409&lt;/Pages&gt;&lt;DisplayText&gt;[15]&lt;/DisplayText&gt;&lt;record&gt;&lt;rec-number&gt;7&lt;/rec-number&gt;&lt;foreign-keys&gt;&lt;key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8E4205"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8E4205" w:rsidRPr="007A1D42">
        <w:rPr>
          <w:rFonts w:cs="Times New Roman"/>
          <w:szCs w:val="24"/>
        </w:rPr>
        <w:fldChar w:fldCharType="end"/>
      </w:r>
      <w:r w:rsidR="00387146" w:rsidRPr="007A1D42">
        <w:rPr>
          <w:rFonts w:cs="Times New Roman"/>
          <w:szCs w:val="24"/>
        </w:rPr>
        <w:t>.</w:t>
      </w:r>
      <w:r w:rsidR="008E4205" w:rsidRPr="007A1D42">
        <w:rPr>
          <w:rFonts w:cs="Times New Roman"/>
          <w:szCs w:val="24"/>
        </w:rPr>
        <w:t xml:space="preserve"> </w:t>
      </w:r>
      <w:r w:rsidR="00CB7E67" w:rsidRPr="007A1D42">
        <w:rPr>
          <w:rFonts w:cs="Times New Roman"/>
          <w:szCs w:val="24"/>
        </w:rPr>
        <w:t xml:space="preserve">Depending on the sealing needs and the environment, plastics lose some points to elastomers. Low limit of elasticity, low inherent energization, and creep are the limitations that have to be considered in the </w:t>
      </w:r>
      <w:r w:rsidR="008452C2" w:rsidRPr="007A1D42">
        <w:rPr>
          <w:rFonts w:cs="Times New Roman"/>
          <w:szCs w:val="24"/>
        </w:rPr>
        <w:t>manufacturing process</w:t>
      </w:r>
      <w:r w:rsidR="00395863" w:rsidRPr="007A1D42">
        <w:rPr>
          <w:rFonts w:cs="Times New Roman"/>
          <w:szCs w:val="24"/>
        </w:rPr>
        <w:t xml:space="preserve"> </w:t>
      </w:r>
      <w:r w:rsidR="008729D4"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&lt;EndNote&gt;&lt;Cite&gt;&lt;Author&gt;Flitney&lt;/Author&gt;&lt;Year&gt;2014&lt;/Year&gt;&lt;RecNum&gt;7&lt;/RecNum&gt;&lt;Pages&gt;409&lt;/Pages&gt;&lt;DisplayText&gt;[15]&lt;/DisplayText&gt;&lt;record&gt;&lt;rec-number&gt;7&lt;/rec-number&gt;&lt;foreign-keys&gt;&lt;key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8729D4"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8729D4" w:rsidRPr="007A1D42">
        <w:rPr>
          <w:rFonts w:cs="Times New Roman"/>
          <w:szCs w:val="24"/>
        </w:rPr>
        <w:fldChar w:fldCharType="end"/>
      </w:r>
      <w:r w:rsidR="008452C2" w:rsidRPr="007A1D42">
        <w:rPr>
          <w:rFonts w:cs="Times New Roman"/>
          <w:szCs w:val="24"/>
        </w:rPr>
        <w:t xml:space="preserve">. </w:t>
      </w:r>
      <w:r w:rsidR="00D9528E" w:rsidRPr="007A1D42">
        <w:rPr>
          <w:rFonts w:cs="Times New Roman"/>
          <w:szCs w:val="24"/>
        </w:rPr>
        <w:t xml:space="preserve">When elastomers and plastics cannot be chosen as a seal material, </w:t>
      </w:r>
      <w:r w:rsidR="00D05D3F" w:rsidRPr="007A1D42">
        <w:rPr>
          <w:rFonts w:cs="Times New Roman"/>
          <w:szCs w:val="24"/>
        </w:rPr>
        <w:t xml:space="preserve">the </w:t>
      </w:r>
      <w:r w:rsidR="00D9528E" w:rsidRPr="007A1D42">
        <w:rPr>
          <w:rFonts w:cs="Times New Roman"/>
          <w:szCs w:val="24"/>
        </w:rPr>
        <w:t xml:space="preserve">seal manufacturing industry has several other options. Carbon, silicon carbide, tungsten carbide, silicon nitride, alumina ceramics, diamond coated faces, and metals are available to provide reliable sealing performance. </w:t>
      </w:r>
    </w:p>
    <w:p w14:paraId="3614EDD0" w14:textId="77777777" w:rsidR="004F2513" w:rsidRPr="007A1D42" w:rsidRDefault="005F5657" w:rsidP="00872F37">
      <w:pPr>
        <w:pStyle w:val="Heading4"/>
      </w:pPr>
      <w:bookmarkStart w:id="35" w:name="_Toc41079304"/>
      <w:bookmarkStart w:id="36" w:name="_Toc43143141"/>
      <w:r>
        <w:t>2.2</w:t>
      </w:r>
      <w:r w:rsidR="002743F9" w:rsidRPr="007A1D42">
        <w:t>.2.3</w:t>
      </w:r>
      <w:r w:rsidR="00771FF1" w:rsidRPr="007A1D42">
        <w:t xml:space="preserve"> </w:t>
      </w:r>
      <w:r w:rsidR="00CA0B51">
        <w:tab/>
      </w:r>
      <w:r w:rsidR="004F2513" w:rsidRPr="007A1D42">
        <w:t>Metal Seals</w:t>
      </w:r>
      <w:bookmarkEnd w:id="35"/>
      <w:bookmarkEnd w:id="36"/>
    </w:p>
    <w:p w14:paraId="5BF4242B" w14:textId="1E0022E0" w:rsidR="004F2513" w:rsidRPr="007F4E68" w:rsidRDefault="00D9528E" w:rsidP="00872F37">
      <w:pPr>
        <w:pStyle w:val="ListParagraph"/>
        <w:spacing w:before="240"/>
        <w:ind w:left="0" w:firstLine="720"/>
        <w:rPr>
          <w:rFonts w:cs="Times New Roman"/>
          <w:szCs w:val="24"/>
        </w:rPr>
      </w:pPr>
      <w:r w:rsidRPr="007A1D42">
        <w:rPr>
          <w:rFonts w:cs="Times New Roman"/>
          <w:szCs w:val="24"/>
        </w:rPr>
        <w:t xml:space="preserve">Metal seals are often used in </w:t>
      </w:r>
      <w:r w:rsidR="00D05D3F" w:rsidRPr="007A1D42">
        <w:rPr>
          <w:rFonts w:cs="Times New Roman"/>
          <w:szCs w:val="24"/>
        </w:rPr>
        <w:t xml:space="preserve">the </w:t>
      </w:r>
      <w:r w:rsidRPr="007A1D42">
        <w:rPr>
          <w:rFonts w:cs="Times New Roman"/>
          <w:szCs w:val="24"/>
        </w:rPr>
        <w:t xml:space="preserve">oil and gas industry where pressure and temperature can reach </w:t>
      </w:r>
      <w:r w:rsidR="00D2405D" w:rsidRPr="007A1D42">
        <w:rPr>
          <w:rFonts w:cs="Times New Roman"/>
          <w:szCs w:val="24"/>
        </w:rPr>
        <w:t xml:space="preserve">critical </w:t>
      </w:r>
      <w:r w:rsidRPr="007A1D42">
        <w:rPr>
          <w:rFonts w:cs="Times New Roman"/>
          <w:szCs w:val="24"/>
        </w:rPr>
        <w:t xml:space="preserve">numbers. </w:t>
      </w:r>
      <w:r w:rsidR="00257BD4" w:rsidRPr="007A1D42">
        <w:rPr>
          <w:rFonts w:cs="Times New Roman"/>
          <w:szCs w:val="24"/>
        </w:rPr>
        <w:t>As elastomers, metal material also consists of a variety of component</w:t>
      </w:r>
      <w:r w:rsidR="00D2405D" w:rsidRPr="007A1D42">
        <w:rPr>
          <w:rFonts w:cs="Times New Roman"/>
          <w:szCs w:val="24"/>
        </w:rPr>
        <w:t>s</w:t>
      </w:r>
      <w:r w:rsidR="00257BD4" w:rsidRPr="007A1D42">
        <w:rPr>
          <w:rFonts w:cs="Times New Roman"/>
          <w:szCs w:val="24"/>
        </w:rPr>
        <w:t xml:space="preserve">. </w:t>
      </w:r>
      <w:r w:rsidR="00D05D3F" w:rsidRPr="007A1D42">
        <w:rPr>
          <w:rFonts w:cs="Times New Roman"/>
          <w:szCs w:val="24"/>
        </w:rPr>
        <w:t>A m</w:t>
      </w:r>
      <w:r w:rsidR="00257BD4" w:rsidRPr="007A1D42">
        <w:rPr>
          <w:rFonts w:cs="Times New Roman"/>
          <w:szCs w:val="24"/>
        </w:rPr>
        <w:t>ix of the metals form</w:t>
      </w:r>
      <w:r w:rsidR="00D05D3F" w:rsidRPr="007A1D42">
        <w:rPr>
          <w:rFonts w:cs="Times New Roman"/>
          <w:szCs w:val="24"/>
        </w:rPr>
        <w:t>s</w:t>
      </w:r>
      <w:r w:rsidR="00FC1A95">
        <w:rPr>
          <w:rFonts w:cs="Times New Roman"/>
          <w:szCs w:val="24"/>
        </w:rPr>
        <w:t xml:space="preserve"> an alloy</w:t>
      </w:r>
      <w:r w:rsidR="00257BD4" w:rsidRPr="007A1D42">
        <w:rPr>
          <w:rFonts w:cs="Times New Roman"/>
          <w:szCs w:val="24"/>
        </w:rPr>
        <w:t xml:space="preserve">, which has its properties depending on the ingredients. </w:t>
      </w:r>
      <w:r w:rsidR="008729D4" w:rsidRPr="007A1D42">
        <w:rPr>
          <w:rFonts w:cs="Times New Roman"/>
          <w:szCs w:val="24"/>
        </w:rPr>
        <w:t>The manufacturing seal industry uses a</w:t>
      </w:r>
      <w:r w:rsidR="00257BD4" w:rsidRPr="007A1D42">
        <w:rPr>
          <w:rFonts w:cs="Times New Roman"/>
          <w:szCs w:val="24"/>
        </w:rPr>
        <w:t xml:space="preserve"> wide range of metals </w:t>
      </w:r>
      <w:r w:rsidR="00257BD4"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&lt;EndNote&gt;&lt;Cite&gt;&lt;Author&gt;Flitney&lt;/Author&gt;&lt;Year&gt;2014&lt;/Year&gt;&lt;RecNum&gt;7&lt;/RecNum&gt;&lt;Pages&gt;429&lt;/Pages&gt;&lt;DisplayText&gt;[15]&lt;/DisplayText&gt;&lt;record&gt;&lt;rec-number&gt;7&lt;/rec-number&gt;&lt;foreign-keys&gt;&lt;key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257BD4"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257BD4" w:rsidRPr="007A1D42">
        <w:rPr>
          <w:rFonts w:cs="Times New Roman"/>
          <w:szCs w:val="24"/>
        </w:rPr>
        <w:fldChar w:fldCharType="end"/>
      </w:r>
      <w:r w:rsidR="00257BD4" w:rsidRPr="007A1D42">
        <w:rPr>
          <w:rFonts w:cs="Times New Roman"/>
          <w:szCs w:val="24"/>
        </w:rPr>
        <w:t xml:space="preserve">. When it comes to identifying the metal and its composition, The American Iron and Steel Institute (AISI) and the Unified Numbering System for Metals and Alloys </w:t>
      </w:r>
      <w:r w:rsidR="00D55FD7" w:rsidRPr="007A1D42">
        <w:rPr>
          <w:rFonts w:cs="Times New Roman"/>
          <w:szCs w:val="24"/>
        </w:rPr>
        <w:t xml:space="preserve">(UNS) </w:t>
      </w:r>
      <w:r w:rsidR="00257BD4" w:rsidRPr="007A1D42">
        <w:rPr>
          <w:rFonts w:cs="Times New Roman"/>
          <w:szCs w:val="24"/>
        </w:rPr>
        <w:t>uses</w:t>
      </w:r>
      <w:r w:rsidR="00D55FD7" w:rsidRPr="007A1D42">
        <w:rPr>
          <w:rFonts w:cs="Times New Roman"/>
          <w:szCs w:val="24"/>
        </w:rPr>
        <w:t xml:space="preserve"> a system of a</w:t>
      </w:r>
      <w:r w:rsidR="00257BD4" w:rsidRPr="007A1D42">
        <w:rPr>
          <w:rFonts w:cs="Times New Roman"/>
          <w:szCs w:val="24"/>
        </w:rPr>
        <w:t xml:space="preserve"> </w:t>
      </w:r>
      <w:r w:rsidR="00D55FD7" w:rsidRPr="007A1D42">
        <w:rPr>
          <w:rFonts w:cs="Times New Roman"/>
          <w:szCs w:val="24"/>
        </w:rPr>
        <w:t xml:space="preserve">letter </w:t>
      </w:r>
      <w:r w:rsidR="003E6A81">
        <w:rPr>
          <w:rFonts w:cs="Times New Roman"/>
          <w:szCs w:val="24"/>
        </w:rPr>
        <w:t>and</w:t>
      </w:r>
      <w:r w:rsidR="00D55FD7" w:rsidRPr="007A1D42">
        <w:rPr>
          <w:rFonts w:cs="Times New Roman"/>
          <w:szCs w:val="24"/>
        </w:rPr>
        <w:t xml:space="preserve"> numbers </w:t>
      </w:r>
      <w:r w:rsidR="00D55FD7"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&lt;EndNote&gt;&lt;Cite&gt;&lt;Author&gt;Flitney&lt;/Author&gt;&lt;Year&gt;2014&lt;/Year&gt;&lt;RecNum&gt;7&lt;/RecNum&gt;&lt;Pages&gt;429&lt;/Pages&gt;&lt;DisplayText&gt;[15]&lt;/DisplayText&gt;&lt;record&gt;&lt;rec-number&gt;7&lt;/rec-number&gt;&lt;foreign-keys&gt;&lt;key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D55FD7"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D55FD7" w:rsidRPr="007A1D42">
        <w:rPr>
          <w:rFonts w:cs="Times New Roman"/>
          <w:szCs w:val="24"/>
        </w:rPr>
        <w:fldChar w:fldCharType="end"/>
      </w:r>
      <w:r w:rsidR="00D55FD7" w:rsidRPr="007A1D42">
        <w:rPr>
          <w:rFonts w:cs="Times New Roman"/>
          <w:szCs w:val="24"/>
        </w:rPr>
        <w:t>. Most popular material</w:t>
      </w:r>
      <w:r w:rsidR="004F23B3" w:rsidRPr="007A1D42">
        <w:rPr>
          <w:rFonts w:cs="Times New Roman"/>
          <w:szCs w:val="24"/>
        </w:rPr>
        <w:t>s are</w:t>
      </w:r>
      <w:r w:rsidR="00D55FD7" w:rsidRPr="007A1D42">
        <w:rPr>
          <w:rFonts w:cs="Times New Roman"/>
          <w:szCs w:val="24"/>
        </w:rPr>
        <w:t xml:space="preserve"> stainless steel</w:t>
      </w:r>
      <w:r w:rsidR="004F23B3" w:rsidRPr="007A1D42">
        <w:rPr>
          <w:rFonts w:cs="Times New Roman"/>
          <w:szCs w:val="24"/>
        </w:rPr>
        <w:t xml:space="preserve"> and nickel allows</w:t>
      </w:r>
      <w:r w:rsidR="003E6A81">
        <w:rPr>
          <w:rFonts w:cs="Times New Roman"/>
          <w:szCs w:val="24"/>
        </w:rPr>
        <w:t xml:space="preserve">. Stainless steels are used </w:t>
      </w:r>
      <w:r w:rsidR="00D55FD7" w:rsidRPr="007A1D42">
        <w:rPr>
          <w:rFonts w:cs="Times New Roman"/>
          <w:szCs w:val="24"/>
        </w:rPr>
        <w:t>for a wide ra</w:t>
      </w:r>
      <w:r w:rsidR="008729D4" w:rsidRPr="007A1D42">
        <w:rPr>
          <w:rFonts w:cs="Times New Roman"/>
          <w:szCs w:val="24"/>
        </w:rPr>
        <w:t>nge of sealing products</w:t>
      </w:r>
      <w:r w:rsidR="001B1ED1">
        <w:rPr>
          <w:rFonts w:cs="Times New Roman"/>
          <w:szCs w:val="24"/>
        </w:rPr>
        <w:t xml:space="preserve"> </w:t>
      </w:r>
      <w:r w:rsidR="00D55FD7"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&lt;EndNote&gt;&lt;Cite&gt;&lt;Author&gt;Flitney&lt;/Author&gt;&lt;Year&gt;2014&lt;/Year&gt;&lt;RecNum&gt;7&lt;/RecNum&gt;&lt;Pages&gt;429&lt;/Pages&gt;&lt;DisplayText&gt;[15]&lt;/DisplayText&gt;&lt;record&gt;&lt;rec-number&gt;7&lt;/rec-number&gt;&lt;foreign-keys&gt;&lt;key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D55FD7"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D55FD7" w:rsidRPr="007A1D42">
        <w:rPr>
          <w:rFonts w:cs="Times New Roman"/>
          <w:szCs w:val="24"/>
        </w:rPr>
        <w:fldChar w:fldCharType="end"/>
      </w:r>
      <w:r w:rsidR="00D55FD7" w:rsidRPr="007A1D42">
        <w:rPr>
          <w:rFonts w:cs="Times New Roman"/>
          <w:szCs w:val="24"/>
        </w:rPr>
        <w:t>.</w:t>
      </w:r>
      <w:r w:rsidR="00C418FF" w:rsidRPr="007A1D42">
        <w:rPr>
          <w:rFonts w:cs="Times New Roman"/>
          <w:szCs w:val="24"/>
        </w:rPr>
        <w:t xml:space="preserve"> The following will describe the most popular </w:t>
      </w:r>
      <w:r w:rsidR="004F23B3" w:rsidRPr="007A1D42">
        <w:rPr>
          <w:rFonts w:cs="Times New Roman"/>
          <w:szCs w:val="24"/>
        </w:rPr>
        <w:t xml:space="preserve">stainless steel </w:t>
      </w:r>
      <w:r w:rsidR="00C418FF" w:rsidRPr="007A1D42">
        <w:rPr>
          <w:rFonts w:cs="Times New Roman"/>
          <w:szCs w:val="24"/>
        </w:rPr>
        <w:t>alloys that are used in the seal manufacturing process.</w:t>
      </w:r>
      <w:r w:rsidR="00D55FD7" w:rsidRPr="007A1D42">
        <w:rPr>
          <w:rFonts w:cs="Times New Roman"/>
          <w:szCs w:val="24"/>
        </w:rPr>
        <w:t xml:space="preserve"> </w:t>
      </w:r>
      <w:r w:rsidR="0080607C" w:rsidRPr="007A1D42">
        <w:rPr>
          <w:rFonts w:cs="Times New Roman"/>
          <w:szCs w:val="24"/>
        </w:rPr>
        <w:t>S30400 (AISI</w:t>
      </w:r>
      <w:r w:rsidR="00CE0BB1" w:rsidRPr="007A1D42">
        <w:rPr>
          <w:rFonts w:cs="Times New Roman"/>
          <w:szCs w:val="24"/>
        </w:rPr>
        <w:t xml:space="preserve"> </w:t>
      </w:r>
      <w:r w:rsidR="00B80612" w:rsidRPr="007A1D42">
        <w:rPr>
          <w:rFonts w:cs="Times New Roman"/>
          <w:szCs w:val="24"/>
        </w:rPr>
        <w:t xml:space="preserve">304) is a high-chrome alloy, </w:t>
      </w:r>
      <w:r w:rsidR="008729D4" w:rsidRPr="007A1D42">
        <w:rPr>
          <w:rFonts w:cs="Times New Roman"/>
          <w:szCs w:val="24"/>
        </w:rPr>
        <w:t>which has</w:t>
      </w:r>
      <w:r w:rsidR="00B80612" w:rsidRPr="007A1D42">
        <w:rPr>
          <w:rFonts w:cs="Times New Roman"/>
          <w:szCs w:val="24"/>
        </w:rPr>
        <w:t xml:space="preserve"> good corrosion resistance</w:t>
      </w:r>
      <w:r w:rsidR="008729D4" w:rsidRPr="007A1D42">
        <w:rPr>
          <w:rFonts w:cs="Times New Roman"/>
          <w:szCs w:val="24"/>
        </w:rPr>
        <w:t xml:space="preserve"> quality. It</w:t>
      </w:r>
      <w:r w:rsidR="00B80612" w:rsidRPr="007A1D42">
        <w:rPr>
          <w:rFonts w:cs="Times New Roman"/>
          <w:szCs w:val="24"/>
        </w:rPr>
        <w:t xml:space="preserve"> is </w:t>
      </w:r>
      <w:r w:rsidR="001B1ED1">
        <w:rPr>
          <w:rFonts w:cs="Times New Roman"/>
          <w:szCs w:val="24"/>
        </w:rPr>
        <w:t xml:space="preserve">used for manufacturing </w:t>
      </w:r>
      <w:r w:rsidR="00B80612" w:rsidRPr="007A1D42">
        <w:rPr>
          <w:rFonts w:cs="Times New Roman"/>
          <w:szCs w:val="24"/>
        </w:rPr>
        <w:t>gasket</w:t>
      </w:r>
      <w:r w:rsidR="00D05D3F" w:rsidRPr="007A1D42">
        <w:rPr>
          <w:rFonts w:cs="Times New Roman"/>
          <w:szCs w:val="24"/>
        </w:rPr>
        <w:t>s</w:t>
      </w:r>
      <w:r w:rsidR="00B80612" w:rsidRPr="007A1D42">
        <w:rPr>
          <w:rFonts w:cs="Times New Roman"/>
          <w:szCs w:val="24"/>
        </w:rPr>
        <w:t xml:space="preserve"> and</w:t>
      </w:r>
      <w:r w:rsidR="008729D4" w:rsidRPr="007A1D42">
        <w:rPr>
          <w:rFonts w:cs="Times New Roman"/>
          <w:szCs w:val="24"/>
        </w:rPr>
        <w:t xml:space="preserve"> energizing springs of static </w:t>
      </w:r>
      <w:r w:rsidR="00B80612" w:rsidRPr="007A1D42">
        <w:rPr>
          <w:rFonts w:cs="Times New Roman"/>
          <w:szCs w:val="24"/>
        </w:rPr>
        <w:t xml:space="preserve">seal </w:t>
      </w:r>
      <w:r w:rsidR="00F952A3"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&lt;EndNote&gt;&lt;Cite&gt;&lt;Author&gt;Flitney&lt;/Author&gt;&lt;Year&gt;2014&lt;/Year&gt;&lt;RecNum&gt;7&lt;/RecNum&gt;&lt;Pages&gt;429&lt;/Pages&gt;&lt;DisplayText&gt;[15]&lt;/DisplayText&gt;&lt;record&gt;&lt;rec-number&gt;7&lt;/rec-number&gt;&lt;foreign-keys&gt;&lt;key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F952A3"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F952A3" w:rsidRPr="007A1D42">
        <w:rPr>
          <w:rFonts w:cs="Times New Roman"/>
          <w:szCs w:val="24"/>
        </w:rPr>
        <w:fldChar w:fldCharType="end"/>
      </w:r>
      <w:r w:rsidR="00B80612" w:rsidRPr="007A1D42">
        <w:rPr>
          <w:rFonts w:cs="Times New Roman"/>
          <w:szCs w:val="24"/>
        </w:rPr>
        <w:t>.</w:t>
      </w:r>
      <w:r w:rsidR="00F952A3" w:rsidRPr="007A1D42">
        <w:rPr>
          <w:rFonts w:cs="Times New Roman"/>
          <w:szCs w:val="24"/>
        </w:rPr>
        <w:t xml:space="preserve"> </w:t>
      </w:r>
      <w:r w:rsidR="001B1ED1">
        <w:rPr>
          <w:rFonts w:cs="Times New Roman"/>
          <w:szCs w:val="24"/>
        </w:rPr>
        <w:t xml:space="preserve">Mechanical seal are often manufactured from </w:t>
      </w:r>
      <w:r w:rsidR="00C418FF" w:rsidRPr="007A1D42">
        <w:rPr>
          <w:rFonts w:cs="Times New Roman"/>
          <w:szCs w:val="24"/>
        </w:rPr>
        <w:t xml:space="preserve">S31600 (AISI 316) </w:t>
      </w:r>
      <w:r w:rsidR="0049110C" w:rsidRPr="007A1D42">
        <w:rPr>
          <w:rFonts w:cs="Times New Roman"/>
          <w:szCs w:val="24"/>
        </w:rPr>
        <w:t>material</w:t>
      </w:r>
      <w:r w:rsidR="001B1ED1">
        <w:rPr>
          <w:rFonts w:cs="Times New Roman"/>
          <w:szCs w:val="24"/>
        </w:rPr>
        <w:t xml:space="preserve"> </w:t>
      </w:r>
      <w:r w:rsidR="00516D3B"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&lt;EndNote&gt;&lt;Cite&gt;&lt;Author&gt;Flitney&lt;/Author&gt;&lt;Year&gt;2014&lt;/Year&gt;&lt;RecNum&gt;7&lt;/RecNum&gt;&lt;Pages&gt;429&lt;/Pages&gt;&lt;DisplayText&gt;[15]&lt;/DisplayText&gt;&lt;record&gt;&lt;rec-number&gt;7&lt;/rec-number&gt;&lt;foreign-keys&gt;&lt;key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516D3B"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516D3B" w:rsidRPr="007A1D42">
        <w:rPr>
          <w:rFonts w:cs="Times New Roman"/>
          <w:szCs w:val="24"/>
        </w:rPr>
        <w:fldChar w:fldCharType="end"/>
      </w:r>
      <w:r w:rsidR="00516D3B" w:rsidRPr="007A1D42">
        <w:rPr>
          <w:rFonts w:cs="Times New Roman"/>
          <w:szCs w:val="24"/>
        </w:rPr>
        <w:t xml:space="preserve">. </w:t>
      </w:r>
      <w:r w:rsidR="006720A5" w:rsidRPr="007A1D42">
        <w:rPr>
          <w:rFonts w:cs="Times New Roman"/>
          <w:szCs w:val="24"/>
        </w:rPr>
        <w:t>Another very common material stock for the seal manufacturing pro</w:t>
      </w:r>
      <w:r w:rsidR="00831F44" w:rsidRPr="007A1D42">
        <w:rPr>
          <w:rFonts w:cs="Times New Roman"/>
          <w:szCs w:val="24"/>
        </w:rPr>
        <w:t xml:space="preserve">cesses is nickel allows. Nickel </w:t>
      </w:r>
      <w:r w:rsidR="006720A5" w:rsidRPr="007A1D42">
        <w:rPr>
          <w:rFonts w:cs="Times New Roman"/>
          <w:szCs w:val="24"/>
        </w:rPr>
        <w:t xml:space="preserve">found </w:t>
      </w:r>
      <w:r w:rsidR="00831F44" w:rsidRPr="007A1D42">
        <w:rPr>
          <w:rFonts w:cs="Times New Roman"/>
          <w:szCs w:val="24"/>
        </w:rPr>
        <w:lastRenderedPageBreak/>
        <w:t>its</w:t>
      </w:r>
      <w:r w:rsidR="006720A5" w:rsidRPr="007A1D42">
        <w:rPr>
          <w:rFonts w:cs="Times New Roman"/>
          <w:szCs w:val="24"/>
        </w:rPr>
        <w:t xml:space="preserve"> recognition for high corrosion and temperature capacity. </w:t>
      </w:r>
      <w:r w:rsidR="00D05D3F" w:rsidRPr="007A1D42">
        <w:rPr>
          <w:rFonts w:cs="Times New Roman"/>
          <w:szCs w:val="24"/>
        </w:rPr>
        <w:t>The c</w:t>
      </w:r>
      <w:r w:rsidR="006720A5" w:rsidRPr="007A1D42">
        <w:rPr>
          <w:rFonts w:cs="Times New Roman"/>
          <w:szCs w:val="24"/>
        </w:rPr>
        <w:t>onsumer is more familiar with the nickel allows trade name</w:t>
      </w:r>
      <w:r w:rsidR="00ED037B">
        <w:rPr>
          <w:rFonts w:cs="Times New Roman"/>
          <w:szCs w:val="24"/>
        </w:rPr>
        <w:t xml:space="preserve">s such as </w:t>
      </w:r>
      <w:proofErr w:type="spellStart"/>
      <w:r w:rsidR="00ED037B">
        <w:rPr>
          <w:rFonts w:cs="Times New Roman"/>
          <w:szCs w:val="24"/>
        </w:rPr>
        <w:t>Hastelloy</w:t>
      </w:r>
      <w:proofErr w:type="spellEnd"/>
      <w:r w:rsidR="00ED037B">
        <w:rPr>
          <w:rFonts w:cs="Times New Roman"/>
          <w:szCs w:val="24"/>
        </w:rPr>
        <w:t xml:space="preserve"> and Inconel</w:t>
      </w:r>
      <w:r w:rsidR="006720A5" w:rsidRPr="007A1D42">
        <w:rPr>
          <w:rFonts w:cs="Times New Roman"/>
          <w:szCs w:val="24"/>
        </w:rPr>
        <w:t xml:space="preserve"> </w:t>
      </w:r>
      <w:r w:rsidR="006720A5"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&lt;EndNote&gt;&lt;Cite&gt;&lt;Author&gt;Flitney&lt;/Author&gt;&lt;Year&gt;2014&lt;/Year&gt;&lt;RecNum&gt;7&lt;/RecNum&gt;&lt;Pages&gt;431&lt;/Pages&gt;&lt;DisplayText&gt;[15]&lt;/DisplayText&gt;&lt;record&gt;&lt;rec-number&gt;7&lt;/rec-number&gt;&lt;foreign-keys&gt;&lt;key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6720A5"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6720A5" w:rsidRPr="007A1D42">
        <w:rPr>
          <w:rFonts w:cs="Times New Roman"/>
          <w:szCs w:val="24"/>
        </w:rPr>
        <w:fldChar w:fldCharType="end"/>
      </w:r>
      <w:r w:rsidR="006720A5" w:rsidRPr="007A1D42">
        <w:rPr>
          <w:rFonts w:cs="Times New Roman"/>
          <w:szCs w:val="24"/>
        </w:rPr>
        <w:t>.</w:t>
      </w:r>
      <w:r w:rsidR="00A935FC" w:rsidRPr="007A1D42">
        <w:rPr>
          <w:rFonts w:cs="Times New Roman"/>
          <w:szCs w:val="24"/>
        </w:rPr>
        <w:t xml:space="preserve"> </w:t>
      </w:r>
      <w:proofErr w:type="spellStart"/>
      <w:r w:rsidR="00A935FC" w:rsidRPr="007A1D42">
        <w:rPr>
          <w:rFonts w:cs="Times New Roman"/>
          <w:szCs w:val="24"/>
        </w:rPr>
        <w:t>H</w:t>
      </w:r>
      <w:r w:rsidR="00D05D3F" w:rsidRPr="007A1D42">
        <w:rPr>
          <w:rFonts w:cs="Times New Roman"/>
          <w:szCs w:val="24"/>
        </w:rPr>
        <w:t>a</w:t>
      </w:r>
      <w:r w:rsidR="00A935FC" w:rsidRPr="007A1D42">
        <w:rPr>
          <w:rFonts w:cs="Times New Roman"/>
          <w:szCs w:val="24"/>
        </w:rPr>
        <w:t>stelloy</w:t>
      </w:r>
      <w:proofErr w:type="spellEnd"/>
      <w:r w:rsidR="00A935FC" w:rsidRPr="007A1D42">
        <w:rPr>
          <w:rFonts w:cs="Times New Roman"/>
          <w:szCs w:val="24"/>
        </w:rPr>
        <w:t xml:space="preserve"> or N10276 (</w:t>
      </w:r>
      <w:r w:rsidR="00E57C72" w:rsidRPr="007A1D42">
        <w:rPr>
          <w:rFonts w:cs="Times New Roman"/>
          <w:szCs w:val="24"/>
        </w:rPr>
        <w:t>Alloy</w:t>
      </w:r>
      <w:r w:rsidR="00A935FC" w:rsidRPr="007A1D42">
        <w:rPr>
          <w:rFonts w:cs="Times New Roman"/>
          <w:szCs w:val="24"/>
        </w:rPr>
        <w:t xml:space="preserve"> 276) </w:t>
      </w:r>
      <w:r w:rsidR="00E57C72" w:rsidRPr="007A1D42">
        <w:rPr>
          <w:rFonts w:cs="Times New Roman"/>
          <w:szCs w:val="24"/>
        </w:rPr>
        <w:t xml:space="preserve">is one of the most widely used nickel alloys in </w:t>
      </w:r>
      <w:r w:rsidR="00D05D3F" w:rsidRPr="007A1D42">
        <w:rPr>
          <w:rFonts w:cs="Times New Roman"/>
          <w:szCs w:val="24"/>
        </w:rPr>
        <w:t xml:space="preserve">the </w:t>
      </w:r>
      <w:r w:rsidR="00E57C72" w:rsidRPr="007A1D42">
        <w:rPr>
          <w:rFonts w:cs="Times New Roman"/>
          <w:szCs w:val="24"/>
        </w:rPr>
        <w:t xml:space="preserve">oil and gas industry because </w:t>
      </w:r>
      <w:r w:rsidR="00CB7533" w:rsidRPr="007A1D42">
        <w:rPr>
          <w:rFonts w:cs="Times New Roman"/>
          <w:szCs w:val="24"/>
        </w:rPr>
        <w:t xml:space="preserve">of its corrosion resistance </w:t>
      </w:r>
      <w:r w:rsidR="00ED037B">
        <w:rPr>
          <w:rFonts w:cs="Times New Roman"/>
          <w:szCs w:val="24"/>
        </w:rPr>
        <w:t xml:space="preserve">to </w:t>
      </w:r>
      <w:r w:rsidR="00E57C72" w:rsidRPr="007A1D42">
        <w:rPr>
          <w:rFonts w:cs="Times New Roman"/>
          <w:szCs w:val="24"/>
        </w:rPr>
        <w:t>seawater, brine and</w:t>
      </w:r>
      <w:r w:rsidR="003E6A81">
        <w:rPr>
          <w:rFonts w:cs="Times New Roman"/>
          <w:szCs w:val="24"/>
        </w:rPr>
        <w:t xml:space="preserve"> the</w:t>
      </w:r>
      <w:r w:rsidR="00E57C72" w:rsidRPr="007A1D42">
        <w:rPr>
          <w:rFonts w:cs="Times New Roman"/>
          <w:szCs w:val="24"/>
        </w:rPr>
        <w:t xml:space="preserve"> </w:t>
      </w:r>
      <w:r w:rsidR="00ED037B">
        <w:rPr>
          <w:rFonts w:cs="Times New Roman"/>
          <w:szCs w:val="24"/>
        </w:rPr>
        <w:t>array of</w:t>
      </w:r>
      <w:r w:rsidR="00E57C72" w:rsidRPr="007A1D42">
        <w:rPr>
          <w:rFonts w:cs="Times New Roman"/>
          <w:szCs w:val="24"/>
        </w:rPr>
        <w:t xml:space="preserve"> acids </w:t>
      </w:r>
      <w:r w:rsidR="00E57C72"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&lt;EndNote&gt;&lt;Cite&gt;&lt;Author&gt;Flitney&lt;/Author&gt;&lt;Year&gt;2014&lt;/Year&gt;&lt;RecNum&gt;7&lt;/RecNum&gt;&lt;Pages&gt;431&lt;/Pages&gt;&lt;DisplayText&gt;[15]&lt;/DisplayText&gt;&lt;record&gt;&lt;rec-number&gt;7&lt;/rec-number&gt;&lt;foreign-keys&gt;&lt;key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E57C72"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E57C72" w:rsidRPr="007A1D42">
        <w:rPr>
          <w:rFonts w:cs="Times New Roman"/>
          <w:szCs w:val="24"/>
        </w:rPr>
        <w:fldChar w:fldCharType="end"/>
      </w:r>
      <w:r w:rsidR="00E57C72" w:rsidRPr="007A1D42">
        <w:rPr>
          <w:rFonts w:cs="Times New Roman"/>
          <w:szCs w:val="24"/>
        </w:rPr>
        <w:t xml:space="preserve">. </w:t>
      </w:r>
      <w:r w:rsidR="00CB7533" w:rsidRPr="007A1D42">
        <w:rPr>
          <w:rFonts w:cs="Times New Roman"/>
          <w:szCs w:val="24"/>
        </w:rPr>
        <w:t xml:space="preserve">It is well suitable for metal parts when </w:t>
      </w:r>
      <w:r w:rsidR="006712AE" w:rsidRPr="007A1D42">
        <w:rPr>
          <w:rFonts w:cs="Times New Roman"/>
          <w:szCs w:val="24"/>
        </w:rPr>
        <w:t xml:space="preserve">the </w:t>
      </w:r>
      <w:r w:rsidR="00CB7533" w:rsidRPr="007A1D42">
        <w:rPr>
          <w:rFonts w:cs="Times New Roman"/>
          <w:szCs w:val="24"/>
        </w:rPr>
        <w:t>environment is corrosive and requires</w:t>
      </w:r>
      <w:r w:rsidR="00E57C72" w:rsidRPr="007A1D42">
        <w:rPr>
          <w:rFonts w:cs="Times New Roman"/>
          <w:szCs w:val="24"/>
        </w:rPr>
        <w:t xml:space="preserve"> high-temperature applications </w:t>
      </w:r>
      <w:r w:rsidR="00E57C72"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&lt;EndNote&gt;&lt;Cite&gt;&lt;Author&gt;Flitney&lt;/Author&gt;&lt;Year&gt;2014&lt;/Year&gt;&lt;RecNum&gt;7&lt;/RecNum&gt;&lt;Pages&gt;431&lt;/Pages&gt;&lt;DisplayText&gt;[15]&lt;/DisplayText&gt;&lt;record&gt;&lt;rec-number&gt;7&lt;/rec-number&gt;&lt;foreign-keys&gt;&lt;key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E57C72"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E57C72" w:rsidRPr="007A1D42">
        <w:rPr>
          <w:rFonts w:cs="Times New Roman"/>
          <w:szCs w:val="24"/>
        </w:rPr>
        <w:fldChar w:fldCharType="end"/>
      </w:r>
      <w:r w:rsidR="00E57C72" w:rsidRPr="007A1D42">
        <w:rPr>
          <w:rFonts w:cs="Times New Roman"/>
          <w:szCs w:val="24"/>
        </w:rPr>
        <w:t xml:space="preserve">. Another </w:t>
      </w:r>
      <w:r w:rsidR="0090240D" w:rsidRPr="007A1D42">
        <w:rPr>
          <w:rFonts w:cs="Times New Roman"/>
          <w:szCs w:val="24"/>
        </w:rPr>
        <w:t>highly</w:t>
      </w:r>
      <w:r w:rsidR="00CA32F7" w:rsidRPr="007A1D42">
        <w:rPr>
          <w:rFonts w:cs="Times New Roman"/>
          <w:szCs w:val="24"/>
        </w:rPr>
        <w:t xml:space="preserve"> rated </w:t>
      </w:r>
      <w:r w:rsidR="00E57C72" w:rsidRPr="007A1D42">
        <w:rPr>
          <w:rFonts w:cs="Times New Roman"/>
          <w:szCs w:val="24"/>
        </w:rPr>
        <w:t xml:space="preserve">material </w:t>
      </w:r>
      <w:r w:rsidR="00CA32F7" w:rsidRPr="007A1D42">
        <w:rPr>
          <w:rFonts w:cs="Times New Roman"/>
          <w:szCs w:val="24"/>
        </w:rPr>
        <w:t>is Inconel</w:t>
      </w:r>
      <w:r w:rsidR="00ED037B">
        <w:rPr>
          <w:rFonts w:cs="Times New Roman"/>
          <w:szCs w:val="24"/>
        </w:rPr>
        <w:t xml:space="preserve">, which </w:t>
      </w:r>
      <w:r w:rsidR="00CA32F7" w:rsidRPr="007A1D42">
        <w:rPr>
          <w:rFonts w:cs="Times New Roman"/>
          <w:szCs w:val="24"/>
        </w:rPr>
        <w:t>is</w:t>
      </w:r>
      <w:r w:rsidR="00025A09" w:rsidRPr="007A1D42">
        <w:rPr>
          <w:rFonts w:cs="Times New Roman"/>
          <w:szCs w:val="24"/>
        </w:rPr>
        <w:t xml:space="preserve"> a nickel</w:t>
      </w:r>
      <w:r w:rsidR="006712AE" w:rsidRPr="007A1D42">
        <w:rPr>
          <w:rFonts w:cs="Times New Roman"/>
          <w:szCs w:val="24"/>
        </w:rPr>
        <w:t>-</w:t>
      </w:r>
      <w:r w:rsidR="00025A09" w:rsidRPr="007A1D42">
        <w:rPr>
          <w:rFonts w:cs="Times New Roman"/>
          <w:szCs w:val="24"/>
        </w:rPr>
        <w:t xml:space="preserve">chromium alloy. </w:t>
      </w:r>
      <w:r w:rsidR="00ED037B">
        <w:rPr>
          <w:rFonts w:cs="Times New Roman"/>
          <w:szCs w:val="24"/>
        </w:rPr>
        <w:t xml:space="preserve">Inconel is widely used </w:t>
      </w:r>
      <w:r w:rsidR="00ED037B" w:rsidRPr="007A1D42">
        <w:rPr>
          <w:rFonts w:cs="Times New Roman"/>
          <w:szCs w:val="24"/>
        </w:rPr>
        <w:t xml:space="preserve">in the refining industry </w:t>
      </w:r>
      <w:r w:rsidR="00ED037B">
        <w:rPr>
          <w:rFonts w:cs="Times New Roman"/>
          <w:szCs w:val="24"/>
        </w:rPr>
        <w:t xml:space="preserve">because it is </w:t>
      </w:r>
      <w:r w:rsidR="003E6A81">
        <w:rPr>
          <w:rFonts w:cs="Times New Roman"/>
          <w:szCs w:val="24"/>
        </w:rPr>
        <w:t xml:space="preserve">resistant to caustic corrosion. For this purposes </w:t>
      </w:r>
      <w:r w:rsidR="00CA32F7" w:rsidRPr="007A1D42">
        <w:rPr>
          <w:rFonts w:cs="Times New Roman"/>
          <w:szCs w:val="24"/>
        </w:rPr>
        <w:t>O-rings</w:t>
      </w:r>
      <w:r w:rsidR="005C6E03" w:rsidRPr="007A1D42">
        <w:rPr>
          <w:rFonts w:cs="Times New Roman"/>
          <w:szCs w:val="24"/>
        </w:rPr>
        <w:t xml:space="preserve"> </w:t>
      </w:r>
      <w:r w:rsidR="00ED037B">
        <w:rPr>
          <w:rFonts w:cs="Times New Roman"/>
          <w:szCs w:val="24"/>
        </w:rPr>
        <w:t xml:space="preserve">are often manufactured using </w:t>
      </w:r>
      <w:r w:rsidR="00ED037B" w:rsidRPr="007A1D42">
        <w:rPr>
          <w:rFonts w:cs="Times New Roman"/>
          <w:szCs w:val="24"/>
        </w:rPr>
        <w:t>Inconel 600</w:t>
      </w:r>
      <w:r w:rsidR="00ED037B">
        <w:rPr>
          <w:rFonts w:cs="Times New Roman"/>
          <w:szCs w:val="24"/>
        </w:rPr>
        <w:t xml:space="preserve"> </w:t>
      </w:r>
      <w:r w:rsidR="001D61DF"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&lt;EndNote&gt;&lt;Cite&gt;&lt;Author&gt;Flitney&lt;/Author&gt;&lt;Year&gt;2014&lt;/Year&gt;&lt;RecNum&gt;7&lt;/RecNum&gt;&lt;Pages&gt;431&lt;/Pages&gt;&lt;DisplayText&gt;[15]&lt;/DisplayText&gt;&lt;record&gt;&lt;rec-number&gt;7&lt;/rec-number&gt;&lt;foreign-keys&gt;&lt;key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1D61DF"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1D61DF" w:rsidRPr="007A1D42">
        <w:rPr>
          <w:rFonts w:cs="Times New Roman"/>
          <w:szCs w:val="24"/>
        </w:rPr>
        <w:fldChar w:fldCharType="end"/>
      </w:r>
      <w:r w:rsidR="00300B3C" w:rsidRPr="007A1D42">
        <w:rPr>
          <w:rFonts w:cs="Times New Roman"/>
          <w:szCs w:val="24"/>
        </w:rPr>
        <w:t xml:space="preserve">. </w:t>
      </w:r>
      <w:r w:rsidR="007F4475" w:rsidRPr="007A1D42">
        <w:rPr>
          <w:rFonts w:cs="Times New Roman"/>
          <w:szCs w:val="24"/>
        </w:rPr>
        <w:t xml:space="preserve">Inconel alloy 718 is related to the topic of this research. </w:t>
      </w:r>
      <w:r w:rsidR="007F4475" w:rsidRPr="007F4E68">
        <w:rPr>
          <w:rFonts w:cs="Times New Roman"/>
          <w:szCs w:val="24"/>
        </w:rPr>
        <w:t xml:space="preserve">This alloy </w:t>
      </w:r>
      <w:r w:rsidR="007F4E68" w:rsidRPr="007F4E68">
        <w:rPr>
          <w:rFonts w:cs="Times New Roman"/>
          <w:szCs w:val="24"/>
        </w:rPr>
        <w:t>contains</w:t>
      </w:r>
      <w:r w:rsidR="007F4475" w:rsidRPr="007F4E68">
        <w:rPr>
          <w:rFonts w:cs="Times New Roman"/>
          <w:szCs w:val="24"/>
        </w:rPr>
        <w:t xml:space="preserve"> high </w:t>
      </w:r>
      <w:r w:rsidR="007F4E68" w:rsidRPr="007F4E68">
        <w:rPr>
          <w:rFonts w:cs="Times New Roman"/>
          <w:szCs w:val="24"/>
        </w:rPr>
        <w:t>concentration</w:t>
      </w:r>
      <w:r w:rsidR="007F4475" w:rsidRPr="007F4E68">
        <w:rPr>
          <w:rFonts w:cs="Times New Roman"/>
          <w:szCs w:val="24"/>
        </w:rPr>
        <w:t xml:space="preserve"> of nickel and chromium and has high </w:t>
      </w:r>
      <w:r w:rsidR="007F4E68" w:rsidRPr="007F4E68">
        <w:rPr>
          <w:rFonts w:cs="Times New Roman"/>
          <w:szCs w:val="24"/>
        </w:rPr>
        <w:t xml:space="preserve">corrosion-resistant and </w:t>
      </w:r>
      <w:r w:rsidR="007F4475" w:rsidRPr="007F4E68">
        <w:rPr>
          <w:rFonts w:cs="Times New Roman"/>
          <w:szCs w:val="24"/>
        </w:rPr>
        <w:t xml:space="preserve">strength </w:t>
      </w:r>
      <w:r w:rsidR="00D26E90">
        <w:rPr>
          <w:rFonts w:cs="Times New Roman"/>
          <w:szCs w:val="24"/>
        </w:rPr>
        <w:t>capabilities</w:t>
      </w:r>
      <w:r w:rsidR="007F4E68" w:rsidRPr="007F4E68">
        <w:rPr>
          <w:rFonts w:cs="Times New Roman"/>
          <w:szCs w:val="24"/>
        </w:rPr>
        <w:t xml:space="preserve">. </w:t>
      </w:r>
      <w:r w:rsidR="007F4475" w:rsidRPr="007F4E68">
        <w:rPr>
          <w:rFonts w:cs="Times New Roman"/>
          <w:szCs w:val="24"/>
        </w:rPr>
        <w:t xml:space="preserve">Inconel </w:t>
      </w:r>
      <w:r w:rsidR="007F4E68" w:rsidRPr="007F4E68">
        <w:rPr>
          <w:rFonts w:cs="Times New Roman"/>
          <w:szCs w:val="24"/>
        </w:rPr>
        <w:t xml:space="preserve">alloys are </w:t>
      </w:r>
      <w:r w:rsidR="00CA368F" w:rsidRPr="007F4E68">
        <w:rPr>
          <w:rFonts w:cs="Times New Roman"/>
          <w:szCs w:val="24"/>
        </w:rPr>
        <w:t xml:space="preserve">preferred for metal seals with complex geometry </w:t>
      </w:r>
      <w:r w:rsidR="00CA368F" w:rsidRPr="007F4E68">
        <w:rPr>
          <w:rFonts w:cs="Times New Roman"/>
          <w:szCs w:val="24"/>
        </w:rPr>
        <w:fldChar w:fldCharType="begin"/>
      </w:r>
      <w:r w:rsidR="006B105A">
        <w:rPr>
          <w:rFonts w:cs="Times New Roman"/>
          <w:szCs w:val="24"/>
        </w:rPr>
        <w:instrText xml:space="preserve"> ADDIN EN.CITE &lt;EndNote&gt;&lt;Cite&gt;&lt;Author&gt;Special Metals Corporation&lt;/Author&gt;&lt;Year&gt;2007&lt;/Year&gt;&lt;RecNum&gt;25&lt;/RecNum&gt;&lt;Pages&gt;1&lt;/Pages&gt;&lt;DisplayText&gt;[58]&lt;/DisplayText&gt;&lt;record&gt;&lt;rec-number&gt;25&lt;/rec-number&gt;&lt;foreign-keys&gt;&lt;key app="EN" db-id="sdrefta050spwgedeer59xdsatpew9pae5sd" timestamp="1580240631"&gt;25&lt;/key&gt;&lt;/foreign-keys&gt;&lt;ref-type name="Report"&gt;27&lt;/ref-type&gt;&lt;contributors&gt;&lt;authors&gt;&lt;author&gt;Special Metals Corporation, &lt;/author&gt;&lt;/authors&gt;&lt;/contributors&gt;&lt;titles&gt;&lt;title&gt;INCONEL alloy 718&lt;/title&gt;&lt;/titles&gt;&lt;pages&gt;28&lt;/pages&gt;&lt;number&gt;SMC-045&lt;/number&gt;&lt;dates&gt;&lt;year&gt;2007&lt;/year&gt;&lt;/dates&gt;&lt;urls&gt;&lt;related-urls&gt;&lt;url&gt;https://www.specialmetals.com/assets/smc/documents/inconel_alloy_718.pdf&lt;/url&gt;&lt;/related-urls&gt;&lt;/urls&gt;&lt;access-date&gt;January 28, 2020&lt;/access-date&gt;&lt;/record&gt;&lt;/Cite&gt;&lt;/EndNote&gt;</w:instrText>
      </w:r>
      <w:r w:rsidR="00CA368F" w:rsidRPr="007F4E68">
        <w:rPr>
          <w:rFonts w:cs="Times New Roman"/>
          <w:szCs w:val="24"/>
        </w:rPr>
        <w:fldChar w:fldCharType="separate"/>
      </w:r>
      <w:r w:rsidR="006B105A">
        <w:rPr>
          <w:rFonts w:cs="Times New Roman"/>
          <w:noProof/>
          <w:szCs w:val="24"/>
        </w:rPr>
        <w:t>[</w:t>
      </w:r>
      <w:hyperlink w:anchor="_ENREF_58" w:tooltip="Special Metals Corporation, 2007 #25" w:history="1">
        <w:r w:rsidR="002E1D0A">
          <w:rPr>
            <w:rFonts w:cs="Times New Roman"/>
            <w:noProof/>
            <w:szCs w:val="24"/>
          </w:rPr>
          <w:t>58</w:t>
        </w:r>
      </w:hyperlink>
      <w:r w:rsidR="006B105A">
        <w:rPr>
          <w:rFonts w:cs="Times New Roman"/>
          <w:noProof/>
          <w:szCs w:val="24"/>
        </w:rPr>
        <w:t>]</w:t>
      </w:r>
      <w:r w:rsidR="00CA368F" w:rsidRPr="007F4E68">
        <w:rPr>
          <w:rFonts w:cs="Times New Roman"/>
          <w:szCs w:val="24"/>
        </w:rPr>
        <w:fldChar w:fldCharType="end"/>
      </w:r>
      <w:r w:rsidR="006A2AD5" w:rsidRPr="007F4E68">
        <w:rPr>
          <w:rFonts w:cs="Times New Roman"/>
          <w:szCs w:val="24"/>
        </w:rPr>
        <w:t>.</w:t>
      </w:r>
    </w:p>
    <w:p w14:paraId="401C7D22" w14:textId="77777777" w:rsidR="00CA7912" w:rsidRPr="007F4E68" w:rsidRDefault="005A7FD8" w:rsidP="005A7FD8">
      <w:pPr>
        <w:pStyle w:val="Heading3"/>
        <w:numPr>
          <w:ilvl w:val="0"/>
          <w:numId w:val="0"/>
        </w:numPr>
        <w:ind w:left="720" w:hanging="720"/>
      </w:pPr>
      <w:bookmarkStart w:id="37" w:name="_Toc41079305"/>
      <w:bookmarkStart w:id="38" w:name="_Toc43143142"/>
      <w:r>
        <w:t>2.</w:t>
      </w:r>
      <w:r w:rsidR="005F5657">
        <w:t>2</w:t>
      </w:r>
      <w:r>
        <w:t>.3</w:t>
      </w:r>
      <w:r>
        <w:tab/>
      </w:r>
      <w:r w:rsidR="00CA7912" w:rsidRPr="007F4E68">
        <w:t>Seal Coating</w:t>
      </w:r>
      <w:bookmarkEnd w:id="37"/>
      <w:bookmarkEnd w:id="38"/>
    </w:p>
    <w:p w14:paraId="1FF95054" w14:textId="1D0A4B7E" w:rsidR="00706C9E" w:rsidRPr="007A1D42" w:rsidRDefault="00AC37CA" w:rsidP="00180F12">
      <w:pPr>
        <w:pStyle w:val="ListParagraph"/>
        <w:ind w:left="0" w:firstLine="720"/>
        <w:rPr>
          <w:rFonts w:cs="Times New Roman"/>
          <w:szCs w:val="24"/>
        </w:rPr>
      </w:pPr>
      <w:r w:rsidRPr="007A1D42">
        <w:rPr>
          <w:rFonts w:cs="Times New Roman"/>
          <w:szCs w:val="24"/>
        </w:rPr>
        <w:t xml:space="preserve">In some instances, using a bare metal seal does not provide sustainable and reliable sealing. </w:t>
      </w:r>
      <w:r w:rsidR="000F3CE6" w:rsidRPr="007A1D42">
        <w:rPr>
          <w:rFonts w:cs="Times New Roman"/>
          <w:szCs w:val="24"/>
        </w:rPr>
        <w:t xml:space="preserve">To improve </w:t>
      </w:r>
      <w:r w:rsidRPr="007A1D42">
        <w:rPr>
          <w:rFonts w:cs="Times New Roman"/>
          <w:szCs w:val="24"/>
        </w:rPr>
        <w:t>the metal seal performance</w:t>
      </w:r>
      <w:r w:rsidR="000F3CE6" w:rsidRPr="007A1D42">
        <w:rPr>
          <w:rFonts w:cs="Times New Roman"/>
          <w:szCs w:val="24"/>
        </w:rPr>
        <w:t xml:space="preserve">, </w:t>
      </w:r>
      <w:r w:rsidRPr="007A1D42">
        <w:rPr>
          <w:rFonts w:cs="Times New Roman"/>
          <w:szCs w:val="24"/>
        </w:rPr>
        <w:t xml:space="preserve">the </w:t>
      </w:r>
      <w:r w:rsidR="000F3CE6" w:rsidRPr="007A1D42">
        <w:rPr>
          <w:rFonts w:cs="Times New Roman"/>
          <w:szCs w:val="24"/>
        </w:rPr>
        <w:t>seal manufacturer</w:t>
      </w:r>
      <w:r w:rsidRPr="007A1D42">
        <w:rPr>
          <w:rFonts w:cs="Times New Roman"/>
          <w:szCs w:val="24"/>
        </w:rPr>
        <w:t>s</w:t>
      </w:r>
      <w:r w:rsidR="000F3CE6" w:rsidRPr="007A1D42">
        <w:rPr>
          <w:rFonts w:cs="Times New Roman"/>
          <w:szCs w:val="24"/>
        </w:rPr>
        <w:t xml:space="preserve"> </w:t>
      </w:r>
      <w:r w:rsidRPr="007A1D42">
        <w:rPr>
          <w:rFonts w:cs="Times New Roman"/>
          <w:szCs w:val="24"/>
        </w:rPr>
        <w:t xml:space="preserve">in conjunction with </w:t>
      </w:r>
      <w:r w:rsidR="00D05D3F" w:rsidRPr="007A1D42">
        <w:rPr>
          <w:rFonts w:cs="Times New Roman"/>
          <w:szCs w:val="24"/>
        </w:rPr>
        <w:t xml:space="preserve">the </w:t>
      </w:r>
      <w:r w:rsidRPr="007A1D42">
        <w:rPr>
          <w:rFonts w:cs="Times New Roman"/>
          <w:szCs w:val="24"/>
        </w:rPr>
        <w:t>m</w:t>
      </w:r>
      <w:r w:rsidR="00300B3C" w:rsidRPr="007A1D42">
        <w:rPr>
          <w:rFonts w:cs="Times New Roman"/>
          <w:szCs w:val="24"/>
        </w:rPr>
        <w:t xml:space="preserve">etallurgic industry </w:t>
      </w:r>
      <w:r w:rsidR="000F3CE6" w:rsidRPr="007A1D42">
        <w:rPr>
          <w:rFonts w:cs="Times New Roman"/>
          <w:szCs w:val="24"/>
        </w:rPr>
        <w:t>e</w:t>
      </w:r>
      <w:r w:rsidRPr="007A1D42">
        <w:rPr>
          <w:rFonts w:cs="Times New Roman"/>
          <w:szCs w:val="24"/>
        </w:rPr>
        <w:t>mployed the process of plating</w:t>
      </w:r>
      <w:r w:rsidR="000F3CE6" w:rsidRPr="007A1D42">
        <w:rPr>
          <w:rFonts w:cs="Times New Roman"/>
          <w:szCs w:val="24"/>
        </w:rPr>
        <w:t xml:space="preserve"> or </w:t>
      </w:r>
      <w:r w:rsidRPr="007A1D42">
        <w:rPr>
          <w:rFonts w:cs="Times New Roman"/>
          <w:szCs w:val="24"/>
        </w:rPr>
        <w:t>coating metal seals with the soft metal overlay.</w:t>
      </w:r>
      <w:r w:rsidR="00300B3C" w:rsidRPr="007A1D42">
        <w:rPr>
          <w:rFonts w:cs="Times New Roman"/>
          <w:szCs w:val="24"/>
        </w:rPr>
        <w:t xml:space="preserve"> </w:t>
      </w:r>
      <w:r w:rsidR="00D05D3F" w:rsidRPr="007A1D42">
        <w:rPr>
          <w:rFonts w:cs="Times New Roman"/>
          <w:szCs w:val="24"/>
        </w:rPr>
        <w:t>The m</w:t>
      </w:r>
      <w:r w:rsidR="00AD09A9" w:rsidRPr="007A1D42">
        <w:rPr>
          <w:rFonts w:cs="Times New Roman"/>
          <w:szCs w:val="24"/>
        </w:rPr>
        <w:t xml:space="preserve">ost commonly used metals are gold, silver, </w:t>
      </w:r>
      <w:r w:rsidR="00A976F8" w:rsidRPr="007A1D42">
        <w:rPr>
          <w:rFonts w:cs="Times New Roman"/>
          <w:szCs w:val="24"/>
        </w:rPr>
        <w:t>indium, lead, aluminum, soft nickel</w:t>
      </w:r>
      <w:r w:rsidR="009438C8" w:rsidRPr="007A1D42">
        <w:rPr>
          <w:rFonts w:cs="Times New Roman"/>
          <w:szCs w:val="24"/>
        </w:rPr>
        <w:t xml:space="preserve"> </w:t>
      </w:r>
      <w:r w:rsidR="009438C8"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&lt;EndNote&gt;&lt;Cite&gt;&lt;Author&gt;Flitney&lt;/Author&gt;&lt;Year&gt;2014&lt;/Year&gt;&lt;RecNum&gt;7&lt;/RecNum&gt;&lt;Pages&gt;433&lt;/Pages&gt;&lt;DisplayText&gt;[15]&lt;/DisplayText&gt;&lt;record&gt;&lt;rec-number&gt;7&lt;/rec-number&gt;&lt;foreign-keys&gt;&lt;key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009438C8"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009438C8" w:rsidRPr="007A1D42">
        <w:rPr>
          <w:rFonts w:cs="Times New Roman"/>
          <w:szCs w:val="24"/>
        </w:rPr>
        <w:fldChar w:fldCharType="end"/>
      </w:r>
      <w:r w:rsidR="00A976F8" w:rsidRPr="007A1D42">
        <w:rPr>
          <w:rFonts w:cs="Times New Roman"/>
          <w:szCs w:val="24"/>
        </w:rPr>
        <w:t xml:space="preserve">. </w:t>
      </w:r>
      <w:r w:rsidR="00760D34" w:rsidRPr="007A1D42">
        <w:rPr>
          <w:rFonts w:cs="Times New Roman"/>
          <w:szCs w:val="24"/>
        </w:rPr>
        <w:t>To prev</w:t>
      </w:r>
      <w:r w:rsidR="007F4E68">
        <w:rPr>
          <w:rFonts w:cs="Times New Roman"/>
          <w:szCs w:val="24"/>
        </w:rPr>
        <w:t xml:space="preserve">ent leakage through the seal, </w:t>
      </w:r>
      <w:r w:rsidR="006712AE" w:rsidRPr="007A1D42">
        <w:rPr>
          <w:rFonts w:cs="Times New Roman"/>
          <w:szCs w:val="24"/>
        </w:rPr>
        <w:t xml:space="preserve">the </w:t>
      </w:r>
      <w:r w:rsidR="00760D34" w:rsidRPr="007A1D42">
        <w:rPr>
          <w:rFonts w:cs="Times New Roman"/>
          <w:szCs w:val="24"/>
        </w:rPr>
        <w:t>metallic coating is</w:t>
      </w:r>
      <w:r w:rsidR="00DF5DD7" w:rsidRPr="007A1D42">
        <w:rPr>
          <w:rFonts w:cs="Times New Roman"/>
          <w:szCs w:val="24"/>
        </w:rPr>
        <w:t xml:space="preserve"> applied to the </w:t>
      </w:r>
      <w:r w:rsidR="00760D34" w:rsidRPr="007A1D42">
        <w:rPr>
          <w:rFonts w:cs="Times New Roman"/>
          <w:szCs w:val="24"/>
        </w:rPr>
        <w:t xml:space="preserve">contact surfaces of metal seals, </w:t>
      </w:r>
      <w:r w:rsidR="00F81A81">
        <w:rPr>
          <w:rFonts w:cs="Times New Roman"/>
          <w:szCs w:val="24"/>
        </w:rPr>
        <w:t>which is rubbed</w:t>
      </w:r>
      <w:r w:rsidR="00DF5DD7" w:rsidRPr="007A1D42">
        <w:rPr>
          <w:rFonts w:cs="Times New Roman"/>
          <w:szCs w:val="24"/>
        </w:rPr>
        <w:t xml:space="preserve"> into</w:t>
      </w:r>
      <w:r w:rsidR="00F81A81">
        <w:rPr>
          <w:rFonts w:cs="Times New Roman"/>
          <w:szCs w:val="24"/>
        </w:rPr>
        <w:t xml:space="preserve"> the</w:t>
      </w:r>
      <w:r w:rsidR="00F81A81" w:rsidRPr="007A1D42">
        <w:rPr>
          <w:rFonts w:cs="Times New Roman"/>
          <w:szCs w:val="24"/>
        </w:rPr>
        <w:t xml:space="preserve"> imperfections</w:t>
      </w:r>
      <w:r w:rsidR="00F81A81">
        <w:rPr>
          <w:rFonts w:cs="Times New Roman"/>
          <w:szCs w:val="24"/>
        </w:rPr>
        <w:t xml:space="preserve"> of </w:t>
      </w:r>
      <w:r w:rsidR="003E6A81">
        <w:rPr>
          <w:rFonts w:cs="Times New Roman"/>
          <w:szCs w:val="24"/>
        </w:rPr>
        <w:t>the</w:t>
      </w:r>
      <w:r w:rsidR="00DF5DD7" w:rsidRPr="007A1D42">
        <w:rPr>
          <w:rFonts w:cs="Times New Roman"/>
          <w:szCs w:val="24"/>
        </w:rPr>
        <w:t xml:space="preserve"> surface</w:t>
      </w:r>
      <w:r w:rsidR="00F81A81">
        <w:rPr>
          <w:rFonts w:cs="Times New Roman"/>
          <w:szCs w:val="24"/>
        </w:rPr>
        <w:t>s</w:t>
      </w:r>
      <w:r w:rsidR="00DF5DD7" w:rsidRPr="007A1D42">
        <w:rPr>
          <w:rFonts w:cs="Times New Roman"/>
          <w:szCs w:val="24"/>
        </w:rPr>
        <w:t xml:space="preserve"> </w:t>
      </w:r>
      <w:r w:rsidR="00F81A81">
        <w:rPr>
          <w:rFonts w:cs="Times New Roman"/>
          <w:szCs w:val="24"/>
        </w:rPr>
        <w:t>between the metal seal and contact surface</w:t>
      </w:r>
      <w:r w:rsidR="00DF5DD7" w:rsidRPr="007A1D42">
        <w:rPr>
          <w:rFonts w:cs="Times New Roman"/>
          <w:szCs w:val="24"/>
        </w:rPr>
        <w:t xml:space="preserve"> </w:t>
      </w:r>
      <w:r w:rsidR="00DF5DD7" w:rsidRPr="007A1D42">
        <w:rPr>
          <w:rFonts w:cs="Times New Roman"/>
          <w:szCs w:val="24"/>
        </w:rPr>
        <w:fldChar w:fldCharType="begin"/>
      </w:r>
      <w:r w:rsidR="006B105A">
        <w:rPr>
          <w:rFonts w:cs="Times New Roman"/>
          <w:szCs w:val="24"/>
        </w:rPr>
        <w:instrText xml:space="preserve"> ADDIN EN.CITE &lt;EndNote&gt;&lt;Cite&gt;&lt;Author&gt;Jetseal&lt;/Author&gt;&lt;Year&gt;2020&lt;/Year&gt;&lt;RecNum&gt;18&lt;/RecNum&gt;&lt;Pages&gt;11&lt;/Pages&gt;&lt;DisplayText&gt;[24]&lt;/DisplayText&gt;&lt;record&gt;&lt;rec-number&gt;18&lt;/rec-number&gt;&lt;foreign-keys&gt;&lt;key app="EN" db-id="sdrefta050spwgedeer59xdsatpew9pae5sd" timestamp="1579574684"&gt;18&lt;/key&gt;&lt;/foreign-keys&gt;&lt;ref-type name="Pamphlet"&gt;24&lt;/ref-type&gt;&lt;contributors&gt;&lt;authors&gt;&lt;author&gt;Jetseal&lt;/author&gt;&lt;/authors&gt;&lt;/contributors&gt;&lt;titles&gt;&lt;title&gt;High Performance metal sealing technology&lt;/title&gt;&lt;secondary-title&gt;Jetseal&lt;/secondary-title&gt;&lt;/titles&gt;&lt;pages&gt;11&lt;/pages&gt;&lt;section&gt;19&lt;/section&gt;&lt;dates&gt;&lt;year&gt;2020&lt;/year&gt;&lt;/dates&gt;&lt;urls&gt;&lt;related-urls&gt;&lt;url&gt;http://www.jetseal.com/useruploads/JetSeal_Corporate_Brochure.pdf&lt;/url&gt;&lt;/related-urls&gt;&lt;/urls&gt;&lt;/record&gt;&lt;/Cite&gt;&lt;/EndNote&gt;</w:instrText>
      </w:r>
      <w:r w:rsidR="00DF5DD7" w:rsidRPr="007A1D42">
        <w:rPr>
          <w:rFonts w:cs="Times New Roman"/>
          <w:szCs w:val="24"/>
        </w:rPr>
        <w:fldChar w:fldCharType="separate"/>
      </w:r>
      <w:r w:rsidR="006B105A">
        <w:rPr>
          <w:rFonts w:cs="Times New Roman"/>
          <w:noProof/>
          <w:szCs w:val="24"/>
        </w:rPr>
        <w:t>[</w:t>
      </w:r>
      <w:hyperlink w:anchor="_ENREF_24" w:tooltip="Jetseal, 2020 #18" w:history="1">
        <w:r w:rsidR="002E1D0A">
          <w:rPr>
            <w:rFonts w:cs="Times New Roman"/>
            <w:noProof/>
            <w:szCs w:val="24"/>
          </w:rPr>
          <w:t>24</w:t>
        </w:r>
      </w:hyperlink>
      <w:r w:rsidR="006B105A">
        <w:rPr>
          <w:rFonts w:cs="Times New Roman"/>
          <w:noProof/>
          <w:szCs w:val="24"/>
        </w:rPr>
        <w:t>]</w:t>
      </w:r>
      <w:r w:rsidR="00DF5DD7" w:rsidRPr="007A1D42">
        <w:rPr>
          <w:rFonts w:cs="Times New Roman"/>
          <w:szCs w:val="24"/>
        </w:rPr>
        <w:fldChar w:fldCharType="end"/>
      </w:r>
      <w:r w:rsidR="00DF5DD7" w:rsidRPr="007A1D42">
        <w:rPr>
          <w:rFonts w:cs="Times New Roman"/>
          <w:szCs w:val="24"/>
        </w:rPr>
        <w:t xml:space="preserve">. </w:t>
      </w:r>
      <w:r w:rsidR="00F81A81">
        <w:rPr>
          <w:rFonts w:cs="Times New Roman"/>
          <w:szCs w:val="24"/>
        </w:rPr>
        <w:t>E</w:t>
      </w:r>
      <w:r w:rsidR="00F81A81" w:rsidRPr="007A1D42">
        <w:rPr>
          <w:rFonts w:cs="Times New Roman"/>
          <w:szCs w:val="24"/>
        </w:rPr>
        <w:t xml:space="preserve">lectrodeposited </w:t>
      </w:r>
      <w:r w:rsidR="00F81A81">
        <w:rPr>
          <w:rFonts w:cs="Times New Roman"/>
          <w:szCs w:val="24"/>
        </w:rPr>
        <w:t>o</w:t>
      </w:r>
      <w:r w:rsidR="00760D34" w:rsidRPr="007A1D42">
        <w:rPr>
          <w:rFonts w:cs="Times New Roman"/>
          <w:szCs w:val="24"/>
        </w:rPr>
        <w:t>verlay</w:t>
      </w:r>
      <w:r w:rsidR="00DF5DD7" w:rsidRPr="007A1D42">
        <w:rPr>
          <w:rFonts w:cs="Times New Roman"/>
          <w:szCs w:val="24"/>
        </w:rPr>
        <w:t xml:space="preserve"> </w:t>
      </w:r>
      <w:r w:rsidR="00760D34" w:rsidRPr="007A1D42">
        <w:rPr>
          <w:rFonts w:cs="Times New Roman"/>
          <w:szCs w:val="24"/>
        </w:rPr>
        <w:t>of</w:t>
      </w:r>
      <w:r w:rsidR="00DF5DD7" w:rsidRPr="007A1D42">
        <w:rPr>
          <w:rFonts w:cs="Times New Roman"/>
          <w:szCs w:val="24"/>
        </w:rPr>
        <w:t xml:space="preserve"> silver, gold, soft nickel </w:t>
      </w:r>
      <w:r w:rsidR="00760D34" w:rsidRPr="007A1D42">
        <w:rPr>
          <w:rFonts w:cs="Times New Roman"/>
          <w:szCs w:val="24"/>
        </w:rPr>
        <w:t>or</w:t>
      </w:r>
      <w:r w:rsidR="00DF5DD7" w:rsidRPr="007A1D42">
        <w:rPr>
          <w:rFonts w:cs="Times New Roman"/>
          <w:szCs w:val="24"/>
        </w:rPr>
        <w:t xml:space="preserve"> lead </w:t>
      </w:r>
      <w:r w:rsidR="006712AE" w:rsidRPr="007A1D42">
        <w:rPr>
          <w:rFonts w:cs="Times New Roman"/>
          <w:szCs w:val="24"/>
        </w:rPr>
        <w:t>is</w:t>
      </w:r>
      <w:r w:rsidR="00760D34" w:rsidRPr="007A1D42">
        <w:rPr>
          <w:rFonts w:cs="Times New Roman"/>
          <w:szCs w:val="24"/>
        </w:rPr>
        <w:t xml:space="preserve"> </w:t>
      </w:r>
      <w:r w:rsidR="00DF5DD7" w:rsidRPr="007A1D42">
        <w:rPr>
          <w:rFonts w:cs="Times New Roman"/>
          <w:szCs w:val="24"/>
        </w:rPr>
        <w:t xml:space="preserve">bonded to </w:t>
      </w:r>
      <w:r w:rsidR="00F81A81">
        <w:rPr>
          <w:rFonts w:cs="Times New Roman"/>
          <w:szCs w:val="24"/>
        </w:rPr>
        <w:t xml:space="preserve">selected alloy. The </w:t>
      </w:r>
      <w:r w:rsidR="006712AE" w:rsidRPr="007A1D42">
        <w:rPr>
          <w:rFonts w:cs="Times New Roman"/>
          <w:szCs w:val="24"/>
        </w:rPr>
        <w:t>thickness</w:t>
      </w:r>
      <w:r w:rsidR="00F81A81">
        <w:rPr>
          <w:rFonts w:cs="Times New Roman"/>
          <w:szCs w:val="24"/>
        </w:rPr>
        <w:t xml:space="preserve"> of coat</w:t>
      </w:r>
      <w:r w:rsidR="003E6A81">
        <w:rPr>
          <w:rFonts w:cs="Times New Roman"/>
          <w:szCs w:val="24"/>
        </w:rPr>
        <w:t>ing applied to the seal surface</w:t>
      </w:r>
      <w:r w:rsidR="00DF5DD7" w:rsidRPr="007A1D42">
        <w:rPr>
          <w:rFonts w:cs="Times New Roman"/>
          <w:szCs w:val="24"/>
        </w:rPr>
        <w:t xml:space="preserve"> </w:t>
      </w:r>
      <w:r w:rsidR="006712AE" w:rsidRPr="007A1D42">
        <w:rPr>
          <w:rFonts w:cs="Times New Roman"/>
          <w:szCs w:val="24"/>
        </w:rPr>
        <w:t>is</w:t>
      </w:r>
      <w:r w:rsidR="00760D34" w:rsidRPr="007A1D42">
        <w:rPr>
          <w:rFonts w:cs="Times New Roman"/>
          <w:szCs w:val="24"/>
        </w:rPr>
        <w:t xml:space="preserve"> </w:t>
      </w:r>
      <w:r w:rsidR="00DF5DD7" w:rsidRPr="007A1D42">
        <w:rPr>
          <w:rFonts w:cs="Times New Roman"/>
          <w:szCs w:val="24"/>
        </w:rPr>
        <w:t xml:space="preserve">proportional </w:t>
      </w:r>
      <w:r w:rsidR="00760D34" w:rsidRPr="007A1D42">
        <w:rPr>
          <w:rFonts w:cs="Times New Roman"/>
          <w:szCs w:val="24"/>
        </w:rPr>
        <w:t xml:space="preserve">to the surface roughness of the </w:t>
      </w:r>
      <w:r w:rsidR="00F81A81">
        <w:rPr>
          <w:rFonts w:cs="Times New Roman"/>
          <w:szCs w:val="24"/>
        </w:rPr>
        <w:t>contact surface which seal is acting against</w:t>
      </w:r>
      <w:r w:rsidR="00DF5DD7" w:rsidRPr="007A1D42">
        <w:rPr>
          <w:rFonts w:cs="Times New Roman"/>
          <w:szCs w:val="24"/>
        </w:rPr>
        <w:t xml:space="preserve"> </w:t>
      </w:r>
      <w:r w:rsidR="00DF5DD7" w:rsidRPr="007A1D42">
        <w:rPr>
          <w:rFonts w:cs="Times New Roman"/>
          <w:szCs w:val="24"/>
        </w:rPr>
        <w:fldChar w:fldCharType="begin"/>
      </w:r>
      <w:r w:rsidR="006B105A">
        <w:rPr>
          <w:rFonts w:cs="Times New Roman"/>
          <w:szCs w:val="24"/>
        </w:rPr>
        <w:instrText xml:space="preserve"> ADDIN EN.CITE &lt;EndNote&gt;&lt;Cite&gt;&lt;Author&gt;Jetseal&lt;/Author&gt;&lt;Year&gt;2020&lt;/Year&gt;&lt;RecNum&gt;18&lt;/RecNum&gt;&lt;Pages&gt;11&lt;/Pages&gt;&lt;DisplayText&gt;[24]&lt;/DisplayText&gt;&lt;record&gt;&lt;rec-number&gt;18&lt;/rec-number&gt;&lt;foreign-keys&gt;&lt;key app="EN" db-id="sdrefta050spwgedeer59xdsatpew9pae5sd" timestamp="1579574684"&gt;18&lt;/key&gt;&lt;/foreign-keys&gt;&lt;ref-type name="Pamphlet"&gt;24&lt;/ref-type&gt;&lt;contributors&gt;&lt;authors&gt;&lt;author&gt;Jetseal&lt;/author&gt;&lt;/authors&gt;&lt;/contributors&gt;&lt;titles&gt;&lt;title&gt;High Performance metal sealing technology&lt;/title&gt;&lt;secondary-title&gt;Jetseal&lt;/secondary-title&gt;&lt;/titles&gt;&lt;pages&gt;11&lt;/pages&gt;&lt;section&gt;19&lt;/section&gt;&lt;dates&gt;&lt;year&gt;2020&lt;/year&gt;&lt;/dates&gt;&lt;urls&gt;&lt;related-urls&gt;&lt;url&gt;http://www.jetseal.com/useruploads/JetSeal_Corporate_Brochure.pdf&lt;/url&gt;&lt;/related-urls&gt;&lt;/urls&gt;&lt;/record&gt;&lt;/Cite&gt;&lt;/EndNote&gt;</w:instrText>
      </w:r>
      <w:r w:rsidR="00DF5DD7" w:rsidRPr="007A1D42">
        <w:rPr>
          <w:rFonts w:cs="Times New Roman"/>
          <w:szCs w:val="24"/>
        </w:rPr>
        <w:fldChar w:fldCharType="separate"/>
      </w:r>
      <w:r w:rsidR="006B105A">
        <w:rPr>
          <w:rFonts w:cs="Times New Roman"/>
          <w:noProof/>
          <w:szCs w:val="24"/>
        </w:rPr>
        <w:t>[</w:t>
      </w:r>
      <w:hyperlink w:anchor="_ENREF_24" w:tooltip="Jetseal, 2020 #18" w:history="1">
        <w:r w:rsidR="002E1D0A">
          <w:rPr>
            <w:rFonts w:cs="Times New Roman"/>
            <w:noProof/>
            <w:szCs w:val="24"/>
          </w:rPr>
          <w:t>24</w:t>
        </w:r>
      </w:hyperlink>
      <w:r w:rsidR="006B105A">
        <w:rPr>
          <w:rFonts w:cs="Times New Roman"/>
          <w:noProof/>
          <w:szCs w:val="24"/>
        </w:rPr>
        <w:t>]</w:t>
      </w:r>
      <w:r w:rsidR="00DF5DD7" w:rsidRPr="007A1D42">
        <w:rPr>
          <w:rFonts w:cs="Times New Roman"/>
          <w:szCs w:val="24"/>
        </w:rPr>
        <w:fldChar w:fldCharType="end"/>
      </w:r>
      <w:r w:rsidR="00DF5DD7" w:rsidRPr="007A1D42">
        <w:rPr>
          <w:rFonts w:cs="Times New Roman"/>
          <w:szCs w:val="24"/>
        </w:rPr>
        <w:t>.</w:t>
      </w:r>
      <w:r w:rsidR="00831F44" w:rsidRPr="007A1D42">
        <w:rPr>
          <w:rFonts w:cs="Times New Roman"/>
          <w:szCs w:val="24"/>
        </w:rPr>
        <w:t xml:space="preserve"> </w:t>
      </w:r>
      <w:r w:rsidR="00DF5DD7" w:rsidRPr="007A1D42">
        <w:rPr>
          <w:rFonts w:cs="Times New Roman"/>
          <w:szCs w:val="24"/>
        </w:rPr>
        <w:t xml:space="preserve">Each coating metal has its advantages and limitations. </w:t>
      </w:r>
      <w:r w:rsidR="009D79E3" w:rsidRPr="007A1D42">
        <w:rPr>
          <w:rFonts w:cs="Times New Roman"/>
          <w:szCs w:val="24"/>
        </w:rPr>
        <w:t xml:space="preserve">They are used depending on the necessity and the sealing environmental conditions such as temperature and pressure range and the degree of corrosiveness. </w:t>
      </w:r>
      <w:r w:rsidR="00180F12">
        <w:rPr>
          <w:rFonts w:cs="Times New Roman"/>
          <w:szCs w:val="24"/>
        </w:rPr>
        <w:t>Table 1</w:t>
      </w:r>
      <w:r w:rsidR="00046CF4" w:rsidRPr="007A1D42">
        <w:rPr>
          <w:rFonts w:cs="Times New Roman"/>
          <w:szCs w:val="24"/>
        </w:rPr>
        <w:t xml:space="preserve"> describes the most </w:t>
      </w:r>
      <w:r w:rsidR="00EA2264" w:rsidRPr="007A1D42">
        <w:rPr>
          <w:rFonts w:cs="Times New Roman"/>
          <w:szCs w:val="24"/>
        </w:rPr>
        <w:t>commonly used soft metal ove</w:t>
      </w:r>
      <w:r w:rsidR="006A043B" w:rsidRPr="007A1D42">
        <w:rPr>
          <w:rFonts w:cs="Times New Roman"/>
          <w:szCs w:val="24"/>
        </w:rPr>
        <w:t>rlays and their characteristics to ensure seal integrity.</w:t>
      </w:r>
    </w:p>
    <w:p w14:paraId="3A8B6B3A" w14:textId="16E5C5FB" w:rsidR="0040370B" w:rsidRPr="0049336F" w:rsidRDefault="0040370B" w:rsidP="0049336F">
      <w:pPr>
        <w:pStyle w:val="Caption"/>
        <w:jc w:val="center"/>
      </w:pPr>
      <w:bookmarkStart w:id="39" w:name="_Toc42607817"/>
      <w:r w:rsidRPr="0049336F">
        <w:lastRenderedPageBreak/>
        <w:t xml:space="preserve">Table </w:t>
      </w:r>
      <w:r w:rsidR="00552507">
        <w:fldChar w:fldCharType="begin"/>
      </w:r>
      <w:r w:rsidR="00552507">
        <w:instrText xml:space="preserve"> SEQ Table \* ARABIC </w:instrText>
      </w:r>
      <w:r w:rsidR="00552507">
        <w:fldChar w:fldCharType="separate"/>
      </w:r>
      <w:r w:rsidR="00664DF9">
        <w:rPr>
          <w:noProof/>
        </w:rPr>
        <w:t>1</w:t>
      </w:r>
      <w:r w:rsidR="00552507">
        <w:rPr>
          <w:noProof/>
        </w:rPr>
        <w:fldChar w:fldCharType="end"/>
      </w:r>
      <w:r w:rsidRPr="0049336F">
        <w:t>: Characteristics of common coatings for metal seals.</w:t>
      </w:r>
      <w:r w:rsidR="0049336F">
        <w:t xml:space="preserve"> </w:t>
      </w:r>
      <w:r w:rsidRPr="0049336F">
        <w:t xml:space="preserve">Data from </w:t>
      </w:r>
      <w:r w:rsidRPr="0049336F">
        <w:fldChar w:fldCharType="begin">
          <w:fldData xml:space="preserve">PEVuZE5vdGU+PENpdGU+PEF1dGhvcj5GbGl0bmV5PC9BdXRob3I+PFllYXI+MjAxNDwvWWVhcj48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</w:fldData>
        </w:fldChar>
      </w:r>
      <w:r w:rsidR="006B105A">
        <w:instrText xml:space="preserve"> ADDIN EN.CITE </w:instrText>
      </w:r>
      <w:r w:rsidR="006B105A">
        <w:fldChar w:fldCharType="begin">
          <w:fldData xml:space="preserve">PEVuZE5vdGU+PENpdGU+PEF1dGhvcj5GbGl0bmV5PC9BdXRob3I+PFllYXI+MjAxNDwvWWVhcj48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</w:fldData>
        </w:fldChar>
      </w:r>
      <w:r w:rsidR="006B105A">
        <w:instrText xml:space="preserve"> ADDIN EN.CITE.DATA </w:instrText>
      </w:r>
      <w:r w:rsidR="006B105A">
        <w:fldChar w:fldCharType="end"/>
      </w:r>
      <w:r w:rsidRPr="0049336F">
        <w:fldChar w:fldCharType="separate"/>
      </w:r>
      <w:r w:rsidR="006B105A">
        <w:rPr>
          <w:noProof/>
        </w:rPr>
        <w:t>[</w:t>
      </w:r>
      <w:hyperlink w:anchor="_ENREF_15" w:tooltip="Flitney, 2014 #7" w:history="1">
        <w:r w:rsidR="002E1D0A">
          <w:rPr>
            <w:noProof/>
          </w:rPr>
          <w:t>15</w:t>
        </w:r>
      </w:hyperlink>
      <w:proofErr w:type="gramStart"/>
      <w:r w:rsidR="006B105A">
        <w:rPr>
          <w:noProof/>
        </w:rPr>
        <w:t xml:space="preserve">, </w:t>
      </w:r>
      <w:hyperlink w:anchor="_ENREF_24" w:tooltip="Jetseal, 2020 #18" w:history="1">
        <w:r w:rsidR="002E1D0A">
          <w:rPr>
            <w:noProof/>
          </w:rPr>
          <w:t>24</w:t>
        </w:r>
      </w:hyperlink>
      <w:r w:rsidR="006B105A">
        <w:rPr>
          <w:noProof/>
        </w:rPr>
        <w:t>,</w:t>
      </w:r>
      <w:proofErr w:type="gramEnd"/>
      <w:r w:rsidR="006B105A">
        <w:rPr>
          <w:noProof/>
        </w:rPr>
        <w:t xml:space="preserve"> </w:t>
      </w:r>
      <w:hyperlink w:anchor="_ENREF_59" w:tooltip="Technetics group, 2020 #19" w:history="1">
        <w:r w:rsidR="002E1D0A">
          <w:rPr>
            <w:noProof/>
          </w:rPr>
          <w:t>59</w:t>
        </w:r>
      </w:hyperlink>
      <w:r w:rsidR="006B105A">
        <w:rPr>
          <w:noProof/>
        </w:rPr>
        <w:t>]</w:t>
      </w:r>
      <w:bookmarkEnd w:id="39"/>
      <w:r w:rsidRPr="0049336F">
        <w:fldChar w:fldCharType="end"/>
      </w:r>
    </w:p>
    <w:tbl>
      <w:tblPr>
        <w:tblStyle w:val="TableGrid"/>
        <w:tblW w:w="0" w:type="auto"/>
        <w:jc w:val="center"/>
        <w:tblLook w:val="04A0" w:firstRow="1" w:lastRow="0" w:firstColumn="1" w:lastColumn="0" w:noHBand="0" w:noVBand="1"/>
      </w:tblPr>
      <w:tblGrid>
        <w:gridCol w:w="1257"/>
        <w:gridCol w:w="3570"/>
        <w:gridCol w:w="1221"/>
        <w:gridCol w:w="1862"/>
      </w:tblGrid>
      <w:tr w:rsidR="002445DD" w:rsidRPr="007A1D42" w14:paraId="1AF8E9A3" w14:textId="77777777" w:rsidTr="0049336F">
        <w:trPr>
          <w:trHeight w:val="494"/>
          <w:jc w:val="center"/>
        </w:trPr>
        <w:tc>
          <w:tcPr>
            <w:tcW w:w="1257" w:type="dxa"/>
            <w:vAlign w:val="center"/>
          </w:tcPr>
          <w:p w14:paraId="119D5934" w14:textId="77777777" w:rsidR="002445DD" w:rsidRPr="007A1D42" w:rsidRDefault="002445DD" w:rsidP="00E74377">
            <w:pPr>
              <w:pStyle w:val="ListParagraph"/>
              <w:spacing w:line="276" w:lineRule="auto"/>
              <w:ind w:left="0"/>
              <w:rPr>
                <w:rFonts w:cs="Times New Roman"/>
                <w:b/>
                <w:szCs w:val="24"/>
              </w:rPr>
            </w:pPr>
            <w:r w:rsidRPr="007A1D42">
              <w:rPr>
                <w:rFonts w:cs="Times New Roman"/>
                <w:b/>
                <w:szCs w:val="24"/>
              </w:rPr>
              <w:t>Coating</w:t>
            </w:r>
          </w:p>
        </w:tc>
        <w:tc>
          <w:tcPr>
            <w:tcW w:w="3570" w:type="dxa"/>
            <w:vAlign w:val="center"/>
          </w:tcPr>
          <w:p w14:paraId="5C73DE28" w14:textId="77777777" w:rsidR="002445DD" w:rsidRPr="007A1D42" w:rsidRDefault="002445DD" w:rsidP="00E74377">
            <w:pPr>
              <w:pStyle w:val="ListParagraph"/>
              <w:spacing w:line="276" w:lineRule="auto"/>
              <w:ind w:left="0"/>
              <w:rPr>
                <w:rFonts w:cs="Times New Roman"/>
                <w:b/>
                <w:szCs w:val="24"/>
              </w:rPr>
            </w:pPr>
            <w:r w:rsidRPr="007A1D42">
              <w:rPr>
                <w:rFonts w:cs="Times New Roman"/>
                <w:b/>
                <w:szCs w:val="24"/>
              </w:rPr>
              <w:t>Applications and characteristics</w:t>
            </w:r>
          </w:p>
        </w:tc>
        <w:tc>
          <w:tcPr>
            <w:tcW w:w="1221" w:type="dxa"/>
            <w:vAlign w:val="center"/>
          </w:tcPr>
          <w:p w14:paraId="641E7C32" w14:textId="77777777" w:rsidR="002445DD" w:rsidRPr="007A1D42" w:rsidRDefault="002445DD" w:rsidP="00E74377">
            <w:pPr>
              <w:pStyle w:val="ListParagraph"/>
              <w:spacing w:line="276" w:lineRule="auto"/>
              <w:ind w:left="0"/>
              <w:rPr>
                <w:rFonts w:cs="Times New Roman"/>
                <w:b/>
                <w:szCs w:val="24"/>
              </w:rPr>
            </w:pPr>
            <w:r w:rsidRPr="007A1D42">
              <w:rPr>
                <w:rFonts w:cs="Times New Roman"/>
                <w:b/>
                <w:szCs w:val="24"/>
              </w:rPr>
              <w:t>Load Limit</w:t>
            </w:r>
          </w:p>
        </w:tc>
        <w:tc>
          <w:tcPr>
            <w:tcW w:w="1862" w:type="dxa"/>
            <w:vAlign w:val="center"/>
          </w:tcPr>
          <w:p w14:paraId="008F77F0" w14:textId="77777777" w:rsidR="002445DD" w:rsidRPr="007A1D42" w:rsidRDefault="002445DD" w:rsidP="00E74377">
            <w:pPr>
              <w:pStyle w:val="ListParagraph"/>
              <w:spacing w:line="276" w:lineRule="auto"/>
              <w:ind w:left="0"/>
              <w:rPr>
                <w:rFonts w:cs="Times New Roman"/>
                <w:b/>
                <w:szCs w:val="24"/>
              </w:rPr>
            </w:pPr>
            <w:r w:rsidRPr="007A1D42">
              <w:rPr>
                <w:rFonts w:cs="Times New Roman"/>
                <w:b/>
                <w:szCs w:val="24"/>
              </w:rPr>
              <w:t>Temperature Limit</w:t>
            </w:r>
          </w:p>
        </w:tc>
      </w:tr>
      <w:tr w:rsidR="002445DD" w:rsidRPr="007A1D42" w14:paraId="6248279B" w14:textId="77777777" w:rsidTr="0049336F">
        <w:trPr>
          <w:trHeight w:val="1322"/>
          <w:jc w:val="center"/>
        </w:trPr>
        <w:tc>
          <w:tcPr>
            <w:tcW w:w="1257" w:type="dxa"/>
          </w:tcPr>
          <w:p w14:paraId="5A27D593" w14:textId="77777777" w:rsidR="002445DD" w:rsidRPr="007A1D42" w:rsidRDefault="002445DD" w:rsidP="00E74377">
            <w:pPr>
              <w:pStyle w:val="ListParagraph"/>
              <w:spacing w:line="276" w:lineRule="auto"/>
              <w:ind w:left="0"/>
              <w:rPr>
                <w:rFonts w:cs="Times New Roman"/>
                <w:szCs w:val="24"/>
              </w:rPr>
            </w:pPr>
            <w:r w:rsidRPr="007A1D42">
              <w:rPr>
                <w:rFonts w:cs="Times New Roman"/>
                <w:szCs w:val="24"/>
              </w:rPr>
              <w:t>Gold</w:t>
            </w:r>
          </w:p>
        </w:tc>
        <w:tc>
          <w:tcPr>
            <w:tcW w:w="3570" w:type="dxa"/>
          </w:tcPr>
          <w:p w14:paraId="4539590F" w14:textId="77777777" w:rsidR="002445DD" w:rsidRPr="007A1D42" w:rsidRDefault="00F81A81" w:rsidP="00D26E90">
            <w:pPr>
              <w:pStyle w:val="ListParagraph"/>
              <w:spacing w:line="276" w:lineRule="auto"/>
              <w:ind w:left="0"/>
              <w:rPr>
                <w:rFonts w:cs="Times New Roman"/>
                <w:szCs w:val="24"/>
              </w:rPr>
            </w:pPr>
            <w:r>
              <w:rPr>
                <w:rFonts w:cs="Times New Roman"/>
                <w:szCs w:val="24"/>
              </w:rPr>
              <w:t xml:space="preserve">Expensive </w:t>
            </w:r>
            <w:r w:rsidR="00D26E90">
              <w:rPr>
                <w:rFonts w:cs="Times New Roman"/>
                <w:szCs w:val="24"/>
              </w:rPr>
              <w:t xml:space="preserve">soft </w:t>
            </w:r>
            <w:r>
              <w:rPr>
                <w:rFonts w:cs="Times New Roman"/>
                <w:szCs w:val="24"/>
              </w:rPr>
              <w:t>coating with</w:t>
            </w:r>
            <w:r w:rsidR="0071428C" w:rsidRPr="007A1D42">
              <w:rPr>
                <w:rFonts w:cs="Times New Roman"/>
                <w:szCs w:val="24"/>
              </w:rPr>
              <w:t xml:space="preserve"> </w:t>
            </w:r>
            <w:r>
              <w:rPr>
                <w:rFonts w:cs="Times New Roman"/>
                <w:szCs w:val="24"/>
              </w:rPr>
              <w:t>good</w:t>
            </w:r>
            <w:r w:rsidR="0072123E" w:rsidRPr="007A1D42">
              <w:rPr>
                <w:rFonts w:cs="Times New Roman"/>
                <w:szCs w:val="24"/>
              </w:rPr>
              <w:t xml:space="preserve"> corrosion resistance and temp</w:t>
            </w:r>
            <w:r w:rsidR="0049336F">
              <w:rPr>
                <w:rFonts w:cs="Times New Roman"/>
                <w:szCs w:val="24"/>
              </w:rPr>
              <w:t>erature</w:t>
            </w:r>
            <w:r w:rsidR="0072123E" w:rsidRPr="007A1D42">
              <w:rPr>
                <w:rFonts w:cs="Times New Roman"/>
                <w:szCs w:val="24"/>
              </w:rPr>
              <w:t xml:space="preserve"> </w:t>
            </w:r>
            <w:r w:rsidR="00D26E90">
              <w:rPr>
                <w:rFonts w:cs="Times New Roman"/>
                <w:szCs w:val="24"/>
              </w:rPr>
              <w:t>range</w:t>
            </w:r>
            <w:r w:rsidR="0072123E" w:rsidRPr="007A1D42">
              <w:rPr>
                <w:rFonts w:cs="Times New Roman"/>
                <w:szCs w:val="24"/>
              </w:rPr>
              <w:t xml:space="preserve">. </w:t>
            </w:r>
            <w:r w:rsidR="00D26E90">
              <w:rPr>
                <w:rFonts w:cs="Times New Roman"/>
                <w:szCs w:val="24"/>
              </w:rPr>
              <w:t>Selected</w:t>
            </w:r>
            <w:r w:rsidR="0071428C" w:rsidRPr="007A1D42">
              <w:rPr>
                <w:rFonts w:cs="Times New Roman"/>
                <w:szCs w:val="24"/>
              </w:rPr>
              <w:t xml:space="preserve"> </w:t>
            </w:r>
            <w:r w:rsidR="00D26E90">
              <w:rPr>
                <w:rFonts w:cs="Times New Roman"/>
                <w:szCs w:val="24"/>
              </w:rPr>
              <w:t>for wide corrosive environment.</w:t>
            </w:r>
          </w:p>
        </w:tc>
        <w:tc>
          <w:tcPr>
            <w:tcW w:w="1221" w:type="dxa"/>
            <w:vAlign w:val="center"/>
          </w:tcPr>
          <w:p w14:paraId="441A5EC7" w14:textId="77777777" w:rsidR="002445DD" w:rsidRPr="007A1D42" w:rsidRDefault="0071428C" w:rsidP="00E74377">
            <w:pPr>
              <w:pStyle w:val="ListParagraph"/>
              <w:spacing w:line="276" w:lineRule="auto"/>
              <w:ind w:left="0"/>
              <w:rPr>
                <w:rFonts w:cs="Times New Roman"/>
                <w:szCs w:val="24"/>
              </w:rPr>
            </w:pPr>
            <w:r w:rsidRPr="007A1D42">
              <w:rPr>
                <w:rFonts w:cs="Times New Roman"/>
                <w:szCs w:val="24"/>
              </w:rPr>
              <w:t>Usually unlimited</w:t>
            </w:r>
          </w:p>
        </w:tc>
        <w:tc>
          <w:tcPr>
            <w:tcW w:w="1862" w:type="dxa"/>
            <w:vAlign w:val="center"/>
          </w:tcPr>
          <w:p w14:paraId="42B2D953" w14:textId="77777777" w:rsidR="002445DD" w:rsidRPr="007A1D42" w:rsidRDefault="00304126" w:rsidP="00E74377">
            <w:pPr>
              <w:pStyle w:val="ListParagraph"/>
              <w:spacing w:line="276" w:lineRule="auto"/>
              <w:ind w:left="0"/>
              <w:rPr>
                <w:rFonts w:cs="Times New Roman"/>
                <w:szCs w:val="24"/>
              </w:rPr>
            </w:pPr>
            <w:r w:rsidRPr="007A1D42">
              <w:rPr>
                <w:rFonts w:cs="Times New Roman"/>
                <w:szCs w:val="24"/>
              </w:rPr>
              <w:t>1500 °F (815 °C)</w:t>
            </w:r>
          </w:p>
        </w:tc>
      </w:tr>
      <w:tr w:rsidR="002445DD" w:rsidRPr="007A1D42" w14:paraId="65773C64" w14:textId="77777777" w:rsidTr="0049336F">
        <w:trPr>
          <w:trHeight w:val="530"/>
          <w:jc w:val="center"/>
        </w:trPr>
        <w:tc>
          <w:tcPr>
            <w:tcW w:w="1257" w:type="dxa"/>
          </w:tcPr>
          <w:p w14:paraId="05245914" w14:textId="77777777" w:rsidR="002445DD" w:rsidRPr="007A1D42" w:rsidRDefault="002445DD" w:rsidP="00E74377">
            <w:pPr>
              <w:pStyle w:val="ListParagraph"/>
              <w:spacing w:line="276" w:lineRule="auto"/>
              <w:ind w:left="0"/>
              <w:rPr>
                <w:rFonts w:cs="Times New Roman"/>
                <w:szCs w:val="24"/>
              </w:rPr>
            </w:pPr>
            <w:r w:rsidRPr="007A1D42">
              <w:rPr>
                <w:rFonts w:cs="Times New Roman"/>
                <w:szCs w:val="24"/>
              </w:rPr>
              <w:t>Silver</w:t>
            </w:r>
          </w:p>
        </w:tc>
        <w:tc>
          <w:tcPr>
            <w:tcW w:w="3570" w:type="dxa"/>
          </w:tcPr>
          <w:p w14:paraId="5E79F9BA" w14:textId="77777777" w:rsidR="002445DD" w:rsidRPr="007A1D42" w:rsidRDefault="00D26E90" w:rsidP="00D26E90">
            <w:pPr>
              <w:pStyle w:val="ListParagraph"/>
              <w:spacing w:line="276" w:lineRule="auto"/>
              <w:ind w:left="0"/>
              <w:rPr>
                <w:rFonts w:cs="Times New Roman"/>
                <w:szCs w:val="24"/>
              </w:rPr>
            </w:pPr>
            <w:r>
              <w:rPr>
                <w:rFonts w:cs="Times New Roman"/>
                <w:szCs w:val="24"/>
              </w:rPr>
              <w:t xml:space="preserve">Widely used coating in the seal industry, has </w:t>
            </w:r>
            <w:r w:rsidR="0071428C" w:rsidRPr="007A1D42">
              <w:rPr>
                <w:rFonts w:cs="Times New Roman"/>
                <w:szCs w:val="24"/>
              </w:rPr>
              <w:t xml:space="preserve">The most common metal coating. </w:t>
            </w:r>
            <w:r>
              <w:rPr>
                <w:rFonts w:cs="Times New Roman"/>
                <w:szCs w:val="24"/>
              </w:rPr>
              <w:t>Has good</w:t>
            </w:r>
            <w:r w:rsidRPr="007A1D42">
              <w:rPr>
                <w:rFonts w:cs="Times New Roman"/>
                <w:szCs w:val="24"/>
              </w:rPr>
              <w:t xml:space="preserve"> corrosion resistance and temp</w:t>
            </w:r>
            <w:r>
              <w:rPr>
                <w:rFonts w:cs="Times New Roman"/>
                <w:szCs w:val="24"/>
              </w:rPr>
              <w:t>erature</w:t>
            </w:r>
            <w:r w:rsidRPr="007A1D42">
              <w:rPr>
                <w:rFonts w:cs="Times New Roman"/>
                <w:szCs w:val="24"/>
              </w:rPr>
              <w:t xml:space="preserve"> </w:t>
            </w:r>
            <w:r>
              <w:rPr>
                <w:rFonts w:cs="Times New Roman"/>
                <w:szCs w:val="24"/>
              </w:rPr>
              <w:t>qualities</w:t>
            </w:r>
          </w:p>
        </w:tc>
        <w:tc>
          <w:tcPr>
            <w:tcW w:w="1221" w:type="dxa"/>
            <w:vAlign w:val="center"/>
          </w:tcPr>
          <w:p w14:paraId="086E4DE2" w14:textId="77777777" w:rsidR="002445DD" w:rsidRPr="007A1D42" w:rsidRDefault="0071428C" w:rsidP="00E74377">
            <w:pPr>
              <w:pStyle w:val="ListParagraph"/>
              <w:spacing w:line="276" w:lineRule="auto"/>
              <w:ind w:left="0"/>
              <w:rPr>
                <w:rFonts w:cs="Times New Roman"/>
                <w:szCs w:val="24"/>
              </w:rPr>
            </w:pPr>
            <w:r w:rsidRPr="007A1D42">
              <w:rPr>
                <w:rFonts w:cs="Times New Roman"/>
                <w:szCs w:val="24"/>
              </w:rPr>
              <w:t>Usually unlimited</w:t>
            </w:r>
          </w:p>
        </w:tc>
        <w:tc>
          <w:tcPr>
            <w:tcW w:w="1862" w:type="dxa"/>
            <w:vAlign w:val="center"/>
          </w:tcPr>
          <w:p w14:paraId="0AAE8D81" w14:textId="77777777" w:rsidR="002445DD" w:rsidRPr="007A1D42" w:rsidRDefault="00304126" w:rsidP="00E74377">
            <w:pPr>
              <w:pStyle w:val="ListParagraph"/>
              <w:spacing w:line="276" w:lineRule="auto"/>
              <w:ind w:left="0"/>
              <w:rPr>
                <w:rFonts w:cs="Times New Roman"/>
                <w:szCs w:val="24"/>
              </w:rPr>
            </w:pPr>
            <w:r w:rsidRPr="007A1D42">
              <w:rPr>
                <w:rFonts w:cs="Times New Roman"/>
                <w:szCs w:val="24"/>
              </w:rPr>
              <w:t>800 °F (425 °C)</w:t>
            </w:r>
          </w:p>
        </w:tc>
      </w:tr>
      <w:tr w:rsidR="002445DD" w:rsidRPr="007A1D42" w14:paraId="368416B9" w14:textId="77777777" w:rsidTr="0049336F">
        <w:trPr>
          <w:jc w:val="center"/>
        </w:trPr>
        <w:tc>
          <w:tcPr>
            <w:tcW w:w="1257" w:type="dxa"/>
          </w:tcPr>
          <w:p w14:paraId="2A54C0D1" w14:textId="77777777" w:rsidR="002445DD" w:rsidRPr="007A1D42" w:rsidRDefault="002445DD" w:rsidP="00E74377">
            <w:pPr>
              <w:pStyle w:val="ListParagraph"/>
              <w:spacing w:line="276" w:lineRule="auto"/>
              <w:ind w:left="0"/>
              <w:rPr>
                <w:rFonts w:cs="Times New Roman"/>
                <w:szCs w:val="24"/>
              </w:rPr>
            </w:pPr>
            <w:r w:rsidRPr="007A1D42">
              <w:rPr>
                <w:rFonts w:cs="Times New Roman"/>
                <w:szCs w:val="24"/>
              </w:rPr>
              <w:t>Soft nickel</w:t>
            </w:r>
          </w:p>
        </w:tc>
        <w:tc>
          <w:tcPr>
            <w:tcW w:w="3570" w:type="dxa"/>
          </w:tcPr>
          <w:p w14:paraId="1075C867" w14:textId="77777777" w:rsidR="002445DD" w:rsidRPr="007A1D42" w:rsidRDefault="0072123E" w:rsidP="00D26E90">
            <w:pPr>
              <w:pStyle w:val="ListParagraph"/>
              <w:spacing w:line="276" w:lineRule="auto"/>
              <w:ind w:left="0"/>
              <w:rPr>
                <w:rFonts w:cs="Times New Roman"/>
                <w:szCs w:val="24"/>
              </w:rPr>
            </w:pPr>
            <w:r w:rsidRPr="007A1D42">
              <w:rPr>
                <w:rFonts w:cs="Times New Roman"/>
                <w:szCs w:val="24"/>
              </w:rPr>
              <w:t>Best</w:t>
            </w:r>
            <w:r w:rsidR="00D26E90">
              <w:rPr>
                <w:rFonts w:cs="Times New Roman"/>
                <w:szCs w:val="24"/>
              </w:rPr>
              <w:t xml:space="preserve"> for high temperature applications with combination of corrosive </w:t>
            </w:r>
            <w:r w:rsidR="00D26E90" w:rsidRPr="007A1D42">
              <w:rPr>
                <w:rFonts w:cs="Times New Roman"/>
                <w:szCs w:val="24"/>
              </w:rPr>
              <w:t>environment</w:t>
            </w:r>
            <w:r w:rsidR="00D26E90">
              <w:rPr>
                <w:rFonts w:cs="Times New Roman"/>
                <w:szCs w:val="24"/>
              </w:rPr>
              <w:t xml:space="preserve">. </w:t>
            </w:r>
          </w:p>
        </w:tc>
        <w:tc>
          <w:tcPr>
            <w:tcW w:w="1221" w:type="dxa"/>
            <w:vAlign w:val="center"/>
          </w:tcPr>
          <w:p w14:paraId="1195CCEC" w14:textId="77777777" w:rsidR="002445DD" w:rsidRPr="007A1D42" w:rsidRDefault="0071428C" w:rsidP="00E74377">
            <w:pPr>
              <w:pStyle w:val="ListParagraph"/>
              <w:spacing w:line="276" w:lineRule="auto"/>
              <w:ind w:left="0"/>
              <w:rPr>
                <w:rFonts w:cs="Times New Roman"/>
                <w:szCs w:val="24"/>
              </w:rPr>
            </w:pPr>
            <w:r w:rsidRPr="007A1D42">
              <w:rPr>
                <w:rFonts w:cs="Times New Roman"/>
                <w:szCs w:val="24"/>
              </w:rPr>
              <w:t>Usually unlimited</w:t>
            </w:r>
          </w:p>
        </w:tc>
        <w:tc>
          <w:tcPr>
            <w:tcW w:w="1862" w:type="dxa"/>
            <w:vAlign w:val="center"/>
          </w:tcPr>
          <w:p w14:paraId="3AE3215F" w14:textId="77777777" w:rsidR="002445DD" w:rsidRPr="007A1D42" w:rsidRDefault="00304126" w:rsidP="00E74377">
            <w:pPr>
              <w:pStyle w:val="ListParagraph"/>
              <w:spacing w:line="276" w:lineRule="auto"/>
              <w:ind w:left="0"/>
              <w:rPr>
                <w:rFonts w:cs="Times New Roman"/>
                <w:szCs w:val="24"/>
              </w:rPr>
            </w:pPr>
            <w:r w:rsidRPr="007A1D42">
              <w:rPr>
                <w:rFonts w:cs="Times New Roman"/>
                <w:szCs w:val="24"/>
              </w:rPr>
              <w:t>1500 °F (815 °C)</w:t>
            </w:r>
          </w:p>
        </w:tc>
      </w:tr>
      <w:tr w:rsidR="002445DD" w:rsidRPr="007A1D42" w14:paraId="0EFDBA1E" w14:textId="77777777" w:rsidTr="0049336F">
        <w:trPr>
          <w:jc w:val="center"/>
        </w:trPr>
        <w:tc>
          <w:tcPr>
            <w:tcW w:w="1257" w:type="dxa"/>
          </w:tcPr>
          <w:p w14:paraId="04688F8D" w14:textId="77777777" w:rsidR="002445DD" w:rsidRPr="007A1D42" w:rsidRDefault="002445DD" w:rsidP="00E74377">
            <w:pPr>
              <w:pStyle w:val="ListParagraph"/>
              <w:spacing w:line="276" w:lineRule="auto"/>
              <w:ind w:left="0"/>
              <w:rPr>
                <w:rFonts w:cs="Times New Roman"/>
                <w:szCs w:val="24"/>
              </w:rPr>
            </w:pPr>
            <w:r w:rsidRPr="007A1D42">
              <w:rPr>
                <w:rFonts w:cs="Times New Roman"/>
                <w:szCs w:val="24"/>
              </w:rPr>
              <w:t>Indium</w:t>
            </w:r>
          </w:p>
        </w:tc>
        <w:tc>
          <w:tcPr>
            <w:tcW w:w="3570" w:type="dxa"/>
          </w:tcPr>
          <w:p w14:paraId="3A57CD9E" w14:textId="77777777" w:rsidR="002445DD" w:rsidRPr="007A1D42" w:rsidRDefault="00D26E90" w:rsidP="00D26E90">
            <w:pPr>
              <w:pStyle w:val="ListParagraph"/>
              <w:spacing w:line="276" w:lineRule="auto"/>
              <w:ind w:left="0"/>
              <w:rPr>
                <w:rFonts w:cs="Times New Roman"/>
                <w:szCs w:val="24"/>
              </w:rPr>
            </w:pPr>
            <w:r>
              <w:rPr>
                <w:rFonts w:cs="Times New Roman"/>
                <w:szCs w:val="24"/>
              </w:rPr>
              <w:t>Softer than gold coating and only used in low temperature environment</w:t>
            </w:r>
            <w:r w:rsidR="0071428C" w:rsidRPr="007A1D42">
              <w:rPr>
                <w:rFonts w:cs="Times New Roman"/>
                <w:szCs w:val="24"/>
              </w:rPr>
              <w:t>.</w:t>
            </w:r>
          </w:p>
        </w:tc>
        <w:tc>
          <w:tcPr>
            <w:tcW w:w="1221" w:type="dxa"/>
            <w:vAlign w:val="center"/>
          </w:tcPr>
          <w:p w14:paraId="5578057B" w14:textId="77777777" w:rsidR="002445DD" w:rsidRPr="007A1D42" w:rsidRDefault="0071428C" w:rsidP="00E74377">
            <w:pPr>
              <w:pStyle w:val="ListParagraph"/>
              <w:spacing w:line="276" w:lineRule="auto"/>
              <w:ind w:left="0"/>
              <w:rPr>
                <w:rFonts w:cs="Times New Roman"/>
                <w:szCs w:val="24"/>
              </w:rPr>
            </w:pPr>
            <w:r w:rsidRPr="007A1D42">
              <w:rPr>
                <w:rFonts w:cs="Times New Roman"/>
                <w:szCs w:val="24"/>
              </w:rPr>
              <w:t xml:space="preserve">285 </w:t>
            </w:r>
            <w:proofErr w:type="spellStart"/>
            <w:r w:rsidRPr="007A1D42">
              <w:rPr>
                <w:rFonts w:cs="Times New Roman"/>
                <w:szCs w:val="24"/>
              </w:rPr>
              <w:t>lbf</w:t>
            </w:r>
            <w:proofErr w:type="spellEnd"/>
            <w:r w:rsidRPr="007A1D42">
              <w:rPr>
                <w:rFonts w:cs="Times New Roman"/>
                <w:szCs w:val="24"/>
              </w:rPr>
              <w:t>/in</w:t>
            </w:r>
          </w:p>
        </w:tc>
        <w:tc>
          <w:tcPr>
            <w:tcW w:w="1862" w:type="dxa"/>
            <w:vAlign w:val="center"/>
          </w:tcPr>
          <w:p w14:paraId="78772CC7" w14:textId="77777777" w:rsidR="002445DD" w:rsidRPr="007A1D42" w:rsidRDefault="00304126" w:rsidP="00E74377">
            <w:pPr>
              <w:pStyle w:val="ListParagraph"/>
              <w:spacing w:line="276" w:lineRule="auto"/>
              <w:ind w:left="0"/>
              <w:rPr>
                <w:rFonts w:cs="Times New Roman"/>
                <w:szCs w:val="24"/>
              </w:rPr>
            </w:pPr>
            <w:r w:rsidRPr="007A1D42">
              <w:rPr>
                <w:rFonts w:cs="Times New Roman"/>
                <w:szCs w:val="24"/>
              </w:rPr>
              <w:t>105 °F (40 °C)</w:t>
            </w:r>
          </w:p>
        </w:tc>
      </w:tr>
      <w:tr w:rsidR="002445DD" w:rsidRPr="007A1D42" w14:paraId="55452565" w14:textId="77777777" w:rsidTr="0049336F">
        <w:trPr>
          <w:jc w:val="center"/>
        </w:trPr>
        <w:tc>
          <w:tcPr>
            <w:tcW w:w="1257" w:type="dxa"/>
          </w:tcPr>
          <w:p w14:paraId="36D9D310" w14:textId="77777777" w:rsidR="002445DD" w:rsidRPr="007A1D42" w:rsidRDefault="00232F1F" w:rsidP="00E74377">
            <w:pPr>
              <w:pStyle w:val="ListParagraph"/>
              <w:spacing w:line="276" w:lineRule="auto"/>
              <w:ind w:left="0"/>
              <w:rPr>
                <w:rFonts w:cs="Times New Roman"/>
                <w:szCs w:val="24"/>
              </w:rPr>
            </w:pPr>
            <w:r w:rsidRPr="007A1D42">
              <w:rPr>
                <w:rFonts w:cs="Times New Roman"/>
                <w:szCs w:val="24"/>
              </w:rPr>
              <w:t>Aluminum</w:t>
            </w:r>
          </w:p>
        </w:tc>
        <w:tc>
          <w:tcPr>
            <w:tcW w:w="3570" w:type="dxa"/>
          </w:tcPr>
          <w:p w14:paraId="5D82CF33" w14:textId="77777777" w:rsidR="002445DD" w:rsidRPr="007A1D42" w:rsidRDefault="00D26E90" w:rsidP="00197309">
            <w:pPr>
              <w:pStyle w:val="ListParagraph"/>
              <w:spacing w:line="276" w:lineRule="auto"/>
              <w:ind w:left="0"/>
              <w:rPr>
                <w:rFonts w:cs="Times New Roman"/>
                <w:szCs w:val="24"/>
              </w:rPr>
            </w:pPr>
            <w:r>
              <w:rPr>
                <w:rFonts w:cs="Times New Roman"/>
                <w:szCs w:val="24"/>
              </w:rPr>
              <w:t>Inexpensive</w:t>
            </w:r>
            <w:r w:rsidR="002445DD" w:rsidRPr="007A1D42">
              <w:rPr>
                <w:rFonts w:cs="Times New Roman"/>
                <w:szCs w:val="24"/>
              </w:rPr>
              <w:t xml:space="preserve"> coating used </w:t>
            </w:r>
            <w:r>
              <w:rPr>
                <w:rFonts w:cs="Times New Roman"/>
                <w:szCs w:val="24"/>
              </w:rPr>
              <w:t xml:space="preserve">only for sealing </w:t>
            </w:r>
            <w:r w:rsidRPr="007A1D42">
              <w:rPr>
                <w:rFonts w:cs="Times New Roman"/>
                <w:szCs w:val="24"/>
              </w:rPr>
              <w:t>non</w:t>
            </w:r>
            <w:r w:rsidR="002445DD" w:rsidRPr="007A1D42">
              <w:rPr>
                <w:rFonts w:cs="Times New Roman"/>
                <w:szCs w:val="24"/>
              </w:rPr>
              <w:t>-corrosive gas</w:t>
            </w:r>
            <w:r>
              <w:rPr>
                <w:rFonts w:cs="Times New Roman"/>
                <w:szCs w:val="24"/>
              </w:rPr>
              <w:t>es</w:t>
            </w:r>
            <w:r w:rsidR="00197309">
              <w:rPr>
                <w:rFonts w:cs="Times New Roman"/>
                <w:szCs w:val="24"/>
              </w:rPr>
              <w:t>.</w:t>
            </w:r>
          </w:p>
        </w:tc>
        <w:tc>
          <w:tcPr>
            <w:tcW w:w="1221" w:type="dxa"/>
            <w:vAlign w:val="center"/>
          </w:tcPr>
          <w:p w14:paraId="7E53AED1" w14:textId="77777777" w:rsidR="002445DD" w:rsidRPr="007A1D42" w:rsidRDefault="002C23FF" w:rsidP="00E74377">
            <w:pPr>
              <w:pStyle w:val="ListParagraph"/>
              <w:spacing w:line="276" w:lineRule="auto"/>
              <w:ind w:left="0"/>
              <w:rPr>
                <w:rFonts w:cs="Times New Roman"/>
                <w:szCs w:val="24"/>
              </w:rPr>
            </w:pPr>
            <w:r w:rsidRPr="007A1D42">
              <w:rPr>
                <w:rFonts w:cs="Times New Roman"/>
                <w:szCs w:val="24"/>
              </w:rPr>
              <w:t xml:space="preserve">800 </w:t>
            </w:r>
            <w:proofErr w:type="spellStart"/>
            <w:r w:rsidRPr="007A1D42">
              <w:rPr>
                <w:rFonts w:cs="Times New Roman"/>
                <w:szCs w:val="24"/>
              </w:rPr>
              <w:t>lbf</w:t>
            </w:r>
            <w:proofErr w:type="spellEnd"/>
            <w:r w:rsidRPr="007A1D42">
              <w:rPr>
                <w:rFonts w:cs="Times New Roman"/>
                <w:szCs w:val="24"/>
              </w:rPr>
              <w:t>/in</w:t>
            </w:r>
          </w:p>
        </w:tc>
        <w:tc>
          <w:tcPr>
            <w:tcW w:w="1862" w:type="dxa"/>
            <w:vAlign w:val="center"/>
          </w:tcPr>
          <w:p w14:paraId="6B667937" w14:textId="77777777" w:rsidR="002445DD" w:rsidRPr="007A1D42" w:rsidRDefault="00304126" w:rsidP="00E74377">
            <w:pPr>
              <w:pStyle w:val="ListParagraph"/>
              <w:spacing w:line="276" w:lineRule="auto"/>
              <w:ind w:left="0"/>
              <w:rPr>
                <w:rFonts w:cs="Times New Roman"/>
                <w:szCs w:val="24"/>
              </w:rPr>
            </w:pPr>
            <w:r w:rsidRPr="007A1D42">
              <w:rPr>
                <w:rFonts w:cs="Times New Roman"/>
                <w:szCs w:val="24"/>
              </w:rPr>
              <w:t>390 °F (</w:t>
            </w:r>
            <w:r w:rsidR="002445DD" w:rsidRPr="007A1D42">
              <w:rPr>
                <w:rFonts w:cs="Times New Roman"/>
                <w:szCs w:val="24"/>
              </w:rPr>
              <w:t>200 °C</w:t>
            </w:r>
            <w:r w:rsidRPr="007A1D42">
              <w:rPr>
                <w:rFonts w:cs="Times New Roman"/>
                <w:szCs w:val="24"/>
              </w:rPr>
              <w:t>)</w:t>
            </w:r>
          </w:p>
        </w:tc>
      </w:tr>
    </w:tbl>
    <w:p w14:paraId="58B87B9E" w14:textId="52E7E104" w:rsidR="000D6A6E" w:rsidRDefault="006A043B" w:rsidP="00180F12">
      <w:pPr>
        <w:pStyle w:val="ListParagraph"/>
        <w:spacing w:before="240"/>
        <w:ind w:left="0" w:firstLine="720"/>
        <w:rPr>
          <w:rFonts w:cs="Times New Roman"/>
          <w:szCs w:val="24"/>
        </w:rPr>
      </w:pPr>
      <w:r w:rsidRPr="007A1D42">
        <w:rPr>
          <w:rFonts w:cs="Times New Roman"/>
          <w:szCs w:val="24"/>
        </w:rPr>
        <w:t xml:space="preserve">The most </w:t>
      </w:r>
      <w:r w:rsidR="00197309">
        <w:rPr>
          <w:rFonts w:cs="Times New Roman"/>
          <w:szCs w:val="24"/>
        </w:rPr>
        <w:t>popular coating in manufacturing seal industry are made from</w:t>
      </w:r>
      <w:r w:rsidRPr="007A1D42">
        <w:rPr>
          <w:rFonts w:cs="Times New Roman"/>
          <w:szCs w:val="24"/>
        </w:rPr>
        <w:t xml:space="preserve"> </w:t>
      </w:r>
      <w:r w:rsidR="00232F1F" w:rsidRPr="007A1D42">
        <w:rPr>
          <w:rFonts w:cs="Times New Roman"/>
          <w:szCs w:val="24"/>
        </w:rPr>
        <w:t>aluminum</w:t>
      </w:r>
      <w:r w:rsidRPr="007A1D42">
        <w:rPr>
          <w:rFonts w:cs="Times New Roman"/>
          <w:szCs w:val="24"/>
        </w:rPr>
        <w:t xml:space="preserve"> and silver </w:t>
      </w:r>
      <w:r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&lt;EndNote&gt;&lt;Cite&gt;&lt;Author&gt;Flitney&lt;/Author&gt;&lt;Year&gt;2014&lt;/Year&gt;&lt;RecNum&gt;7&lt;/RecNum&gt;&lt;Pages&gt;434&lt;/Pages&gt;&lt;DisplayText&gt;[15]&lt;/DisplayText&gt;&lt;record&gt;&lt;rec-number&gt;7&lt;/rec-number&gt;&lt;foreign-keys&gt;&lt;key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The </w:t>
      </w:r>
      <w:r w:rsidR="005203D4" w:rsidRPr="007A1D42">
        <w:rPr>
          <w:rFonts w:cs="Times New Roman"/>
          <w:szCs w:val="24"/>
        </w:rPr>
        <w:t>key</w:t>
      </w:r>
      <w:r w:rsidRPr="007A1D42">
        <w:rPr>
          <w:rFonts w:cs="Times New Roman"/>
          <w:szCs w:val="24"/>
        </w:rPr>
        <w:t xml:space="preserve"> </w:t>
      </w:r>
      <w:r w:rsidR="005203D4" w:rsidRPr="007A1D42">
        <w:rPr>
          <w:rFonts w:cs="Times New Roman"/>
          <w:szCs w:val="24"/>
        </w:rPr>
        <w:t>determining</w:t>
      </w:r>
      <w:r w:rsidRPr="007A1D42">
        <w:rPr>
          <w:rFonts w:cs="Times New Roman"/>
          <w:szCs w:val="24"/>
        </w:rPr>
        <w:t xml:space="preserve"> factors for </w:t>
      </w:r>
      <w:r w:rsidR="00E17BF1" w:rsidRPr="007A1D42">
        <w:rPr>
          <w:rFonts w:cs="Times New Roman"/>
          <w:szCs w:val="24"/>
        </w:rPr>
        <w:t>correctly</w:t>
      </w:r>
      <w:r w:rsidR="00D05D3F" w:rsidRPr="007A1D42">
        <w:rPr>
          <w:rFonts w:cs="Times New Roman"/>
          <w:szCs w:val="24"/>
        </w:rPr>
        <w:t xml:space="preserve"> </w:t>
      </w:r>
      <w:r w:rsidR="00E17BF1" w:rsidRPr="007A1D42">
        <w:rPr>
          <w:rFonts w:cs="Times New Roman"/>
          <w:szCs w:val="24"/>
        </w:rPr>
        <w:t>selected metallic material</w:t>
      </w:r>
      <w:r w:rsidRPr="007A1D42">
        <w:rPr>
          <w:rFonts w:cs="Times New Roman"/>
          <w:szCs w:val="24"/>
        </w:rPr>
        <w:t xml:space="preserve"> </w:t>
      </w:r>
      <w:r w:rsidR="00E17BF1" w:rsidRPr="007A1D42">
        <w:rPr>
          <w:rFonts w:cs="Times New Roman"/>
          <w:szCs w:val="24"/>
        </w:rPr>
        <w:t xml:space="preserve">for </w:t>
      </w:r>
      <w:r w:rsidRPr="007A1D42">
        <w:rPr>
          <w:rFonts w:cs="Times New Roman"/>
          <w:szCs w:val="24"/>
        </w:rPr>
        <w:t xml:space="preserve">the </w:t>
      </w:r>
      <w:r w:rsidR="005203D4" w:rsidRPr="007A1D42">
        <w:rPr>
          <w:rFonts w:cs="Times New Roman"/>
          <w:szCs w:val="24"/>
        </w:rPr>
        <w:t>coating</w:t>
      </w:r>
      <w:r w:rsidRPr="007A1D42">
        <w:rPr>
          <w:rFonts w:cs="Times New Roman"/>
          <w:szCs w:val="24"/>
        </w:rPr>
        <w:t xml:space="preserve"> are </w:t>
      </w:r>
      <w:r w:rsidR="00E17BF1" w:rsidRPr="007A1D42">
        <w:rPr>
          <w:rFonts w:cs="Times New Roman"/>
          <w:szCs w:val="24"/>
        </w:rPr>
        <w:t xml:space="preserve">fluid resistance, </w:t>
      </w:r>
      <w:r w:rsidR="00197309">
        <w:rPr>
          <w:rFonts w:cs="Times New Roman"/>
          <w:szCs w:val="24"/>
        </w:rPr>
        <w:t xml:space="preserve">application </w:t>
      </w:r>
      <w:r w:rsidRPr="007A1D42">
        <w:rPr>
          <w:rFonts w:cs="Times New Roman"/>
          <w:szCs w:val="24"/>
        </w:rPr>
        <w:t>temperature</w:t>
      </w:r>
      <w:r w:rsidR="00197309">
        <w:rPr>
          <w:rFonts w:cs="Times New Roman"/>
          <w:szCs w:val="24"/>
        </w:rPr>
        <w:t xml:space="preserve"> range</w:t>
      </w:r>
      <w:r w:rsidRPr="007A1D42">
        <w:rPr>
          <w:rFonts w:cs="Times New Roman"/>
          <w:szCs w:val="24"/>
        </w:rPr>
        <w:t>, and</w:t>
      </w:r>
      <w:r w:rsidR="00197309">
        <w:rPr>
          <w:rFonts w:cs="Times New Roman"/>
          <w:szCs w:val="24"/>
        </w:rPr>
        <w:t xml:space="preserve"> the price target</w:t>
      </w:r>
      <w:r w:rsidRPr="007A1D42">
        <w:rPr>
          <w:rFonts w:cs="Times New Roman"/>
          <w:szCs w:val="24"/>
        </w:rPr>
        <w:t xml:space="preserve">. </w:t>
      </w:r>
      <w:r w:rsidR="00197309" w:rsidRPr="007A1D42">
        <w:rPr>
          <w:rFonts w:cs="Times New Roman"/>
          <w:szCs w:val="24"/>
        </w:rPr>
        <w:t>Mostly</w:t>
      </w:r>
      <w:r w:rsidR="003555F3" w:rsidRPr="007A1D42">
        <w:rPr>
          <w:rFonts w:cs="Times New Roman"/>
          <w:szCs w:val="24"/>
        </w:rPr>
        <w:t xml:space="preserve"> metallic coating and plating are</w:t>
      </w:r>
      <w:r w:rsidRPr="007A1D42">
        <w:rPr>
          <w:rFonts w:cs="Times New Roman"/>
          <w:szCs w:val="24"/>
        </w:rPr>
        <w:t xml:space="preserve"> used on metal O-</w:t>
      </w:r>
      <w:r w:rsidR="005203D4" w:rsidRPr="007A1D42">
        <w:rPr>
          <w:rFonts w:cs="Times New Roman"/>
          <w:szCs w:val="24"/>
        </w:rPr>
        <w:t>rings</w:t>
      </w:r>
      <w:r w:rsidRPr="007A1D42">
        <w:rPr>
          <w:rFonts w:cs="Times New Roman"/>
          <w:szCs w:val="24"/>
        </w:rPr>
        <w:t xml:space="preserve"> </w:t>
      </w:r>
      <w:r w:rsidR="005203D4" w:rsidRPr="007A1D42">
        <w:rPr>
          <w:rFonts w:cs="Times New Roman"/>
          <w:szCs w:val="24"/>
        </w:rPr>
        <w:t>and</w:t>
      </w:r>
      <w:r w:rsidRPr="007A1D42">
        <w:rPr>
          <w:rFonts w:cs="Times New Roman"/>
          <w:szCs w:val="24"/>
        </w:rPr>
        <w:t xml:space="preserve"> C-rings and </w:t>
      </w:r>
      <w:r w:rsidR="003555F3" w:rsidRPr="007A1D42">
        <w:rPr>
          <w:rFonts w:cs="Times New Roman"/>
          <w:szCs w:val="24"/>
        </w:rPr>
        <w:t xml:space="preserve">metal seals with </w:t>
      </w:r>
      <w:r w:rsidR="005203D4" w:rsidRPr="007A1D42">
        <w:rPr>
          <w:rFonts w:cs="Times New Roman"/>
          <w:szCs w:val="24"/>
        </w:rPr>
        <w:t>comparable</w:t>
      </w:r>
      <w:r w:rsidRPr="007A1D42">
        <w:rPr>
          <w:rFonts w:cs="Times New Roman"/>
          <w:szCs w:val="24"/>
        </w:rPr>
        <w:t xml:space="preserve"> configurations </w:t>
      </w:r>
      <w:r w:rsidRPr="007A1D42">
        <w:rPr>
          <w:rFonts w:cs="Times New Roman"/>
          <w:szCs w:val="24"/>
        </w:rPr>
        <w:fldChar w:fldCharType="begin"/>
      </w:r>
      <w:r w:rsidR="006B105A">
        <w:rPr>
          <w:rFonts w:cs="Times New Roman"/>
          <w:szCs w:val="24"/>
        </w:rPr>
        <w:instrText xml:space="preserve"> ADDIN EN.CITE &lt;EndNote&gt;&lt;Cite&gt;&lt;Author&gt;Flitney&lt;/Author&gt;&lt;Year&gt;2014&lt;/Year&gt;&lt;RecNum&gt;7&lt;/RecNum&gt;&lt;Pages&gt;433&lt;/Pages&gt;&lt;DisplayText&gt;[15]&lt;/DisplayText&gt;&lt;record&gt;&lt;rec-number&gt;7&lt;/rec-number&gt;&lt;foreign-keys&gt;&lt;key app="EN" db-id="sdrefta050spwgedeer59xdsatpew9pae5sd" timestamp="1578875092"&gt;7&lt;/key&gt;&lt;/foreign-keys&gt;&lt;ref-type name="Book"&gt;6&lt;/ref-type&gt;&lt;contributors&gt;&lt;authors&gt;&lt;author&gt;Flitney, Robert&lt;/author&gt;&lt;/authors&gt;&lt;/contributors&gt;&lt;titles&gt;&lt;title&gt;Seals and sealing handbook&lt;/title&gt;&lt;secondary-title&gt;iChemE&lt;/secondary-title&gt;&lt;/titles&gt;&lt;pages&gt;xiii, 633 pages&lt;/pages&gt;&lt;edition&gt;Sixth edition.&lt;/edition&gt;&lt;keywords&gt;&lt;keyword&gt;Sealing (Technology) Handbooks, manuals, etc.&lt;/keyword&gt;&lt;/keywords&gt;&lt;dates&gt;&lt;year&gt;2014&lt;/year&gt;&lt;/dates&gt;&lt;pub-location&gt;Amsterdam&lt;/pub-location&gt;&lt;publisher&gt;Butterworth-Heinemann, an imprint of Elsevier&lt;/publisher&gt;&lt;isbn&gt;9780080994161 (hardback)&lt;/isbn&gt;&lt;accession-num&gt;18572856&lt;/accession-num&gt;&lt;call-num&gt;TJ246 .F567 2014&lt;/call-num&gt;&lt;urls&gt;&lt;/urls&gt;&lt;/record&gt;&lt;/Cite&gt;&lt;/EndNote&gt;</w:instrText>
      </w:r>
      <w:r w:rsidRPr="007A1D42">
        <w:rPr>
          <w:rFonts w:cs="Times New Roman"/>
          <w:szCs w:val="24"/>
        </w:rPr>
        <w:fldChar w:fldCharType="separate"/>
      </w:r>
      <w:r w:rsidR="006B105A">
        <w:rPr>
          <w:rFonts w:cs="Times New Roman"/>
          <w:noProof/>
          <w:szCs w:val="24"/>
        </w:rPr>
        <w:t>[</w:t>
      </w:r>
      <w:hyperlink w:anchor="_ENREF_15" w:tooltip="Flitney, 2014 #7" w:history="1">
        <w:r w:rsidR="002E1D0A">
          <w:rPr>
            <w:rFonts w:cs="Times New Roman"/>
            <w:noProof/>
            <w:szCs w:val="24"/>
          </w:rPr>
          <w:t>15</w:t>
        </w:r>
      </w:hyperlink>
      <w:r w:rsidR="006B105A">
        <w:rPr>
          <w:rFonts w:cs="Times New Roman"/>
          <w:noProof/>
          <w:szCs w:val="24"/>
        </w:rPr>
        <w:t>]</w:t>
      </w:r>
      <w:r w:rsidRPr="007A1D42">
        <w:rPr>
          <w:rFonts w:cs="Times New Roman"/>
          <w:szCs w:val="24"/>
        </w:rPr>
        <w:fldChar w:fldCharType="end"/>
      </w:r>
      <w:r w:rsidRPr="007A1D42">
        <w:rPr>
          <w:rFonts w:cs="Times New Roman"/>
          <w:szCs w:val="24"/>
        </w:rPr>
        <w:t>.</w:t>
      </w:r>
      <w:r w:rsidR="00886311" w:rsidRPr="007A1D42">
        <w:rPr>
          <w:rFonts w:cs="Times New Roman"/>
          <w:szCs w:val="24"/>
        </w:rPr>
        <w:t xml:space="preserve"> </w:t>
      </w:r>
      <w:r w:rsidR="00197309">
        <w:rPr>
          <w:rFonts w:cs="Times New Roman"/>
          <w:szCs w:val="24"/>
        </w:rPr>
        <w:t>Selection of t</w:t>
      </w:r>
      <w:r w:rsidRPr="007A1D42">
        <w:rPr>
          <w:rFonts w:cs="Times New Roman"/>
          <w:szCs w:val="24"/>
        </w:rPr>
        <w:t>ype, configuration, material</w:t>
      </w:r>
      <w:r w:rsidR="00D05D3F" w:rsidRPr="007A1D42">
        <w:rPr>
          <w:rFonts w:cs="Times New Roman"/>
          <w:szCs w:val="24"/>
        </w:rPr>
        <w:t>,</w:t>
      </w:r>
      <w:r w:rsidRPr="007A1D42">
        <w:rPr>
          <w:rFonts w:cs="Times New Roman"/>
          <w:szCs w:val="24"/>
        </w:rPr>
        <w:t xml:space="preserve"> and coating </w:t>
      </w:r>
      <w:r w:rsidR="00197309">
        <w:rPr>
          <w:rFonts w:cs="Times New Roman"/>
          <w:szCs w:val="24"/>
        </w:rPr>
        <w:t xml:space="preserve">of the sealing solution </w:t>
      </w:r>
      <w:r w:rsidR="00197309" w:rsidRPr="007A1D42">
        <w:rPr>
          <w:rFonts w:cs="Times New Roman"/>
          <w:szCs w:val="24"/>
        </w:rPr>
        <w:t>depend</w:t>
      </w:r>
      <w:r w:rsidR="00197309">
        <w:rPr>
          <w:rFonts w:cs="Times New Roman"/>
          <w:szCs w:val="24"/>
        </w:rPr>
        <w:t>s</w:t>
      </w:r>
      <w:r w:rsidRPr="007A1D42">
        <w:rPr>
          <w:rFonts w:cs="Times New Roman"/>
          <w:szCs w:val="24"/>
        </w:rPr>
        <w:t xml:space="preserve"> on the sealing environment and application.</w:t>
      </w:r>
      <w:r w:rsidR="00DC6300" w:rsidRPr="007A1D42">
        <w:rPr>
          <w:rFonts w:cs="Times New Roman"/>
          <w:szCs w:val="24"/>
        </w:rPr>
        <w:t xml:space="preserve"> All the segments of the oil and gas industry use different types of sealing solutions. </w:t>
      </w:r>
      <w:r w:rsidR="00D23CB8" w:rsidRPr="007A1D42">
        <w:rPr>
          <w:rFonts w:cs="Times New Roman"/>
          <w:szCs w:val="24"/>
        </w:rPr>
        <w:t>Mainly it d</w:t>
      </w:r>
      <w:r w:rsidR="00DC6300" w:rsidRPr="007A1D42">
        <w:rPr>
          <w:rFonts w:cs="Times New Roman"/>
          <w:szCs w:val="24"/>
        </w:rPr>
        <w:t>epend</w:t>
      </w:r>
      <w:r w:rsidR="00D23CB8" w:rsidRPr="007A1D42">
        <w:rPr>
          <w:rFonts w:cs="Times New Roman"/>
          <w:szCs w:val="24"/>
        </w:rPr>
        <w:t>s</w:t>
      </w:r>
      <w:r w:rsidR="00DC6300" w:rsidRPr="007A1D42">
        <w:rPr>
          <w:rFonts w:cs="Times New Roman"/>
          <w:szCs w:val="24"/>
        </w:rPr>
        <w:t xml:space="preserve"> on the equipment</w:t>
      </w:r>
      <w:r w:rsidR="00D23CB8" w:rsidRPr="007A1D42">
        <w:rPr>
          <w:rFonts w:cs="Times New Roman"/>
          <w:szCs w:val="24"/>
        </w:rPr>
        <w:t xml:space="preserve"> and the</w:t>
      </w:r>
      <w:r w:rsidR="00197309">
        <w:rPr>
          <w:rFonts w:cs="Times New Roman"/>
          <w:szCs w:val="24"/>
        </w:rPr>
        <w:t xml:space="preserve"> sealing</w:t>
      </w:r>
      <w:r w:rsidR="00D23CB8" w:rsidRPr="007A1D42">
        <w:rPr>
          <w:rFonts w:cs="Times New Roman"/>
          <w:szCs w:val="24"/>
        </w:rPr>
        <w:t xml:space="preserve"> flow media</w:t>
      </w:r>
      <w:r w:rsidR="00197309">
        <w:rPr>
          <w:rFonts w:cs="Times New Roman"/>
          <w:szCs w:val="24"/>
        </w:rPr>
        <w:t>.</w:t>
      </w:r>
      <w:r w:rsidR="00D23CB8" w:rsidRPr="007A1D42">
        <w:rPr>
          <w:rFonts w:cs="Times New Roman"/>
          <w:szCs w:val="24"/>
        </w:rPr>
        <w:t xml:space="preserve"> </w:t>
      </w:r>
    </w:p>
    <w:p w14:paraId="24B02E0C" w14:textId="77777777" w:rsidR="000D6A6E" w:rsidRDefault="000D6A6E">
      <w:pPr>
        <w:spacing w:line="259" w:lineRule="auto"/>
        <w:jc w:val="left"/>
        <w:rPr>
          <w:rFonts w:cs="Times New Roman"/>
          <w:szCs w:val="24"/>
        </w:rPr>
      </w:pPr>
      <w:r>
        <w:rPr>
          <w:rFonts w:cs="Times New Roman"/>
          <w:szCs w:val="24"/>
        </w:rPr>
        <w:br w:type="page"/>
      </w:r>
    </w:p>
    <w:p w14:paraId="03ADB81B" w14:textId="77777777" w:rsidR="00B36A54" w:rsidRPr="00A01A2C" w:rsidRDefault="002743F9" w:rsidP="00A01A2C">
      <w:pPr>
        <w:pStyle w:val="Heading2"/>
        <w:ind w:left="0"/>
        <w:rPr>
          <w:rStyle w:val="Strong"/>
          <w:b w:val="0"/>
          <w:bCs w:val="0"/>
        </w:rPr>
      </w:pPr>
      <w:bookmarkStart w:id="40" w:name="_Toc41079306"/>
      <w:bookmarkStart w:id="41" w:name="_Toc43143143"/>
      <w:r w:rsidRPr="00A01A2C">
        <w:rPr>
          <w:rStyle w:val="Strong"/>
          <w:b w:val="0"/>
          <w:bCs w:val="0"/>
        </w:rPr>
        <w:lastRenderedPageBreak/>
        <w:t>2.2</w:t>
      </w:r>
      <w:r w:rsidR="00771FF1" w:rsidRPr="00A01A2C">
        <w:rPr>
          <w:rStyle w:val="Strong"/>
          <w:b w:val="0"/>
          <w:bCs w:val="0"/>
        </w:rPr>
        <w:t xml:space="preserve"> </w:t>
      </w:r>
      <w:r w:rsidR="00D62585" w:rsidRPr="00A01A2C">
        <w:rPr>
          <w:rStyle w:val="Strong"/>
          <w:b w:val="0"/>
          <w:bCs w:val="0"/>
        </w:rPr>
        <w:tab/>
      </w:r>
      <w:r w:rsidR="009421B6" w:rsidRPr="00A01A2C">
        <w:rPr>
          <w:rStyle w:val="Strong"/>
          <w:b w:val="0"/>
          <w:bCs w:val="0"/>
        </w:rPr>
        <w:t>Seal A</w:t>
      </w:r>
      <w:r w:rsidR="00946879" w:rsidRPr="00A01A2C">
        <w:rPr>
          <w:rStyle w:val="Strong"/>
          <w:b w:val="0"/>
          <w:bCs w:val="0"/>
        </w:rPr>
        <w:t xml:space="preserve">pplication in </w:t>
      </w:r>
      <w:r w:rsidR="00D05D3F" w:rsidRPr="00A01A2C">
        <w:rPr>
          <w:rStyle w:val="Strong"/>
          <w:b w:val="0"/>
          <w:bCs w:val="0"/>
        </w:rPr>
        <w:t xml:space="preserve">the </w:t>
      </w:r>
      <w:r w:rsidR="009421B6" w:rsidRPr="00A01A2C">
        <w:rPr>
          <w:rStyle w:val="Strong"/>
          <w:b w:val="0"/>
          <w:bCs w:val="0"/>
        </w:rPr>
        <w:t>Oil and G</w:t>
      </w:r>
      <w:r w:rsidR="00946879" w:rsidRPr="00A01A2C">
        <w:rPr>
          <w:rStyle w:val="Strong"/>
          <w:b w:val="0"/>
          <w:bCs w:val="0"/>
        </w:rPr>
        <w:t xml:space="preserve">as </w:t>
      </w:r>
      <w:r w:rsidR="009421B6" w:rsidRPr="00A01A2C">
        <w:rPr>
          <w:rStyle w:val="Strong"/>
          <w:b w:val="0"/>
          <w:bCs w:val="0"/>
        </w:rPr>
        <w:t>I</w:t>
      </w:r>
      <w:r w:rsidR="00946879" w:rsidRPr="00A01A2C">
        <w:rPr>
          <w:rStyle w:val="Strong"/>
          <w:b w:val="0"/>
          <w:bCs w:val="0"/>
        </w:rPr>
        <w:t>ndustry</w:t>
      </w:r>
      <w:bookmarkEnd w:id="40"/>
      <w:bookmarkEnd w:id="41"/>
    </w:p>
    <w:p w14:paraId="3A7C8561" w14:textId="102D2D34" w:rsidR="00C97F6F" w:rsidRPr="007A1D42" w:rsidRDefault="00436F48" w:rsidP="00180F12">
      <w:pPr>
        <w:pStyle w:val="FirstLevelSubtitle"/>
        <w:spacing w:line="480" w:lineRule="auto"/>
        <w:ind w:firstLine="720"/>
        <w:rPr>
          <w:rStyle w:val="Strong"/>
        </w:rPr>
      </w:pPr>
      <w:r w:rsidRPr="007A1D42">
        <w:rPr>
          <w:rStyle w:val="Strong"/>
        </w:rPr>
        <w:t>In</w:t>
      </w:r>
      <w:r w:rsidR="00B36A54" w:rsidRPr="007A1D42">
        <w:rPr>
          <w:rStyle w:val="Strong"/>
        </w:rPr>
        <w:t xml:space="preserve"> the oil and gas industry</w:t>
      </w:r>
      <w:r w:rsidR="00756A93">
        <w:rPr>
          <w:rStyle w:val="Strong"/>
        </w:rPr>
        <w:t>,</w:t>
      </w:r>
      <w:r w:rsidR="00010AA9">
        <w:rPr>
          <w:rStyle w:val="Strong"/>
        </w:rPr>
        <w:t xml:space="preserve"> processes involve</w:t>
      </w:r>
      <w:r w:rsidR="000D6A6E">
        <w:rPr>
          <w:rStyle w:val="Strong"/>
        </w:rPr>
        <w:t>d</w:t>
      </w:r>
      <w:r w:rsidR="00010AA9">
        <w:rPr>
          <w:rStyle w:val="Strong"/>
        </w:rPr>
        <w:t xml:space="preserve"> in</w:t>
      </w:r>
      <w:r w:rsidR="00B36A54" w:rsidRPr="007A1D42">
        <w:rPr>
          <w:rStyle w:val="Strong"/>
        </w:rPr>
        <w:t xml:space="preserve"> </w:t>
      </w:r>
      <w:r w:rsidR="00A83CDA" w:rsidRPr="007A1D42">
        <w:rPr>
          <w:rStyle w:val="Strong"/>
        </w:rPr>
        <w:t>moving, separating, storing liquids and gas</w:t>
      </w:r>
      <w:r w:rsidR="00010AA9">
        <w:rPr>
          <w:rStyle w:val="Strong"/>
        </w:rPr>
        <w:t>es</w:t>
      </w:r>
      <w:r w:rsidR="00A83CDA" w:rsidRPr="007A1D42">
        <w:rPr>
          <w:rStyle w:val="Strong"/>
        </w:rPr>
        <w:t xml:space="preserve"> </w:t>
      </w:r>
      <w:r w:rsidR="00010AA9" w:rsidRPr="007A1D42">
        <w:rPr>
          <w:rStyle w:val="Strong"/>
        </w:rPr>
        <w:t>are</w:t>
      </w:r>
      <w:r w:rsidR="00010AA9">
        <w:rPr>
          <w:rStyle w:val="Strong"/>
        </w:rPr>
        <w:t xml:space="preserve"> the parts of</w:t>
      </w:r>
      <w:r w:rsidR="00A83CDA" w:rsidRPr="007A1D42">
        <w:rPr>
          <w:rStyle w:val="Strong"/>
        </w:rPr>
        <w:t xml:space="preserve"> </w:t>
      </w:r>
      <w:r w:rsidR="00DD655F" w:rsidRPr="007A1D42">
        <w:rPr>
          <w:rStyle w:val="Strong"/>
        </w:rPr>
        <w:t xml:space="preserve">each sector of </w:t>
      </w:r>
      <w:r w:rsidR="00260704" w:rsidRPr="007A1D42">
        <w:rPr>
          <w:rStyle w:val="Strong"/>
        </w:rPr>
        <w:t xml:space="preserve">the </w:t>
      </w:r>
      <w:r w:rsidR="00DD655F" w:rsidRPr="007A1D42">
        <w:rPr>
          <w:rStyle w:val="Strong"/>
        </w:rPr>
        <w:t xml:space="preserve">petroleum industry. </w:t>
      </w:r>
      <w:r w:rsidR="00260704" w:rsidRPr="007A1D42">
        <w:rPr>
          <w:rStyle w:val="Strong"/>
        </w:rPr>
        <w:t>When it comes to separating</w:t>
      </w:r>
      <w:r w:rsidR="00DD655F" w:rsidRPr="007A1D42">
        <w:rPr>
          <w:rStyle w:val="Strong"/>
        </w:rPr>
        <w:t xml:space="preserve"> one media </w:t>
      </w:r>
      <w:r w:rsidR="00260704" w:rsidRPr="007A1D42">
        <w:rPr>
          <w:rStyle w:val="Strong"/>
        </w:rPr>
        <w:t>from another or the ambient</w:t>
      </w:r>
      <w:r w:rsidR="00756A93">
        <w:rPr>
          <w:rStyle w:val="Strong"/>
        </w:rPr>
        <w:t xml:space="preserve"> environment</w:t>
      </w:r>
      <w:r w:rsidR="00260704" w:rsidRPr="007A1D42">
        <w:rPr>
          <w:rStyle w:val="Strong"/>
        </w:rPr>
        <w:t xml:space="preserve">, every equipment </w:t>
      </w:r>
      <w:r w:rsidRPr="007A1D42">
        <w:rPr>
          <w:rStyle w:val="Strong"/>
        </w:rPr>
        <w:t xml:space="preserve">has </w:t>
      </w:r>
      <w:r w:rsidR="00260704" w:rsidRPr="007A1D42">
        <w:rPr>
          <w:rStyle w:val="Strong"/>
        </w:rPr>
        <w:t>a sealing device</w:t>
      </w:r>
      <w:r w:rsidR="00010AA9">
        <w:rPr>
          <w:rStyle w:val="Strong"/>
        </w:rPr>
        <w:t xml:space="preserve"> installed</w:t>
      </w:r>
      <w:r w:rsidR="00260704" w:rsidRPr="007A1D42">
        <w:rPr>
          <w:rStyle w:val="Strong"/>
        </w:rPr>
        <w:t xml:space="preserve">. Some sealing solutions </w:t>
      </w:r>
      <w:r w:rsidR="00010AA9">
        <w:rPr>
          <w:rStyle w:val="Strong"/>
        </w:rPr>
        <w:t>have a</w:t>
      </w:r>
      <w:r w:rsidR="00260704" w:rsidRPr="007A1D42">
        <w:rPr>
          <w:rStyle w:val="Strong"/>
        </w:rPr>
        <w:t xml:space="preserve"> </w:t>
      </w:r>
      <w:r w:rsidR="00010AA9">
        <w:rPr>
          <w:rStyle w:val="Strong"/>
        </w:rPr>
        <w:t>less complicated structure</w:t>
      </w:r>
      <w:r w:rsidR="00260704" w:rsidRPr="007A1D42">
        <w:rPr>
          <w:rStyle w:val="Strong"/>
        </w:rPr>
        <w:t xml:space="preserve"> than </w:t>
      </w:r>
      <w:r w:rsidR="00010AA9" w:rsidRPr="007A1D42">
        <w:rPr>
          <w:rStyle w:val="Strong"/>
        </w:rPr>
        <w:t>other</w:t>
      </w:r>
      <w:r w:rsidR="00756A93">
        <w:rPr>
          <w:rStyle w:val="Strong"/>
        </w:rPr>
        <w:t>s</w:t>
      </w:r>
      <w:r w:rsidR="00010AA9" w:rsidRPr="007A1D42">
        <w:rPr>
          <w:rStyle w:val="Strong"/>
        </w:rPr>
        <w:t xml:space="preserve"> </w:t>
      </w:r>
      <w:r w:rsidR="00756A93">
        <w:rPr>
          <w:rStyle w:val="Strong"/>
        </w:rPr>
        <w:t>do.</w:t>
      </w:r>
      <w:r w:rsidR="00260704" w:rsidRPr="007A1D42">
        <w:rPr>
          <w:rStyle w:val="Strong"/>
        </w:rPr>
        <w:t xml:space="preserve"> </w:t>
      </w:r>
      <w:r w:rsidR="00010AA9">
        <w:rPr>
          <w:rStyle w:val="Strong"/>
        </w:rPr>
        <w:t>Some sealing solutions</w:t>
      </w:r>
      <w:r w:rsidR="00260704" w:rsidRPr="007A1D42">
        <w:rPr>
          <w:rStyle w:val="Strong"/>
        </w:rPr>
        <w:t xml:space="preserve"> are so complex, </w:t>
      </w:r>
      <w:r w:rsidRPr="007A1D42">
        <w:rPr>
          <w:rStyle w:val="Strong"/>
        </w:rPr>
        <w:t xml:space="preserve">like a </w:t>
      </w:r>
      <w:r w:rsidR="00260704" w:rsidRPr="007A1D42">
        <w:rPr>
          <w:rStyle w:val="Strong"/>
        </w:rPr>
        <w:t xml:space="preserve">mechanical </w:t>
      </w:r>
      <w:r w:rsidR="00180F12" w:rsidRPr="007A1D42">
        <w:rPr>
          <w:rStyle w:val="Strong"/>
        </w:rPr>
        <w:t>seal that</w:t>
      </w:r>
      <w:r w:rsidR="00DC0DC7" w:rsidRPr="007A1D42">
        <w:rPr>
          <w:rStyle w:val="Strong"/>
        </w:rPr>
        <w:t xml:space="preserve"> </w:t>
      </w:r>
      <w:r w:rsidR="00260704" w:rsidRPr="007A1D42">
        <w:rPr>
          <w:rStyle w:val="Strong"/>
        </w:rPr>
        <w:t>require</w:t>
      </w:r>
      <w:r w:rsidR="00DC0DC7" w:rsidRPr="007A1D42">
        <w:rPr>
          <w:rStyle w:val="Strong"/>
        </w:rPr>
        <w:t>s</w:t>
      </w:r>
      <w:r w:rsidR="00260704" w:rsidRPr="007A1D42">
        <w:rPr>
          <w:rStyle w:val="Strong"/>
        </w:rPr>
        <w:t xml:space="preserve"> </w:t>
      </w:r>
      <w:r w:rsidR="00DC0DC7" w:rsidRPr="007A1D42">
        <w:rPr>
          <w:rStyle w:val="Strong"/>
        </w:rPr>
        <w:t xml:space="preserve">its </w:t>
      </w:r>
      <w:r w:rsidR="005203D4" w:rsidRPr="007A1D42">
        <w:rPr>
          <w:rStyle w:val="Strong"/>
        </w:rPr>
        <w:t>separate</w:t>
      </w:r>
      <w:r w:rsidR="00DC0DC7" w:rsidRPr="007A1D42">
        <w:rPr>
          <w:rStyle w:val="Strong"/>
        </w:rPr>
        <w:t xml:space="preserve"> flushing system</w:t>
      </w:r>
      <w:r w:rsidRPr="007A1D42">
        <w:rPr>
          <w:rStyle w:val="Strong"/>
        </w:rPr>
        <w:t xml:space="preserve"> for sustainable performance</w:t>
      </w:r>
      <w:r w:rsidR="00DC0DC7" w:rsidRPr="007A1D42">
        <w:rPr>
          <w:rStyle w:val="Strong"/>
        </w:rPr>
        <w:t xml:space="preserve">. </w:t>
      </w:r>
      <w:r w:rsidRPr="007A1D42">
        <w:rPr>
          <w:rStyle w:val="Strong"/>
        </w:rPr>
        <w:t>In the u</w:t>
      </w:r>
      <w:r w:rsidR="00260704" w:rsidRPr="007A1D42">
        <w:rPr>
          <w:rStyle w:val="Strong"/>
        </w:rPr>
        <w:t>p</w:t>
      </w:r>
      <w:r w:rsidR="00D05D3F" w:rsidRPr="007A1D42">
        <w:rPr>
          <w:rStyle w:val="Strong"/>
        </w:rPr>
        <w:t>s</w:t>
      </w:r>
      <w:r w:rsidR="00260704" w:rsidRPr="007A1D42">
        <w:rPr>
          <w:rStyle w:val="Strong"/>
        </w:rPr>
        <w:t>tream</w:t>
      </w:r>
      <w:r w:rsidRPr="007A1D42">
        <w:rPr>
          <w:rStyle w:val="Strong"/>
        </w:rPr>
        <w:t xml:space="preserve"> section</w:t>
      </w:r>
      <w:r w:rsidR="00C96EB3" w:rsidRPr="007A1D42">
        <w:rPr>
          <w:rStyle w:val="Strong"/>
        </w:rPr>
        <w:t xml:space="preserve"> or often referred</w:t>
      </w:r>
      <w:r w:rsidR="005203D4" w:rsidRPr="007A1D42">
        <w:rPr>
          <w:rStyle w:val="Strong"/>
        </w:rPr>
        <w:t xml:space="preserve"> to</w:t>
      </w:r>
      <w:r w:rsidR="00C96EB3" w:rsidRPr="007A1D42">
        <w:rPr>
          <w:rStyle w:val="Strong"/>
        </w:rPr>
        <w:t xml:space="preserve"> as E&amp;P, exploration and production</w:t>
      </w:r>
      <w:r w:rsidRPr="007A1D42">
        <w:rPr>
          <w:rStyle w:val="Strong"/>
        </w:rPr>
        <w:t>, equipment involved in production</w:t>
      </w:r>
      <w:r w:rsidR="00897C5B" w:rsidRPr="007A1D42">
        <w:rPr>
          <w:rStyle w:val="Strong"/>
        </w:rPr>
        <w:t xml:space="preserve"> </w:t>
      </w:r>
      <w:r w:rsidRPr="007A1D42">
        <w:rPr>
          <w:rStyle w:val="Strong"/>
        </w:rPr>
        <w:t>and drilling operations</w:t>
      </w:r>
      <w:r w:rsidR="00C96EB3" w:rsidRPr="007A1D42">
        <w:rPr>
          <w:rStyle w:val="Strong"/>
        </w:rPr>
        <w:t xml:space="preserve"> </w:t>
      </w:r>
      <w:r w:rsidR="00010AA9">
        <w:rPr>
          <w:rStyle w:val="Strong"/>
        </w:rPr>
        <w:t>moves</w:t>
      </w:r>
      <w:r w:rsidRPr="007A1D42">
        <w:rPr>
          <w:rStyle w:val="Strong"/>
        </w:rPr>
        <w:t xml:space="preserve"> thousands </w:t>
      </w:r>
      <w:r w:rsidR="005203D4" w:rsidRPr="007A1D42">
        <w:rPr>
          <w:rStyle w:val="Strong"/>
        </w:rPr>
        <w:t xml:space="preserve">of </w:t>
      </w:r>
      <w:r w:rsidRPr="007A1D42">
        <w:rPr>
          <w:rStyle w:val="Strong"/>
        </w:rPr>
        <w:t>barrel</w:t>
      </w:r>
      <w:r w:rsidR="00CA0485">
        <w:rPr>
          <w:rStyle w:val="Strong"/>
        </w:rPr>
        <w:t>s</w:t>
      </w:r>
      <w:r w:rsidR="000D6A6E">
        <w:rPr>
          <w:rStyle w:val="Strong"/>
        </w:rPr>
        <w:t xml:space="preserve"> of hydrocarbons. </w:t>
      </w:r>
      <w:r w:rsidR="00913542" w:rsidRPr="007A1D42">
        <w:rPr>
          <w:rStyle w:val="Strong"/>
        </w:rPr>
        <w:t xml:space="preserve">An </w:t>
      </w:r>
      <w:r w:rsidR="00010AA9" w:rsidRPr="007A1D42">
        <w:rPr>
          <w:rStyle w:val="Strong"/>
        </w:rPr>
        <w:t>oilrig</w:t>
      </w:r>
      <w:r w:rsidR="00C96EB3" w:rsidRPr="007A1D42">
        <w:rPr>
          <w:rStyle w:val="Strong"/>
        </w:rPr>
        <w:t>,</w:t>
      </w:r>
      <w:r w:rsidR="0021227B" w:rsidRPr="007A1D42">
        <w:rPr>
          <w:rStyle w:val="Strong"/>
        </w:rPr>
        <w:t xml:space="preserve"> whether it is located onshore o</w:t>
      </w:r>
      <w:r w:rsidR="005203D4" w:rsidRPr="007A1D42">
        <w:rPr>
          <w:rStyle w:val="Strong"/>
        </w:rPr>
        <w:t>r</w:t>
      </w:r>
      <w:r w:rsidR="0021227B" w:rsidRPr="007A1D42">
        <w:rPr>
          <w:rStyle w:val="Strong"/>
        </w:rPr>
        <w:t xml:space="preserve"> offshore</w:t>
      </w:r>
      <w:r w:rsidR="00C96EB3" w:rsidRPr="007A1D42">
        <w:rPr>
          <w:rStyle w:val="Strong"/>
        </w:rPr>
        <w:t>,</w:t>
      </w:r>
      <w:r w:rsidR="0021227B" w:rsidRPr="007A1D42">
        <w:rPr>
          <w:rStyle w:val="Strong"/>
        </w:rPr>
        <w:t xml:space="preserve"> has thousands of the equipment</w:t>
      </w:r>
      <w:r w:rsidR="006712AE" w:rsidRPr="007A1D42">
        <w:rPr>
          <w:rStyle w:val="Strong"/>
        </w:rPr>
        <w:t xml:space="preserve"> units</w:t>
      </w:r>
      <w:r w:rsidR="0021227B" w:rsidRPr="007A1D42">
        <w:rPr>
          <w:rStyle w:val="Strong"/>
        </w:rPr>
        <w:t xml:space="preserve"> that ha</w:t>
      </w:r>
      <w:r w:rsidR="006712AE" w:rsidRPr="007A1D42">
        <w:rPr>
          <w:rStyle w:val="Strong"/>
        </w:rPr>
        <w:t>ve</w:t>
      </w:r>
      <w:r w:rsidR="0021227B" w:rsidRPr="007A1D42">
        <w:rPr>
          <w:rStyle w:val="Strong"/>
        </w:rPr>
        <w:t xml:space="preserve"> some </w:t>
      </w:r>
      <w:r w:rsidR="005203D4" w:rsidRPr="007A1D42">
        <w:rPr>
          <w:rStyle w:val="Strong"/>
        </w:rPr>
        <w:t xml:space="preserve">sort of the </w:t>
      </w:r>
      <w:r w:rsidR="0021227B" w:rsidRPr="007A1D42">
        <w:rPr>
          <w:rStyle w:val="Strong"/>
        </w:rPr>
        <w:t>sealing mechanism</w:t>
      </w:r>
      <w:r w:rsidR="00913542" w:rsidRPr="007A1D42">
        <w:rPr>
          <w:rStyle w:val="Strong"/>
        </w:rPr>
        <w:t xml:space="preserve">s. </w:t>
      </w:r>
      <w:r w:rsidR="00CA0485">
        <w:rPr>
          <w:rStyle w:val="Strong"/>
        </w:rPr>
        <w:t>Thi</w:t>
      </w:r>
      <w:r w:rsidR="00913542" w:rsidRPr="007A1D42">
        <w:rPr>
          <w:rStyle w:val="Strong"/>
        </w:rPr>
        <w:t>s part of the chapter focuses on the equipment</w:t>
      </w:r>
      <w:r w:rsidR="00C96EB3" w:rsidRPr="007A1D42">
        <w:rPr>
          <w:rStyle w:val="Strong"/>
        </w:rPr>
        <w:t xml:space="preserve"> that is related to this research. </w:t>
      </w:r>
      <w:r w:rsidR="005203D4" w:rsidRPr="007A1D42">
        <w:rPr>
          <w:rStyle w:val="Strong"/>
        </w:rPr>
        <w:t>Since the research is dedicated to the equipment of the petroleum industry, it is natural t</w:t>
      </w:r>
      <w:r w:rsidR="00010AA9">
        <w:rPr>
          <w:rStyle w:val="Strong"/>
        </w:rPr>
        <w:t>o start with the drilling stage equipment where the metal stem seals are implemented.</w:t>
      </w:r>
    </w:p>
    <w:p w14:paraId="56159C19" w14:textId="77777777" w:rsidR="006E66C9" w:rsidRPr="00171F32" w:rsidRDefault="00A01A2C" w:rsidP="00171F32">
      <w:pPr>
        <w:pStyle w:val="Heading3"/>
        <w:numPr>
          <w:ilvl w:val="0"/>
          <w:numId w:val="0"/>
        </w:numPr>
        <w:rPr>
          <w:rStyle w:val="Strong"/>
          <w:b w:val="0"/>
          <w:bCs w:val="0"/>
        </w:rPr>
      </w:pPr>
      <w:bookmarkStart w:id="42" w:name="_Toc41079307"/>
      <w:bookmarkStart w:id="43" w:name="_Toc43143144"/>
      <w:r>
        <w:rPr>
          <w:rStyle w:val="Strong"/>
          <w:b w:val="0"/>
          <w:bCs w:val="0"/>
        </w:rPr>
        <w:t>2.2.1</w:t>
      </w:r>
      <w:r>
        <w:rPr>
          <w:rStyle w:val="Strong"/>
          <w:b w:val="0"/>
          <w:bCs w:val="0"/>
        </w:rPr>
        <w:tab/>
      </w:r>
      <w:r w:rsidR="006E66C9" w:rsidRPr="00171F32">
        <w:rPr>
          <w:rStyle w:val="Strong"/>
          <w:b w:val="0"/>
          <w:bCs w:val="0"/>
        </w:rPr>
        <w:t>Blowout Preventer (BOP)</w:t>
      </w:r>
      <w:bookmarkEnd w:id="42"/>
      <w:bookmarkEnd w:id="43"/>
    </w:p>
    <w:p w14:paraId="16125E53" w14:textId="664D9B47" w:rsidR="00762F9D" w:rsidRPr="007A1D42" w:rsidRDefault="00F47DAF" w:rsidP="007A1D42">
      <w:pPr>
        <w:pStyle w:val="FirstLevelSubtitle"/>
        <w:spacing w:after="0" w:line="480" w:lineRule="auto"/>
        <w:ind w:firstLine="720"/>
        <w:rPr>
          <w:b w:val="0"/>
          <w:bCs/>
        </w:rPr>
      </w:pPr>
      <w:r>
        <w:rPr>
          <w:rStyle w:val="Strong"/>
        </w:rPr>
        <w:t>During</w:t>
      </w:r>
      <w:r w:rsidR="005203D4" w:rsidRPr="007A1D42">
        <w:rPr>
          <w:rStyle w:val="Strong"/>
        </w:rPr>
        <w:t xml:space="preserve"> the drilling procedure, the well control system is vital to successful and safe drilling practices. The well control system is a first system that prevents the uncontrolled flow of the hydrocarbon fluid from the wellbore</w:t>
      </w:r>
      <w:r w:rsidR="00552F6B" w:rsidRPr="007A1D42">
        <w:rPr>
          <w:rStyle w:val="Strong"/>
        </w:rPr>
        <w:t xml:space="preserve"> </w:t>
      </w:r>
      <w:r w:rsidR="00552F6B" w:rsidRPr="007A1D42">
        <w:rPr>
          <w:rStyle w:val="Strong"/>
        </w:rPr>
        <w:fldChar w:fldCharType="begin"/>
      </w:r>
      <w:r w:rsidR="006B105A">
        <w:rPr>
          <w:rStyle w:val="Strong"/>
        </w:rPr>
        <w:instrText xml:space="preserve"> ADDIN EN.CITE &lt;EndNote&gt;&lt;Cite&gt;&lt;Author&gt;Bourgoyne A.T.&lt;/Author&gt;&lt;Year&gt;1986&lt;/Year&gt;&lt;RecNum&gt;24&lt;/RecNum&gt;&lt;DisplayText&gt;[10]&lt;/DisplayText&gt;&lt;record&gt;&lt;rec-number&gt;24&lt;/rec-number&gt;&lt;foreign-keys&gt;&lt;key app="EN" db-id="sdrefta050spwgedeer59xdsatpew9pae5sd" timestamp="1580072716"&gt;24&lt;/key&gt;&lt;/foreign-keys&gt;&lt;ref-type name="Book"&gt;6&lt;/ref-type&gt;&lt;contributors&gt;&lt;authors&gt;&lt;author&gt;Bourgoyne A.T.,&lt;/author&gt;&lt;author&gt;Millinheim K. K.,&lt;/author&gt;&lt;author&gt;Chenevert M. E.,&lt;/author&gt;&lt;/authors&gt;&lt;secondary-authors&gt;&lt;author&gt;SPE textbook series&lt;/author&gt;&lt;/secondary-authors&gt;&lt;tertiary-authors&gt;&lt;author&gt;Evers Jack. F., Pye David S. &lt;/author&gt;&lt;/tertiary-authors&gt;&lt;/contributors&gt;&lt;titles&gt;&lt;title&gt;Applied drilling engineering&lt;/title&gt;&lt;/titles&gt;&lt;pages&gt;502 p.&lt;/pages&gt;&lt;dates&gt;&lt;year&gt;1986&lt;/year&gt;&lt;/dates&gt;&lt;pub-location&gt;Richardson, TX&lt;/pub-location&gt;&lt;publisher&gt;Society of Petroleum Engineers,&lt;/publisher&gt;&lt;isbn&gt;1555630014&lt;/isbn&gt;&lt;urls&gt;&lt;/urls&gt;&lt;/record&gt;&lt;/Cite&gt;&lt;/EndNote&gt;</w:instrText>
      </w:r>
      <w:r w:rsidR="00552F6B" w:rsidRPr="007A1D42">
        <w:rPr>
          <w:rStyle w:val="Strong"/>
        </w:rPr>
        <w:fldChar w:fldCharType="separate"/>
      </w:r>
      <w:r w:rsidR="006B105A">
        <w:rPr>
          <w:rStyle w:val="Strong"/>
          <w:noProof/>
        </w:rPr>
        <w:t>[</w:t>
      </w:r>
      <w:hyperlink w:anchor="_ENREF_10" w:tooltip="Bourgoyne A.T., 1986 #24" w:history="1">
        <w:r w:rsidR="002E1D0A">
          <w:rPr>
            <w:rStyle w:val="Strong"/>
            <w:noProof/>
          </w:rPr>
          <w:t>10</w:t>
        </w:r>
      </w:hyperlink>
      <w:r w:rsidR="006B105A">
        <w:rPr>
          <w:rStyle w:val="Strong"/>
          <w:noProof/>
        </w:rPr>
        <w:t>]</w:t>
      </w:r>
      <w:r w:rsidR="00552F6B" w:rsidRPr="007A1D42">
        <w:rPr>
          <w:rStyle w:val="Strong"/>
        </w:rPr>
        <w:fldChar w:fldCharType="end"/>
      </w:r>
      <w:r w:rsidR="005203D4" w:rsidRPr="007A1D42">
        <w:rPr>
          <w:rStyle w:val="Strong"/>
        </w:rPr>
        <w:t xml:space="preserve">. </w:t>
      </w:r>
      <w:r w:rsidR="00010AA9">
        <w:rPr>
          <w:rStyle w:val="Strong"/>
        </w:rPr>
        <w:t>When</w:t>
      </w:r>
      <w:r w:rsidR="00552F6B" w:rsidRPr="007A1D42">
        <w:rPr>
          <w:rStyle w:val="Strong"/>
        </w:rPr>
        <w:t xml:space="preserve"> the drilling bit </w:t>
      </w:r>
      <w:r w:rsidRPr="007A1D42">
        <w:rPr>
          <w:rStyle w:val="Strong"/>
        </w:rPr>
        <w:t>penetrat</w:t>
      </w:r>
      <w:r>
        <w:rPr>
          <w:rStyle w:val="Strong"/>
        </w:rPr>
        <w:t>es</w:t>
      </w:r>
      <w:r w:rsidR="00552F6B" w:rsidRPr="007A1D42">
        <w:rPr>
          <w:rStyle w:val="Strong"/>
        </w:rPr>
        <w:t xml:space="preserve"> the formation, the drilling fluid excerpts the pressure on the formation fluid</w:t>
      </w:r>
      <w:r w:rsidR="00010AA9">
        <w:rPr>
          <w:rStyle w:val="Strong"/>
        </w:rPr>
        <w:t>.</w:t>
      </w:r>
      <w:r w:rsidR="00552F6B" w:rsidRPr="007A1D42">
        <w:rPr>
          <w:rStyle w:val="Strong"/>
        </w:rPr>
        <w:t xml:space="preserve"> </w:t>
      </w:r>
      <w:r w:rsidR="00010AA9">
        <w:rPr>
          <w:rStyle w:val="Strong"/>
        </w:rPr>
        <w:t>When</w:t>
      </w:r>
      <w:r w:rsidR="00552F6B" w:rsidRPr="007A1D42">
        <w:rPr>
          <w:rStyle w:val="Strong"/>
        </w:rPr>
        <w:t xml:space="preserve"> the hydrostatic pressure of the drilling </w:t>
      </w:r>
      <w:r w:rsidR="00010AA9">
        <w:rPr>
          <w:rStyle w:val="Strong"/>
        </w:rPr>
        <w:t>mud</w:t>
      </w:r>
      <w:r w:rsidR="00552F6B" w:rsidRPr="007A1D42">
        <w:rPr>
          <w:rStyle w:val="Strong"/>
        </w:rPr>
        <w:t xml:space="preserve"> is less than the pressure of the formation fluid, the formation fluid makes its way into the dril</w:t>
      </w:r>
      <w:r w:rsidR="000B7B33" w:rsidRPr="007A1D42">
        <w:rPr>
          <w:rStyle w:val="Strong"/>
        </w:rPr>
        <w:t xml:space="preserve">ling </w:t>
      </w:r>
      <w:r w:rsidR="00010AA9">
        <w:rPr>
          <w:rStyle w:val="Strong"/>
        </w:rPr>
        <w:t>mud</w:t>
      </w:r>
      <w:r w:rsidR="000B7B33" w:rsidRPr="007A1D42">
        <w:rPr>
          <w:rStyle w:val="Strong"/>
        </w:rPr>
        <w:t xml:space="preserve"> </w:t>
      </w:r>
      <w:r w:rsidR="006712AE" w:rsidRPr="007A1D42">
        <w:rPr>
          <w:rStyle w:val="Strong"/>
        </w:rPr>
        <w:t xml:space="preserve">and </w:t>
      </w:r>
      <w:r w:rsidRPr="007A1D42">
        <w:rPr>
          <w:rStyle w:val="Strong"/>
        </w:rPr>
        <w:t>creat</w:t>
      </w:r>
      <w:r>
        <w:rPr>
          <w:rStyle w:val="Strong"/>
        </w:rPr>
        <w:t>es</w:t>
      </w:r>
      <w:r w:rsidR="000B7B33" w:rsidRPr="007A1D42">
        <w:rPr>
          <w:rStyle w:val="Strong"/>
        </w:rPr>
        <w:t xml:space="preserve"> a kick</w:t>
      </w:r>
      <w:r w:rsidR="006F64F4" w:rsidRPr="007A1D42">
        <w:rPr>
          <w:rStyle w:val="Strong"/>
        </w:rPr>
        <w:t xml:space="preserve">. </w:t>
      </w:r>
      <w:r w:rsidR="003F61EF">
        <w:rPr>
          <w:rStyle w:val="Strong"/>
        </w:rPr>
        <w:t>Blowout preventer</w:t>
      </w:r>
      <w:r w:rsidR="000B7B33" w:rsidRPr="007A1D42">
        <w:rPr>
          <w:rStyle w:val="Strong"/>
        </w:rPr>
        <w:t xml:space="preserve"> </w:t>
      </w:r>
      <w:r w:rsidR="003F61EF">
        <w:rPr>
          <w:rStyle w:val="Strong"/>
        </w:rPr>
        <w:t>(</w:t>
      </w:r>
      <w:r w:rsidR="000B7B33" w:rsidRPr="007A1D42">
        <w:rPr>
          <w:rStyle w:val="Strong"/>
        </w:rPr>
        <w:t>BOP</w:t>
      </w:r>
      <w:r w:rsidR="003F61EF">
        <w:rPr>
          <w:rStyle w:val="Strong"/>
        </w:rPr>
        <w:t>)</w:t>
      </w:r>
      <w:r w:rsidR="000B7B33" w:rsidRPr="007A1D42">
        <w:rPr>
          <w:rStyle w:val="Strong"/>
        </w:rPr>
        <w:t xml:space="preserve"> is o</w:t>
      </w:r>
      <w:r w:rsidR="00782759" w:rsidRPr="007A1D42">
        <w:rPr>
          <w:rStyle w:val="Strong"/>
        </w:rPr>
        <w:t xml:space="preserve">ne of </w:t>
      </w:r>
      <w:r w:rsidR="006712AE" w:rsidRPr="007A1D42">
        <w:rPr>
          <w:rStyle w:val="Strong"/>
        </w:rPr>
        <w:t xml:space="preserve">the </w:t>
      </w:r>
      <w:r w:rsidR="00EB6B34" w:rsidRPr="007A1D42">
        <w:rPr>
          <w:rStyle w:val="Strong"/>
        </w:rPr>
        <w:t xml:space="preserve">main </w:t>
      </w:r>
      <w:r w:rsidR="000B7B33" w:rsidRPr="007A1D42">
        <w:rPr>
          <w:rStyle w:val="Strong"/>
        </w:rPr>
        <w:t>components of the well control system</w:t>
      </w:r>
      <w:r w:rsidR="00010AA9">
        <w:rPr>
          <w:rStyle w:val="Strong"/>
        </w:rPr>
        <w:t xml:space="preserve"> that protects work area from the kick</w:t>
      </w:r>
      <w:r w:rsidR="00782759" w:rsidRPr="007A1D42">
        <w:rPr>
          <w:rStyle w:val="Strong"/>
        </w:rPr>
        <w:t>.</w:t>
      </w:r>
      <w:r w:rsidR="00EB6B34" w:rsidRPr="007A1D42">
        <w:rPr>
          <w:rStyle w:val="Strong"/>
        </w:rPr>
        <w:t xml:space="preserve"> The main purpose of BOP is to stop fluid coming from the well </w:t>
      </w:r>
      <w:r w:rsidR="000D6A6E">
        <w:rPr>
          <w:rStyle w:val="Strong"/>
        </w:rPr>
        <w:t>in unsafe</w:t>
      </w:r>
      <w:r w:rsidR="00EB6B34" w:rsidRPr="007A1D42">
        <w:rPr>
          <w:rStyle w:val="Strong"/>
        </w:rPr>
        <w:t xml:space="preserve"> drilling conditions </w:t>
      </w:r>
      <w:r w:rsidR="00EB6B34" w:rsidRPr="007A1D42">
        <w:rPr>
          <w:rStyle w:val="Strong"/>
        </w:rPr>
        <w:fldChar w:fldCharType="begin"/>
      </w:r>
      <w:r w:rsidR="006B105A">
        <w:rPr>
          <w:rStyle w:val="Strong"/>
        </w:rPr>
        <w:instrText xml:space="preserve"> ADDIN EN.CITE &lt;EndNote&gt;&lt;Cite&gt;&lt;Author&gt;Bourgoyne A.T.&lt;/Author&gt;&lt;Year&gt;1986&lt;/Year&gt;&lt;RecNum&gt;24&lt;/RecNum&gt;&lt;Pages&gt;23&lt;/Pages&gt;&lt;DisplayText&gt;[10]&lt;/DisplayText&gt;&lt;record&gt;&lt;rec-number&gt;24&lt;/rec-number&gt;&lt;foreign-keys&gt;&lt;key app="EN" db-id="sdrefta050spwgedeer59xdsatpew9pae5sd" timestamp="1580072716"&gt;24&lt;/key&gt;&lt;/foreign-keys&gt;&lt;ref-type name="Book"&gt;6&lt;/ref-type&gt;&lt;contributors&gt;&lt;authors&gt;&lt;author&gt;Bourgoyne A.T.,&lt;/author&gt;&lt;author&gt;Millinheim K. K.,&lt;/author&gt;&lt;author&gt;Chenevert M. E.,&lt;/author&gt;&lt;/authors&gt;&lt;secondary-authors&gt;&lt;author&gt;SPE textbook series&lt;/author&gt;&lt;/secondary-authors&gt;&lt;tertiary-authors&gt;&lt;author&gt;Evers Jack. F., Pye David S. &lt;/author&gt;&lt;/tertiary-authors&gt;&lt;/contributors&gt;&lt;titles&gt;&lt;title&gt;Applied drilling engineering&lt;/title&gt;&lt;/titles&gt;&lt;pages&gt;502 p.&lt;/pages&gt;&lt;dates&gt;&lt;year&gt;1986&lt;/year&gt;&lt;/dates&gt;&lt;pub-location&gt;Richardson, TX&lt;/pub-location&gt;&lt;publisher&gt;Society of Petroleum Engineers,&lt;/publisher&gt;&lt;isbn&gt;1555630014&lt;/isbn&gt;&lt;urls&gt;&lt;/urls&gt;&lt;/record&gt;&lt;/Cite&gt;&lt;/EndNote&gt;</w:instrText>
      </w:r>
      <w:r w:rsidR="00EB6B34" w:rsidRPr="007A1D42">
        <w:rPr>
          <w:rStyle w:val="Strong"/>
        </w:rPr>
        <w:fldChar w:fldCharType="separate"/>
      </w:r>
      <w:r w:rsidR="006B105A">
        <w:rPr>
          <w:rStyle w:val="Strong"/>
          <w:noProof/>
        </w:rPr>
        <w:t>[</w:t>
      </w:r>
      <w:hyperlink w:anchor="_ENREF_10" w:tooltip="Bourgoyne A.T., 1986 #24" w:history="1">
        <w:r w:rsidR="002E1D0A">
          <w:rPr>
            <w:rStyle w:val="Strong"/>
            <w:noProof/>
          </w:rPr>
          <w:t>10</w:t>
        </w:r>
      </w:hyperlink>
      <w:r w:rsidR="006B105A">
        <w:rPr>
          <w:rStyle w:val="Strong"/>
          <w:noProof/>
        </w:rPr>
        <w:t>]</w:t>
      </w:r>
      <w:r w:rsidR="00EB6B34" w:rsidRPr="007A1D42">
        <w:rPr>
          <w:rStyle w:val="Strong"/>
        </w:rPr>
        <w:fldChar w:fldCharType="end"/>
      </w:r>
      <w:r w:rsidR="00EB6B34" w:rsidRPr="007A1D42">
        <w:rPr>
          <w:rStyle w:val="Strong"/>
        </w:rPr>
        <w:t xml:space="preserve">. </w:t>
      </w:r>
      <w:r w:rsidR="005203D4" w:rsidRPr="007A1D42">
        <w:rPr>
          <w:b w:val="0"/>
        </w:rPr>
        <w:t xml:space="preserve">The </w:t>
      </w:r>
      <w:r w:rsidR="00762F9D" w:rsidRPr="007A1D42">
        <w:rPr>
          <w:b w:val="0"/>
        </w:rPr>
        <w:t>BOP</w:t>
      </w:r>
      <w:r w:rsidR="000B6D33" w:rsidRPr="007A1D42">
        <w:rPr>
          <w:b w:val="0"/>
        </w:rPr>
        <w:t xml:space="preserve"> is</w:t>
      </w:r>
      <w:r w:rsidR="002F4B0C" w:rsidRPr="007A1D42">
        <w:rPr>
          <w:b w:val="0"/>
        </w:rPr>
        <w:t xml:space="preserve"> a </w:t>
      </w:r>
      <w:r w:rsidR="00EA6C93" w:rsidRPr="007A1D42">
        <w:rPr>
          <w:b w:val="0"/>
        </w:rPr>
        <w:t>high</w:t>
      </w:r>
      <w:r w:rsidR="006712AE" w:rsidRPr="007A1D42">
        <w:rPr>
          <w:b w:val="0"/>
        </w:rPr>
        <w:t>-</w:t>
      </w:r>
      <w:r w:rsidR="00EA6C93" w:rsidRPr="007A1D42">
        <w:rPr>
          <w:b w:val="0"/>
        </w:rPr>
        <w:t xml:space="preserve">pressure </w:t>
      </w:r>
      <w:r w:rsidR="002F4B0C" w:rsidRPr="007A1D42">
        <w:rPr>
          <w:b w:val="0"/>
        </w:rPr>
        <w:t xml:space="preserve">safety </w:t>
      </w:r>
      <w:r w:rsidR="002F4B0C" w:rsidRPr="007A1D42">
        <w:rPr>
          <w:b w:val="0"/>
        </w:rPr>
        <w:lastRenderedPageBreak/>
        <w:t xml:space="preserve">valve that is installed at the wellhead during the drilling </w:t>
      </w:r>
      <w:r w:rsidR="006712AE" w:rsidRPr="007A1D42">
        <w:rPr>
          <w:b w:val="0"/>
        </w:rPr>
        <w:t>operation</w:t>
      </w:r>
      <w:r w:rsidR="002F4B0C" w:rsidRPr="007A1D42">
        <w:rPr>
          <w:b w:val="0"/>
        </w:rPr>
        <w:t xml:space="preserve">. Its main purpose to prevent the </w:t>
      </w:r>
      <w:r w:rsidR="00EA6C93" w:rsidRPr="007A1D42">
        <w:rPr>
          <w:b w:val="0"/>
        </w:rPr>
        <w:t>uncontrolled flow of liquids and gases</w:t>
      </w:r>
      <w:r w:rsidR="002F4B0C" w:rsidRPr="007A1D42">
        <w:rPr>
          <w:b w:val="0"/>
        </w:rPr>
        <w:t xml:space="preserve"> escape from the annular space and the drill pipe during </w:t>
      </w:r>
      <w:r w:rsidR="00EA6C93" w:rsidRPr="007A1D42">
        <w:rPr>
          <w:b w:val="0"/>
        </w:rPr>
        <w:t xml:space="preserve">well </w:t>
      </w:r>
      <w:r w:rsidR="002F4B0C" w:rsidRPr="007A1D42">
        <w:rPr>
          <w:b w:val="0"/>
        </w:rPr>
        <w:t>drilling operations</w:t>
      </w:r>
      <w:r w:rsidR="00EA6C93" w:rsidRPr="007A1D42">
        <w:rPr>
          <w:b w:val="0"/>
        </w:rPr>
        <w:t xml:space="preserve"> </w:t>
      </w:r>
      <w:r w:rsidR="00EA6C93" w:rsidRPr="007A1D42">
        <w:rPr>
          <w:b w:val="0"/>
        </w:rPr>
        <w:fldChar w:fldCharType="begin"/>
      </w:r>
      <w:r w:rsidR="006B105A">
        <w:rPr>
          <w:b w:val="0"/>
        </w:rPr>
        <w:instrText xml:space="preserve"> ADDIN EN.CITE &lt;EndNote&gt;&lt;Cite&gt;&lt;Author&gt;National Oilwell Varco&lt;/Author&gt;&lt;Year&gt;2020&lt;/Year&gt;&lt;RecNum&gt;23&lt;/RecNum&gt;&lt;DisplayText&gt;[45, 54]&lt;/DisplayText&gt;&lt;record&gt;&lt;rec-number&gt;23&lt;/rec-number&gt;&lt;foreign-keys&gt;&lt;key app="EN" db-id="sdrefta050spwgedeer59xdsatpew9pae5sd" timestamp="1579999903"&gt;23&lt;/key&gt;&lt;/foreign-keys&gt;&lt;ref-type name="Web Page"&gt;12&lt;/ref-type&gt;&lt;contributors&gt;&lt;authors&gt;&lt;author&gt;National Oilwell Varco,&lt;/author&gt;&lt;/authors&gt;&lt;/contributors&gt;&lt;titles&gt;&lt;title&gt;Pressure control systems&lt;/title&gt;&lt;/titles&gt;&lt;volume&gt;2020,&lt;/volume&gt;&lt;number&gt;January 25&lt;/number&gt;&lt;dates&gt;&lt;year&gt;2020&lt;/year&gt;&lt;/dates&gt;&lt;urls&gt;&lt;related-urls&gt;&lt;url&gt;https://www.nov.com/products/pressure-control-systems&lt;/url&gt;&lt;/related-urls&gt;&lt;/urls&gt;&lt;/record&gt;&lt;/Cite&gt;&lt;Cite&gt;&lt;Author&gt;RIGTRAIN&lt;/Author&gt;&lt;Year&gt;2001&lt;/Year&gt;&lt;RecNum&gt;20&lt;/RecNum&gt;&lt;Pages&gt;34&lt;/Pages&gt;&lt;record&gt;&lt;rec-number&gt;20&lt;/rec-number&gt;&lt;foreign-keys&gt;&lt;key app="EN" db-id="sdrefta050spwgedeer59xdsatpew9pae5sd" timestamp="1579990831"&gt;20&lt;/key&gt;&lt;/foreign-keys&gt;&lt;ref-type name="Book"&gt;6&lt;/ref-type&gt;&lt;contributors&gt;&lt;authors&gt;&lt;author&gt;RIGTRAIN&lt;/author&gt;&lt;/authors&gt;&lt;/contributors&gt;&lt;titles&gt;&lt;title&gt;Drilling and well service training&lt;/title&gt;&lt;/titles&gt;&lt;dates&gt;&lt;year&gt;2001&lt;/year&gt;&lt;/dates&gt;&lt;publisher&gt;Downhole Technology Limited&lt;/publisher&gt;&lt;urls&gt;&lt;/urls&gt;&lt;/record&gt;&lt;/Cite&gt;&lt;/EndNote&gt;</w:instrText>
      </w:r>
      <w:r w:rsidR="00EA6C93" w:rsidRPr="007A1D42">
        <w:rPr>
          <w:b w:val="0"/>
        </w:rPr>
        <w:fldChar w:fldCharType="separate"/>
      </w:r>
      <w:r w:rsidR="006B105A">
        <w:rPr>
          <w:b w:val="0"/>
          <w:noProof/>
        </w:rPr>
        <w:t>[</w:t>
      </w:r>
      <w:hyperlink w:anchor="_ENREF_45" w:tooltip="National Oilwell Varco, 2020 #23" w:history="1">
        <w:r w:rsidR="002E1D0A">
          <w:rPr>
            <w:b w:val="0"/>
            <w:noProof/>
          </w:rPr>
          <w:t>45</w:t>
        </w:r>
      </w:hyperlink>
      <w:r w:rsidR="006B105A">
        <w:rPr>
          <w:b w:val="0"/>
          <w:noProof/>
        </w:rPr>
        <w:t xml:space="preserve">, </w:t>
      </w:r>
      <w:hyperlink w:anchor="_ENREF_54" w:tooltip="RIGTRAIN, 2001 #20" w:history="1">
        <w:r w:rsidR="002E1D0A">
          <w:rPr>
            <w:b w:val="0"/>
            <w:noProof/>
          </w:rPr>
          <w:t>54</w:t>
        </w:r>
      </w:hyperlink>
      <w:r w:rsidR="006B105A">
        <w:rPr>
          <w:b w:val="0"/>
          <w:noProof/>
        </w:rPr>
        <w:t>]</w:t>
      </w:r>
      <w:r w:rsidR="00EA6C93" w:rsidRPr="007A1D42">
        <w:rPr>
          <w:b w:val="0"/>
        </w:rPr>
        <w:fldChar w:fldCharType="end"/>
      </w:r>
      <w:r w:rsidR="000B6D33" w:rsidRPr="007A1D42">
        <w:rPr>
          <w:b w:val="0"/>
        </w:rPr>
        <w:t xml:space="preserve">. </w:t>
      </w:r>
      <w:r w:rsidR="002F4B0C" w:rsidRPr="007A1D42">
        <w:rPr>
          <w:b w:val="0"/>
        </w:rPr>
        <w:t>Depending on the location o</w:t>
      </w:r>
      <w:r w:rsidR="006712AE" w:rsidRPr="007A1D42">
        <w:rPr>
          <w:b w:val="0"/>
        </w:rPr>
        <w:t xml:space="preserve">f the rig, onshore or offshore, </w:t>
      </w:r>
      <w:r w:rsidR="002F4B0C" w:rsidRPr="007A1D42">
        <w:rPr>
          <w:b w:val="0"/>
        </w:rPr>
        <w:t>BOP’s stack is located beneath the rig floor</w:t>
      </w:r>
      <w:r w:rsidR="006712AE" w:rsidRPr="007A1D42">
        <w:rPr>
          <w:b w:val="0"/>
        </w:rPr>
        <w:t xml:space="preserve"> for the on-land rig</w:t>
      </w:r>
      <w:r w:rsidR="002F4B0C" w:rsidRPr="007A1D42">
        <w:rPr>
          <w:b w:val="0"/>
        </w:rPr>
        <w:t xml:space="preserve"> </w:t>
      </w:r>
      <w:r w:rsidR="000D6A6E">
        <w:rPr>
          <w:b w:val="0"/>
        </w:rPr>
        <w:t xml:space="preserve">and </w:t>
      </w:r>
      <w:r w:rsidR="002F4B0C" w:rsidRPr="007A1D42">
        <w:rPr>
          <w:b w:val="0"/>
        </w:rPr>
        <w:t>offshore BOP is installed on the seafloor. Industry distinguish</w:t>
      </w:r>
      <w:r w:rsidR="006712AE" w:rsidRPr="007A1D42">
        <w:rPr>
          <w:b w:val="0"/>
        </w:rPr>
        <w:t>es</w:t>
      </w:r>
      <w:r w:rsidR="002F4B0C" w:rsidRPr="007A1D42">
        <w:rPr>
          <w:b w:val="0"/>
        </w:rPr>
        <w:t xml:space="preserve"> two </w:t>
      </w:r>
      <w:r w:rsidR="00514129" w:rsidRPr="007A1D42">
        <w:rPr>
          <w:b w:val="0"/>
        </w:rPr>
        <w:t>types of</w:t>
      </w:r>
      <w:r w:rsidR="002F2993" w:rsidRPr="007A1D42">
        <w:rPr>
          <w:b w:val="0"/>
        </w:rPr>
        <w:t xml:space="preserve"> blowout preventers, </w:t>
      </w:r>
      <w:r w:rsidR="00514129" w:rsidRPr="007A1D42">
        <w:rPr>
          <w:b w:val="0"/>
        </w:rPr>
        <w:t xml:space="preserve">inside of the BOP, </w:t>
      </w:r>
      <w:r w:rsidR="000B6D33" w:rsidRPr="007A1D42">
        <w:rPr>
          <w:b w:val="0"/>
        </w:rPr>
        <w:t xml:space="preserve">annular blowout preventer, </w:t>
      </w:r>
      <w:r w:rsidR="00514129" w:rsidRPr="007A1D42">
        <w:rPr>
          <w:b w:val="0"/>
        </w:rPr>
        <w:t xml:space="preserve">and </w:t>
      </w:r>
      <w:r w:rsidR="006712AE" w:rsidRPr="007A1D42">
        <w:rPr>
          <w:b w:val="0"/>
        </w:rPr>
        <w:t xml:space="preserve">the </w:t>
      </w:r>
      <w:r w:rsidR="000B6D33" w:rsidRPr="007A1D42">
        <w:rPr>
          <w:b w:val="0"/>
        </w:rPr>
        <w:t xml:space="preserve">ram blowout </w:t>
      </w:r>
      <w:r w:rsidR="00514129" w:rsidRPr="007A1D42">
        <w:rPr>
          <w:b w:val="0"/>
        </w:rPr>
        <w:t xml:space="preserve">preventer, which seals the pressure </w:t>
      </w:r>
      <w:r w:rsidR="00B45B44" w:rsidRPr="007A1D42">
        <w:rPr>
          <w:b w:val="0"/>
        </w:rPr>
        <w:t xml:space="preserve">in a hole with or without pipe </w:t>
      </w:r>
      <w:r w:rsidR="00B45B44" w:rsidRPr="007A1D42">
        <w:rPr>
          <w:b w:val="0"/>
        </w:rPr>
        <w:fldChar w:fldCharType="begin"/>
      </w:r>
      <w:r w:rsidR="006B105A">
        <w:rPr>
          <w:b w:val="0"/>
        </w:rPr>
        <w:instrText xml:space="preserve"> ADDIN EN.CITE &lt;EndNote&gt;&lt;Cite&gt;&lt;Author&gt;RIGTRAIN&lt;/Author&gt;&lt;Year&gt;2001&lt;/Year&gt;&lt;RecNum&gt;20&lt;/RecNum&gt;&lt;Pages&gt;34&lt;/Pages&gt;&lt;DisplayText&gt;[54]&lt;/DisplayText&gt;&lt;record&gt;&lt;rec-number&gt;20&lt;/rec-number&gt;&lt;foreign-keys&gt;&lt;key app="EN" db-id="sdrefta050spwgedeer59xdsatpew9pae5sd" timestamp="1579990831"&gt;20&lt;/key&gt;&lt;/foreign-keys&gt;&lt;ref-type name="Book"&gt;6&lt;/ref-type&gt;&lt;contributors&gt;&lt;authors&gt;&lt;author&gt;RIGTRAIN&lt;/author&gt;&lt;/authors&gt;&lt;/contributors&gt;&lt;titles&gt;&lt;title&gt;Drilling and well service training&lt;/title&gt;&lt;/titles&gt;&lt;dates&gt;&lt;year&gt;2001&lt;/year&gt;&lt;/dates&gt;&lt;publisher&gt;Downhole Technology Limited&lt;/publisher&gt;&lt;urls&gt;&lt;/urls&gt;&lt;/record&gt;&lt;/Cite&gt;&lt;/EndNote&gt;</w:instrText>
      </w:r>
      <w:r w:rsidR="00B45B44" w:rsidRPr="007A1D42">
        <w:rPr>
          <w:b w:val="0"/>
        </w:rPr>
        <w:fldChar w:fldCharType="separate"/>
      </w:r>
      <w:r w:rsidR="006B105A">
        <w:rPr>
          <w:b w:val="0"/>
          <w:noProof/>
        </w:rPr>
        <w:t>[</w:t>
      </w:r>
      <w:hyperlink w:anchor="_ENREF_54" w:tooltip="RIGTRAIN, 2001 #20" w:history="1">
        <w:r w:rsidR="002E1D0A">
          <w:rPr>
            <w:b w:val="0"/>
            <w:noProof/>
          </w:rPr>
          <w:t>54</w:t>
        </w:r>
      </w:hyperlink>
      <w:r w:rsidR="006B105A">
        <w:rPr>
          <w:b w:val="0"/>
          <w:noProof/>
        </w:rPr>
        <w:t>]</w:t>
      </w:r>
      <w:r w:rsidR="00B45B44" w:rsidRPr="007A1D42">
        <w:rPr>
          <w:b w:val="0"/>
        </w:rPr>
        <w:fldChar w:fldCharType="end"/>
      </w:r>
      <w:r w:rsidR="00B45B44" w:rsidRPr="007A1D42">
        <w:rPr>
          <w:b w:val="0"/>
        </w:rPr>
        <w:t xml:space="preserve">. </w:t>
      </w:r>
      <w:r w:rsidR="002743F9" w:rsidRPr="007A1D42">
        <w:rPr>
          <w:b w:val="0"/>
        </w:rPr>
        <w:t xml:space="preserve">Figure </w:t>
      </w:r>
      <w:r w:rsidR="005A7FD8">
        <w:rPr>
          <w:b w:val="0"/>
        </w:rPr>
        <w:t>2</w:t>
      </w:r>
      <w:r w:rsidR="006F5344" w:rsidRPr="007A1D42">
        <w:rPr>
          <w:b w:val="0"/>
        </w:rPr>
        <w:t xml:space="preserve"> is an example of the surface blowout preventer API RP53.</w:t>
      </w:r>
    </w:p>
    <w:p w14:paraId="59B95790" w14:textId="77777777" w:rsidR="006F5344" w:rsidRPr="007A1D42" w:rsidRDefault="006F5344" w:rsidP="00E74377">
      <w:pPr>
        <w:pStyle w:val="Caption"/>
        <w:spacing w:after="0" w:line="480" w:lineRule="auto"/>
        <w:jc w:val="center"/>
        <w:rPr>
          <w:rFonts w:cs="Times New Roman"/>
          <w:szCs w:val="24"/>
        </w:rPr>
      </w:pPr>
      <w:r w:rsidRPr="007A1D42">
        <w:rPr>
          <w:rFonts w:cs="Times New Roman"/>
          <w:noProof/>
          <w:szCs w:val="24"/>
        </w:rPr>
        <w:drawing>
          <wp:inline distT="0" distB="0" distL="0" distR="0" wp14:anchorId="147815D2" wp14:editId="5DE9E2CB">
            <wp:extent cx="3629608" cy="4129334"/>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rface BOP.jpg"/>
                    <pic:cNvPicPr/>
                  </pic:nvPicPr>
                  <pic:blipFill>
                    <a:blip r:embed="rId12">
                      <a:extLst>
                        <a:ext uri="{28A0092B-C50C-407E-A947-70E740481C1C}">
                          <a14:useLocalDpi xmlns:a14="http://schemas.microsoft.com/office/drawing/2010/main" val="0"/>
                        </a:ext>
                      </a:extLst>
                    </a:blip>
                    <a:stretch>
                      <a:fillRect/>
                    </a:stretch>
                  </pic:blipFill>
                  <pic:spPr>
                    <a:xfrm>
                      <a:off x="0" y="0"/>
                      <a:ext cx="3672391" cy="4178007"/>
                    </a:xfrm>
                    <a:prstGeom prst="rect">
                      <a:avLst/>
                    </a:prstGeom>
                  </pic:spPr>
                </pic:pic>
              </a:graphicData>
            </a:graphic>
          </wp:inline>
        </w:drawing>
      </w:r>
    </w:p>
    <w:p w14:paraId="36611F1B" w14:textId="39D66981" w:rsidR="006F5344" w:rsidRPr="007A1D42" w:rsidRDefault="006F5344" w:rsidP="00E74377">
      <w:pPr>
        <w:pStyle w:val="Caption"/>
        <w:spacing w:line="480" w:lineRule="auto"/>
        <w:jc w:val="center"/>
        <w:rPr>
          <w:rFonts w:cs="Times New Roman"/>
          <w:szCs w:val="24"/>
        </w:rPr>
      </w:pPr>
      <w:bookmarkStart w:id="44" w:name="_Toc42612462"/>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2</w:t>
      </w:r>
      <w:r w:rsidR="00EC2107">
        <w:rPr>
          <w:rFonts w:cs="Times New Roman"/>
          <w:szCs w:val="24"/>
        </w:rPr>
        <w:fldChar w:fldCharType="end"/>
      </w:r>
      <w:r w:rsidRPr="007A1D42">
        <w:rPr>
          <w:rFonts w:cs="Times New Roman"/>
          <w:szCs w:val="24"/>
        </w:rPr>
        <w:t xml:space="preserve">: </w:t>
      </w:r>
      <w:r w:rsidR="0010512E" w:rsidRPr="007A1D42">
        <w:rPr>
          <w:rFonts w:cs="Times New Roman"/>
          <w:szCs w:val="24"/>
        </w:rPr>
        <w:t xml:space="preserve">Surface </w:t>
      </w:r>
      <w:r w:rsidR="000D6A6E">
        <w:rPr>
          <w:rFonts w:cs="Times New Roman"/>
          <w:szCs w:val="24"/>
        </w:rPr>
        <w:t>BOP stack</w:t>
      </w:r>
      <w:r w:rsidR="0010512E" w:rsidRPr="007A1D42">
        <w:rPr>
          <w:rFonts w:cs="Times New Roman"/>
          <w:szCs w:val="24"/>
        </w:rPr>
        <w:t xml:space="preserve"> API RP53</w:t>
      </w:r>
      <w:r w:rsidR="002F2993" w:rsidRPr="007A1D42">
        <w:rPr>
          <w:rFonts w:cs="Times New Roman"/>
          <w:szCs w:val="24"/>
        </w:rPr>
        <w:t xml:space="preserve"> </w:t>
      </w:r>
      <w:r w:rsidR="002F2993" w:rsidRPr="007A1D42">
        <w:rPr>
          <w:rFonts w:cs="Times New Roman"/>
          <w:szCs w:val="24"/>
        </w:rPr>
        <w:fldChar w:fldCharType="begin"/>
      </w:r>
      <w:r w:rsidR="006B105A">
        <w:rPr>
          <w:rFonts w:cs="Times New Roman"/>
          <w:szCs w:val="24"/>
        </w:rPr>
        <w:instrText xml:space="preserve"> ADDIN EN.CITE &lt;EndNote&gt;&lt;Cite&gt;&lt;Author&gt;RIGTRAIN&lt;/Author&gt;&lt;Year&gt;2001&lt;/Year&gt;&lt;RecNum&gt;20&lt;/RecNum&gt;&lt;DisplayText&gt;[54]&lt;/DisplayText&gt;&lt;record&gt;&lt;rec-number&gt;20&lt;/rec-number&gt;&lt;foreign-keys&gt;&lt;key app="EN" db-id="sdrefta050spwgedeer59xdsatpew9pae5sd" timestamp="1579990831"&gt;20&lt;/key&gt;&lt;/foreign-keys&gt;&lt;ref-type name="Book"&gt;6&lt;/ref-type&gt;&lt;contributors&gt;&lt;authors&gt;&lt;author&gt;RIGTRAIN&lt;/author&gt;&lt;/authors&gt;&lt;/contributors&gt;&lt;titles&gt;&lt;title&gt;Drilling and well service training&lt;/title&gt;&lt;/titles&gt;&lt;dates&gt;&lt;year&gt;2001&lt;/year&gt;&lt;/dates&gt;&lt;publisher&gt;Downhole Technology Limited&lt;/publisher&gt;&lt;urls&gt;&lt;/urls&gt;&lt;/record&gt;&lt;/Cite&gt;&lt;/EndNote&gt;</w:instrText>
      </w:r>
      <w:r w:rsidR="002F2993" w:rsidRPr="007A1D42">
        <w:rPr>
          <w:rFonts w:cs="Times New Roman"/>
          <w:szCs w:val="24"/>
        </w:rPr>
        <w:fldChar w:fldCharType="separate"/>
      </w:r>
      <w:r w:rsidR="006B105A">
        <w:rPr>
          <w:rFonts w:cs="Times New Roman"/>
          <w:noProof/>
          <w:szCs w:val="24"/>
        </w:rPr>
        <w:t>[</w:t>
      </w:r>
      <w:hyperlink w:anchor="_ENREF_54" w:tooltip="RIGTRAIN, 2001 #20" w:history="1">
        <w:r w:rsidR="002E1D0A">
          <w:rPr>
            <w:rFonts w:cs="Times New Roman"/>
            <w:noProof/>
            <w:szCs w:val="24"/>
          </w:rPr>
          <w:t>54</w:t>
        </w:r>
      </w:hyperlink>
      <w:r w:rsidR="006B105A">
        <w:rPr>
          <w:rFonts w:cs="Times New Roman"/>
          <w:noProof/>
          <w:szCs w:val="24"/>
        </w:rPr>
        <w:t>]</w:t>
      </w:r>
      <w:bookmarkEnd w:id="44"/>
      <w:r w:rsidR="002F2993" w:rsidRPr="007A1D42">
        <w:rPr>
          <w:rFonts w:cs="Times New Roman"/>
          <w:szCs w:val="24"/>
        </w:rPr>
        <w:fldChar w:fldCharType="end"/>
      </w:r>
    </w:p>
    <w:p w14:paraId="46F328F2" w14:textId="77777777" w:rsidR="002B4C4F" w:rsidRDefault="002424E4" w:rsidP="003F61EF">
      <w:pPr>
        <w:spacing w:after="0"/>
        <w:ind w:firstLine="720"/>
        <w:rPr>
          <w:rFonts w:cs="Times New Roman"/>
          <w:szCs w:val="24"/>
        </w:rPr>
      </w:pPr>
      <w:r w:rsidRPr="007A1D42">
        <w:rPr>
          <w:rFonts w:cs="Times New Roman"/>
          <w:szCs w:val="24"/>
        </w:rPr>
        <w:t xml:space="preserve">Since pressure control is critical during the drilling operation, blowout preventer is essential safety equipment in well drilling completion. It </w:t>
      </w:r>
      <w:r w:rsidR="006712AE" w:rsidRPr="007A1D42">
        <w:rPr>
          <w:rFonts w:cs="Times New Roman"/>
          <w:szCs w:val="24"/>
        </w:rPr>
        <w:t xml:space="preserve">operates on the fail-safe bases </w:t>
      </w:r>
      <w:r w:rsidR="00D56A31" w:rsidRPr="007A1D42">
        <w:rPr>
          <w:rFonts w:cs="Times New Roman"/>
          <w:szCs w:val="24"/>
        </w:rPr>
        <w:fldChar w:fldCharType="begin"/>
      </w:r>
      <w:r w:rsidR="006B105A">
        <w:rPr>
          <w:rFonts w:cs="Times New Roman"/>
          <w:szCs w:val="24"/>
        </w:rPr>
        <w:instrText xml:space="preserve"> ADDIN EN.CITE &lt;EndNote&gt;&lt;Cite&gt;&lt;Author&gt;National Oilwell Varco&lt;/Author&gt;&lt;Year&gt;2020&lt;/Year&gt;&lt;RecNum&gt;23&lt;/RecNum&gt;&lt;DisplayText&gt;[45]&lt;/DisplayText&gt;&lt;record&gt;&lt;rec-number&gt;23&lt;/rec-number&gt;&lt;foreign-keys&gt;&lt;key app="EN" db-id="sdrefta050spwgedeer59xdsatpew9pae5sd" timestamp="1579999903"&gt;23&lt;/key&gt;&lt;/foreign-keys&gt;&lt;ref-type name="Web Page"&gt;12&lt;/ref-type&gt;&lt;contributors&gt;&lt;authors&gt;&lt;author&gt;National Oilwell Varco,&lt;/author&gt;&lt;/authors&gt;&lt;/contributors&gt;&lt;titles&gt;&lt;title&gt;Pressure control systems&lt;/title&gt;&lt;/titles&gt;&lt;volume&gt;2020,&lt;/volume&gt;&lt;number&gt;January 25&lt;/number&gt;&lt;dates&gt;&lt;year&gt;2020&lt;/year&gt;&lt;/dates&gt;&lt;urls&gt;&lt;related-urls&gt;&lt;url&gt;https://www.nov.com/products/pressure-control-systems&lt;/url&gt;&lt;/related-urls&gt;&lt;/urls&gt;&lt;/record&gt;&lt;/Cite&gt;&lt;/EndNote&gt;</w:instrText>
      </w:r>
      <w:r w:rsidR="00D56A31" w:rsidRPr="007A1D42">
        <w:rPr>
          <w:rFonts w:cs="Times New Roman"/>
          <w:szCs w:val="24"/>
        </w:rPr>
        <w:fldChar w:fldCharType="separate"/>
      </w:r>
      <w:r w:rsidR="006B105A">
        <w:rPr>
          <w:rFonts w:cs="Times New Roman"/>
          <w:noProof/>
          <w:szCs w:val="24"/>
        </w:rPr>
        <w:t>[</w:t>
      </w:r>
      <w:hyperlink w:anchor="_ENREF_45" w:tooltip="National Oilwell Varco, 2020 #23" w:history="1">
        <w:r w:rsidR="002E1D0A">
          <w:rPr>
            <w:rFonts w:cs="Times New Roman"/>
            <w:noProof/>
            <w:szCs w:val="24"/>
          </w:rPr>
          <w:t>45</w:t>
        </w:r>
      </w:hyperlink>
      <w:r w:rsidR="006B105A">
        <w:rPr>
          <w:rFonts w:cs="Times New Roman"/>
          <w:noProof/>
          <w:szCs w:val="24"/>
        </w:rPr>
        <w:t>]</w:t>
      </w:r>
      <w:r w:rsidR="00D56A31" w:rsidRPr="007A1D42">
        <w:rPr>
          <w:rFonts w:cs="Times New Roman"/>
          <w:szCs w:val="24"/>
        </w:rPr>
        <w:fldChar w:fldCharType="end"/>
      </w:r>
      <w:r w:rsidR="00D56A31" w:rsidRPr="007A1D42">
        <w:rPr>
          <w:rFonts w:cs="Times New Roman"/>
          <w:szCs w:val="24"/>
        </w:rPr>
        <w:t xml:space="preserve">. Therefore, the blowout preventer is subjected to extremely high pressure. Some of the subsea </w:t>
      </w:r>
      <w:r w:rsidR="00D56A31" w:rsidRPr="007A1D42">
        <w:rPr>
          <w:rFonts w:cs="Times New Roman"/>
          <w:szCs w:val="24"/>
        </w:rPr>
        <w:lastRenderedPageBreak/>
        <w:t xml:space="preserve">BOP’s are rated to withstand 20,000 psi </w:t>
      </w:r>
      <w:r w:rsidR="00D56A31" w:rsidRPr="007A1D42">
        <w:rPr>
          <w:rFonts w:cs="Times New Roman"/>
          <w:szCs w:val="24"/>
        </w:rPr>
        <w:fldChar w:fldCharType="begin"/>
      </w:r>
      <w:r w:rsidR="006B105A">
        <w:rPr>
          <w:rFonts w:cs="Times New Roman"/>
          <w:szCs w:val="24"/>
        </w:rPr>
        <w:instrText xml:space="preserve"> ADDIN EN.CITE &lt;EndNote&gt;&lt;Cite&gt;&lt;Author&gt;National Oilwell Varco Rig Technology&lt;/Author&gt;&lt;Year&gt;2018&lt;/Year&gt;&lt;RecNum&gt;81&lt;/RecNum&gt;&lt;DisplayText&gt;[46]&lt;/DisplayText&gt;&lt;record&gt;&lt;rec-number&gt;81&lt;/rec-number&gt;&lt;foreign-keys&gt;&lt;key app="EN" db-id="sdrefta050spwgedeer59xdsatpew9pae5sd" timestamp="1590202541"&gt;81&lt;/key&gt;&lt;/foreign-keys&gt;&lt;ref-type name="Pamphlet"&gt;24&lt;/ref-type&gt;&lt;contributors&gt;&lt;authors&gt;&lt;author&gt;National Oilwell Varco Rig Technology,&lt;/author&gt;&lt;/authors&gt;&lt;/contributors&gt;&lt;titles&gt;&lt;title&gt;Next Generation 20,000 psi subsea system&lt;/title&gt;&lt;/titles&gt;&lt;dates&gt;&lt;year&gt;2018&lt;/year&gt;&lt;/dates&gt;&lt;urls&gt;&lt;/urls&gt;&lt;/record&gt;&lt;/Cite&gt;&lt;/EndNote&gt;</w:instrText>
      </w:r>
      <w:r w:rsidR="00D56A31" w:rsidRPr="007A1D42">
        <w:rPr>
          <w:rFonts w:cs="Times New Roman"/>
          <w:szCs w:val="24"/>
        </w:rPr>
        <w:fldChar w:fldCharType="separate"/>
      </w:r>
      <w:r w:rsidR="006B105A">
        <w:rPr>
          <w:rFonts w:cs="Times New Roman"/>
          <w:noProof/>
          <w:szCs w:val="24"/>
        </w:rPr>
        <w:t>[</w:t>
      </w:r>
      <w:hyperlink w:anchor="_ENREF_46" w:tooltip="National Oilwell Varco Rig Technology, 2018 #81" w:history="1">
        <w:r w:rsidR="002E1D0A">
          <w:rPr>
            <w:rFonts w:cs="Times New Roman"/>
            <w:noProof/>
            <w:szCs w:val="24"/>
          </w:rPr>
          <w:t>46</w:t>
        </w:r>
      </w:hyperlink>
      <w:r w:rsidR="006B105A">
        <w:rPr>
          <w:rFonts w:cs="Times New Roman"/>
          <w:noProof/>
          <w:szCs w:val="24"/>
        </w:rPr>
        <w:t>]</w:t>
      </w:r>
      <w:r w:rsidR="00D56A31" w:rsidRPr="007A1D42">
        <w:rPr>
          <w:rFonts w:cs="Times New Roman"/>
          <w:szCs w:val="24"/>
        </w:rPr>
        <w:fldChar w:fldCharType="end"/>
      </w:r>
      <w:r w:rsidR="00D56A31" w:rsidRPr="007A1D42">
        <w:rPr>
          <w:rFonts w:cs="Times New Roman"/>
          <w:szCs w:val="24"/>
        </w:rPr>
        <w:t xml:space="preserve">. Consequently, the sealing material and technology used in these units have to </w:t>
      </w:r>
      <w:r w:rsidR="00897C5B" w:rsidRPr="007A1D42">
        <w:rPr>
          <w:rFonts w:cs="Times New Roman"/>
          <w:szCs w:val="24"/>
        </w:rPr>
        <w:t>withstand similar pressure</w:t>
      </w:r>
      <w:r w:rsidR="00093B6A" w:rsidRPr="007A1D42">
        <w:rPr>
          <w:rFonts w:cs="Times New Roman"/>
          <w:szCs w:val="24"/>
        </w:rPr>
        <w:t>, temperature, and extreme environment</w:t>
      </w:r>
      <w:r w:rsidR="00897C5B" w:rsidRPr="007A1D42">
        <w:rPr>
          <w:rFonts w:cs="Times New Roman"/>
          <w:szCs w:val="24"/>
        </w:rPr>
        <w:t>.</w:t>
      </w:r>
      <w:r w:rsidR="002B4C4F">
        <w:rPr>
          <w:rFonts w:cs="Times New Roman"/>
          <w:szCs w:val="24"/>
        </w:rPr>
        <w:t xml:space="preserve"> </w:t>
      </w:r>
    </w:p>
    <w:p w14:paraId="7976B975" w14:textId="77777777" w:rsidR="002B4C4F" w:rsidRPr="007A1D42" w:rsidRDefault="002B4C4F" w:rsidP="003F61EF">
      <w:pPr>
        <w:ind w:firstLine="720"/>
        <w:rPr>
          <w:rFonts w:cs="Times New Roman"/>
          <w:szCs w:val="24"/>
        </w:rPr>
      </w:pPr>
      <w:r>
        <w:rPr>
          <w:rFonts w:cs="Times New Roman"/>
          <w:szCs w:val="24"/>
        </w:rPr>
        <w:t>One of the design requirements</w:t>
      </w:r>
      <w:r w:rsidR="003F61EF">
        <w:rPr>
          <w:rFonts w:cs="Times New Roman"/>
          <w:szCs w:val="24"/>
        </w:rPr>
        <w:t>,</w:t>
      </w:r>
      <w:r w:rsidR="003F61EF" w:rsidRPr="003F61EF">
        <w:rPr>
          <w:rFonts w:cs="Times New Roman"/>
          <w:szCs w:val="24"/>
        </w:rPr>
        <w:t xml:space="preserve"> </w:t>
      </w:r>
      <w:r w:rsidR="003F61EF">
        <w:rPr>
          <w:rFonts w:cs="Times New Roman"/>
          <w:szCs w:val="24"/>
        </w:rPr>
        <w:t>for the setup presented in this thesis,</w:t>
      </w:r>
      <w:r>
        <w:rPr>
          <w:rFonts w:cs="Times New Roman"/>
          <w:szCs w:val="24"/>
        </w:rPr>
        <w:t xml:space="preserve"> is testing the metal seal with the pressure </w:t>
      </w:r>
      <w:r w:rsidR="00171F32">
        <w:rPr>
          <w:rFonts w:cs="Times New Roman"/>
          <w:szCs w:val="24"/>
        </w:rPr>
        <w:t>application</w:t>
      </w:r>
      <w:r>
        <w:rPr>
          <w:rFonts w:cs="Times New Roman"/>
          <w:szCs w:val="24"/>
        </w:rPr>
        <w:t xml:space="preserve"> up to 15,000 psi</w:t>
      </w:r>
      <w:r w:rsidR="00171F32">
        <w:rPr>
          <w:rFonts w:cs="Times New Roman"/>
          <w:szCs w:val="24"/>
        </w:rPr>
        <w:t xml:space="preserve">. It is beneficial for research and design to know the structure of BOP and its working principle since BOP </w:t>
      </w:r>
      <w:r w:rsidR="00EE207E">
        <w:rPr>
          <w:rFonts w:cs="Times New Roman"/>
          <w:szCs w:val="24"/>
        </w:rPr>
        <w:t>“</w:t>
      </w:r>
      <w:r w:rsidR="00171F32">
        <w:rPr>
          <w:rFonts w:cs="Times New Roman"/>
          <w:szCs w:val="24"/>
        </w:rPr>
        <w:t>sees</w:t>
      </w:r>
      <w:r w:rsidR="00EE207E">
        <w:rPr>
          <w:rFonts w:cs="Times New Roman"/>
          <w:szCs w:val="24"/>
        </w:rPr>
        <w:t>”</w:t>
      </w:r>
      <w:r w:rsidR="00171F32">
        <w:rPr>
          <w:rFonts w:cs="Times New Roman"/>
          <w:szCs w:val="24"/>
        </w:rPr>
        <w:t xml:space="preserve"> similar pressure rating in the oil field.</w:t>
      </w:r>
    </w:p>
    <w:p w14:paraId="5AB5ACC5" w14:textId="77777777" w:rsidR="00463DC4" w:rsidRPr="007A1D42" w:rsidRDefault="00463DC4" w:rsidP="005A7FD8">
      <w:pPr>
        <w:pStyle w:val="Heading3"/>
        <w:numPr>
          <w:ilvl w:val="2"/>
          <w:numId w:val="35"/>
        </w:numPr>
        <w:ind w:left="0" w:firstLine="0"/>
      </w:pPr>
      <w:bookmarkStart w:id="45" w:name="_Toc41079308"/>
      <w:bookmarkStart w:id="46" w:name="_Toc43143145"/>
      <w:r w:rsidRPr="007A1D42">
        <w:t>Wellhead</w:t>
      </w:r>
      <w:bookmarkEnd w:id="45"/>
      <w:bookmarkEnd w:id="46"/>
    </w:p>
    <w:p w14:paraId="06B1F7BB" w14:textId="77777777" w:rsidR="00897C5B" w:rsidRPr="007A1D42" w:rsidRDefault="00897C5B" w:rsidP="003F61EF">
      <w:pPr>
        <w:spacing w:after="0"/>
        <w:ind w:firstLine="720"/>
        <w:rPr>
          <w:rFonts w:cs="Times New Roman"/>
          <w:szCs w:val="24"/>
        </w:rPr>
      </w:pPr>
      <w:r w:rsidRPr="007A1D42">
        <w:rPr>
          <w:rFonts w:cs="Times New Roman"/>
          <w:szCs w:val="24"/>
        </w:rPr>
        <w:t>Another piece</w:t>
      </w:r>
      <w:r w:rsidR="003F61EF">
        <w:rPr>
          <w:rFonts w:cs="Times New Roman"/>
          <w:szCs w:val="24"/>
        </w:rPr>
        <w:t xml:space="preserve"> of equipment, which is</w:t>
      </w:r>
      <w:r w:rsidR="005A7FD8">
        <w:rPr>
          <w:rFonts w:cs="Times New Roman"/>
          <w:szCs w:val="24"/>
        </w:rPr>
        <w:t xml:space="preserve"> </w:t>
      </w:r>
      <w:r w:rsidR="002424E4" w:rsidRPr="007A1D42">
        <w:rPr>
          <w:rFonts w:cs="Times New Roman"/>
          <w:szCs w:val="24"/>
        </w:rPr>
        <w:t xml:space="preserve">part of </w:t>
      </w:r>
      <w:r w:rsidR="005A7FD8">
        <w:rPr>
          <w:rFonts w:cs="Times New Roman"/>
          <w:szCs w:val="24"/>
        </w:rPr>
        <w:t xml:space="preserve">the </w:t>
      </w:r>
      <w:r w:rsidR="002424E4" w:rsidRPr="007A1D42">
        <w:rPr>
          <w:rFonts w:cs="Times New Roman"/>
          <w:szCs w:val="24"/>
        </w:rPr>
        <w:t xml:space="preserve">drilling and </w:t>
      </w:r>
      <w:r w:rsidRPr="007A1D42">
        <w:rPr>
          <w:rFonts w:cs="Times New Roman"/>
          <w:szCs w:val="24"/>
        </w:rPr>
        <w:t xml:space="preserve">production </w:t>
      </w:r>
      <w:r w:rsidR="005A7FD8">
        <w:rPr>
          <w:rFonts w:cs="Times New Roman"/>
          <w:szCs w:val="24"/>
        </w:rPr>
        <w:t>phases</w:t>
      </w:r>
      <w:r w:rsidR="003F61EF">
        <w:rPr>
          <w:rFonts w:cs="Times New Roman"/>
          <w:szCs w:val="24"/>
        </w:rPr>
        <w:t>,</w:t>
      </w:r>
      <w:r w:rsidR="002424E4" w:rsidRPr="007A1D42">
        <w:rPr>
          <w:rFonts w:cs="Times New Roman"/>
          <w:szCs w:val="24"/>
        </w:rPr>
        <w:t xml:space="preserve"> is </w:t>
      </w:r>
      <w:r w:rsidR="006712AE" w:rsidRPr="007A1D42">
        <w:rPr>
          <w:rFonts w:cs="Times New Roman"/>
          <w:szCs w:val="24"/>
        </w:rPr>
        <w:t xml:space="preserve">a </w:t>
      </w:r>
      <w:r w:rsidR="002424E4" w:rsidRPr="007A1D42">
        <w:rPr>
          <w:rFonts w:cs="Times New Roman"/>
          <w:szCs w:val="24"/>
        </w:rPr>
        <w:t xml:space="preserve">wellhead. The wellhead has a multistage installation </w:t>
      </w:r>
      <w:r w:rsidR="00D9543D" w:rsidRPr="007A1D42">
        <w:rPr>
          <w:rFonts w:cs="Times New Roman"/>
          <w:szCs w:val="24"/>
        </w:rPr>
        <w:t xml:space="preserve">procedure. </w:t>
      </w:r>
      <w:r w:rsidR="006712AE" w:rsidRPr="007A1D42">
        <w:rPr>
          <w:rFonts w:cs="Times New Roman"/>
          <w:szCs w:val="24"/>
        </w:rPr>
        <w:t>A w</w:t>
      </w:r>
      <w:r w:rsidR="00D9543D" w:rsidRPr="007A1D42">
        <w:rPr>
          <w:rFonts w:cs="Times New Roman"/>
          <w:szCs w:val="24"/>
        </w:rPr>
        <w:t xml:space="preserve">ellhead is a piece of the oilfield equipment that is utilized in </w:t>
      </w:r>
      <w:r w:rsidR="006712AE" w:rsidRPr="007A1D42">
        <w:rPr>
          <w:rFonts w:cs="Times New Roman"/>
          <w:szCs w:val="24"/>
        </w:rPr>
        <w:t xml:space="preserve">the </w:t>
      </w:r>
      <w:r w:rsidR="00D9543D" w:rsidRPr="007A1D42">
        <w:rPr>
          <w:rFonts w:cs="Times New Roman"/>
          <w:szCs w:val="24"/>
        </w:rPr>
        <w:t>drilling operation, well completion phases, and production</w:t>
      </w:r>
      <w:r w:rsidR="00174518" w:rsidRPr="007A1D42">
        <w:rPr>
          <w:rFonts w:cs="Times New Roman"/>
          <w:szCs w:val="24"/>
        </w:rPr>
        <w:t xml:space="preserve">. </w:t>
      </w:r>
      <w:r w:rsidR="006712AE" w:rsidRPr="007A1D42">
        <w:rPr>
          <w:rFonts w:cs="Times New Roman"/>
          <w:szCs w:val="24"/>
        </w:rPr>
        <w:t>The w</w:t>
      </w:r>
      <w:r w:rsidR="00174518" w:rsidRPr="007A1D42">
        <w:rPr>
          <w:rFonts w:cs="Times New Roman"/>
          <w:szCs w:val="24"/>
        </w:rPr>
        <w:t>ellhead is a system of valves, adapters, and spools, that provide pressure control for a production well</w:t>
      </w:r>
      <w:r w:rsidR="00D9543D" w:rsidRPr="007A1D42">
        <w:rPr>
          <w:rFonts w:cs="Times New Roman"/>
          <w:szCs w:val="24"/>
        </w:rPr>
        <w:t xml:space="preserve"> </w:t>
      </w:r>
      <w:r w:rsidR="00174518" w:rsidRPr="007A1D42">
        <w:rPr>
          <w:rFonts w:cs="Times New Roman"/>
          <w:szCs w:val="24"/>
        </w:rPr>
        <w:fldChar w:fldCharType="begin"/>
      </w:r>
      <w:r w:rsidR="006B105A">
        <w:rPr>
          <w:rFonts w:cs="Times New Roman"/>
          <w:szCs w:val="24"/>
        </w:rPr>
        <w:instrText xml:space="preserve"> ADDIN EN.CITE &lt;EndNote&gt;&lt;Cite&gt;&lt;Author&gt;Schlumberger Limited&lt;/Author&gt;&lt;Year&gt;2020&lt;/Year&gt;&lt;RecNum&gt;26&lt;/RecNum&gt;&lt;DisplayText&gt;[56]&lt;/DisplayText&gt;&lt;record&gt;&lt;rec-number&gt;26&lt;/rec-number&gt;&lt;foreign-keys&gt;&lt;key app="EN" db-id="sdrefta050spwgedeer59xdsatpew9pae5sd" timestamp="1580324329"&gt;26&lt;/key&gt;&lt;/foreign-keys&gt;&lt;ref-type name="Web Page"&gt;12&lt;/ref-type&gt;&lt;contributors&gt;&lt;authors&gt;&lt;author&gt;Schlumberger Limited,&lt;/author&gt;&lt;/authors&gt;&lt;/contributors&gt;&lt;titles&gt;&lt;title&gt;Oilfield Glossary&lt;/title&gt;&lt;/titles&gt;&lt;volume&gt;2020,&lt;/volume&gt;&lt;number&gt;January 29&lt;/number&gt;&lt;dates&gt;&lt;year&gt;2020&lt;/year&gt;&lt;/dates&gt;&lt;urls&gt;&lt;related-urls&gt;&lt;url&gt;https://www.glossary.oilfield.slb.com/Terms/w/wellhead.aspx&lt;/url&gt;&lt;/related-urls&gt;&lt;/urls&gt;&lt;/record&gt;&lt;/Cite&gt;&lt;/EndNote&gt;</w:instrText>
      </w:r>
      <w:r w:rsidR="00174518" w:rsidRPr="007A1D42">
        <w:rPr>
          <w:rFonts w:cs="Times New Roman"/>
          <w:szCs w:val="24"/>
        </w:rPr>
        <w:fldChar w:fldCharType="separate"/>
      </w:r>
      <w:r w:rsidR="006B105A">
        <w:rPr>
          <w:rFonts w:cs="Times New Roman"/>
          <w:noProof/>
          <w:szCs w:val="24"/>
        </w:rPr>
        <w:t>[</w:t>
      </w:r>
      <w:hyperlink w:anchor="_ENREF_56" w:tooltip="Schlumberger Limited, 2020 #26" w:history="1">
        <w:r w:rsidR="002E1D0A">
          <w:rPr>
            <w:rFonts w:cs="Times New Roman"/>
            <w:noProof/>
            <w:szCs w:val="24"/>
          </w:rPr>
          <w:t>56</w:t>
        </w:r>
      </w:hyperlink>
      <w:r w:rsidR="006B105A">
        <w:rPr>
          <w:rFonts w:cs="Times New Roman"/>
          <w:noProof/>
          <w:szCs w:val="24"/>
        </w:rPr>
        <w:t>]</w:t>
      </w:r>
      <w:r w:rsidR="00174518" w:rsidRPr="007A1D42">
        <w:rPr>
          <w:rFonts w:cs="Times New Roman"/>
          <w:szCs w:val="24"/>
        </w:rPr>
        <w:fldChar w:fldCharType="end"/>
      </w:r>
      <w:r w:rsidR="00D9543D" w:rsidRPr="007A1D42">
        <w:rPr>
          <w:rFonts w:cs="Times New Roman"/>
          <w:szCs w:val="24"/>
        </w:rPr>
        <w:t>. Wellhead</w:t>
      </w:r>
      <w:r w:rsidR="002424E4" w:rsidRPr="007A1D42">
        <w:rPr>
          <w:rFonts w:cs="Times New Roman"/>
          <w:szCs w:val="24"/>
        </w:rPr>
        <w:t xml:space="preserve"> </w:t>
      </w:r>
      <w:r w:rsidR="00174518" w:rsidRPr="007A1D42">
        <w:rPr>
          <w:rFonts w:cs="Times New Roman"/>
          <w:szCs w:val="24"/>
        </w:rPr>
        <w:t xml:space="preserve">assembly </w:t>
      </w:r>
      <w:r w:rsidR="002424E4" w:rsidRPr="007A1D42">
        <w:rPr>
          <w:rFonts w:cs="Times New Roman"/>
          <w:szCs w:val="24"/>
        </w:rPr>
        <w:t>consist</w:t>
      </w:r>
      <w:r w:rsidR="00D9543D" w:rsidRPr="007A1D42">
        <w:rPr>
          <w:rFonts w:cs="Times New Roman"/>
          <w:szCs w:val="24"/>
        </w:rPr>
        <w:t>s</w:t>
      </w:r>
      <w:r w:rsidR="006712AE" w:rsidRPr="007A1D42">
        <w:rPr>
          <w:rFonts w:cs="Times New Roman"/>
          <w:szCs w:val="24"/>
        </w:rPr>
        <w:t xml:space="preserve"> of</w:t>
      </w:r>
      <w:r w:rsidR="00D9543D" w:rsidRPr="007A1D42">
        <w:rPr>
          <w:rFonts w:cs="Times New Roman"/>
          <w:szCs w:val="24"/>
        </w:rPr>
        <w:t xml:space="preserve"> several main pieces, which are </w:t>
      </w:r>
      <w:r w:rsidR="002424E4" w:rsidRPr="007A1D42">
        <w:rPr>
          <w:rFonts w:cs="Times New Roman"/>
          <w:szCs w:val="24"/>
        </w:rPr>
        <w:t xml:space="preserve">casing </w:t>
      </w:r>
      <w:r w:rsidR="00D9543D" w:rsidRPr="007A1D42">
        <w:rPr>
          <w:rFonts w:cs="Times New Roman"/>
          <w:szCs w:val="24"/>
        </w:rPr>
        <w:t>head</w:t>
      </w:r>
      <w:r w:rsidR="002424E4" w:rsidRPr="007A1D42">
        <w:rPr>
          <w:rFonts w:cs="Times New Roman"/>
          <w:szCs w:val="24"/>
        </w:rPr>
        <w:t xml:space="preserve">, casing </w:t>
      </w:r>
      <w:r w:rsidR="00174518" w:rsidRPr="007A1D42">
        <w:rPr>
          <w:rFonts w:cs="Times New Roman"/>
          <w:szCs w:val="24"/>
        </w:rPr>
        <w:t>spool</w:t>
      </w:r>
      <w:r w:rsidR="002424E4" w:rsidRPr="007A1D42">
        <w:rPr>
          <w:rFonts w:cs="Times New Roman"/>
          <w:szCs w:val="24"/>
        </w:rPr>
        <w:t xml:space="preserve">, and tubing spool. </w:t>
      </w:r>
      <w:r w:rsidR="00174518" w:rsidRPr="007A1D42">
        <w:rPr>
          <w:rFonts w:cs="Times New Roman"/>
          <w:szCs w:val="24"/>
        </w:rPr>
        <w:t xml:space="preserve">Wellhead provides </w:t>
      </w:r>
      <w:r w:rsidR="00AE0C5A" w:rsidRPr="007A1D42">
        <w:rPr>
          <w:rFonts w:cs="Times New Roman"/>
          <w:szCs w:val="24"/>
        </w:rPr>
        <w:t xml:space="preserve">structural </w:t>
      </w:r>
      <w:r w:rsidR="00174518" w:rsidRPr="007A1D42">
        <w:rPr>
          <w:rFonts w:cs="Times New Roman"/>
          <w:szCs w:val="24"/>
        </w:rPr>
        <w:t xml:space="preserve">support </w:t>
      </w:r>
      <w:r w:rsidR="00AE0C5A" w:rsidRPr="007A1D42">
        <w:rPr>
          <w:rFonts w:cs="Times New Roman"/>
          <w:szCs w:val="24"/>
        </w:rPr>
        <w:t xml:space="preserve">and pressure control at the surface of the oil and gas well. This piece of equipment has multiple valves that </w:t>
      </w:r>
      <w:r w:rsidR="005A7FD8">
        <w:rPr>
          <w:rFonts w:cs="Times New Roman"/>
          <w:szCs w:val="24"/>
        </w:rPr>
        <w:t>are controlled</w:t>
      </w:r>
      <w:r w:rsidR="00AE0C5A" w:rsidRPr="007A1D42">
        <w:rPr>
          <w:rFonts w:cs="Times New Roman"/>
          <w:szCs w:val="24"/>
        </w:rPr>
        <w:t xml:space="preserve"> by stem movement within the valve. Since </w:t>
      </w:r>
      <w:r w:rsidR="006712AE" w:rsidRPr="007A1D42">
        <w:rPr>
          <w:rFonts w:cs="Times New Roman"/>
          <w:szCs w:val="24"/>
        </w:rPr>
        <w:t xml:space="preserve">a </w:t>
      </w:r>
      <w:r w:rsidR="00AE0C5A" w:rsidRPr="007A1D42">
        <w:rPr>
          <w:rFonts w:cs="Times New Roman"/>
          <w:szCs w:val="24"/>
        </w:rPr>
        <w:t xml:space="preserve">wellhead is a part of pressure control equipment, the components of the wellhead have to withstand the different range of pressure.  </w:t>
      </w:r>
      <w:r w:rsidR="005A7FD8">
        <w:rPr>
          <w:rFonts w:cs="Times New Roman"/>
          <w:szCs w:val="24"/>
        </w:rPr>
        <w:t xml:space="preserve">Similar to a BOP, the wellhead experiences a </w:t>
      </w:r>
      <w:r w:rsidR="003F61EF">
        <w:rPr>
          <w:rFonts w:cs="Times New Roman"/>
          <w:szCs w:val="24"/>
        </w:rPr>
        <w:t>high-pressure</w:t>
      </w:r>
      <w:r w:rsidR="005A7FD8">
        <w:rPr>
          <w:rFonts w:cs="Times New Roman"/>
          <w:szCs w:val="24"/>
        </w:rPr>
        <w:t xml:space="preserve"> action.</w:t>
      </w:r>
    </w:p>
    <w:p w14:paraId="74798591" w14:textId="77777777" w:rsidR="00463DC4" w:rsidRPr="005A7FD8" w:rsidRDefault="00463DC4" w:rsidP="005A7FD8">
      <w:pPr>
        <w:pStyle w:val="Heading3"/>
        <w:numPr>
          <w:ilvl w:val="2"/>
          <w:numId w:val="35"/>
        </w:numPr>
        <w:ind w:left="0" w:firstLine="0"/>
      </w:pPr>
      <w:bookmarkStart w:id="47" w:name="_Toc41079309"/>
      <w:bookmarkStart w:id="48" w:name="_Toc43143146"/>
      <w:r w:rsidRPr="005A7FD8">
        <w:t xml:space="preserve">Christmas </w:t>
      </w:r>
      <w:proofErr w:type="gramStart"/>
      <w:r w:rsidRPr="005A7FD8">
        <w:t>Tree</w:t>
      </w:r>
      <w:bookmarkEnd w:id="47"/>
      <w:bookmarkEnd w:id="48"/>
      <w:proofErr w:type="gramEnd"/>
    </w:p>
    <w:p w14:paraId="7505F433" w14:textId="77777777" w:rsidR="009B3DA3" w:rsidRPr="007A1D42" w:rsidRDefault="0051190A" w:rsidP="003F61EF">
      <w:pPr>
        <w:spacing w:after="0"/>
        <w:ind w:firstLine="720"/>
        <w:rPr>
          <w:rFonts w:cs="Times New Roman"/>
          <w:szCs w:val="24"/>
        </w:rPr>
      </w:pPr>
      <w:r w:rsidRPr="007A1D42">
        <w:rPr>
          <w:rFonts w:cs="Times New Roman"/>
          <w:szCs w:val="24"/>
        </w:rPr>
        <w:t>When the well completion stage is over</w:t>
      </w:r>
      <w:r w:rsidR="006712AE" w:rsidRPr="007A1D42">
        <w:rPr>
          <w:rFonts w:cs="Times New Roman"/>
          <w:szCs w:val="24"/>
        </w:rPr>
        <w:t>, a</w:t>
      </w:r>
      <w:r w:rsidR="009B3DA3" w:rsidRPr="007A1D42">
        <w:rPr>
          <w:rFonts w:cs="Times New Roman"/>
          <w:szCs w:val="24"/>
        </w:rPr>
        <w:t xml:space="preserve"> </w:t>
      </w:r>
      <w:r w:rsidR="006712AE" w:rsidRPr="007A1D42">
        <w:rPr>
          <w:rFonts w:cs="Times New Roman"/>
          <w:szCs w:val="24"/>
        </w:rPr>
        <w:t>unit</w:t>
      </w:r>
      <w:r w:rsidR="009B3DA3" w:rsidRPr="007A1D42">
        <w:rPr>
          <w:rFonts w:cs="Times New Roman"/>
          <w:szCs w:val="24"/>
        </w:rPr>
        <w:t xml:space="preserve"> of E&amp;P equipment</w:t>
      </w:r>
      <w:r w:rsidR="006712AE" w:rsidRPr="007A1D42">
        <w:rPr>
          <w:rFonts w:cs="Times New Roman"/>
          <w:szCs w:val="24"/>
        </w:rPr>
        <w:t>, which calls a</w:t>
      </w:r>
      <w:r w:rsidR="00F6558F" w:rsidRPr="007A1D42">
        <w:rPr>
          <w:rFonts w:cs="Times New Roman"/>
          <w:szCs w:val="24"/>
        </w:rPr>
        <w:t xml:space="preserve"> Christmas</w:t>
      </w:r>
      <w:r w:rsidR="009B3DA3" w:rsidRPr="007A1D42">
        <w:rPr>
          <w:rFonts w:cs="Times New Roman"/>
          <w:szCs w:val="24"/>
        </w:rPr>
        <w:t xml:space="preserve"> </w:t>
      </w:r>
      <w:r w:rsidR="003F61EF" w:rsidRPr="007A1D42">
        <w:rPr>
          <w:rFonts w:cs="Times New Roman"/>
          <w:szCs w:val="24"/>
        </w:rPr>
        <w:t>tree,</w:t>
      </w:r>
      <w:r w:rsidR="006712AE" w:rsidRPr="007A1D42">
        <w:rPr>
          <w:rFonts w:cs="Times New Roman"/>
          <w:szCs w:val="24"/>
        </w:rPr>
        <w:t xml:space="preserve"> is installed on top of the wellhead</w:t>
      </w:r>
      <w:r w:rsidR="009B3DA3" w:rsidRPr="007A1D42">
        <w:rPr>
          <w:rFonts w:cs="Times New Roman"/>
          <w:szCs w:val="24"/>
        </w:rPr>
        <w:t xml:space="preserve">. As an example, </w:t>
      </w:r>
      <w:r w:rsidR="00081329" w:rsidRPr="007A1D42">
        <w:rPr>
          <w:rFonts w:cs="Times New Roman"/>
          <w:szCs w:val="24"/>
        </w:rPr>
        <w:t xml:space="preserve">Figure </w:t>
      </w:r>
      <w:r w:rsidR="005A7FD8">
        <w:rPr>
          <w:rFonts w:cs="Times New Roman"/>
          <w:szCs w:val="24"/>
        </w:rPr>
        <w:t xml:space="preserve">3 </w:t>
      </w:r>
      <w:r w:rsidR="009B3DA3" w:rsidRPr="007A1D42">
        <w:rPr>
          <w:rFonts w:cs="Times New Roman"/>
          <w:szCs w:val="24"/>
        </w:rPr>
        <w:t xml:space="preserve">illustrates the assembly of </w:t>
      </w:r>
      <w:r w:rsidR="00F6558F" w:rsidRPr="007A1D42">
        <w:rPr>
          <w:rFonts w:cs="Times New Roman"/>
          <w:szCs w:val="24"/>
        </w:rPr>
        <w:t>a Christmas</w:t>
      </w:r>
      <w:r w:rsidR="009B3DA3" w:rsidRPr="007A1D42">
        <w:rPr>
          <w:rFonts w:cs="Times New Roman"/>
          <w:szCs w:val="24"/>
        </w:rPr>
        <w:t xml:space="preserve"> tree and </w:t>
      </w:r>
      <w:r w:rsidR="00F6558F" w:rsidRPr="007A1D42">
        <w:rPr>
          <w:rFonts w:cs="Times New Roman"/>
          <w:szCs w:val="24"/>
        </w:rPr>
        <w:t>a</w:t>
      </w:r>
      <w:r w:rsidR="009B3DA3" w:rsidRPr="007A1D42">
        <w:rPr>
          <w:rFonts w:cs="Times New Roman"/>
          <w:szCs w:val="24"/>
        </w:rPr>
        <w:t xml:space="preserve"> wellhead above the production well. </w:t>
      </w:r>
    </w:p>
    <w:p w14:paraId="0076315B" w14:textId="77777777" w:rsidR="00436F48" w:rsidRPr="007A1D42" w:rsidRDefault="00436F48" w:rsidP="007A1D42">
      <w:pPr>
        <w:pStyle w:val="FirstLevelSubtitle"/>
        <w:spacing w:after="0" w:line="480" w:lineRule="auto"/>
        <w:rPr>
          <w:rStyle w:val="Strong"/>
        </w:rPr>
      </w:pPr>
    </w:p>
    <w:p w14:paraId="51502808" w14:textId="77777777" w:rsidR="009B3DA3" w:rsidRPr="007A1D42" w:rsidRDefault="00F6558F" w:rsidP="00E74377">
      <w:pPr>
        <w:pStyle w:val="FirstLevelSubtitle"/>
        <w:spacing w:after="0" w:line="480" w:lineRule="auto"/>
        <w:jc w:val="center"/>
        <w:rPr>
          <w:rStyle w:val="Strong"/>
        </w:rPr>
      </w:pPr>
      <w:r w:rsidRPr="007A1D42">
        <w:rPr>
          <w:noProof/>
        </w:rPr>
        <w:lastRenderedPageBreak/>
        <w:drawing>
          <wp:inline distT="0" distB="0" distL="0" distR="0" wp14:anchorId="70AE66DA" wp14:editId="6DACA29E">
            <wp:extent cx="2529008" cy="3084156"/>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54647" cy="3115423"/>
                    </a:xfrm>
                    <a:prstGeom prst="rect">
                      <a:avLst/>
                    </a:prstGeom>
                  </pic:spPr>
                </pic:pic>
              </a:graphicData>
            </a:graphic>
          </wp:inline>
        </w:drawing>
      </w:r>
    </w:p>
    <w:p w14:paraId="0B1C88B0" w14:textId="121E760C" w:rsidR="00F6558F" w:rsidRPr="007A1D42" w:rsidRDefault="00F6558F" w:rsidP="00E74377">
      <w:pPr>
        <w:pStyle w:val="Caption"/>
        <w:spacing w:before="240" w:line="480" w:lineRule="auto"/>
        <w:jc w:val="center"/>
        <w:rPr>
          <w:rFonts w:cs="Times New Roman"/>
          <w:szCs w:val="24"/>
        </w:rPr>
      </w:pPr>
      <w:bookmarkStart w:id="49" w:name="_Toc42612463"/>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3</w:t>
      </w:r>
      <w:r w:rsidR="00EC2107">
        <w:rPr>
          <w:rFonts w:cs="Times New Roman"/>
          <w:szCs w:val="24"/>
        </w:rPr>
        <w:fldChar w:fldCharType="end"/>
      </w:r>
      <w:r w:rsidRPr="007A1D42">
        <w:rPr>
          <w:rFonts w:cs="Times New Roman"/>
          <w:szCs w:val="24"/>
        </w:rPr>
        <w:t>: Christmas tree and wellhead assembly</w:t>
      </w:r>
      <w:r w:rsidR="0051190A" w:rsidRPr="007A1D42">
        <w:rPr>
          <w:rFonts w:cs="Times New Roman"/>
          <w:szCs w:val="24"/>
        </w:rPr>
        <w:t xml:space="preserve"> </w:t>
      </w:r>
      <w:r w:rsidR="00C148F5" w:rsidRPr="007A1D42">
        <w:rPr>
          <w:rFonts w:cs="Times New Roman"/>
          <w:szCs w:val="24"/>
        </w:rPr>
        <w:t xml:space="preserve">for </w:t>
      </w:r>
      <w:r w:rsidR="0051190A" w:rsidRPr="007A1D42">
        <w:rPr>
          <w:rFonts w:cs="Times New Roman"/>
          <w:szCs w:val="24"/>
        </w:rPr>
        <w:t>onshore</w:t>
      </w:r>
      <w:r w:rsidR="00C148F5" w:rsidRPr="007A1D42">
        <w:rPr>
          <w:rFonts w:cs="Times New Roman"/>
          <w:szCs w:val="24"/>
        </w:rPr>
        <w:t xml:space="preserve"> well</w:t>
      </w:r>
      <w:r w:rsidRPr="007A1D42">
        <w:rPr>
          <w:rFonts w:cs="Times New Roman"/>
          <w:szCs w:val="24"/>
        </w:rPr>
        <w:t xml:space="preserve"> </w:t>
      </w:r>
      <w:r w:rsidRPr="007A1D42">
        <w:rPr>
          <w:rFonts w:cs="Times New Roman"/>
          <w:szCs w:val="24"/>
        </w:rPr>
        <w:fldChar w:fldCharType="begin"/>
      </w:r>
      <w:r w:rsidR="006B105A">
        <w:rPr>
          <w:rFonts w:cs="Times New Roman"/>
          <w:szCs w:val="24"/>
        </w:rPr>
        <w:instrText xml:space="preserve"> ADDIN EN.CITE &lt;EndNote&gt;&lt;Cite&gt;&lt;Author&gt;DrillingFormulas.Com&lt;/Author&gt;&lt;Year&gt;2016&lt;/Year&gt;&lt;RecNum&gt;27&lt;/RecNum&gt;&lt;DisplayText&gt;[11]&lt;/DisplayText&gt;&lt;record&gt;&lt;rec-number&gt;27&lt;/rec-number&gt;&lt;foreign-keys&gt;&lt;key app="EN" db-id="sdrefta050spwgedeer59xdsatpew9pae5sd" timestamp="1580326211"&gt;27&lt;/key&gt;&lt;/foreign-keys&gt;&lt;ref-type name="Web Page"&gt;12&lt;/ref-type&gt;&lt;contributors&gt;&lt;authors&gt;&lt;author&gt;DrillingFormulas.Com&lt;/author&gt;&lt;/authors&gt;&lt;/contributors&gt;&lt;titles&gt;&lt;title&gt;Surface Christmas Tree (Dry Tree) Basic Knowledge&lt;/title&gt;&lt;/titles&gt;&lt;volume&gt;2020,&lt;/volume&gt;&lt;number&gt;January 29&lt;/number&gt;&lt;dates&gt;&lt;year&gt;2016&lt;/year&gt;&lt;/dates&gt;&lt;urls&gt;&lt;related-urls&gt;&lt;url&gt;http://www.drillingformulas.com/surface-christmas-tree-dry-tree-basic-knowlege/&lt;/url&gt;&lt;/related-urls&gt;&lt;/urls&gt;&lt;/record&gt;&lt;/Cite&gt;&lt;/EndNote&gt;</w:instrText>
      </w:r>
      <w:r w:rsidRPr="007A1D42">
        <w:rPr>
          <w:rFonts w:cs="Times New Roman"/>
          <w:szCs w:val="24"/>
        </w:rPr>
        <w:fldChar w:fldCharType="separate"/>
      </w:r>
      <w:r w:rsidR="006B105A">
        <w:rPr>
          <w:rFonts w:cs="Times New Roman"/>
          <w:noProof/>
          <w:szCs w:val="24"/>
        </w:rPr>
        <w:t>[</w:t>
      </w:r>
      <w:hyperlink w:anchor="_ENREF_11" w:tooltip="DrillingFormulas.Com, 2016 #27" w:history="1">
        <w:r w:rsidR="002E1D0A">
          <w:rPr>
            <w:rFonts w:cs="Times New Roman"/>
            <w:noProof/>
            <w:szCs w:val="24"/>
          </w:rPr>
          <w:t>11</w:t>
        </w:r>
      </w:hyperlink>
      <w:r w:rsidR="006B105A">
        <w:rPr>
          <w:rFonts w:cs="Times New Roman"/>
          <w:noProof/>
          <w:szCs w:val="24"/>
        </w:rPr>
        <w:t>]</w:t>
      </w:r>
      <w:bookmarkEnd w:id="49"/>
      <w:r w:rsidRPr="007A1D42">
        <w:rPr>
          <w:rFonts w:cs="Times New Roman"/>
          <w:szCs w:val="24"/>
        </w:rPr>
        <w:fldChar w:fldCharType="end"/>
      </w:r>
    </w:p>
    <w:p w14:paraId="60B47558" w14:textId="3F431A2A" w:rsidR="001B1369" w:rsidRPr="007A1D42" w:rsidRDefault="005A7FD8" w:rsidP="007A1D42">
      <w:pPr>
        <w:spacing w:after="0"/>
        <w:rPr>
          <w:rFonts w:cs="Times New Roman"/>
          <w:szCs w:val="24"/>
        </w:rPr>
      </w:pPr>
      <w:r>
        <w:rPr>
          <w:rFonts w:cs="Times New Roman"/>
          <w:szCs w:val="24"/>
        </w:rPr>
        <w:t xml:space="preserve">A </w:t>
      </w:r>
      <w:r w:rsidR="00081329" w:rsidRPr="007A1D42">
        <w:rPr>
          <w:rFonts w:cs="Times New Roman"/>
          <w:szCs w:val="24"/>
        </w:rPr>
        <w:t xml:space="preserve">Christmas tree represents the assembly of the </w:t>
      </w:r>
      <w:r w:rsidR="00BF4E04" w:rsidRPr="007A1D42">
        <w:rPr>
          <w:rFonts w:cs="Times New Roman"/>
          <w:szCs w:val="24"/>
        </w:rPr>
        <w:t xml:space="preserve">adapters </w:t>
      </w:r>
      <w:r w:rsidR="00081329" w:rsidRPr="007A1D42">
        <w:rPr>
          <w:rFonts w:cs="Times New Roman"/>
          <w:szCs w:val="24"/>
        </w:rPr>
        <w:t>and</w:t>
      </w:r>
      <w:r w:rsidR="00BF4E04" w:rsidRPr="007A1D42">
        <w:rPr>
          <w:rFonts w:cs="Times New Roman"/>
          <w:szCs w:val="24"/>
        </w:rPr>
        <w:t xml:space="preserve"> series of</w:t>
      </w:r>
      <w:r w:rsidR="00081329" w:rsidRPr="007A1D42">
        <w:rPr>
          <w:rFonts w:cs="Times New Roman"/>
          <w:szCs w:val="24"/>
        </w:rPr>
        <w:t xml:space="preserve"> valves that </w:t>
      </w:r>
      <w:r w:rsidR="00BF4E04" w:rsidRPr="007A1D42">
        <w:rPr>
          <w:rFonts w:cs="Times New Roman"/>
          <w:szCs w:val="24"/>
        </w:rPr>
        <w:t xml:space="preserve">controls the flow from the well. </w:t>
      </w:r>
      <w:r w:rsidR="00081329" w:rsidRPr="007A1D42">
        <w:rPr>
          <w:rFonts w:cs="Times New Roman"/>
          <w:szCs w:val="24"/>
        </w:rPr>
        <w:t xml:space="preserve"> </w:t>
      </w:r>
      <w:r w:rsidR="00DA366D" w:rsidRPr="007A1D42">
        <w:rPr>
          <w:rFonts w:cs="Times New Roman"/>
          <w:szCs w:val="24"/>
        </w:rPr>
        <w:t xml:space="preserve">Christmas tree is a part of the production equipment consist of “a seal flange which is often called the tubing head adapter, a series of gate valves, a T or cross, rig valves or side valves, and a choke” </w:t>
      </w:r>
      <w:r w:rsidR="004B2218" w:rsidRPr="007A1D42">
        <w:rPr>
          <w:rFonts w:cs="Times New Roman"/>
          <w:szCs w:val="24"/>
        </w:rPr>
        <w:fldChar w:fldCharType="begin"/>
      </w:r>
      <w:r w:rsidR="006B105A">
        <w:rPr>
          <w:rFonts w:cs="Times New Roman"/>
          <w:szCs w:val="24"/>
        </w:rPr>
        <w:instrText xml:space="preserve"> ADDIN EN.CITE &lt;EndNote&gt;&lt;Cite&gt;&lt;Author&gt;DrillingFormulas.Com&lt;/Author&gt;&lt;Year&gt;2015&lt;/Year&gt;&lt;RecNum&gt;28&lt;/RecNum&gt;&lt;DisplayText&gt;[12]&lt;/DisplayText&gt;&lt;record&gt;&lt;rec-number&gt;28&lt;/rec-number&gt;&lt;foreign-keys&gt;&lt;key app="EN" db-id="sdrefta050spwgedeer59xdsatpew9pae5sd" timestamp="1580330152"&gt;28&lt;/key&gt;&lt;/foreign-keys&gt;&lt;ref-type name="Web Page"&gt;12&lt;/ref-type&gt;&lt;contributors&gt;&lt;authors&gt;&lt;author&gt;DrillingFormulas.Com&lt;/author&gt;&lt;/authors&gt;&lt;/contributors&gt;&lt;titles&gt;&lt;title&gt;Well Head Installation Video&lt;/title&gt;&lt;/titles&gt;&lt;volume&gt;2020,&lt;/volume&gt;&lt;number&gt;January 29&lt;/number&gt;&lt;dates&gt;&lt;year&gt;2015&lt;/year&gt;&lt;/dates&gt;&lt;urls&gt;&lt;related-urls&gt;&lt;url&gt;http://www.drillingformulas.com/well-head-installation-vdo/&lt;/url&gt;&lt;/related-urls&gt;&lt;/urls&gt;&lt;/record&gt;&lt;/Cite&gt;&lt;/EndNote&gt;</w:instrText>
      </w:r>
      <w:r w:rsidR="004B2218" w:rsidRPr="007A1D42">
        <w:rPr>
          <w:rFonts w:cs="Times New Roman"/>
          <w:szCs w:val="24"/>
        </w:rPr>
        <w:fldChar w:fldCharType="separate"/>
      </w:r>
      <w:r w:rsidR="006B105A">
        <w:rPr>
          <w:rFonts w:cs="Times New Roman"/>
          <w:noProof/>
          <w:szCs w:val="24"/>
        </w:rPr>
        <w:t>[</w:t>
      </w:r>
      <w:hyperlink w:anchor="_ENREF_12" w:tooltip="DrillingFormulas.Com, 2015 #28" w:history="1">
        <w:r w:rsidR="002E1D0A">
          <w:rPr>
            <w:rFonts w:cs="Times New Roman"/>
            <w:noProof/>
            <w:szCs w:val="24"/>
          </w:rPr>
          <w:t>12</w:t>
        </w:r>
      </w:hyperlink>
      <w:r w:rsidR="006B105A">
        <w:rPr>
          <w:rFonts w:cs="Times New Roman"/>
          <w:noProof/>
          <w:szCs w:val="24"/>
        </w:rPr>
        <w:t>]</w:t>
      </w:r>
      <w:r w:rsidR="004B2218" w:rsidRPr="007A1D42">
        <w:rPr>
          <w:rFonts w:cs="Times New Roman"/>
          <w:szCs w:val="24"/>
        </w:rPr>
        <w:fldChar w:fldCharType="end"/>
      </w:r>
      <w:r w:rsidR="004B2218" w:rsidRPr="007A1D42">
        <w:rPr>
          <w:rFonts w:cs="Times New Roman"/>
          <w:szCs w:val="24"/>
        </w:rPr>
        <w:t>. High</w:t>
      </w:r>
      <w:r w:rsidR="006712AE" w:rsidRPr="007A1D42">
        <w:rPr>
          <w:rFonts w:cs="Times New Roman"/>
          <w:szCs w:val="24"/>
        </w:rPr>
        <w:t>-</w:t>
      </w:r>
      <w:r w:rsidR="004B2218" w:rsidRPr="007A1D42">
        <w:rPr>
          <w:rFonts w:cs="Times New Roman"/>
          <w:szCs w:val="24"/>
        </w:rPr>
        <w:t xml:space="preserve">pressure Christmas trees designed to handle </w:t>
      </w:r>
      <w:proofErr w:type="gramStart"/>
      <w:r w:rsidR="004B2218" w:rsidRPr="007A1D42">
        <w:rPr>
          <w:rFonts w:cs="Times New Roman"/>
          <w:szCs w:val="24"/>
        </w:rPr>
        <w:t>20,000 psi</w:t>
      </w:r>
      <w:proofErr w:type="gramEnd"/>
      <w:r w:rsidR="004B2218" w:rsidRPr="007A1D42">
        <w:rPr>
          <w:rFonts w:cs="Times New Roman"/>
          <w:szCs w:val="24"/>
        </w:rPr>
        <w:t xml:space="preserve"> pressure from the flow. Therefore, the valves and their components have to endure </w:t>
      </w:r>
      <w:r w:rsidR="006712AE" w:rsidRPr="007A1D42">
        <w:rPr>
          <w:rFonts w:cs="Times New Roman"/>
          <w:szCs w:val="24"/>
        </w:rPr>
        <w:t xml:space="preserve">the </w:t>
      </w:r>
      <w:r w:rsidR="004B2218" w:rsidRPr="007A1D42">
        <w:rPr>
          <w:rFonts w:cs="Times New Roman"/>
          <w:szCs w:val="24"/>
        </w:rPr>
        <w:t>same pressure</w:t>
      </w:r>
      <w:r w:rsidR="001B1369" w:rsidRPr="007A1D42">
        <w:rPr>
          <w:rFonts w:cs="Times New Roman"/>
          <w:szCs w:val="24"/>
        </w:rPr>
        <w:t xml:space="preserve"> requirements</w:t>
      </w:r>
      <w:r w:rsidR="00293386" w:rsidRPr="007A1D42">
        <w:rPr>
          <w:rFonts w:cs="Times New Roman"/>
          <w:szCs w:val="24"/>
        </w:rPr>
        <w:t xml:space="preserve"> </w:t>
      </w:r>
      <w:r w:rsidR="00293386" w:rsidRPr="007A1D42">
        <w:rPr>
          <w:rFonts w:cs="Times New Roman"/>
          <w:szCs w:val="24"/>
        </w:rPr>
        <w:fldChar w:fldCharType="begin"/>
      </w:r>
      <w:r w:rsidR="006B105A">
        <w:rPr>
          <w:rFonts w:cs="Times New Roman"/>
          <w:szCs w:val="24"/>
        </w:rPr>
        <w:instrText xml:space="preserve"> ADDIN EN.CITE &lt;EndNote&gt;&lt;Cite&gt;&lt;Author&gt;Bellarby&lt;/Author&gt;&lt;Year&gt;2009&lt;/Year&gt;&lt;RecNum&gt;31&lt;/RecNum&gt;&lt;Pages&gt;562&lt;/Pages&gt;&lt;DisplayText&gt;[9]&lt;/DisplayText&gt;&lt;record&gt;&lt;rec-number&gt;31&lt;/rec-number&gt;&lt;foreign-keys&gt;&lt;key app="EN" db-id="sdrefta050spwgedeer59xdsatpew9pae5sd" timestamp="1580332493"&gt;31&lt;/key&gt;&lt;/foreign-keys&gt;&lt;ref-type name="Book"&gt;6&lt;/ref-type&gt;&lt;contributors&gt;&lt;authors&gt;&lt;author&gt;Bellarby, Jonathan&lt;/author&gt;&lt;/authors&gt;&lt;/contributors&gt;&lt;titles&gt;&lt;title&gt;Well completion design&lt;/title&gt;&lt;secondary-title&gt;Developments in petroleum science,&lt;/secondary-title&gt;&lt;/titles&gt;&lt;pages&gt;xiii, 711 p.&lt;/pages&gt;&lt;number&gt;56&lt;/number&gt;&lt;edition&gt;1st&lt;/edition&gt;&lt;keywords&gt;&lt;keyword&gt;Oil well completion.&lt;/keyword&gt;&lt;/keywords&gt;&lt;dates&gt;&lt;year&gt;2009&lt;/year&gt;&lt;/dates&gt;&lt;pub-location&gt;Amsterdam, Netherlands ; Boston, Mass.&lt;/pub-location&gt;&lt;publisher&gt;Elsevier&lt;/publisher&gt;&lt;isbn&gt;9780444532107&amp;#xD;0444532102&amp;#xD;0376-7361 ;&lt;/isbn&gt;&lt;accession-num&gt;17200805&lt;/accession-num&gt;&lt;call-num&gt;TN871.2 .B45 2009&lt;/call-num&gt;&lt;urls&gt;&lt;/urls&gt;&lt;/record&gt;&lt;/Cite&gt;&lt;/EndNote&gt;</w:instrText>
      </w:r>
      <w:r w:rsidR="00293386" w:rsidRPr="007A1D42">
        <w:rPr>
          <w:rFonts w:cs="Times New Roman"/>
          <w:szCs w:val="24"/>
        </w:rPr>
        <w:fldChar w:fldCharType="separate"/>
      </w:r>
      <w:r w:rsidR="006B105A">
        <w:rPr>
          <w:rFonts w:cs="Times New Roman"/>
          <w:noProof/>
          <w:szCs w:val="24"/>
        </w:rPr>
        <w:t>[</w:t>
      </w:r>
      <w:hyperlink w:anchor="_ENREF_9" w:tooltip="Bellarby, 2009 #31" w:history="1">
        <w:r w:rsidR="002E1D0A">
          <w:rPr>
            <w:rFonts w:cs="Times New Roman"/>
            <w:noProof/>
            <w:szCs w:val="24"/>
          </w:rPr>
          <w:t>9</w:t>
        </w:r>
      </w:hyperlink>
      <w:r w:rsidR="006B105A">
        <w:rPr>
          <w:rFonts w:cs="Times New Roman"/>
          <w:noProof/>
          <w:szCs w:val="24"/>
        </w:rPr>
        <w:t>]</w:t>
      </w:r>
      <w:r w:rsidR="00293386" w:rsidRPr="007A1D42">
        <w:rPr>
          <w:rFonts w:cs="Times New Roman"/>
          <w:szCs w:val="24"/>
        </w:rPr>
        <w:fldChar w:fldCharType="end"/>
      </w:r>
      <w:r w:rsidR="001B1369" w:rsidRPr="007A1D42">
        <w:rPr>
          <w:rFonts w:cs="Times New Roman"/>
          <w:szCs w:val="24"/>
        </w:rPr>
        <w:t xml:space="preserve">. </w:t>
      </w:r>
    </w:p>
    <w:p w14:paraId="06068DA9" w14:textId="77777777" w:rsidR="00AA32D6" w:rsidRPr="005A7FD8" w:rsidRDefault="00AA32D6" w:rsidP="005A7FD8">
      <w:pPr>
        <w:pStyle w:val="Heading3"/>
        <w:numPr>
          <w:ilvl w:val="2"/>
          <w:numId w:val="35"/>
        </w:numPr>
        <w:ind w:left="0" w:firstLine="0"/>
      </w:pPr>
      <w:bookmarkStart w:id="50" w:name="_Toc41079310"/>
      <w:bookmarkStart w:id="51" w:name="_Toc43143147"/>
      <w:r w:rsidRPr="005A7FD8">
        <w:t>Valves</w:t>
      </w:r>
      <w:bookmarkEnd w:id="50"/>
      <w:bookmarkEnd w:id="51"/>
    </w:p>
    <w:p w14:paraId="447533F5" w14:textId="77777777" w:rsidR="003949DC" w:rsidRPr="007A1D42" w:rsidRDefault="005A7FD8" w:rsidP="003F61EF">
      <w:pPr>
        <w:ind w:firstLine="720"/>
        <w:rPr>
          <w:rFonts w:cs="Times New Roman"/>
          <w:szCs w:val="24"/>
        </w:rPr>
      </w:pPr>
      <w:r>
        <w:rPr>
          <w:rFonts w:cs="Times New Roman"/>
          <w:szCs w:val="24"/>
        </w:rPr>
        <w:t>M</w:t>
      </w:r>
      <w:r w:rsidR="00293386" w:rsidRPr="007A1D42">
        <w:rPr>
          <w:rFonts w:cs="Times New Roman"/>
          <w:szCs w:val="24"/>
        </w:rPr>
        <w:t xml:space="preserve">any equipment units </w:t>
      </w:r>
      <w:r>
        <w:rPr>
          <w:rFonts w:cs="Times New Roman"/>
          <w:szCs w:val="24"/>
        </w:rPr>
        <w:t xml:space="preserve">of E&amp;P </w:t>
      </w:r>
      <w:r w:rsidR="00293386" w:rsidRPr="007A1D42">
        <w:rPr>
          <w:rFonts w:cs="Times New Roman"/>
          <w:szCs w:val="24"/>
        </w:rPr>
        <w:t>consist of the different types of valves or the series of valves.</w:t>
      </w:r>
      <w:r w:rsidR="00F507A1" w:rsidRPr="007A1D42">
        <w:rPr>
          <w:rFonts w:cs="Times New Roman"/>
          <w:szCs w:val="24"/>
        </w:rPr>
        <w:t xml:space="preserve"> </w:t>
      </w:r>
      <w:r w:rsidR="006712AE" w:rsidRPr="007A1D42">
        <w:rPr>
          <w:rFonts w:cs="Times New Roman"/>
          <w:szCs w:val="24"/>
        </w:rPr>
        <w:t>A v</w:t>
      </w:r>
      <w:r w:rsidR="00F507A1" w:rsidRPr="007A1D42">
        <w:rPr>
          <w:rFonts w:cs="Times New Roman"/>
          <w:szCs w:val="24"/>
        </w:rPr>
        <w:t xml:space="preserve">alve is a piece of the equipment that regulates the flow of the flowing </w:t>
      </w:r>
      <w:r w:rsidR="00B6411F" w:rsidRPr="007A1D42">
        <w:rPr>
          <w:rFonts w:cs="Times New Roman"/>
          <w:szCs w:val="24"/>
        </w:rPr>
        <w:t>media through the system</w:t>
      </w:r>
      <w:r w:rsidR="00F507A1" w:rsidRPr="007A1D42">
        <w:rPr>
          <w:rFonts w:cs="Times New Roman"/>
          <w:szCs w:val="24"/>
        </w:rPr>
        <w:t>.</w:t>
      </w:r>
      <w:r w:rsidR="00B6411F" w:rsidRPr="007A1D42">
        <w:rPr>
          <w:rFonts w:cs="Times New Roman"/>
          <w:szCs w:val="24"/>
        </w:rPr>
        <w:t xml:space="preserve"> </w:t>
      </w:r>
      <w:r w:rsidR="00F507A1" w:rsidRPr="007A1D42">
        <w:rPr>
          <w:rFonts w:cs="Times New Roman"/>
          <w:szCs w:val="24"/>
        </w:rPr>
        <w:t xml:space="preserve">Valves can be divided by </w:t>
      </w:r>
      <w:r w:rsidR="006712AE" w:rsidRPr="007A1D42">
        <w:rPr>
          <w:rFonts w:cs="Times New Roman"/>
          <w:szCs w:val="24"/>
        </w:rPr>
        <w:t xml:space="preserve">the </w:t>
      </w:r>
      <w:r w:rsidR="00AA32D6" w:rsidRPr="007A1D42">
        <w:rPr>
          <w:rFonts w:cs="Times New Roman"/>
          <w:szCs w:val="24"/>
        </w:rPr>
        <w:t>motion</w:t>
      </w:r>
      <w:r w:rsidR="00F507A1" w:rsidRPr="007A1D42">
        <w:rPr>
          <w:rFonts w:cs="Times New Roman"/>
          <w:szCs w:val="24"/>
        </w:rPr>
        <w:t xml:space="preserve"> principle</w:t>
      </w:r>
      <w:r w:rsidR="003949DC" w:rsidRPr="007A1D42">
        <w:rPr>
          <w:rFonts w:cs="Times New Roman"/>
          <w:szCs w:val="24"/>
        </w:rPr>
        <w:t xml:space="preserve"> </w:t>
      </w:r>
      <w:r w:rsidR="003949DC"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3949DC"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3949DC" w:rsidRPr="007A1D42">
        <w:rPr>
          <w:rFonts w:cs="Times New Roman"/>
          <w:szCs w:val="24"/>
        </w:rPr>
        <w:fldChar w:fldCharType="end"/>
      </w:r>
      <w:r w:rsidR="00EC545B">
        <w:rPr>
          <w:rFonts w:cs="Times New Roman"/>
          <w:szCs w:val="24"/>
        </w:rPr>
        <w:t>. Figure 4</w:t>
      </w:r>
      <w:r w:rsidR="00F507A1" w:rsidRPr="007A1D42">
        <w:rPr>
          <w:rFonts w:cs="Times New Roman"/>
          <w:szCs w:val="24"/>
        </w:rPr>
        <w:t xml:space="preserve"> shows a flow chart of the </w:t>
      </w:r>
      <w:r w:rsidR="00EC545B">
        <w:rPr>
          <w:rFonts w:cs="Times New Roman"/>
          <w:szCs w:val="24"/>
        </w:rPr>
        <w:t xml:space="preserve">valve types </w:t>
      </w:r>
      <w:r w:rsidR="006712AE" w:rsidRPr="007A1D42">
        <w:rPr>
          <w:rFonts w:cs="Times New Roman"/>
          <w:szCs w:val="24"/>
        </w:rPr>
        <w:t>that are</w:t>
      </w:r>
      <w:r w:rsidR="00F507A1" w:rsidRPr="007A1D42">
        <w:rPr>
          <w:rFonts w:cs="Times New Roman"/>
          <w:szCs w:val="24"/>
        </w:rPr>
        <w:t xml:space="preserve"> relative to this research. </w:t>
      </w:r>
    </w:p>
    <w:p w14:paraId="5F57143F" w14:textId="77777777" w:rsidR="00490ACA" w:rsidRPr="007A1D42" w:rsidRDefault="00490ACA" w:rsidP="00E74377">
      <w:pPr>
        <w:keepNext/>
        <w:jc w:val="center"/>
        <w:rPr>
          <w:rFonts w:cs="Times New Roman"/>
          <w:szCs w:val="24"/>
        </w:rPr>
      </w:pPr>
      <w:r w:rsidRPr="007A1D42">
        <w:rPr>
          <w:rFonts w:cs="Times New Roman"/>
          <w:noProof/>
          <w:szCs w:val="24"/>
        </w:rPr>
        <w:lastRenderedPageBreak/>
        <w:drawing>
          <wp:inline distT="0" distB="0" distL="0" distR="0" wp14:anchorId="12E7771F" wp14:editId="54D18D25">
            <wp:extent cx="4973216" cy="3082701"/>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90424" cy="3093367"/>
                    </a:xfrm>
                    <a:prstGeom prst="rect">
                      <a:avLst/>
                    </a:prstGeom>
                    <a:noFill/>
                  </pic:spPr>
                </pic:pic>
              </a:graphicData>
            </a:graphic>
          </wp:inline>
        </w:drawing>
      </w:r>
    </w:p>
    <w:p w14:paraId="2AB0915A" w14:textId="12A74C1A" w:rsidR="00960AC4" w:rsidRPr="007A1D42" w:rsidRDefault="00490ACA" w:rsidP="00E74377">
      <w:pPr>
        <w:pStyle w:val="Caption"/>
        <w:spacing w:line="480" w:lineRule="auto"/>
        <w:jc w:val="center"/>
        <w:rPr>
          <w:rFonts w:cs="Times New Roman"/>
          <w:szCs w:val="24"/>
        </w:rPr>
      </w:pPr>
      <w:bookmarkStart w:id="52" w:name="_Toc42612464"/>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4</w:t>
      </w:r>
      <w:r w:rsidR="00EC2107">
        <w:rPr>
          <w:rFonts w:cs="Times New Roman"/>
          <w:szCs w:val="24"/>
        </w:rPr>
        <w:fldChar w:fldCharType="end"/>
      </w:r>
      <w:r w:rsidRPr="007A1D42">
        <w:rPr>
          <w:rFonts w:cs="Times New Roman"/>
          <w:szCs w:val="24"/>
        </w:rPr>
        <w:t>: Valve type classification by motion principle</w:t>
      </w:r>
      <w:r w:rsidR="00AA32D6" w:rsidRPr="007A1D42">
        <w:rPr>
          <w:rFonts w:cs="Times New Roman"/>
          <w:szCs w:val="24"/>
        </w:rPr>
        <w:t xml:space="preserve"> </w:t>
      </w:r>
      <w:r w:rsidR="00AA32D6"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 61]&lt;/DisplayText&gt;&lt;record&gt;&lt;rec-number&gt;32&lt;/rec-number&gt;&lt;foreign-keys&gt;&lt;key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29&lt;/number&gt;&lt;dates&gt;&lt;year&gt;2020&lt;/year&gt;&lt;/dates&gt;&lt;urls&gt;&lt;/urls&gt;&lt;/record&gt;&lt;/Cite&gt;&lt;Cite&gt;&lt;Author&gt;Valve manufacturing association of America&lt;/Author&gt;&lt;Year&gt;2018&lt;/Year&gt;&lt;RecNum&gt;82&lt;/RecNum&gt;&lt;record&gt;&lt;rec-number&gt;82&lt;/rec-number&gt;&lt;foreign-keys&gt;&lt;key app="EN" db-id="sdrefta050spwgedeer59xdsatpew9pae5sd" timestamp="1590202541"&gt;82&lt;/key&gt;&lt;/foreign-keys&gt;&lt;ref-type name="Web Page"&gt;12&lt;/ref-type&gt;&lt;contributors&gt;&lt;authors&gt;&lt;author&gt;Valve manufacturing association of America,&lt;/author&gt;&lt;/authors&gt;&lt;/contributors&gt;&lt;titles&gt;&lt;title&gt;Common valve type&lt;/title&gt;&lt;/titles&gt;&lt;volume&gt;2020,&lt;/volume&gt;&lt;number&gt;January 31 &lt;/number&gt;&lt;dates&gt;&lt;year&gt;2018&lt;/year&gt;&lt;/dates&gt;&lt;urls&gt;&lt;related-urls&gt;&lt;url&gt;https://www.vma.org/page/CommonValveTypes&lt;/url&gt;&lt;/related-urls&gt;&lt;/urls&gt;&lt;/record&gt;&lt;/Cite&gt;&lt;/EndNote&gt;</w:instrText>
      </w:r>
      <w:r w:rsidR="00AA32D6"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 xml:space="preserve">, </w:t>
      </w:r>
      <w:hyperlink w:anchor="_ENREF_61" w:tooltip="Valve manufacturing association of America, 2018 #82" w:history="1">
        <w:r w:rsidR="002E1D0A">
          <w:rPr>
            <w:rFonts w:cs="Times New Roman"/>
            <w:noProof/>
            <w:szCs w:val="24"/>
          </w:rPr>
          <w:t>61</w:t>
        </w:r>
      </w:hyperlink>
      <w:r w:rsidR="006B105A">
        <w:rPr>
          <w:rFonts w:cs="Times New Roman"/>
          <w:noProof/>
          <w:szCs w:val="24"/>
        </w:rPr>
        <w:t>]</w:t>
      </w:r>
      <w:bookmarkEnd w:id="52"/>
      <w:r w:rsidR="00AA32D6" w:rsidRPr="007A1D42">
        <w:rPr>
          <w:rFonts w:cs="Times New Roman"/>
          <w:szCs w:val="24"/>
        </w:rPr>
        <w:fldChar w:fldCharType="end"/>
      </w:r>
    </w:p>
    <w:p w14:paraId="52C4E2B7" w14:textId="157147AB" w:rsidR="00E868A8" w:rsidRPr="007A1D42" w:rsidRDefault="006712AE" w:rsidP="007A1D42">
      <w:pPr>
        <w:spacing w:after="0"/>
        <w:rPr>
          <w:rFonts w:cs="Times New Roman"/>
          <w:szCs w:val="24"/>
        </w:rPr>
      </w:pPr>
      <w:r w:rsidRPr="007A1D42">
        <w:rPr>
          <w:rFonts w:cs="Times New Roman"/>
          <w:szCs w:val="24"/>
        </w:rPr>
        <w:t>The a</w:t>
      </w:r>
      <w:r w:rsidR="00AA32D6" w:rsidRPr="007A1D42">
        <w:rPr>
          <w:rFonts w:cs="Times New Roman"/>
          <w:szCs w:val="24"/>
        </w:rPr>
        <w:t xml:space="preserve">bove classification was created based on </w:t>
      </w:r>
      <w:r w:rsidRPr="007A1D42">
        <w:rPr>
          <w:rFonts w:cs="Times New Roman"/>
          <w:szCs w:val="24"/>
        </w:rPr>
        <w:t xml:space="preserve">the </w:t>
      </w:r>
      <w:r w:rsidR="00AA32D6" w:rsidRPr="007A1D42">
        <w:rPr>
          <w:rFonts w:cs="Times New Roman"/>
          <w:szCs w:val="24"/>
        </w:rPr>
        <w:t xml:space="preserve">motion principle. By any means, Figure 4 does not represent the entire variety of the existing valves but </w:t>
      </w:r>
      <w:r w:rsidR="000D6A6E">
        <w:rPr>
          <w:rFonts w:cs="Times New Roman"/>
          <w:szCs w:val="24"/>
        </w:rPr>
        <w:t>provides</w:t>
      </w:r>
      <w:r w:rsidR="00AA32D6" w:rsidRPr="007A1D42">
        <w:rPr>
          <w:rFonts w:cs="Times New Roman"/>
          <w:szCs w:val="24"/>
        </w:rPr>
        <w:t xml:space="preserve"> examples </w:t>
      </w:r>
      <w:r w:rsidR="00CE6893" w:rsidRPr="007A1D42">
        <w:rPr>
          <w:rFonts w:cs="Times New Roman"/>
          <w:szCs w:val="24"/>
        </w:rPr>
        <w:t>of the</w:t>
      </w:r>
      <w:r w:rsidR="00AA32D6" w:rsidRPr="007A1D42">
        <w:rPr>
          <w:rFonts w:cs="Times New Roman"/>
          <w:szCs w:val="24"/>
        </w:rPr>
        <w:t xml:space="preserve"> most commonly</w:t>
      </w:r>
      <w:r w:rsidR="000D6A6E">
        <w:rPr>
          <w:rFonts w:cs="Times New Roman"/>
          <w:szCs w:val="24"/>
        </w:rPr>
        <w:t xml:space="preserve"> used in the industry. </w:t>
      </w:r>
      <w:r w:rsidR="00AA32D6" w:rsidRPr="007A1D42">
        <w:rPr>
          <w:rFonts w:cs="Times New Roman"/>
          <w:szCs w:val="24"/>
        </w:rPr>
        <w:t>The valves were divided in</w:t>
      </w:r>
      <w:r w:rsidRPr="007A1D42">
        <w:rPr>
          <w:rFonts w:cs="Times New Roman"/>
          <w:szCs w:val="24"/>
        </w:rPr>
        <w:t>to</w:t>
      </w:r>
      <w:r w:rsidR="00AA32D6" w:rsidRPr="007A1D42">
        <w:rPr>
          <w:rFonts w:cs="Times New Roman"/>
          <w:szCs w:val="24"/>
        </w:rPr>
        <w:t xml:space="preserve"> three groups, rotary, </w:t>
      </w:r>
      <w:r w:rsidR="00CE6893" w:rsidRPr="007A1D42">
        <w:rPr>
          <w:rFonts w:cs="Times New Roman"/>
          <w:szCs w:val="24"/>
        </w:rPr>
        <w:t>linear,</w:t>
      </w:r>
      <w:r w:rsidR="00AA32D6" w:rsidRPr="007A1D42">
        <w:rPr>
          <w:rFonts w:cs="Times New Roman"/>
          <w:szCs w:val="24"/>
        </w:rPr>
        <w:t xml:space="preserve"> and </w:t>
      </w:r>
      <w:proofErr w:type="gramStart"/>
      <w:r w:rsidR="00AA32D6" w:rsidRPr="007A1D42">
        <w:rPr>
          <w:rFonts w:cs="Times New Roman"/>
          <w:szCs w:val="24"/>
        </w:rPr>
        <w:t>fast</w:t>
      </w:r>
      <w:r w:rsidRPr="007A1D42">
        <w:rPr>
          <w:rFonts w:cs="Times New Roman"/>
          <w:szCs w:val="24"/>
        </w:rPr>
        <w:t>-</w:t>
      </w:r>
      <w:r w:rsidR="00CE6893" w:rsidRPr="007A1D42">
        <w:rPr>
          <w:rFonts w:cs="Times New Roman"/>
          <w:szCs w:val="24"/>
        </w:rPr>
        <w:t>acting</w:t>
      </w:r>
      <w:proofErr w:type="gramEnd"/>
      <w:r w:rsidR="00CE6893" w:rsidRPr="007A1D42">
        <w:rPr>
          <w:rFonts w:cs="Times New Roman"/>
          <w:szCs w:val="24"/>
        </w:rPr>
        <w:t>, based</w:t>
      </w:r>
      <w:r w:rsidR="00AA32D6" w:rsidRPr="007A1D42">
        <w:rPr>
          <w:rFonts w:cs="Times New Roman"/>
          <w:szCs w:val="24"/>
        </w:rPr>
        <w:t xml:space="preserve"> on the motion of the flow preventing mechanism</w:t>
      </w:r>
      <w:r w:rsidR="00B6411F" w:rsidRPr="007A1D42">
        <w:rPr>
          <w:rFonts w:cs="Times New Roman"/>
          <w:szCs w:val="24"/>
        </w:rPr>
        <w:t>. Rotary valve</w:t>
      </w:r>
      <w:r w:rsidRPr="007A1D42">
        <w:rPr>
          <w:rFonts w:cs="Times New Roman"/>
          <w:szCs w:val="24"/>
        </w:rPr>
        <w:t>s</w:t>
      </w:r>
      <w:r w:rsidR="00B6411F" w:rsidRPr="007A1D42">
        <w:rPr>
          <w:rFonts w:cs="Times New Roman"/>
          <w:szCs w:val="24"/>
        </w:rPr>
        <w:t xml:space="preserve"> also </w:t>
      </w:r>
      <w:r w:rsidR="003949DC" w:rsidRPr="007A1D42">
        <w:rPr>
          <w:rFonts w:cs="Times New Roman"/>
          <w:szCs w:val="24"/>
        </w:rPr>
        <w:t>know</w:t>
      </w:r>
      <w:r w:rsidRPr="007A1D42">
        <w:rPr>
          <w:rFonts w:cs="Times New Roman"/>
          <w:szCs w:val="24"/>
        </w:rPr>
        <w:t>n as</w:t>
      </w:r>
      <w:r w:rsidR="003949DC" w:rsidRPr="007A1D42">
        <w:rPr>
          <w:rFonts w:cs="Times New Roman"/>
          <w:szCs w:val="24"/>
        </w:rPr>
        <w:t xml:space="preserve"> quarter</w:t>
      </w:r>
      <w:r w:rsidRPr="007A1D42">
        <w:rPr>
          <w:rFonts w:cs="Times New Roman"/>
          <w:szCs w:val="24"/>
        </w:rPr>
        <w:t>-</w:t>
      </w:r>
      <w:r w:rsidR="003949DC" w:rsidRPr="007A1D42">
        <w:rPr>
          <w:rFonts w:cs="Times New Roman"/>
          <w:szCs w:val="24"/>
        </w:rPr>
        <w:t>turn valve</w:t>
      </w:r>
      <w:r w:rsidRPr="007A1D42">
        <w:rPr>
          <w:rFonts w:cs="Times New Roman"/>
          <w:szCs w:val="24"/>
        </w:rPr>
        <w:t>s</w:t>
      </w:r>
      <w:r w:rsidR="003949DC" w:rsidRPr="007A1D42">
        <w:rPr>
          <w:rFonts w:cs="Times New Roman"/>
          <w:szCs w:val="24"/>
        </w:rPr>
        <w:t>. Rotation of the valve is limited to 90° turn, a full quarter turn. It is completely open at 90° and fully shut at 0°</w:t>
      </w:r>
      <w:r w:rsidR="00CE6893" w:rsidRPr="007A1D42">
        <w:rPr>
          <w:rFonts w:cs="Times New Roman"/>
          <w:szCs w:val="24"/>
        </w:rPr>
        <w:t xml:space="preserve">  </w:t>
      </w:r>
      <w:r w:rsidR="007340D5"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7340D5"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7340D5" w:rsidRPr="007A1D42">
        <w:rPr>
          <w:rFonts w:cs="Times New Roman"/>
          <w:szCs w:val="24"/>
        </w:rPr>
        <w:fldChar w:fldCharType="end"/>
      </w:r>
      <w:r w:rsidR="003949DC" w:rsidRPr="007A1D42">
        <w:rPr>
          <w:rFonts w:cs="Times New Roman"/>
          <w:szCs w:val="24"/>
        </w:rPr>
        <w:t xml:space="preserve">. </w:t>
      </w:r>
    </w:p>
    <w:p w14:paraId="663A6916" w14:textId="77777777" w:rsidR="00B6411F" w:rsidRPr="007A1D42" w:rsidRDefault="003949DC" w:rsidP="003F61EF">
      <w:pPr>
        <w:spacing w:after="0"/>
        <w:ind w:firstLine="720"/>
        <w:rPr>
          <w:rFonts w:cs="Times New Roman"/>
          <w:szCs w:val="24"/>
        </w:rPr>
      </w:pPr>
      <w:r w:rsidRPr="007A1D42">
        <w:rPr>
          <w:rFonts w:cs="Times New Roman"/>
          <w:szCs w:val="24"/>
        </w:rPr>
        <w:t>Most utilized rotary valves are ball valves, plug val</w:t>
      </w:r>
      <w:r w:rsidR="006712AE" w:rsidRPr="007A1D42">
        <w:rPr>
          <w:rFonts w:cs="Times New Roman"/>
          <w:szCs w:val="24"/>
        </w:rPr>
        <w:t>v</w:t>
      </w:r>
      <w:r w:rsidRPr="007A1D42">
        <w:rPr>
          <w:rFonts w:cs="Times New Roman"/>
          <w:szCs w:val="24"/>
        </w:rPr>
        <w:t xml:space="preserve">es, and butterfly valves. </w:t>
      </w:r>
      <w:r w:rsidR="006712AE" w:rsidRPr="007A1D42">
        <w:rPr>
          <w:rFonts w:cs="Times New Roman"/>
          <w:szCs w:val="24"/>
        </w:rPr>
        <w:t>The b</w:t>
      </w:r>
      <w:r w:rsidR="000B5DE2" w:rsidRPr="007A1D42">
        <w:rPr>
          <w:rFonts w:cs="Times New Roman"/>
          <w:szCs w:val="24"/>
        </w:rPr>
        <w:t xml:space="preserve">all valve is </w:t>
      </w:r>
      <w:r w:rsidR="006712AE" w:rsidRPr="007A1D42">
        <w:rPr>
          <w:rFonts w:cs="Times New Roman"/>
          <w:szCs w:val="24"/>
        </w:rPr>
        <w:t xml:space="preserve">a </w:t>
      </w:r>
      <w:r w:rsidR="003F2965" w:rsidRPr="007A1D42">
        <w:rPr>
          <w:rFonts w:cs="Times New Roman"/>
          <w:szCs w:val="24"/>
        </w:rPr>
        <w:t>two-way</w:t>
      </w:r>
      <w:r w:rsidR="000B5DE2" w:rsidRPr="007A1D42">
        <w:rPr>
          <w:rFonts w:cs="Times New Roman"/>
          <w:szCs w:val="24"/>
        </w:rPr>
        <w:t xml:space="preserve"> </w:t>
      </w:r>
      <w:r w:rsidR="006717A6" w:rsidRPr="007A1D42">
        <w:rPr>
          <w:rFonts w:cs="Times New Roman"/>
          <w:szCs w:val="24"/>
        </w:rPr>
        <w:t>quarter</w:t>
      </w:r>
      <w:r w:rsidR="006712AE" w:rsidRPr="007A1D42">
        <w:rPr>
          <w:rFonts w:cs="Times New Roman"/>
          <w:szCs w:val="24"/>
        </w:rPr>
        <w:t>-</w:t>
      </w:r>
      <w:r w:rsidR="006717A6" w:rsidRPr="007A1D42">
        <w:rPr>
          <w:rFonts w:cs="Times New Roman"/>
          <w:szCs w:val="24"/>
        </w:rPr>
        <w:t xml:space="preserve">turn valve </w:t>
      </w:r>
      <w:r w:rsidR="00CC7640" w:rsidRPr="007A1D42">
        <w:rPr>
          <w:rFonts w:cs="Times New Roman"/>
          <w:szCs w:val="24"/>
        </w:rPr>
        <w:t xml:space="preserve">that has two positions, open and closed. Ball valves are commonly used as a shut-off valve to isolate a system or its components. The flow obstructer is a ball with a bore straight through its body. The ball seats in a housing of the valve and attached to the stem. When </w:t>
      </w:r>
      <w:r w:rsidR="006712AE" w:rsidRPr="007A1D42">
        <w:rPr>
          <w:rFonts w:cs="Times New Roman"/>
          <w:szCs w:val="24"/>
        </w:rPr>
        <w:t xml:space="preserve">the </w:t>
      </w:r>
      <w:r w:rsidR="00CC7640" w:rsidRPr="007A1D42">
        <w:rPr>
          <w:rFonts w:cs="Times New Roman"/>
          <w:szCs w:val="24"/>
        </w:rPr>
        <w:t xml:space="preserve">ball turned 90° the flow media “sees” the solid </w:t>
      </w:r>
      <w:r w:rsidR="00A87BE9" w:rsidRPr="007A1D42">
        <w:rPr>
          <w:rFonts w:cs="Times New Roman"/>
          <w:szCs w:val="24"/>
        </w:rPr>
        <w:t>side of the ball, but when the ball is turned 0</w:t>
      </w:r>
      <w:r w:rsidR="008A10CE" w:rsidRPr="007A1D42">
        <w:rPr>
          <w:rFonts w:cs="Times New Roman"/>
          <w:szCs w:val="24"/>
        </w:rPr>
        <w:t>°, the</w:t>
      </w:r>
      <w:r w:rsidR="00A87BE9" w:rsidRPr="007A1D42">
        <w:rPr>
          <w:rFonts w:cs="Times New Roman"/>
          <w:szCs w:val="24"/>
        </w:rPr>
        <w:t xml:space="preserve"> flow</w:t>
      </w:r>
      <w:r w:rsidR="00A256EA" w:rsidRPr="007A1D42">
        <w:rPr>
          <w:rFonts w:cs="Times New Roman"/>
          <w:szCs w:val="24"/>
        </w:rPr>
        <w:t>ing</w:t>
      </w:r>
      <w:r w:rsidR="00A87BE9" w:rsidRPr="007A1D42">
        <w:rPr>
          <w:rFonts w:cs="Times New Roman"/>
          <w:szCs w:val="24"/>
        </w:rPr>
        <w:t xml:space="preserve"> current goes</w:t>
      </w:r>
      <w:r w:rsidR="006712AE" w:rsidRPr="007A1D42">
        <w:rPr>
          <w:rFonts w:cs="Times New Roman"/>
          <w:szCs w:val="24"/>
        </w:rPr>
        <w:t xml:space="preserve"> straight</w:t>
      </w:r>
      <w:r w:rsidR="00A87BE9" w:rsidRPr="007A1D42">
        <w:rPr>
          <w:rFonts w:cs="Times New Roman"/>
          <w:szCs w:val="24"/>
        </w:rPr>
        <w:t xml:space="preserve"> through the bore in the ball. The ball valve is most appropriate for</w:t>
      </w:r>
      <w:r w:rsidR="00CC7640" w:rsidRPr="007A1D42">
        <w:rPr>
          <w:rFonts w:cs="Times New Roman"/>
          <w:szCs w:val="24"/>
        </w:rPr>
        <w:t xml:space="preserve"> </w:t>
      </w:r>
      <w:r w:rsidR="006712AE" w:rsidRPr="007A1D42">
        <w:rPr>
          <w:rFonts w:cs="Times New Roman"/>
          <w:szCs w:val="24"/>
        </w:rPr>
        <w:t xml:space="preserve">the </w:t>
      </w:r>
      <w:r w:rsidR="00A87BE9" w:rsidRPr="007A1D42">
        <w:rPr>
          <w:rFonts w:cs="Times New Roman"/>
          <w:szCs w:val="24"/>
        </w:rPr>
        <w:t xml:space="preserve">on/off applications </w:t>
      </w:r>
      <w:r w:rsidR="00A87BE9"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A87BE9"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A87BE9" w:rsidRPr="007A1D42">
        <w:rPr>
          <w:rFonts w:cs="Times New Roman"/>
          <w:szCs w:val="24"/>
        </w:rPr>
        <w:fldChar w:fldCharType="end"/>
      </w:r>
      <w:r w:rsidR="00A87BE9" w:rsidRPr="007A1D42">
        <w:rPr>
          <w:rFonts w:cs="Times New Roman"/>
          <w:szCs w:val="24"/>
        </w:rPr>
        <w:t xml:space="preserve">. </w:t>
      </w:r>
    </w:p>
    <w:p w14:paraId="69DE4C54" w14:textId="77777777" w:rsidR="00A87BE9" w:rsidRPr="007A1D42" w:rsidRDefault="003F61EF" w:rsidP="003F61EF">
      <w:pPr>
        <w:spacing w:after="0"/>
        <w:ind w:firstLine="720"/>
        <w:rPr>
          <w:rFonts w:cs="Times New Roman"/>
          <w:szCs w:val="24"/>
        </w:rPr>
      </w:pPr>
      <w:r>
        <w:rPr>
          <w:rFonts w:cs="Times New Roman"/>
          <w:szCs w:val="24"/>
        </w:rPr>
        <w:lastRenderedPageBreak/>
        <w:t xml:space="preserve">Similar to </w:t>
      </w:r>
      <w:r w:rsidR="009B3BCC" w:rsidRPr="007A1D42">
        <w:rPr>
          <w:rFonts w:cs="Times New Roman"/>
          <w:szCs w:val="24"/>
        </w:rPr>
        <w:t xml:space="preserve">a ball valve, </w:t>
      </w:r>
      <w:r w:rsidR="006712AE" w:rsidRPr="007A1D42">
        <w:rPr>
          <w:rFonts w:cs="Times New Roman"/>
          <w:szCs w:val="24"/>
        </w:rPr>
        <w:t xml:space="preserve">a </w:t>
      </w:r>
      <w:r w:rsidR="009B3BCC" w:rsidRPr="007A1D42">
        <w:rPr>
          <w:rFonts w:cs="Times New Roman"/>
          <w:szCs w:val="24"/>
        </w:rPr>
        <w:t xml:space="preserve">plug valve also operates on 90 degrees on/off principle. Constriction of the plug valve is the same as a ball valve with </w:t>
      </w:r>
      <w:r w:rsidR="006712AE" w:rsidRPr="007A1D42">
        <w:rPr>
          <w:rFonts w:cs="Times New Roman"/>
          <w:szCs w:val="24"/>
        </w:rPr>
        <w:t>a</w:t>
      </w:r>
      <w:r w:rsidR="009B3BCC" w:rsidRPr="007A1D42">
        <w:rPr>
          <w:rFonts w:cs="Times New Roman"/>
          <w:szCs w:val="24"/>
        </w:rPr>
        <w:t xml:space="preserve"> difference in the obstructer shape. The obstructer is </w:t>
      </w:r>
      <w:r w:rsidR="006712AE" w:rsidRPr="007A1D42">
        <w:rPr>
          <w:rFonts w:cs="Times New Roman"/>
          <w:szCs w:val="24"/>
        </w:rPr>
        <w:t xml:space="preserve">a </w:t>
      </w:r>
      <w:r w:rsidR="009B3BCC" w:rsidRPr="007A1D42">
        <w:rPr>
          <w:rFonts w:cs="Times New Roman"/>
          <w:szCs w:val="24"/>
        </w:rPr>
        <w:t xml:space="preserve">cylinder, which reminds a plug. The plug has </w:t>
      </w:r>
      <w:r w:rsidR="00BC316E" w:rsidRPr="007A1D42">
        <w:rPr>
          <w:rFonts w:cs="Times New Roman"/>
          <w:szCs w:val="24"/>
        </w:rPr>
        <w:t>an</w:t>
      </w:r>
      <w:r w:rsidR="009B3BCC" w:rsidRPr="007A1D42">
        <w:rPr>
          <w:rFonts w:cs="Times New Roman"/>
          <w:szCs w:val="24"/>
        </w:rPr>
        <w:t xml:space="preserve"> </w:t>
      </w:r>
      <w:r w:rsidR="00BC316E" w:rsidRPr="007A1D42">
        <w:rPr>
          <w:rFonts w:cs="Times New Roman"/>
          <w:szCs w:val="24"/>
        </w:rPr>
        <w:t>oval</w:t>
      </w:r>
      <w:r w:rsidR="006712AE" w:rsidRPr="007A1D42">
        <w:rPr>
          <w:rFonts w:cs="Times New Roman"/>
          <w:szCs w:val="24"/>
        </w:rPr>
        <w:t>-</w:t>
      </w:r>
      <w:r w:rsidR="00BC316E" w:rsidRPr="007A1D42">
        <w:rPr>
          <w:rFonts w:cs="Times New Roman"/>
          <w:szCs w:val="24"/>
        </w:rPr>
        <w:t>shaped</w:t>
      </w:r>
      <w:r w:rsidR="006712AE" w:rsidRPr="007A1D42">
        <w:rPr>
          <w:rFonts w:cs="Times New Roman"/>
          <w:szCs w:val="24"/>
        </w:rPr>
        <w:t xml:space="preserve"> with a</w:t>
      </w:r>
      <w:r w:rsidR="00BC316E" w:rsidRPr="007A1D42">
        <w:rPr>
          <w:rFonts w:cs="Times New Roman"/>
          <w:szCs w:val="24"/>
        </w:rPr>
        <w:t xml:space="preserve"> through</w:t>
      </w:r>
      <w:r w:rsidR="006712AE" w:rsidRPr="007A1D42">
        <w:rPr>
          <w:rFonts w:cs="Times New Roman"/>
          <w:szCs w:val="24"/>
        </w:rPr>
        <w:t>-</w:t>
      </w:r>
      <w:r w:rsidR="00BC316E" w:rsidRPr="007A1D42">
        <w:rPr>
          <w:rFonts w:cs="Times New Roman"/>
          <w:szCs w:val="24"/>
        </w:rPr>
        <w:t>hole</w:t>
      </w:r>
      <w:r w:rsidR="006712AE" w:rsidRPr="007A1D42">
        <w:rPr>
          <w:rFonts w:cs="Times New Roman"/>
          <w:szCs w:val="24"/>
        </w:rPr>
        <w:t xml:space="preserve"> in it</w:t>
      </w:r>
      <w:r w:rsidR="00BC316E" w:rsidRPr="007A1D42">
        <w:rPr>
          <w:rFonts w:cs="Times New Roman"/>
          <w:szCs w:val="24"/>
        </w:rPr>
        <w:t xml:space="preserve">. There are a few advantages that </w:t>
      </w:r>
      <w:r w:rsidR="006712AE" w:rsidRPr="007A1D42">
        <w:rPr>
          <w:rFonts w:cs="Times New Roman"/>
          <w:szCs w:val="24"/>
        </w:rPr>
        <w:t xml:space="preserve">the </w:t>
      </w:r>
      <w:r w:rsidR="00BC316E" w:rsidRPr="007A1D42">
        <w:rPr>
          <w:rFonts w:cs="Times New Roman"/>
          <w:szCs w:val="24"/>
        </w:rPr>
        <w:t xml:space="preserve">plug valve has over the ball valve. The plug valve does not have any cavities or voids where </w:t>
      </w:r>
      <w:r w:rsidR="006712AE" w:rsidRPr="007A1D42">
        <w:rPr>
          <w:rFonts w:cs="Times New Roman"/>
          <w:szCs w:val="24"/>
        </w:rPr>
        <w:t xml:space="preserve">flow </w:t>
      </w:r>
      <w:r w:rsidR="00BC316E" w:rsidRPr="007A1D42">
        <w:rPr>
          <w:rFonts w:cs="Times New Roman"/>
          <w:szCs w:val="24"/>
        </w:rPr>
        <w:t xml:space="preserve">media can be trapped, and unlike a ball valve, the plug valve can be adjusted for developed leaks. These characteristics </w:t>
      </w:r>
      <w:r w:rsidR="006712AE" w:rsidRPr="007A1D42">
        <w:rPr>
          <w:rFonts w:cs="Times New Roman"/>
          <w:szCs w:val="24"/>
        </w:rPr>
        <w:t xml:space="preserve">make them </w:t>
      </w:r>
      <w:r w:rsidR="00BC316E" w:rsidRPr="007A1D42">
        <w:rPr>
          <w:rFonts w:cs="Times New Roman"/>
          <w:szCs w:val="24"/>
        </w:rPr>
        <w:t>preferred valves for extreme service applications</w:t>
      </w:r>
      <w:r w:rsidR="008A10CE" w:rsidRPr="007A1D42">
        <w:rPr>
          <w:rFonts w:cs="Times New Roman"/>
          <w:szCs w:val="24"/>
        </w:rPr>
        <w:t xml:space="preserve"> in every sector of the oil and gas industry</w:t>
      </w:r>
      <w:r w:rsidR="00BC316E" w:rsidRPr="007A1D42">
        <w:rPr>
          <w:rFonts w:cs="Times New Roman"/>
          <w:szCs w:val="24"/>
        </w:rPr>
        <w:t xml:space="preserve"> </w:t>
      </w:r>
      <w:r w:rsidR="00BC316E"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BC316E"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BC316E" w:rsidRPr="007A1D42">
        <w:rPr>
          <w:rFonts w:cs="Times New Roman"/>
          <w:szCs w:val="24"/>
        </w:rPr>
        <w:fldChar w:fldCharType="end"/>
      </w:r>
      <w:r w:rsidR="00BC316E" w:rsidRPr="007A1D42">
        <w:rPr>
          <w:rFonts w:cs="Times New Roman"/>
          <w:szCs w:val="24"/>
        </w:rPr>
        <w:t xml:space="preserve">.  </w:t>
      </w:r>
    </w:p>
    <w:p w14:paraId="10231C78" w14:textId="462869EF" w:rsidR="00EE207E" w:rsidRDefault="001F30AE" w:rsidP="003F61EF">
      <w:pPr>
        <w:spacing w:after="0"/>
        <w:ind w:firstLine="720"/>
        <w:rPr>
          <w:rFonts w:cs="Times New Roman"/>
          <w:szCs w:val="24"/>
        </w:rPr>
      </w:pPr>
      <w:r w:rsidRPr="007A1D42">
        <w:rPr>
          <w:rFonts w:cs="Times New Roman"/>
          <w:szCs w:val="24"/>
        </w:rPr>
        <w:t>A butterfly valve is a different type of valves from the rotary valve family. The obstructer is a disc that is seated</w:t>
      </w:r>
      <w:r w:rsidR="00AF4594" w:rsidRPr="007A1D42">
        <w:rPr>
          <w:rFonts w:cs="Times New Roman"/>
          <w:szCs w:val="24"/>
        </w:rPr>
        <w:t xml:space="preserve"> concentrically </w:t>
      </w:r>
      <w:r w:rsidRPr="007A1D42">
        <w:rPr>
          <w:rFonts w:cs="Times New Roman"/>
          <w:szCs w:val="24"/>
        </w:rPr>
        <w:t>in the seal of the valve body</w:t>
      </w:r>
      <w:r w:rsidR="00AF4594" w:rsidRPr="007A1D42">
        <w:rPr>
          <w:rFonts w:cs="Times New Roman"/>
          <w:szCs w:val="24"/>
        </w:rPr>
        <w:t xml:space="preserve"> </w:t>
      </w:r>
      <w:r w:rsidR="00AF4594"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 47]&lt;/DisplayText&gt;&lt;record&gt;&lt;rec-number&gt;32&lt;/rec-number&gt;&lt;foreign-keys&gt;&lt;key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Cite&gt;&lt;Author&gt;Nesbitt&lt;/Author&gt;&lt;Year&gt;2007&lt;/Year&gt;&lt;RecNum&gt;22&lt;/RecNum&gt;&lt;Pages&gt;106&lt;/Pages&gt;&lt;record&gt;&lt;rec-number&gt;22&lt;/rec-number&gt;&lt;foreign-keys&gt;&lt;key app="EN" db-id="x9wret0viad92seetv1p50zxs9vft5eeeaez" timestamp="1590201354"&gt;22&lt;/key&gt;&lt;/foreign-keys&gt;&lt;ref-type name="Book"&gt;6&lt;/ref-type&gt;&lt;contributors&gt;&lt;authors&gt;&lt;author&gt;Nesbitt, Brian&lt;/author&gt;&lt;/authors&gt;&lt;/contributors&gt;&lt;titles&gt;&lt;title&gt;Valves manual international: handbook of valves and actuators&lt;/title&gt;&lt;/titles&gt;&lt;pages&gt;xxiv, 546 p.&lt;/pages&gt;&lt;edition&gt;1st&lt;/edition&gt;&lt;keywords&gt;&lt;keyword&gt;Valves.&lt;/keyword&gt;&lt;keyword&gt;Actuators.&lt;/keyword&gt;&lt;/keywords&gt;&lt;dates&gt;&lt;year&gt;2007&lt;/year&gt;&lt;/dates&gt;&lt;pub-location&gt;Oxford; Burlington, MA&lt;/pub-location&gt;&lt;publisher&gt;Butterworth-Heinemann&lt;/publisher&gt;&lt;isbn&gt;9781856174947 (pbk.)&amp;#xD;1856174948 (pbk.)&lt;/isbn&gt;&lt;accession-num&gt;16569105&lt;/accession-num&gt;&lt;call-num&gt;TJ223.V3 V37 2007&lt;/call-num&gt;&lt;urls&gt;&lt;/urls&gt;&lt;/record&gt;&lt;/Cite&gt;&lt;/EndNote&gt;</w:instrText>
      </w:r>
      <w:r w:rsidR="00AF4594"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 xml:space="preserve">, </w:t>
      </w:r>
      <w:hyperlink w:anchor="_ENREF_47" w:tooltip="Nesbitt, 2007 #22" w:history="1">
        <w:r w:rsidR="002E1D0A">
          <w:rPr>
            <w:rFonts w:cs="Times New Roman"/>
            <w:noProof/>
            <w:szCs w:val="24"/>
          </w:rPr>
          <w:t>47</w:t>
        </w:r>
      </w:hyperlink>
      <w:r w:rsidR="006B105A">
        <w:rPr>
          <w:rFonts w:cs="Times New Roman"/>
          <w:noProof/>
          <w:szCs w:val="24"/>
        </w:rPr>
        <w:t>]</w:t>
      </w:r>
      <w:r w:rsidR="00AF4594" w:rsidRPr="007A1D42">
        <w:rPr>
          <w:rFonts w:cs="Times New Roman"/>
          <w:szCs w:val="24"/>
        </w:rPr>
        <w:fldChar w:fldCharType="end"/>
      </w:r>
      <w:r w:rsidRPr="007A1D42">
        <w:rPr>
          <w:rFonts w:cs="Times New Roman"/>
          <w:szCs w:val="24"/>
        </w:rPr>
        <w:t xml:space="preserve">. When the disc is rotated 90°, the disc is turned parallel to the flow and the current goes through. When the </w:t>
      </w:r>
      <w:r w:rsidR="005E5ABB" w:rsidRPr="007A1D42">
        <w:rPr>
          <w:rFonts w:cs="Times New Roman"/>
          <w:szCs w:val="24"/>
        </w:rPr>
        <w:t xml:space="preserve">disc at 0°, the disc is in </w:t>
      </w:r>
      <w:r w:rsidR="00A256EA" w:rsidRPr="007A1D42">
        <w:rPr>
          <w:rFonts w:cs="Times New Roman"/>
          <w:szCs w:val="24"/>
        </w:rPr>
        <w:t xml:space="preserve">a </w:t>
      </w:r>
      <w:r w:rsidR="005E5ABB" w:rsidRPr="007A1D42">
        <w:rPr>
          <w:rFonts w:cs="Times New Roman"/>
          <w:szCs w:val="24"/>
        </w:rPr>
        <w:t xml:space="preserve">perpendicular position to the flow and </w:t>
      </w:r>
      <w:r w:rsidR="000D6A6E">
        <w:rPr>
          <w:rFonts w:cs="Times New Roman"/>
          <w:szCs w:val="24"/>
        </w:rPr>
        <w:t>presses</w:t>
      </w:r>
      <w:r w:rsidR="005E5ABB" w:rsidRPr="007A1D42">
        <w:rPr>
          <w:rFonts w:cs="Times New Roman"/>
          <w:szCs w:val="24"/>
        </w:rPr>
        <w:t xml:space="preserve"> against the seal </w:t>
      </w:r>
      <w:r w:rsidR="005E5ABB"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5E5ABB"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5E5ABB" w:rsidRPr="007A1D42">
        <w:rPr>
          <w:rFonts w:cs="Times New Roman"/>
          <w:szCs w:val="24"/>
        </w:rPr>
        <w:fldChar w:fldCharType="end"/>
      </w:r>
      <w:r w:rsidR="005E5ABB" w:rsidRPr="007A1D42">
        <w:rPr>
          <w:rFonts w:cs="Times New Roman"/>
          <w:szCs w:val="24"/>
        </w:rPr>
        <w:t xml:space="preserve">. Butterfly valve operates as </w:t>
      </w:r>
      <w:r w:rsidR="00A256EA" w:rsidRPr="007A1D42">
        <w:rPr>
          <w:rFonts w:cs="Times New Roman"/>
          <w:szCs w:val="24"/>
        </w:rPr>
        <w:t xml:space="preserve">a </w:t>
      </w:r>
      <w:r w:rsidR="005E5ABB" w:rsidRPr="007A1D42">
        <w:rPr>
          <w:rFonts w:cs="Times New Roman"/>
          <w:szCs w:val="24"/>
        </w:rPr>
        <w:t xml:space="preserve">control valve or on/off valves. Often in flow </w:t>
      </w:r>
      <w:r w:rsidR="004006FB">
        <w:rPr>
          <w:rFonts w:cs="Times New Roman"/>
          <w:szCs w:val="24"/>
        </w:rPr>
        <w:t xml:space="preserve">control </w:t>
      </w:r>
      <w:r w:rsidR="005E5ABB" w:rsidRPr="007A1D42">
        <w:rPr>
          <w:rFonts w:cs="Times New Roman"/>
          <w:szCs w:val="24"/>
        </w:rPr>
        <w:t>application</w:t>
      </w:r>
      <w:r w:rsidR="004006FB">
        <w:rPr>
          <w:rFonts w:cs="Times New Roman"/>
          <w:szCs w:val="24"/>
        </w:rPr>
        <w:t>,</w:t>
      </w:r>
      <w:r w:rsidR="005E5ABB" w:rsidRPr="007A1D42">
        <w:rPr>
          <w:rFonts w:cs="Times New Roman"/>
          <w:szCs w:val="24"/>
        </w:rPr>
        <w:t xml:space="preserve"> the stem that regulates the disc is locked to avoid the rotation of the disc by the fluid. They are more common on the larger diameter pipes because of its weight and cost </w:t>
      </w:r>
      <w:r w:rsidR="005E5ABB"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5E5ABB"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5E5ABB" w:rsidRPr="007A1D42">
        <w:rPr>
          <w:rFonts w:cs="Times New Roman"/>
          <w:szCs w:val="24"/>
        </w:rPr>
        <w:fldChar w:fldCharType="end"/>
      </w:r>
      <w:r w:rsidR="00AF4594" w:rsidRPr="007A1D42">
        <w:rPr>
          <w:rFonts w:cs="Times New Roman"/>
          <w:szCs w:val="24"/>
        </w:rPr>
        <w:t xml:space="preserve">. </w:t>
      </w:r>
    </w:p>
    <w:p w14:paraId="2E07D4ED" w14:textId="77777777" w:rsidR="008771C1" w:rsidRPr="007A1D42" w:rsidRDefault="00E868A8" w:rsidP="004006FB">
      <w:pPr>
        <w:spacing w:after="0"/>
        <w:ind w:firstLine="720"/>
        <w:rPr>
          <w:rFonts w:cs="Times New Roman"/>
          <w:szCs w:val="24"/>
        </w:rPr>
      </w:pPr>
      <w:r w:rsidRPr="007A1D42">
        <w:rPr>
          <w:rFonts w:cs="Times New Roman"/>
          <w:szCs w:val="24"/>
        </w:rPr>
        <w:t>Unlike rotary valves that regulate flow based on rotational movement of the obstructer</w:t>
      </w:r>
      <w:r w:rsidR="00A256EA" w:rsidRPr="007A1D42">
        <w:rPr>
          <w:rFonts w:cs="Times New Roman"/>
          <w:szCs w:val="24"/>
        </w:rPr>
        <w:t>,</w:t>
      </w:r>
      <w:r w:rsidRPr="007A1D42">
        <w:rPr>
          <w:rFonts w:cs="Times New Roman"/>
          <w:szCs w:val="24"/>
        </w:rPr>
        <w:t xml:space="preserve"> linear movement valves control the flow by </w:t>
      </w:r>
      <w:proofErr w:type="spellStart"/>
      <w:r w:rsidRPr="007A1D42">
        <w:rPr>
          <w:rFonts w:cs="Times New Roman"/>
          <w:szCs w:val="24"/>
        </w:rPr>
        <w:t>rising</w:t>
      </w:r>
      <w:proofErr w:type="spellEnd"/>
      <w:r w:rsidRPr="007A1D42">
        <w:rPr>
          <w:rFonts w:cs="Times New Roman"/>
          <w:szCs w:val="24"/>
        </w:rPr>
        <w:t xml:space="preserve"> or lowering the obstructer</w:t>
      </w:r>
      <w:r w:rsidR="008771C1" w:rsidRPr="007A1D42">
        <w:rPr>
          <w:rFonts w:cs="Times New Roman"/>
          <w:szCs w:val="24"/>
        </w:rPr>
        <w:t xml:space="preserve">. In </w:t>
      </w:r>
      <w:r w:rsidR="00A256EA" w:rsidRPr="007A1D42">
        <w:rPr>
          <w:rFonts w:cs="Times New Roman"/>
          <w:szCs w:val="24"/>
        </w:rPr>
        <w:t xml:space="preserve">Table </w:t>
      </w:r>
      <w:proofErr w:type="gramStart"/>
      <w:r w:rsidR="00A256EA" w:rsidRPr="007A1D42">
        <w:rPr>
          <w:rFonts w:cs="Times New Roman"/>
          <w:szCs w:val="24"/>
        </w:rPr>
        <w:t>2</w:t>
      </w:r>
      <w:proofErr w:type="gramEnd"/>
      <w:r w:rsidR="00A256EA" w:rsidRPr="007A1D42">
        <w:rPr>
          <w:rFonts w:cs="Times New Roman"/>
          <w:szCs w:val="24"/>
        </w:rPr>
        <w:t xml:space="preserve"> </w:t>
      </w:r>
      <w:r w:rsidR="008771C1" w:rsidRPr="007A1D42">
        <w:rPr>
          <w:rFonts w:cs="Times New Roman"/>
          <w:szCs w:val="24"/>
        </w:rPr>
        <w:t>the operating principles of these valves can be observed.</w:t>
      </w:r>
    </w:p>
    <w:p w14:paraId="7D805DD0" w14:textId="77777777" w:rsidR="00772F99" w:rsidRPr="007A1D42" w:rsidRDefault="00772F99" w:rsidP="007A1D42">
      <w:pPr>
        <w:spacing w:after="0"/>
        <w:ind w:firstLine="360"/>
        <w:rPr>
          <w:rFonts w:cs="Times New Roman"/>
          <w:szCs w:val="24"/>
        </w:rPr>
      </w:pPr>
    </w:p>
    <w:p w14:paraId="409BECF9" w14:textId="77777777" w:rsidR="00772F99" w:rsidRPr="007A1D42" w:rsidRDefault="00772F99" w:rsidP="007A1D42">
      <w:pPr>
        <w:spacing w:after="0"/>
        <w:ind w:firstLine="360"/>
        <w:rPr>
          <w:rFonts w:cs="Times New Roman"/>
          <w:szCs w:val="24"/>
        </w:rPr>
      </w:pPr>
    </w:p>
    <w:p w14:paraId="38DEE267" w14:textId="77777777" w:rsidR="00772F99" w:rsidRPr="007A1D42" w:rsidRDefault="00772F99" w:rsidP="007A1D42">
      <w:pPr>
        <w:spacing w:after="0"/>
        <w:ind w:firstLine="360"/>
        <w:rPr>
          <w:rFonts w:cs="Times New Roman"/>
          <w:szCs w:val="24"/>
        </w:rPr>
      </w:pPr>
    </w:p>
    <w:p w14:paraId="59A04A01" w14:textId="77777777" w:rsidR="00772F99" w:rsidRPr="007A1D42" w:rsidRDefault="00772F99" w:rsidP="007A1D42">
      <w:pPr>
        <w:spacing w:after="0"/>
        <w:ind w:firstLine="360"/>
        <w:rPr>
          <w:rFonts w:cs="Times New Roman"/>
          <w:szCs w:val="24"/>
        </w:rPr>
      </w:pPr>
    </w:p>
    <w:p w14:paraId="7543F83A" w14:textId="77777777" w:rsidR="00772F99" w:rsidRPr="007A1D42" w:rsidRDefault="00772F99" w:rsidP="007A1D42">
      <w:pPr>
        <w:spacing w:after="0"/>
        <w:ind w:firstLine="360"/>
        <w:rPr>
          <w:rFonts w:cs="Times New Roman"/>
          <w:szCs w:val="24"/>
        </w:rPr>
      </w:pPr>
    </w:p>
    <w:p w14:paraId="4B96D08A" w14:textId="77777777" w:rsidR="00772F99" w:rsidRPr="007A1D42" w:rsidRDefault="00772F99" w:rsidP="007A1D42">
      <w:pPr>
        <w:spacing w:after="0"/>
        <w:ind w:firstLine="360"/>
        <w:rPr>
          <w:rFonts w:cs="Times New Roman"/>
          <w:szCs w:val="24"/>
        </w:rPr>
      </w:pPr>
    </w:p>
    <w:p w14:paraId="73CB278E" w14:textId="730D03CD" w:rsidR="00772F99" w:rsidRPr="007A1D42" w:rsidRDefault="00772F99" w:rsidP="00E74377">
      <w:pPr>
        <w:pStyle w:val="Caption"/>
        <w:spacing w:after="0" w:line="480" w:lineRule="auto"/>
        <w:jc w:val="center"/>
        <w:rPr>
          <w:rFonts w:cs="Times New Roman"/>
          <w:szCs w:val="24"/>
        </w:rPr>
      </w:pPr>
      <w:bookmarkStart w:id="53" w:name="_Toc42607818"/>
      <w:r w:rsidRPr="007A1D42">
        <w:rPr>
          <w:rFonts w:cs="Times New Roman"/>
          <w:szCs w:val="24"/>
        </w:rPr>
        <w:lastRenderedPageBreak/>
        <w:t xml:space="preserve">Table </w:t>
      </w:r>
      <w:r w:rsidR="00063E30" w:rsidRPr="007A1D42">
        <w:rPr>
          <w:rFonts w:cs="Times New Roman"/>
          <w:szCs w:val="24"/>
        </w:rPr>
        <w:fldChar w:fldCharType="begin"/>
      </w:r>
      <w:r w:rsidR="00063E30" w:rsidRPr="007A1D42">
        <w:rPr>
          <w:rFonts w:cs="Times New Roman"/>
          <w:szCs w:val="24"/>
        </w:rPr>
        <w:instrText xml:space="preserve"> SEQ Table \* ARABIC </w:instrText>
      </w:r>
      <w:r w:rsidR="00063E30" w:rsidRPr="007A1D42">
        <w:rPr>
          <w:rFonts w:cs="Times New Roman"/>
          <w:szCs w:val="24"/>
        </w:rPr>
        <w:fldChar w:fldCharType="separate"/>
      </w:r>
      <w:r w:rsidR="00664DF9">
        <w:rPr>
          <w:rFonts w:cs="Times New Roman"/>
          <w:noProof/>
          <w:szCs w:val="24"/>
        </w:rPr>
        <w:t>2</w:t>
      </w:r>
      <w:r w:rsidR="00063E30" w:rsidRPr="007A1D42">
        <w:rPr>
          <w:rFonts w:cs="Times New Roman"/>
          <w:noProof/>
          <w:szCs w:val="24"/>
        </w:rPr>
        <w:fldChar w:fldCharType="end"/>
      </w:r>
      <w:r w:rsidRPr="007A1D42">
        <w:rPr>
          <w:rFonts w:cs="Times New Roman"/>
          <w:szCs w:val="24"/>
        </w:rPr>
        <w:t xml:space="preserve">: Description of linear motion valves and their operating principles </w:t>
      </w:r>
      <w:r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bookmarkEnd w:id="53"/>
      <w:r w:rsidRPr="007A1D42">
        <w:rPr>
          <w:rFonts w:cs="Times New Roman"/>
          <w:szCs w:val="24"/>
        </w:rPr>
        <w:fldChar w:fldCharType="end"/>
      </w:r>
    </w:p>
    <w:p w14:paraId="53B9623A" w14:textId="77777777" w:rsidR="007405AA" w:rsidRPr="007A1D42" w:rsidRDefault="006378D2" w:rsidP="00E74377">
      <w:pPr>
        <w:spacing w:after="0"/>
        <w:jc w:val="center"/>
        <w:rPr>
          <w:rFonts w:cs="Times New Roman"/>
          <w:szCs w:val="24"/>
        </w:rPr>
      </w:pPr>
      <w:r w:rsidRPr="007A1D42">
        <w:rPr>
          <w:rFonts w:cs="Times New Roman"/>
          <w:noProof/>
          <w:szCs w:val="24"/>
        </w:rPr>
        <w:drawing>
          <wp:inline distT="0" distB="0" distL="0" distR="0" wp14:anchorId="062096B7" wp14:editId="2B42AEE4">
            <wp:extent cx="5075853" cy="27677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1154" cy="2890651"/>
                    </a:xfrm>
                    <a:prstGeom prst="rect">
                      <a:avLst/>
                    </a:prstGeom>
                    <a:noFill/>
                  </pic:spPr>
                </pic:pic>
              </a:graphicData>
            </a:graphic>
          </wp:inline>
        </w:drawing>
      </w:r>
    </w:p>
    <w:p w14:paraId="09FA3DCA" w14:textId="77777777" w:rsidR="00A256EA" w:rsidRPr="007A1D42" w:rsidRDefault="008771C1" w:rsidP="004006FB">
      <w:pPr>
        <w:spacing w:after="0"/>
        <w:ind w:firstLine="720"/>
        <w:rPr>
          <w:rFonts w:cs="Times New Roman"/>
          <w:szCs w:val="24"/>
        </w:rPr>
      </w:pPr>
      <w:r w:rsidRPr="007A1D42">
        <w:rPr>
          <w:rFonts w:cs="Times New Roman"/>
          <w:szCs w:val="24"/>
        </w:rPr>
        <w:t>Another term to describe the linear motion valves is multi-turn valves. To open or close the valve stem has to be turned multiple times. The linear motion valve family has the longest list of valve types. Most know</w:t>
      </w:r>
      <w:r w:rsidR="00A256EA" w:rsidRPr="007A1D42">
        <w:rPr>
          <w:rFonts w:cs="Times New Roman"/>
          <w:szCs w:val="24"/>
        </w:rPr>
        <w:t>n</w:t>
      </w:r>
      <w:r w:rsidRPr="007A1D42">
        <w:rPr>
          <w:rFonts w:cs="Times New Roman"/>
          <w:szCs w:val="24"/>
        </w:rPr>
        <w:t xml:space="preserve"> of them are gate valves, globe valve</w:t>
      </w:r>
      <w:r w:rsidR="00A256EA" w:rsidRPr="007A1D42">
        <w:rPr>
          <w:rFonts w:cs="Times New Roman"/>
          <w:szCs w:val="24"/>
        </w:rPr>
        <w:t>s</w:t>
      </w:r>
      <w:r w:rsidRPr="007A1D42">
        <w:rPr>
          <w:rFonts w:cs="Times New Roman"/>
          <w:szCs w:val="24"/>
        </w:rPr>
        <w:t xml:space="preserve">, and needle valves. </w:t>
      </w:r>
      <w:r w:rsidR="00DA09EF" w:rsidRPr="007A1D42">
        <w:rPr>
          <w:rFonts w:cs="Times New Roman"/>
          <w:szCs w:val="24"/>
        </w:rPr>
        <w:t>Globe valves’ obstructer is a complex disc</w:t>
      </w:r>
      <w:r w:rsidR="008D0DEB" w:rsidRPr="007A1D42">
        <w:rPr>
          <w:rFonts w:cs="Times New Roman"/>
          <w:szCs w:val="24"/>
        </w:rPr>
        <w:t>-</w:t>
      </w:r>
      <w:r w:rsidR="00DA09EF" w:rsidRPr="007A1D42">
        <w:rPr>
          <w:rFonts w:cs="Times New Roman"/>
          <w:szCs w:val="24"/>
        </w:rPr>
        <w:t xml:space="preserve">shaped </w:t>
      </w:r>
      <w:r w:rsidR="00DA09EF" w:rsidRPr="00EE207E">
        <w:rPr>
          <w:rFonts w:cs="Times New Roman"/>
          <w:szCs w:val="24"/>
        </w:rPr>
        <w:t>plug, that is seals against the globe</w:t>
      </w:r>
      <w:r w:rsidR="008D0DEB" w:rsidRPr="00EE207E">
        <w:rPr>
          <w:rFonts w:cs="Times New Roman"/>
          <w:szCs w:val="24"/>
        </w:rPr>
        <w:t>-</w:t>
      </w:r>
      <w:r w:rsidR="00DA09EF" w:rsidRPr="00EE207E">
        <w:rPr>
          <w:rFonts w:cs="Times New Roman"/>
          <w:szCs w:val="24"/>
        </w:rPr>
        <w:t>shaped body</w:t>
      </w:r>
      <w:r w:rsidR="00EE207E" w:rsidRPr="00EE207E">
        <w:rPr>
          <w:rFonts w:cs="Times New Roman"/>
          <w:szCs w:val="24"/>
        </w:rPr>
        <w:t xml:space="preserve"> </w:t>
      </w:r>
      <w:r w:rsidR="00EE207E">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EE207E">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EE207E">
        <w:rPr>
          <w:rFonts w:cs="Times New Roman"/>
          <w:szCs w:val="24"/>
        </w:rPr>
        <w:fldChar w:fldCharType="end"/>
      </w:r>
      <w:r w:rsidR="00DA09EF" w:rsidRPr="00EE207E">
        <w:rPr>
          <w:rFonts w:cs="Times New Roman"/>
          <w:szCs w:val="24"/>
        </w:rPr>
        <w:t xml:space="preserve">. When the plug </w:t>
      </w:r>
      <w:r w:rsidR="00372103" w:rsidRPr="00EE207E">
        <w:rPr>
          <w:rFonts w:cs="Times New Roman"/>
          <w:szCs w:val="24"/>
        </w:rPr>
        <w:t>rises,</w:t>
      </w:r>
      <w:r w:rsidR="00DA09EF" w:rsidRPr="00EE207E">
        <w:rPr>
          <w:rFonts w:cs="Times New Roman"/>
          <w:szCs w:val="24"/>
        </w:rPr>
        <w:t xml:space="preserve"> the flow is</w:t>
      </w:r>
      <w:r w:rsidR="00DA09EF" w:rsidRPr="007A1D42">
        <w:rPr>
          <w:rFonts w:cs="Times New Roman"/>
          <w:szCs w:val="24"/>
        </w:rPr>
        <w:t xml:space="preserve"> entering the lower compartment of the valve body and then travel</w:t>
      </w:r>
      <w:r w:rsidR="008D0DEB" w:rsidRPr="007A1D42">
        <w:rPr>
          <w:rFonts w:cs="Times New Roman"/>
          <w:szCs w:val="24"/>
        </w:rPr>
        <w:t>s</w:t>
      </w:r>
      <w:r w:rsidR="00DA09EF" w:rsidRPr="007A1D42">
        <w:rPr>
          <w:rFonts w:cs="Times New Roman"/>
          <w:szCs w:val="24"/>
        </w:rPr>
        <w:t xml:space="preserve"> up to the upper part through the seat where the flow leaves through the outlet on the opposite si</w:t>
      </w:r>
      <w:r w:rsidR="008D0DEB" w:rsidRPr="007A1D42">
        <w:rPr>
          <w:rFonts w:cs="Times New Roman"/>
          <w:szCs w:val="24"/>
        </w:rPr>
        <w:t>d</w:t>
      </w:r>
      <w:r w:rsidR="00DA09EF" w:rsidRPr="007A1D42">
        <w:rPr>
          <w:rFonts w:cs="Times New Roman"/>
          <w:szCs w:val="24"/>
        </w:rPr>
        <w:t xml:space="preserve">e of the upper part of the valve. Globe valves mostly used for isolating or throttling applications. Three-way </w:t>
      </w:r>
      <w:r w:rsidR="003D2C93" w:rsidRPr="007A1D42">
        <w:rPr>
          <w:rFonts w:cs="Times New Roman"/>
          <w:szCs w:val="24"/>
        </w:rPr>
        <w:t>valves are suitable for mixing application</w:t>
      </w:r>
      <w:r w:rsidR="008D0DEB" w:rsidRPr="007A1D42">
        <w:rPr>
          <w:rFonts w:cs="Times New Roman"/>
          <w:szCs w:val="24"/>
        </w:rPr>
        <w:t>s</w:t>
      </w:r>
      <w:r w:rsidR="003D2C93" w:rsidRPr="007A1D42">
        <w:rPr>
          <w:rFonts w:cs="Times New Roman"/>
          <w:szCs w:val="24"/>
        </w:rPr>
        <w:t xml:space="preserve">, where the components enter through two inlet ports and a mixture leaves the outlet </w:t>
      </w:r>
      <w:r w:rsidR="003D2C93"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3D2C93"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3D2C93" w:rsidRPr="007A1D42">
        <w:rPr>
          <w:rFonts w:cs="Times New Roman"/>
          <w:szCs w:val="24"/>
        </w:rPr>
        <w:fldChar w:fldCharType="end"/>
      </w:r>
      <w:r w:rsidR="003D2C93" w:rsidRPr="007A1D42">
        <w:rPr>
          <w:rFonts w:cs="Times New Roman"/>
          <w:szCs w:val="24"/>
        </w:rPr>
        <w:t>.</w:t>
      </w:r>
      <w:r w:rsidR="00666E18" w:rsidRPr="007A1D42">
        <w:rPr>
          <w:rFonts w:cs="Times New Roman"/>
          <w:szCs w:val="24"/>
        </w:rPr>
        <w:t xml:space="preserve"> </w:t>
      </w:r>
    </w:p>
    <w:p w14:paraId="60212561" w14:textId="77777777" w:rsidR="00666E18" w:rsidRPr="007A1D42" w:rsidRDefault="00666E18" w:rsidP="004006FB">
      <w:pPr>
        <w:spacing w:after="0"/>
        <w:ind w:firstLine="720"/>
        <w:rPr>
          <w:rFonts w:cs="Times New Roman"/>
          <w:szCs w:val="24"/>
        </w:rPr>
      </w:pPr>
      <w:r w:rsidRPr="007A1D42">
        <w:rPr>
          <w:rFonts w:cs="Times New Roman"/>
          <w:szCs w:val="24"/>
        </w:rPr>
        <w:t>When it comes to isolating the flow, the wedge gate valve can provide sustainable performance due to its low friction losses and reliable sealing effectiveness</w:t>
      </w:r>
      <w:r w:rsidR="00E51562" w:rsidRPr="007A1D42">
        <w:rPr>
          <w:rFonts w:cs="Times New Roman"/>
          <w:szCs w:val="24"/>
        </w:rPr>
        <w:t xml:space="preserve"> </w:t>
      </w:r>
      <w:r w:rsidR="00E51562" w:rsidRPr="007A1D42">
        <w:rPr>
          <w:rFonts w:cs="Times New Roman"/>
          <w:szCs w:val="24"/>
        </w:rPr>
        <w:fldChar w:fldCharType="begin"/>
      </w:r>
      <w:r w:rsidR="006B105A">
        <w:rPr>
          <w:rFonts w:cs="Times New Roman"/>
          <w:szCs w:val="24"/>
        </w:rPr>
        <w:instrText xml:space="preserve"> ADDIN EN.CITE &lt;EndNote&gt;&lt;Cite&gt;&lt;Author&gt;Nesbitt&lt;/Author&gt;&lt;Year&gt;2007&lt;/Year&gt;&lt;RecNum&gt;22&lt;/RecNum&gt;&lt;Pages&gt;84&lt;/Pages&gt;&lt;DisplayText&gt;[47]&lt;/DisplayText&gt;&lt;record&gt;&lt;rec-number&gt;22&lt;/rec-number&gt;&lt;foreign-keys&gt;&lt;key app="EN" db-id="x9wret0viad92seetv1p50zxs9vft5eeeaez" timestamp="1590201354"&gt;22&lt;/key&gt;&lt;/foreign-keys&gt;&lt;ref-type name="Book"&gt;6&lt;/ref-type&gt;&lt;contributors&gt;&lt;authors&gt;&lt;author&gt;Nesbitt, Brian&lt;/author&gt;&lt;/authors&gt;&lt;/contributors&gt;&lt;titles&gt;&lt;title&gt;Valves manual international: handbook of valves and actuators&lt;/title&gt;&lt;/titles&gt;&lt;pages&gt;xxiv, 546 p.&lt;/pages&gt;&lt;edition&gt;1st&lt;/edition&gt;&lt;keywords&gt;&lt;keyword&gt;Valves.&lt;/keyword&gt;&lt;keyword&gt;Actuators.&lt;/keyword&gt;&lt;/keywords&gt;&lt;dates&gt;&lt;year&gt;2007&lt;/year&gt;&lt;/dates&gt;&lt;pub-location&gt;Oxford; Burlington, MA&lt;/pub-location&gt;&lt;publisher&gt;Butterworth-Heinemann&lt;/publisher&gt;&lt;isbn&gt;9781856174947 (pbk.)&amp;#xD;1856174948 (pbk.)&lt;/isbn&gt;&lt;accession-num&gt;16569105&lt;/accession-num&gt;&lt;call-num&gt;TJ223.V3 V37 2007&lt;/call-num&gt;&lt;urls&gt;&lt;/urls&gt;&lt;/record&gt;&lt;/Cite&gt;&lt;/EndNote&gt;</w:instrText>
      </w:r>
      <w:r w:rsidR="00E51562" w:rsidRPr="007A1D42">
        <w:rPr>
          <w:rFonts w:cs="Times New Roman"/>
          <w:szCs w:val="24"/>
        </w:rPr>
        <w:fldChar w:fldCharType="separate"/>
      </w:r>
      <w:r w:rsidR="006B105A">
        <w:rPr>
          <w:rFonts w:cs="Times New Roman"/>
          <w:noProof/>
          <w:szCs w:val="24"/>
        </w:rPr>
        <w:t>[</w:t>
      </w:r>
      <w:hyperlink w:anchor="_ENREF_47" w:tooltip="Nesbitt, 2007 #22" w:history="1">
        <w:r w:rsidR="002E1D0A">
          <w:rPr>
            <w:rFonts w:cs="Times New Roman"/>
            <w:noProof/>
            <w:szCs w:val="24"/>
          </w:rPr>
          <w:t>47</w:t>
        </w:r>
      </w:hyperlink>
      <w:r w:rsidR="006B105A">
        <w:rPr>
          <w:rFonts w:cs="Times New Roman"/>
          <w:noProof/>
          <w:szCs w:val="24"/>
        </w:rPr>
        <w:t>]</w:t>
      </w:r>
      <w:r w:rsidR="00E51562" w:rsidRPr="007A1D42">
        <w:rPr>
          <w:rFonts w:cs="Times New Roman"/>
          <w:szCs w:val="24"/>
        </w:rPr>
        <w:fldChar w:fldCharType="end"/>
      </w:r>
      <w:r w:rsidRPr="007A1D42">
        <w:rPr>
          <w:rFonts w:cs="Times New Roman"/>
          <w:szCs w:val="24"/>
        </w:rPr>
        <w:t xml:space="preserve">. </w:t>
      </w:r>
      <w:r w:rsidR="007F4264" w:rsidRPr="007A1D42">
        <w:rPr>
          <w:rFonts w:cs="Times New Roman"/>
          <w:szCs w:val="24"/>
        </w:rPr>
        <w:t xml:space="preserve">It operates by lowering and rising the treaded stem, therefore, to go up and down the treaded stem needs to be turned multiple revolutions. This type of valve is not suitable for throttling applications </w:t>
      </w:r>
      <w:r w:rsidR="007F4264"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7F4264"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7F4264" w:rsidRPr="007A1D42">
        <w:rPr>
          <w:rFonts w:cs="Times New Roman"/>
          <w:szCs w:val="24"/>
        </w:rPr>
        <w:fldChar w:fldCharType="end"/>
      </w:r>
      <w:r w:rsidR="007F4264" w:rsidRPr="007A1D42">
        <w:rPr>
          <w:rFonts w:cs="Times New Roman"/>
          <w:szCs w:val="24"/>
        </w:rPr>
        <w:t>.</w:t>
      </w:r>
    </w:p>
    <w:p w14:paraId="72A3E083" w14:textId="6E836866" w:rsidR="007F4264" w:rsidRPr="007A1D42" w:rsidRDefault="008D0DEB" w:rsidP="004006FB">
      <w:pPr>
        <w:spacing w:after="0"/>
        <w:ind w:firstLine="720"/>
        <w:rPr>
          <w:rFonts w:cs="Times New Roman"/>
          <w:szCs w:val="24"/>
        </w:rPr>
      </w:pPr>
      <w:r w:rsidRPr="007A1D42">
        <w:rPr>
          <w:rFonts w:cs="Times New Roman"/>
          <w:szCs w:val="24"/>
        </w:rPr>
        <w:lastRenderedPageBreak/>
        <w:t>Si</w:t>
      </w:r>
      <w:r w:rsidR="007F4264" w:rsidRPr="007A1D42">
        <w:rPr>
          <w:rFonts w:cs="Times New Roman"/>
          <w:szCs w:val="24"/>
        </w:rPr>
        <w:t>milar</w:t>
      </w:r>
      <w:r w:rsidRPr="007A1D42">
        <w:rPr>
          <w:rFonts w:cs="Times New Roman"/>
          <w:szCs w:val="24"/>
        </w:rPr>
        <w:t xml:space="preserve"> to a</w:t>
      </w:r>
      <w:r w:rsidR="007F4264" w:rsidRPr="007A1D42">
        <w:rPr>
          <w:rFonts w:cs="Times New Roman"/>
          <w:szCs w:val="24"/>
        </w:rPr>
        <w:t xml:space="preserve"> globe valve </w:t>
      </w:r>
      <w:r w:rsidR="005F5657">
        <w:rPr>
          <w:rFonts w:cs="Times New Roman"/>
          <w:szCs w:val="24"/>
        </w:rPr>
        <w:t xml:space="preserve">a </w:t>
      </w:r>
      <w:r w:rsidR="007F4264" w:rsidRPr="007A1D42">
        <w:rPr>
          <w:rFonts w:cs="Times New Roman"/>
          <w:szCs w:val="24"/>
        </w:rPr>
        <w:t xml:space="preserve">gate valve </w:t>
      </w:r>
      <w:r w:rsidRPr="007A1D42">
        <w:rPr>
          <w:rFonts w:cs="Times New Roman"/>
          <w:szCs w:val="24"/>
        </w:rPr>
        <w:t>was found to be a</w:t>
      </w:r>
      <w:r w:rsidR="007F4264" w:rsidRPr="007A1D42">
        <w:rPr>
          <w:rFonts w:cs="Times New Roman"/>
          <w:szCs w:val="24"/>
        </w:rPr>
        <w:t xml:space="preserve"> needle valve. The obstructer is tapered down conical shape “needle” seats in the taper</w:t>
      </w:r>
      <w:r w:rsidR="00C33DAE" w:rsidRPr="007A1D42">
        <w:rPr>
          <w:rFonts w:cs="Times New Roman"/>
          <w:szCs w:val="24"/>
        </w:rPr>
        <w:t>ed</w:t>
      </w:r>
      <w:r w:rsidR="007F4264" w:rsidRPr="007A1D42">
        <w:rPr>
          <w:rFonts w:cs="Times New Roman"/>
          <w:szCs w:val="24"/>
        </w:rPr>
        <w:t xml:space="preserve"> seat. The needle valves are used for smaller </w:t>
      </w:r>
      <w:r w:rsidR="000D6A6E" w:rsidRPr="007A1D42">
        <w:rPr>
          <w:rFonts w:cs="Times New Roman"/>
          <w:szCs w:val="24"/>
        </w:rPr>
        <w:t>lines</w:t>
      </w:r>
      <w:r w:rsidR="000D6A6E">
        <w:rPr>
          <w:rFonts w:cs="Times New Roman"/>
          <w:szCs w:val="24"/>
        </w:rPr>
        <w:t>;</w:t>
      </w:r>
      <w:r w:rsidR="007F4264" w:rsidRPr="007A1D42">
        <w:rPr>
          <w:rFonts w:cs="Times New Roman"/>
          <w:szCs w:val="24"/>
        </w:rPr>
        <w:t xml:space="preserve"> </w:t>
      </w:r>
      <w:r w:rsidR="00372103">
        <w:rPr>
          <w:rFonts w:cs="Times New Roman"/>
          <w:szCs w:val="24"/>
        </w:rPr>
        <w:t>they</w:t>
      </w:r>
      <w:r w:rsidR="007F4264" w:rsidRPr="007A1D42">
        <w:rPr>
          <w:rFonts w:cs="Times New Roman"/>
          <w:szCs w:val="24"/>
        </w:rPr>
        <w:t xml:space="preserve"> provide finer control of the flow. They are used for throttling control flow</w:t>
      </w:r>
      <w:r w:rsidR="00C33DAE" w:rsidRPr="007A1D42">
        <w:rPr>
          <w:rFonts w:cs="Times New Roman"/>
          <w:szCs w:val="24"/>
        </w:rPr>
        <w:t xml:space="preserve"> </w:t>
      </w:r>
      <w:r w:rsidR="00C33DAE"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C33DAE"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C33DAE" w:rsidRPr="007A1D42">
        <w:rPr>
          <w:rFonts w:cs="Times New Roman"/>
          <w:szCs w:val="24"/>
        </w:rPr>
        <w:fldChar w:fldCharType="end"/>
      </w:r>
      <w:r w:rsidR="007F4264" w:rsidRPr="007A1D42">
        <w:rPr>
          <w:rFonts w:cs="Times New Roman"/>
          <w:szCs w:val="24"/>
        </w:rPr>
        <w:t xml:space="preserve">. </w:t>
      </w:r>
      <w:r w:rsidR="00C33DAE" w:rsidRPr="007A1D42">
        <w:rPr>
          <w:rFonts w:cs="Times New Roman"/>
          <w:szCs w:val="24"/>
        </w:rPr>
        <w:t>They o</w:t>
      </w:r>
      <w:r w:rsidR="007F4264" w:rsidRPr="007A1D42">
        <w:rPr>
          <w:rFonts w:cs="Times New Roman"/>
          <w:szCs w:val="24"/>
        </w:rPr>
        <w:t>ften</w:t>
      </w:r>
      <w:r w:rsidR="00C33DAE" w:rsidRPr="007A1D42">
        <w:rPr>
          <w:rFonts w:cs="Times New Roman"/>
          <w:szCs w:val="24"/>
        </w:rPr>
        <w:t xml:space="preserve"> subject to erosion due to cavitation</w:t>
      </w:r>
      <w:r w:rsidR="005F5657">
        <w:rPr>
          <w:rFonts w:cs="Times New Roman"/>
          <w:szCs w:val="24"/>
        </w:rPr>
        <w:t xml:space="preserve"> </w:t>
      </w:r>
      <w:r w:rsidR="005F5657">
        <w:rPr>
          <w:rFonts w:cs="Times New Roman"/>
          <w:szCs w:val="24"/>
        </w:rPr>
        <w:fldChar w:fldCharType="begin"/>
      </w:r>
      <w:r w:rsidR="006B105A">
        <w:rPr>
          <w:rFonts w:cs="Times New Roman"/>
          <w:szCs w:val="24"/>
        </w:rPr>
        <w:instrText xml:space="preserve"> ADDIN EN.CITE &lt;EndNote&gt;&lt;Cite&gt;&lt;Author&gt;Valve manufacturing association of America&lt;/Author&gt;&lt;Year&gt;2018&lt;/Year&gt;&lt;RecNum&gt;82&lt;/RecNum&gt;&lt;DisplayText&gt;[61]&lt;/DisplayText&gt;&lt;record&gt;&lt;rec-number&gt;82&lt;/rec-number&gt;&lt;foreign-keys&gt;&lt;key app="EN" db-id="sdrefta050spwgedeer59xdsatpew9pae5sd" timestamp="1590202541"&gt;82&lt;/key&gt;&lt;/foreign-keys&gt;&lt;ref-type name="Web Page"&gt;12&lt;/ref-type&gt;&lt;contributors&gt;&lt;authors&gt;&lt;author&gt;Valve manufacturing association of America,&lt;/author&gt;&lt;/authors&gt;&lt;/contributors&gt;&lt;titles&gt;&lt;title&gt;Common valve type&lt;/title&gt;&lt;/titles&gt;&lt;volume&gt;2020,&lt;/volume&gt;&lt;number&gt;January 31 &lt;/number&gt;&lt;dates&gt;&lt;year&gt;2018&lt;/year&gt;&lt;/dates&gt;&lt;urls&gt;&lt;related-urls&gt;&lt;url&gt;https://www.vma.org/page/CommonValveTypes&lt;/url&gt;&lt;/related-urls&gt;&lt;/urls&gt;&lt;/record&gt;&lt;/Cite&gt;&lt;/EndNote&gt;</w:instrText>
      </w:r>
      <w:r w:rsidR="005F5657">
        <w:rPr>
          <w:rFonts w:cs="Times New Roman"/>
          <w:szCs w:val="24"/>
        </w:rPr>
        <w:fldChar w:fldCharType="separate"/>
      </w:r>
      <w:r w:rsidR="006B105A">
        <w:rPr>
          <w:rFonts w:cs="Times New Roman"/>
          <w:noProof/>
          <w:szCs w:val="24"/>
        </w:rPr>
        <w:t>[</w:t>
      </w:r>
      <w:hyperlink w:anchor="_ENREF_61" w:tooltip="Valve manufacturing association of America, 2018 #82" w:history="1">
        <w:r w:rsidR="002E1D0A">
          <w:rPr>
            <w:rFonts w:cs="Times New Roman"/>
            <w:noProof/>
            <w:szCs w:val="24"/>
          </w:rPr>
          <w:t>61</w:t>
        </w:r>
      </w:hyperlink>
      <w:r w:rsidR="006B105A">
        <w:rPr>
          <w:rFonts w:cs="Times New Roman"/>
          <w:noProof/>
          <w:szCs w:val="24"/>
        </w:rPr>
        <w:t>]</w:t>
      </w:r>
      <w:r w:rsidR="005F5657">
        <w:rPr>
          <w:rFonts w:cs="Times New Roman"/>
          <w:szCs w:val="24"/>
        </w:rPr>
        <w:fldChar w:fldCharType="end"/>
      </w:r>
      <w:r w:rsidR="00C33DAE" w:rsidRPr="007A1D42">
        <w:rPr>
          <w:rFonts w:cs="Times New Roman"/>
          <w:szCs w:val="24"/>
        </w:rPr>
        <w:t xml:space="preserve">. </w:t>
      </w:r>
    </w:p>
    <w:p w14:paraId="13E8FF79" w14:textId="77777777" w:rsidR="008771C1" w:rsidRPr="007A1D42" w:rsidRDefault="00C33DAE" w:rsidP="004006FB">
      <w:pPr>
        <w:spacing w:after="0"/>
        <w:ind w:firstLine="720"/>
        <w:rPr>
          <w:rFonts w:cs="Times New Roman"/>
          <w:szCs w:val="24"/>
        </w:rPr>
      </w:pPr>
      <w:r w:rsidRPr="007A1D42">
        <w:rPr>
          <w:rFonts w:cs="Times New Roman"/>
          <w:szCs w:val="24"/>
        </w:rPr>
        <w:t xml:space="preserve">Another group of valves that </w:t>
      </w:r>
      <w:r w:rsidR="008D0DEB" w:rsidRPr="007A1D42">
        <w:rPr>
          <w:rFonts w:cs="Times New Roman"/>
          <w:szCs w:val="24"/>
        </w:rPr>
        <w:t>are</w:t>
      </w:r>
      <w:r w:rsidRPr="007A1D42">
        <w:rPr>
          <w:rFonts w:cs="Times New Roman"/>
          <w:szCs w:val="24"/>
        </w:rPr>
        <w:t xml:space="preserve"> used to automate the process of isolating or controlling the flow is </w:t>
      </w:r>
      <w:r w:rsidR="00372103" w:rsidRPr="007A1D42">
        <w:rPr>
          <w:rFonts w:cs="Times New Roman"/>
          <w:szCs w:val="24"/>
        </w:rPr>
        <w:t>fast acting</w:t>
      </w:r>
      <w:r w:rsidRPr="007A1D42">
        <w:rPr>
          <w:rFonts w:cs="Times New Roman"/>
          <w:szCs w:val="24"/>
        </w:rPr>
        <w:t xml:space="preserve"> </w:t>
      </w:r>
      <w:r w:rsidR="00FE47B9" w:rsidRPr="007A1D42">
        <w:rPr>
          <w:rFonts w:cs="Times New Roman"/>
          <w:szCs w:val="24"/>
        </w:rPr>
        <w:t xml:space="preserve">on/off valves with built-in actuators. This chapter will discuss </w:t>
      </w:r>
      <w:r w:rsidR="005F5657">
        <w:rPr>
          <w:rFonts w:cs="Times New Roman"/>
          <w:szCs w:val="24"/>
        </w:rPr>
        <w:t xml:space="preserve">several of them, solenoid valves and </w:t>
      </w:r>
      <w:r w:rsidR="00FE47B9" w:rsidRPr="007A1D42">
        <w:rPr>
          <w:rFonts w:cs="Times New Roman"/>
          <w:szCs w:val="24"/>
        </w:rPr>
        <w:t xml:space="preserve">coaxial valves, and angle seat valves. </w:t>
      </w:r>
      <w:r w:rsidR="008D0DEB" w:rsidRPr="007A1D42">
        <w:rPr>
          <w:rFonts w:cs="Times New Roman"/>
          <w:szCs w:val="24"/>
        </w:rPr>
        <w:t>The s</w:t>
      </w:r>
      <w:r w:rsidR="00541F82" w:rsidRPr="007A1D42">
        <w:rPr>
          <w:rFonts w:cs="Times New Roman"/>
          <w:szCs w:val="24"/>
        </w:rPr>
        <w:t>olenoid valve consist</w:t>
      </w:r>
      <w:r w:rsidR="008D0DEB" w:rsidRPr="007A1D42">
        <w:rPr>
          <w:rFonts w:cs="Times New Roman"/>
          <w:szCs w:val="24"/>
        </w:rPr>
        <w:t>s</w:t>
      </w:r>
      <w:r w:rsidR="00541F82" w:rsidRPr="007A1D42">
        <w:rPr>
          <w:rFonts w:cs="Times New Roman"/>
          <w:szCs w:val="24"/>
        </w:rPr>
        <w:t xml:space="preserve"> of a body and a coil. The valve regulates the flow by the obstructer that is moved linearly by </w:t>
      </w:r>
      <w:r w:rsidR="008D0DEB" w:rsidRPr="007A1D42">
        <w:rPr>
          <w:rFonts w:cs="Times New Roman"/>
          <w:szCs w:val="24"/>
        </w:rPr>
        <w:t xml:space="preserve">an </w:t>
      </w:r>
      <w:r w:rsidR="00541F82" w:rsidRPr="007A1D42">
        <w:rPr>
          <w:rFonts w:cs="Times New Roman"/>
          <w:szCs w:val="24"/>
        </w:rPr>
        <w:t xml:space="preserve">energized electromagnetic coil. Solenoid valves are </w:t>
      </w:r>
      <w:r w:rsidR="008235F3" w:rsidRPr="007A1D42">
        <w:rPr>
          <w:rFonts w:cs="Times New Roman"/>
          <w:szCs w:val="24"/>
        </w:rPr>
        <w:t xml:space="preserve">come in </w:t>
      </w:r>
      <w:r w:rsidR="00541F82" w:rsidRPr="007A1D42">
        <w:rPr>
          <w:rFonts w:cs="Times New Roman"/>
          <w:szCs w:val="24"/>
        </w:rPr>
        <w:t xml:space="preserve">usually </w:t>
      </w:r>
      <w:r w:rsidR="008235F3" w:rsidRPr="007A1D42">
        <w:rPr>
          <w:rFonts w:cs="Times New Roman"/>
          <w:szCs w:val="24"/>
        </w:rPr>
        <w:t>small size because they are</w:t>
      </w:r>
      <w:r w:rsidR="00541F82" w:rsidRPr="007A1D42">
        <w:rPr>
          <w:rFonts w:cs="Times New Roman"/>
          <w:szCs w:val="24"/>
        </w:rPr>
        <w:t xml:space="preserve"> limited by the strength of </w:t>
      </w:r>
      <w:r w:rsidR="008235F3" w:rsidRPr="007A1D42">
        <w:rPr>
          <w:rFonts w:cs="Times New Roman"/>
          <w:szCs w:val="24"/>
        </w:rPr>
        <w:t xml:space="preserve">the coil </w:t>
      </w:r>
      <w:r w:rsidR="008235F3"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8235F3"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8235F3" w:rsidRPr="007A1D42">
        <w:rPr>
          <w:rFonts w:cs="Times New Roman"/>
          <w:szCs w:val="24"/>
        </w:rPr>
        <w:fldChar w:fldCharType="end"/>
      </w:r>
      <w:r w:rsidR="008235F3" w:rsidRPr="007A1D42">
        <w:rPr>
          <w:rFonts w:cs="Times New Roman"/>
          <w:szCs w:val="24"/>
        </w:rPr>
        <w:t xml:space="preserve">. </w:t>
      </w:r>
      <w:r w:rsidR="00541F82" w:rsidRPr="007A1D42">
        <w:rPr>
          <w:rFonts w:cs="Times New Roman"/>
          <w:szCs w:val="24"/>
        </w:rPr>
        <w:t xml:space="preserve">Solenoid valves are used for smaller lines, in </w:t>
      </w:r>
      <w:r w:rsidR="008D0DEB" w:rsidRPr="007A1D42">
        <w:rPr>
          <w:rFonts w:cs="Times New Roman"/>
          <w:szCs w:val="24"/>
        </w:rPr>
        <w:t xml:space="preserve">the </w:t>
      </w:r>
      <w:r w:rsidR="00541F82" w:rsidRPr="007A1D42">
        <w:rPr>
          <w:rFonts w:cs="Times New Roman"/>
          <w:szCs w:val="24"/>
        </w:rPr>
        <w:t>industry</w:t>
      </w:r>
      <w:r w:rsidR="008D0DEB" w:rsidRPr="007A1D42">
        <w:rPr>
          <w:rFonts w:cs="Times New Roman"/>
          <w:szCs w:val="24"/>
        </w:rPr>
        <w:t>,</w:t>
      </w:r>
      <w:r w:rsidR="00541F82" w:rsidRPr="007A1D42">
        <w:rPr>
          <w:rFonts w:cs="Times New Roman"/>
          <w:szCs w:val="24"/>
        </w:rPr>
        <w:t xml:space="preserve"> they </w:t>
      </w:r>
      <w:r w:rsidR="008235F3" w:rsidRPr="007A1D42">
        <w:rPr>
          <w:rFonts w:cs="Times New Roman"/>
          <w:szCs w:val="24"/>
        </w:rPr>
        <w:t>usually</w:t>
      </w:r>
      <w:r w:rsidR="00541F82" w:rsidRPr="007A1D42">
        <w:rPr>
          <w:rFonts w:cs="Times New Roman"/>
          <w:szCs w:val="24"/>
        </w:rPr>
        <w:t xml:space="preserve"> paired with </w:t>
      </w:r>
      <w:r w:rsidR="008235F3" w:rsidRPr="007A1D42">
        <w:rPr>
          <w:rFonts w:cs="Times New Roman"/>
          <w:szCs w:val="24"/>
        </w:rPr>
        <w:t xml:space="preserve">pneumatic actuators to deliver air to activate the last ones </w:t>
      </w:r>
      <w:r w:rsidR="008235F3"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8235F3"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8235F3" w:rsidRPr="007A1D42">
        <w:rPr>
          <w:rFonts w:cs="Times New Roman"/>
          <w:szCs w:val="24"/>
        </w:rPr>
        <w:fldChar w:fldCharType="end"/>
      </w:r>
      <w:r w:rsidR="008235F3" w:rsidRPr="007A1D42">
        <w:rPr>
          <w:rFonts w:cs="Times New Roman"/>
          <w:szCs w:val="24"/>
        </w:rPr>
        <w:t>.</w:t>
      </w:r>
      <w:r w:rsidR="005F5657">
        <w:rPr>
          <w:rFonts w:cs="Times New Roman"/>
          <w:szCs w:val="24"/>
        </w:rPr>
        <w:t xml:space="preserve"> Solenoid valves are exactly the types of valves that are used in the piping system of the testing setup. </w:t>
      </w:r>
    </w:p>
    <w:p w14:paraId="6C9D7E6D" w14:textId="77777777" w:rsidR="008235F3" w:rsidRPr="007A1D42" w:rsidRDefault="008235F3" w:rsidP="004006FB">
      <w:pPr>
        <w:spacing w:after="0"/>
        <w:ind w:firstLine="720"/>
        <w:rPr>
          <w:rFonts w:cs="Times New Roman"/>
          <w:szCs w:val="24"/>
        </w:rPr>
      </w:pPr>
      <w:r w:rsidRPr="007A1D42">
        <w:rPr>
          <w:rFonts w:cs="Times New Roman"/>
          <w:szCs w:val="24"/>
        </w:rPr>
        <w:t xml:space="preserve">Coaxial valves are </w:t>
      </w:r>
      <w:r w:rsidR="00B66B12" w:rsidRPr="007A1D42">
        <w:rPr>
          <w:rFonts w:cs="Times New Roman"/>
          <w:szCs w:val="24"/>
        </w:rPr>
        <w:t>the group</w:t>
      </w:r>
      <w:r w:rsidRPr="007A1D42">
        <w:rPr>
          <w:rFonts w:cs="Times New Roman"/>
          <w:szCs w:val="24"/>
        </w:rPr>
        <w:t xml:space="preserve"> of the fast-acting valves</w:t>
      </w:r>
      <w:r w:rsidR="00B66B12" w:rsidRPr="007A1D42">
        <w:rPr>
          <w:rFonts w:cs="Times New Roman"/>
          <w:szCs w:val="24"/>
        </w:rPr>
        <w:t xml:space="preserve">, </w:t>
      </w:r>
      <w:r w:rsidRPr="007A1D42">
        <w:rPr>
          <w:rFonts w:cs="Times New Roman"/>
          <w:szCs w:val="24"/>
        </w:rPr>
        <w:t xml:space="preserve">which are controlled pneumatically or electrically. </w:t>
      </w:r>
      <w:r w:rsidR="00B66B12" w:rsidRPr="007A1D42">
        <w:rPr>
          <w:rFonts w:cs="Times New Roman"/>
          <w:szCs w:val="24"/>
        </w:rPr>
        <w:t xml:space="preserve">Their work principle is </w:t>
      </w:r>
      <w:r w:rsidRPr="007A1D42">
        <w:rPr>
          <w:rFonts w:cs="Times New Roman"/>
          <w:szCs w:val="24"/>
        </w:rPr>
        <w:t xml:space="preserve">similar to </w:t>
      </w:r>
      <w:r w:rsidR="008D0DEB" w:rsidRPr="007A1D42">
        <w:rPr>
          <w:rFonts w:cs="Times New Roman"/>
          <w:szCs w:val="24"/>
        </w:rPr>
        <w:t xml:space="preserve">a </w:t>
      </w:r>
      <w:r w:rsidRPr="007A1D42">
        <w:rPr>
          <w:rFonts w:cs="Times New Roman"/>
          <w:szCs w:val="24"/>
        </w:rPr>
        <w:t xml:space="preserve">solenoid valve and controlled by </w:t>
      </w:r>
      <w:r w:rsidR="00B66B12" w:rsidRPr="007A1D42">
        <w:rPr>
          <w:rFonts w:cs="Times New Roman"/>
          <w:szCs w:val="24"/>
        </w:rPr>
        <w:t>an</w:t>
      </w:r>
      <w:r w:rsidRPr="007A1D42">
        <w:rPr>
          <w:rFonts w:cs="Times New Roman"/>
          <w:szCs w:val="24"/>
        </w:rPr>
        <w:t xml:space="preserve"> electromagnetic coil. </w:t>
      </w:r>
      <w:r w:rsidR="00B66B12" w:rsidRPr="007A1D42">
        <w:rPr>
          <w:rFonts w:cs="Times New Roman"/>
          <w:szCs w:val="24"/>
        </w:rPr>
        <w:t>There are two versions of the pneumatic coaxial valves, powered by compressed air and</w:t>
      </w:r>
      <w:r w:rsidR="00D17D05" w:rsidRPr="007A1D42">
        <w:rPr>
          <w:rFonts w:cs="Times New Roman"/>
          <w:szCs w:val="24"/>
        </w:rPr>
        <w:t xml:space="preserve"> spring or by solely by the air supply also called double</w:t>
      </w:r>
      <w:r w:rsidR="008D0DEB" w:rsidRPr="007A1D42">
        <w:rPr>
          <w:rFonts w:cs="Times New Roman"/>
          <w:szCs w:val="24"/>
        </w:rPr>
        <w:t>-</w:t>
      </w:r>
      <w:r w:rsidR="00D17D05" w:rsidRPr="007A1D42">
        <w:rPr>
          <w:rFonts w:cs="Times New Roman"/>
          <w:szCs w:val="24"/>
        </w:rPr>
        <w:t xml:space="preserve">acting </w:t>
      </w:r>
      <w:r w:rsidR="00D17D05" w:rsidRPr="007A1D42">
        <w:rPr>
          <w:rFonts w:cs="Times New Roman"/>
          <w:szCs w:val="24"/>
        </w:rPr>
        <w:fldChar w:fldCharType="begin"/>
      </w:r>
      <w:r w:rsidR="006B105A">
        <w:rPr>
          <w:rFonts w:cs="Times New Roman"/>
          <w:szCs w:val="24"/>
        </w:rPr>
        <w:instrText xml:space="preserve"> ADDIN EN.CITE &lt;EndNote&gt;&lt;Cite&gt;&lt;Author&gt;Nesbitt&lt;/Author&gt;&lt;Year&gt;2007&lt;/Year&gt;&lt;RecNum&gt;22&lt;/RecNum&gt;&lt;Pages&gt;2&lt;/Pages&gt;&lt;DisplayText&gt;[5, 47]&lt;/DisplayText&gt;&lt;record&gt;&lt;rec-number&gt;22&lt;/rec-number&gt;&lt;foreign-keys&gt;&lt;key app="EN" db-id="x9wret0viad92seetv1p50zxs9vft5eeeaez" timestamp="1590201354"&gt;22&lt;/key&gt;&lt;/foreign-keys&gt;&lt;ref-type name="Book"&gt;6&lt;/ref-type&gt;&lt;contributors&gt;&lt;authors&gt;&lt;author&gt;Nesbitt, Brian&lt;/author&gt;&lt;/authors&gt;&lt;/contributors&gt;&lt;titles&gt;&lt;title&gt;Valves manual international: handbook of valves and actuators&lt;/title&gt;&lt;/titles&gt;&lt;pages&gt;xxiv, 546 p.&lt;/pages&gt;&lt;edition&gt;1st&lt;/edition&gt;&lt;keywords&gt;&lt;keyword&gt;Valves.&lt;/keyword&gt;&lt;keyword&gt;Actuators.&lt;/keyword&gt;&lt;/keywords&gt;&lt;dates&gt;&lt;year&gt;2007&lt;/year&gt;&lt;/dates&gt;&lt;pub-location&gt;Oxford; Burlington, MA&lt;/pub-location&gt;&lt;publisher&gt;Butterworth-Heinemann&lt;/publisher&gt;&lt;isbn&gt;9781856174947 (pbk.)&amp;#xD;1856174948 (pbk.)&lt;/isbn&gt;&lt;accession-num&gt;16569105&lt;/accession-num&gt;&lt;call-num&gt;TJ223.V3 V37 2007&lt;/call-num&gt;&lt;urls&gt;&lt;/urls&gt;&lt;/record&gt;&lt;/Cite&gt;&lt;Cite&gt;&lt;Author&gt;Assured Automation&lt;/Author&gt;&lt;Year&gt;2020&lt;/Year&gt;&lt;RecNum&gt;32&lt;/RecNum&gt;&lt;record&gt;&lt;rec-number&gt;32&lt;/rec-number&gt;&lt;foreign-keys&gt;&lt;key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D17D05"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 xml:space="preserve">, </w:t>
      </w:r>
      <w:hyperlink w:anchor="_ENREF_47" w:tooltip="Nesbitt, 2007 #22" w:history="1">
        <w:r w:rsidR="002E1D0A">
          <w:rPr>
            <w:rFonts w:cs="Times New Roman"/>
            <w:noProof/>
            <w:szCs w:val="24"/>
          </w:rPr>
          <w:t>47</w:t>
        </w:r>
      </w:hyperlink>
      <w:r w:rsidR="006B105A">
        <w:rPr>
          <w:rFonts w:cs="Times New Roman"/>
          <w:noProof/>
          <w:szCs w:val="24"/>
        </w:rPr>
        <w:t>]</w:t>
      </w:r>
      <w:r w:rsidR="00D17D05" w:rsidRPr="007A1D42">
        <w:rPr>
          <w:rFonts w:cs="Times New Roman"/>
          <w:szCs w:val="24"/>
        </w:rPr>
        <w:fldChar w:fldCharType="end"/>
      </w:r>
      <w:r w:rsidR="00D17D05" w:rsidRPr="007A1D42">
        <w:rPr>
          <w:rFonts w:cs="Times New Roman"/>
          <w:szCs w:val="24"/>
        </w:rPr>
        <w:t xml:space="preserve">. </w:t>
      </w:r>
      <w:r w:rsidR="008D0669" w:rsidRPr="007A1D42">
        <w:rPr>
          <w:rFonts w:cs="Times New Roman"/>
          <w:szCs w:val="24"/>
        </w:rPr>
        <w:t xml:space="preserve">Compare to the solenoid valves, coaxial valves have a larger flow path but regardless they have a limit on </w:t>
      </w:r>
      <w:r w:rsidR="008D0DEB" w:rsidRPr="007A1D42">
        <w:rPr>
          <w:rFonts w:cs="Times New Roman"/>
          <w:szCs w:val="24"/>
        </w:rPr>
        <w:t xml:space="preserve">the </w:t>
      </w:r>
      <w:r w:rsidR="008D0669" w:rsidRPr="007A1D42">
        <w:rPr>
          <w:rFonts w:cs="Times New Roman"/>
          <w:szCs w:val="24"/>
        </w:rPr>
        <w:t xml:space="preserve">flow </w:t>
      </w:r>
      <w:r w:rsidR="008D0669" w:rsidRPr="007A1D42">
        <w:rPr>
          <w:rFonts w:cs="Times New Roman"/>
          <w:szCs w:val="24"/>
        </w:rPr>
        <w:fldChar w:fldCharType="begin"/>
      </w:r>
      <w:r w:rsidR="006B105A">
        <w:rPr>
          <w:rFonts w:cs="Times New Roman"/>
          <w:szCs w:val="24"/>
        </w:rPr>
        <w:instrText xml:space="preserve"> ADDIN EN.CITE &lt;EndNote&gt;&lt;Cite&gt;&lt;Author&gt;Assured Automation&lt;/Author&gt;&lt;Year&gt;2020&lt;/Year&gt;&lt;RecNum&gt;32&lt;/RecNum&gt;&lt;DisplayText&gt;[5]&lt;/DisplayText&gt;&lt;record&gt;&lt;rec-number&gt;32&lt;/rec-number&gt;&lt;foreign-keys&gt;&lt;key app="EN" db-id="sdrefta050spwgedeer59xdsatpew9pae5sd" timestamp="1580336779"&gt;32&lt;/key&gt;&lt;/foreign-keys&gt;&lt;ref-type name="Web Page"&gt;12&lt;/ref-type&gt;&lt;contributors&gt;&lt;authors&gt;&lt;author&gt;Assured Automation, &lt;/author&gt;&lt;/authors&gt;&lt;/contributors&gt;&lt;titles&gt;&lt;title&gt;Types of valves&lt;/title&gt;&lt;/titles&gt;&lt;volume&gt;2020&lt;/volume&gt;&lt;number&gt;January 29&lt;/number&gt;&lt;dates&gt;&lt;year&gt;2020&lt;/year&gt;&lt;/dates&gt;&lt;urls&gt;&lt;/urls&gt;&lt;/record&gt;&lt;/Cite&gt;&lt;/EndNote&gt;</w:instrText>
      </w:r>
      <w:r w:rsidR="008D0669" w:rsidRPr="007A1D42">
        <w:rPr>
          <w:rFonts w:cs="Times New Roman"/>
          <w:szCs w:val="24"/>
        </w:rPr>
        <w:fldChar w:fldCharType="separate"/>
      </w:r>
      <w:r w:rsidR="006B105A">
        <w:rPr>
          <w:rFonts w:cs="Times New Roman"/>
          <w:noProof/>
          <w:szCs w:val="24"/>
        </w:rPr>
        <w:t>[</w:t>
      </w:r>
      <w:hyperlink w:anchor="_ENREF_5" w:tooltip="Assured Automation, 2020 #32" w:history="1">
        <w:r w:rsidR="002E1D0A">
          <w:rPr>
            <w:rFonts w:cs="Times New Roman"/>
            <w:noProof/>
            <w:szCs w:val="24"/>
          </w:rPr>
          <w:t>5</w:t>
        </w:r>
      </w:hyperlink>
      <w:r w:rsidR="006B105A">
        <w:rPr>
          <w:rFonts w:cs="Times New Roman"/>
          <w:noProof/>
          <w:szCs w:val="24"/>
        </w:rPr>
        <w:t>]</w:t>
      </w:r>
      <w:r w:rsidR="008D0669" w:rsidRPr="007A1D42">
        <w:rPr>
          <w:rFonts w:cs="Times New Roman"/>
          <w:szCs w:val="24"/>
        </w:rPr>
        <w:fldChar w:fldCharType="end"/>
      </w:r>
      <w:r w:rsidR="008D0669" w:rsidRPr="007A1D42">
        <w:rPr>
          <w:rFonts w:cs="Times New Roman"/>
          <w:szCs w:val="24"/>
        </w:rPr>
        <w:t xml:space="preserve">.  </w:t>
      </w:r>
    </w:p>
    <w:p w14:paraId="710801A6" w14:textId="11DB6165" w:rsidR="00BF4D7E" w:rsidRPr="007A1D42" w:rsidRDefault="005F5657" w:rsidP="004006FB">
      <w:pPr>
        <w:spacing w:after="0"/>
        <w:ind w:firstLine="720"/>
        <w:rPr>
          <w:rFonts w:cs="Times New Roman"/>
          <w:szCs w:val="24"/>
        </w:rPr>
      </w:pPr>
      <w:r>
        <w:rPr>
          <w:rFonts w:cs="Times New Roman"/>
          <w:szCs w:val="24"/>
        </w:rPr>
        <w:t>C</w:t>
      </w:r>
      <w:r w:rsidRPr="007A1D42">
        <w:rPr>
          <w:rFonts w:cs="Times New Roman"/>
          <w:szCs w:val="24"/>
        </w:rPr>
        <w:t>hoke valve or also referred to</w:t>
      </w:r>
      <w:r>
        <w:rPr>
          <w:rFonts w:cs="Times New Roman"/>
          <w:szCs w:val="24"/>
        </w:rPr>
        <w:t xml:space="preserve"> as choke</w:t>
      </w:r>
      <w:r w:rsidRPr="007A1D42">
        <w:rPr>
          <w:rFonts w:cs="Times New Roman"/>
          <w:szCs w:val="24"/>
        </w:rPr>
        <w:t xml:space="preserve"> </w:t>
      </w:r>
      <w:r w:rsidR="008D0669" w:rsidRPr="007A1D42">
        <w:rPr>
          <w:rFonts w:cs="Times New Roman"/>
          <w:szCs w:val="24"/>
        </w:rPr>
        <w:t xml:space="preserve">is </w:t>
      </w:r>
      <w:r>
        <w:rPr>
          <w:rFonts w:cs="Times New Roman"/>
          <w:szCs w:val="24"/>
        </w:rPr>
        <w:t>the type of valve</w:t>
      </w:r>
      <w:r w:rsidR="008D0669" w:rsidRPr="007A1D42">
        <w:rPr>
          <w:rFonts w:cs="Times New Roman"/>
          <w:szCs w:val="24"/>
        </w:rPr>
        <w:t xml:space="preserve"> that </w:t>
      </w:r>
      <w:r>
        <w:rPr>
          <w:rFonts w:cs="Times New Roman"/>
          <w:szCs w:val="24"/>
        </w:rPr>
        <w:t>has the stem seals in its assembly</w:t>
      </w:r>
      <w:r w:rsidR="00C85FBF" w:rsidRPr="007A1D42">
        <w:rPr>
          <w:rFonts w:cs="Times New Roman"/>
          <w:szCs w:val="24"/>
        </w:rPr>
        <w:t xml:space="preserve">. It is a manual or automatic </w:t>
      </w:r>
      <w:r w:rsidR="00E27022" w:rsidRPr="007A1D42">
        <w:rPr>
          <w:rFonts w:cs="Times New Roman"/>
          <w:szCs w:val="24"/>
        </w:rPr>
        <w:t xml:space="preserve">valve </w:t>
      </w:r>
      <w:r w:rsidR="00C85FBF" w:rsidRPr="007A1D42">
        <w:rPr>
          <w:rFonts w:cs="Times New Roman"/>
          <w:szCs w:val="24"/>
        </w:rPr>
        <w:t xml:space="preserve">for continuous throttling </w:t>
      </w:r>
      <w:r w:rsidR="002B60F8" w:rsidRPr="007A1D42">
        <w:rPr>
          <w:rFonts w:cs="Times New Roman"/>
          <w:szCs w:val="24"/>
        </w:rPr>
        <w:t>operation</w:t>
      </w:r>
      <w:r w:rsidR="00A46E9D" w:rsidRPr="007A1D42">
        <w:rPr>
          <w:rFonts w:cs="Times New Roman"/>
          <w:szCs w:val="24"/>
        </w:rPr>
        <w:t xml:space="preserve"> in hydrocarbon production </w:t>
      </w:r>
      <w:r w:rsidR="00A46E9D" w:rsidRPr="007A1D42">
        <w:rPr>
          <w:rFonts w:cs="Times New Roman"/>
          <w:szCs w:val="24"/>
        </w:rPr>
        <w:fldChar w:fldCharType="begin"/>
      </w:r>
      <w:r w:rsidR="006B105A">
        <w:rPr>
          <w:rFonts w:cs="Times New Roman"/>
          <w:szCs w:val="24"/>
        </w:rPr>
        <w:instrText xml:space="preserve"> ADDIN EN.CITE &lt;EndNote&gt;&lt;Cite&gt;&lt;Author&gt;Nesbitt&lt;/Author&gt;&lt;Year&gt;2007&lt;/Year&gt;&lt;RecNum&gt;22&lt;/RecNum&gt;&lt;Pages&gt;91&lt;/Pages&gt;&lt;DisplayText&gt;[47]&lt;/DisplayText&gt;&lt;record&gt;&lt;rec-number&gt;22&lt;/rec-number&gt;&lt;foreign-keys&gt;&lt;key app="EN" db-id="x9wret0viad92seetv1p50zxs9vft5eeeaez" timestamp="1590201354"&gt;22&lt;/key&gt;&lt;/foreign-keys&gt;&lt;ref-type name="Book"&gt;6&lt;/ref-type&gt;&lt;contributors&gt;&lt;authors&gt;&lt;author&gt;Nesbitt, Brian&lt;/author&gt;&lt;/authors&gt;&lt;/contributors&gt;&lt;titles&gt;&lt;title&gt;Valves manual international: handbook of valves and actuators&lt;/title&gt;&lt;/titles&gt;&lt;pages&gt;xxiv, 546 p.&lt;/pages&gt;&lt;edition&gt;1st&lt;/edition&gt;&lt;keywords&gt;&lt;keyword&gt;Valves.&lt;/keyword&gt;&lt;keyword&gt;Actuators.&lt;/keyword&gt;&lt;/keywords&gt;&lt;dates&gt;&lt;year&gt;2007&lt;/year&gt;&lt;/dates&gt;&lt;pub-location&gt;Oxford; Burlington, MA&lt;/pub-location&gt;&lt;publisher&gt;Butterworth-Heinemann&lt;/publisher&gt;&lt;isbn&gt;9781856174947 (pbk.)&amp;#xD;1856174948 (pbk.)&lt;/isbn&gt;&lt;accession-num&gt;16569105&lt;/accession-num&gt;&lt;call-num&gt;TJ223.V3 V37 2007&lt;/call-num&gt;&lt;urls&gt;&lt;/urls&gt;&lt;/record&gt;&lt;/Cite&gt;&lt;/EndNote&gt;</w:instrText>
      </w:r>
      <w:r w:rsidR="00A46E9D" w:rsidRPr="007A1D42">
        <w:rPr>
          <w:rFonts w:cs="Times New Roman"/>
          <w:szCs w:val="24"/>
        </w:rPr>
        <w:fldChar w:fldCharType="separate"/>
      </w:r>
      <w:r w:rsidR="006B105A">
        <w:rPr>
          <w:rFonts w:cs="Times New Roman"/>
          <w:noProof/>
          <w:szCs w:val="24"/>
        </w:rPr>
        <w:t>[</w:t>
      </w:r>
      <w:hyperlink w:anchor="_ENREF_47" w:tooltip="Nesbitt, 2007 #22" w:history="1">
        <w:r w:rsidR="002E1D0A">
          <w:rPr>
            <w:rFonts w:cs="Times New Roman"/>
            <w:noProof/>
            <w:szCs w:val="24"/>
          </w:rPr>
          <w:t>47</w:t>
        </w:r>
      </w:hyperlink>
      <w:r w:rsidR="006B105A">
        <w:rPr>
          <w:rFonts w:cs="Times New Roman"/>
          <w:noProof/>
          <w:szCs w:val="24"/>
        </w:rPr>
        <w:t>]</w:t>
      </w:r>
      <w:r w:rsidR="00A46E9D" w:rsidRPr="007A1D42">
        <w:rPr>
          <w:rFonts w:cs="Times New Roman"/>
          <w:szCs w:val="24"/>
        </w:rPr>
        <w:fldChar w:fldCharType="end"/>
      </w:r>
      <w:r w:rsidR="002B60F8" w:rsidRPr="007A1D42">
        <w:rPr>
          <w:rFonts w:cs="Times New Roman"/>
          <w:szCs w:val="24"/>
        </w:rPr>
        <w:t>.</w:t>
      </w:r>
      <w:r w:rsidR="00E27022" w:rsidRPr="007A1D42">
        <w:rPr>
          <w:rFonts w:cs="Times New Roman"/>
          <w:szCs w:val="24"/>
        </w:rPr>
        <w:t xml:space="preserve"> </w:t>
      </w:r>
      <w:r w:rsidR="00C11993" w:rsidRPr="007A1D42">
        <w:rPr>
          <w:rFonts w:cs="Times New Roman"/>
          <w:szCs w:val="24"/>
        </w:rPr>
        <w:t xml:space="preserve">There are </w:t>
      </w:r>
      <w:r w:rsidR="00BE2FBB">
        <w:rPr>
          <w:rFonts w:cs="Times New Roman"/>
          <w:szCs w:val="24"/>
        </w:rPr>
        <w:t>several</w:t>
      </w:r>
      <w:r w:rsidR="00C11993" w:rsidRPr="007A1D42">
        <w:rPr>
          <w:rFonts w:cs="Times New Roman"/>
          <w:szCs w:val="24"/>
        </w:rPr>
        <w:t xml:space="preserve"> categories of the choke valves depending on the application, which include</w:t>
      </w:r>
      <w:r w:rsidR="008D0DEB" w:rsidRPr="007A1D42">
        <w:rPr>
          <w:rFonts w:cs="Times New Roman"/>
          <w:szCs w:val="24"/>
        </w:rPr>
        <w:t>s</w:t>
      </w:r>
      <w:r w:rsidR="00BE2FBB">
        <w:rPr>
          <w:rFonts w:cs="Times New Roman"/>
          <w:szCs w:val="24"/>
        </w:rPr>
        <w:t xml:space="preserve"> drilling </w:t>
      </w:r>
      <w:r w:rsidR="00C11993" w:rsidRPr="007A1D42">
        <w:rPr>
          <w:rFonts w:cs="Times New Roman"/>
          <w:szCs w:val="24"/>
        </w:rPr>
        <w:t xml:space="preserve">and production </w:t>
      </w:r>
      <w:r w:rsidR="00C11993" w:rsidRPr="007A1D42">
        <w:rPr>
          <w:rFonts w:cs="Times New Roman"/>
          <w:szCs w:val="24"/>
        </w:rPr>
        <w:fldChar w:fldCharType="begin"/>
      </w:r>
      <w:r w:rsidR="006B105A">
        <w:rPr>
          <w:rFonts w:cs="Times New Roman"/>
          <w:szCs w:val="24"/>
        </w:rPr>
        <w:instrText xml:space="preserve"> ADDIN EN.CITE &lt;EndNote&gt;&lt;Cite&gt;&lt;Author&gt;OKGlobal&lt;/Author&gt;&lt;Year&gt;2018&lt;/Year&gt;&lt;RecNum&gt;36&lt;/RecNum&gt;&lt;DisplayText&gt;[48]&lt;/DisplayText&gt;&lt;record&gt;&lt;rec-number&gt;36&lt;/rec-number&gt;&lt;foreign-keys&gt;&lt;key app="EN" db-id="sdrefta050spwgedeer59xdsatpew9pae5sd" timestamp="1581205905"&gt;36&lt;/key&gt;&lt;/foreign-keys&gt;&lt;ref-type name="Online Multimedia"&gt;48&lt;/ref-type&gt;&lt;contributors&gt;&lt;authors&gt;&lt;author&gt;OKGlobal&lt;/author&gt;&lt;author&gt;Master Flo,&lt;/author&gt;&lt;/authors&gt;&lt;/contributors&gt;&lt;titles&gt;&lt;title&gt;Choke Valves 101: Flow Control Issues&lt;/title&gt;&lt;/titles&gt;&lt;pages&gt;https://www.youtube.com/watch?v=kK5HEMgOLLw&amp;amp;t=198s&lt;/pages&gt;&lt;section&gt;https://www.youtube.com/watch?v=kK5HEMgOLLw&amp;amp;t=198s&lt;/section&gt;&lt;dates&gt;&lt;year&gt;2018&lt;/year&gt;&lt;/dates&gt;&lt;urls&gt;&lt;/urls&gt;&lt;/record&gt;&lt;/Cite&gt;&lt;/EndNote&gt;</w:instrText>
      </w:r>
      <w:r w:rsidR="00C11993" w:rsidRPr="007A1D42">
        <w:rPr>
          <w:rFonts w:cs="Times New Roman"/>
          <w:szCs w:val="24"/>
        </w:rPr>
        <w:fldChar w:fldCharType="separate"/>
      </w:r>
      <w:r w:rsidR="006B105A">
        <w:rPr>
          <w:rFonts w:cs="Times New Roman"/>
          <w:noProof/>
          <w:szCs w:val="24"/>
        </w:rPr>
        <w:t>[</w:t>
      </w:r>
      <w:hyperlink w:anchor="_ENREF_48" w:tooltip="OKGlobal, 2018 #36" w:history="1">
        <w:r w:rsidR="002E1D0A">
          <w:rPr>
            <w:rFonts w:cs="Times New Roman"/>
            <w:noProof/>
            <w:szCs w:val="24"/>
          </w:rPr>
          <w:t>48</w:t>
        </w:r>
      </w:hyperlink>
      <w:r w:rsidR="006B105A">
        <w:rPr>
          <w:rFonts w:cs="Times New Roman"/>
          <w:noProof/>
          <w:szCs w:val="24"/>
        </w:rPr>
        <w:t>]</w:t>
      </w:r>
      <w:r w:rsidR="00C11993" w:rsidRPr="007A1D42">
        <w:rPr>
          <w:rFonts w:cs="Times New Roman"/>
          <w:szCs w:val="24"/>
        </w:rPr>
        <w:fldChar w:fldCharType="end"/>
      </w:r>
      <w:r w:rsidR="00C11993" w:rsidRPr="007A1D42">
        <w:rPr>
          <w:rFonts w:cs="Times New Roman"/>
          <w:szCs w:val="24"/>
        </w:rPr>
        <w:t xml:space="preserve">. </w:t>
      </w:r>
      <w:r w:rsidR="00E27022" w:rsidRPr="007A1D42">
        <w:rPr>
          <w:rFonts w:cs="Times New Roman"/>
          <w:szCs w:val="24"/>
        </w:rPr>
        <w:t>Its main purpose</w:t>
      </w:r>
      <w:r w:rsidR="00C5296F" w:rsidRPr="007A1D42">
        <w:rPr>
          <w:rFonts w:cs="Times New Roman"/>
          <w:szCs w:val="24"/>
        </w:rPr>
        <w:t xml:space="preserve"> is</w:t>
      </w:r>
      <w:r w:rsidR="00E27022" w:rsidRPr="007A1D42">
        <w:rPr>
          <w:rFonts w:cs="Times New Roman"/>
          <w:szCs w:val="24"/>
        </w:rPr>
        <w:t xml:space="preserve"> to control </w:t>
      </w:r>
      <w:r w:rsidR="008D0DEB" w:rsidRPr="007A1D42">
        <w:rPr>
          <w:rFonts w:cs="Times New Roman"/>
          <w:szCs w:val="24"/>
        </w:rPr>
        <w:t xml:space="preserve">the </w:t>
      </w:r>
      <w:r w:rsidR="00C5296F" w:rsidRPr="007A1D42">
        <w:rPr>
          <w:rFonts w:cs="Times New Roman"/>
          <w:szCs w:val="24"/>
        </w:rPr>
        <w:t xml:space="preserve">pressure </w:t>
      </w:r>
      <w:r w:rsidR="00C11993" w:rsidRPr="007A1D42">
        <w:rPr>
          <w:rFonts w:cs="Times New Roman"/>
          <w:szCs w:val="24"/>
        </w:rPr>
        <w:t xml:space="preserve">between </w:t>
      </w:r>
      <w:r w:rsidR="008D0DEB" w:rsidRPr="007A1D42">
        <w:rPr>
          <w:rFonts w:cs="Times New Roman"/>
          <w:szCs w:val="24"/>
        </w:rPr>
        <w:t xml:space="preserve">the </w:t>
      </w:r>
      <w:r w:rsidR="00C11993" w:rsidRPr="007A1D42">
        <w:rPr>
          <w:rFonts w:cs="Times New Roman"/>
          <w:szCs w:val="24"/>
        </w:rPr>
        <w:t>well</w:t>
      </w:r>
      <w:r w:rsidR="00C5296F" w:rsidRPr="007A1D42">
        <w:rPr>
          <w:rFonts w:cs="Times New Roman"/>
          <w:szCs w:val="24"/>
        </w:rPr>
        <w:t xml:space="preserve"> and production line at the surface </w:t>
      </w:r>
      <w:r w:rsidR="007E0977" w:rsidRPr="007A1D42">
        <w:rPr>
          <w:rFonts w:cs="Times New Roman"/>
          <w:szCs w:val="24"/>
        </w:rPr>
        <w:fldChar w:fldCharType="begin"/>
      </w:r>
      <w:r w:rsidR="006B105A">
        <w:rPr>
          <w:rFonts w:cs="Times New Roman"/>
          <w:szCs w:val="24"/>
        </w:rPr>
        <w:instrText xml:space="preserve"> ADDIN EN.CITE &lt;EndNote&gt;&lt;Cite&gt;&lt;Author&gt;PetroWiki&lt;/Author&gt;&lt;Year&gt;2017&lt;/Year&gt;&lt;RecNum&gt;35&lt;/RecNum&gt;&lt;DisplayText&gt;[51]&lt;/DisplayText&gt;&lt;record&gt;&lt;rec-number&gt;35&lt;/rec-number&gt;&lt;foreign-keys&gt;&lt;key app="EN" db-id="sdrefta050spwgedeer59xdsatpew9pae5sd" timestamp="1581204652"&gt;35&lt;/key&gt;&lt;/foreign-keys&gt;&lt;ref-type name="Web Page"&gt;12&lt;/ref-type&gt;&lt;contributors&gt;&lt;authors&gt;&lt;author&gt;PetroWiki&lt;/author&gt;&lt;/authors&gt;&lt;/contributors&gt;&lt;titles&gt;&lt;title&gt;Flow through chokes&lt;/title&gt;&lt;/titles&gt;&lt;volume&gt;2020&lt;/volume&gt;&lt;number&gt;February 8&lt;/number&gt;&lt;dates&gt;&lt;year&gt;2017&lt;/year&gt;&lt;/dates&gt;&lt;publisher&gt;Society of Petroleum Engineers&lt;/publisher&gt;&lt;urls&gt;&lt;related-urls&gt;&lt;url&gt;https://petrowiki.org/Flow_through_chokes&lt;/url&gt;&lt;/related-urls&gt;&lt;/urls&gt;&lt;/record&gt;&lt;/Cite&gt;&lt;/EndNote&gt;</w:instrText>
      </w:r>
      <w:r w:rsidR="007E0977" w:rsidRPr="007A1D42">
        <w:rPr>
          <w:rFonts w:cs="Times New Roman"/>
          <w:szCs w:val="24"/>
        </w:rPr>
        <w:fldChar w:fldCharType="separate"/>
      </w:r>
      <w:r w:rsidR="006B105A">
        <w:rPr>
          <w:rFonts w:cs="Times New Roman"/>
          <w:noProof/>
          <w:szCs w:val="24"/>
        </w:rPr>
        <w:t>[</w:t>
      </w:r>
      <w:hyperlink w:anchor="_ENREF_51" w:tooltip="PetroWiki, 2017 #35" w:history="1">
        <w:r w:rsidR="002E1D0A">
          <w:rPr>
            <w:rFonts w:cs="Times New Roman"/>
            <w:noProof/>
            <w:szCs w:val="24"/>
          </w:rPr>
          <w:t>51</w:t>
        </w:r>
      </w:hyperlink>
      <w:r w:rsidR="006B105A">
        <w:rPr>
          <w:rFonts w:cs="Times New Roman"/>
          <w:noProof/>
          <w:szCs w:val="24"/>
        </w:rPr>
        <w:t>]</w:t>
      </w:r>
      <w:r w:rsidR="007E0977" w:rsidRPr="007A1D42">
        <w:rPr>
          <w:rFonts w:cs="Times New Roman"/>
          <w:szCs w:val="24"/>
        </w:rPr>
        <w:fldChar w:fldCharType="end"/>
      </w:r>
      <w:r w:rsidR="007E0977" w:rsidRPr="007A1D42">
        <w:rPr>
          <w:rFonts w:cs="Times New Roman"/>
          <w:szCs w:val="24"/>
        </w:rPr>
        <w:t>. Besides cavitation, a</w:t>
      </w:r>
      <w:r w:rsidR="00A46E9D" w:rsidRPr="007A1D42">
        <w:rPr>
          <w:rFonts w:cs="Times New Roman"/>
          <w:szCs w:val="24"/>
        </w:rPr>
        <w:t xml:space="preserve"> choke valve</w:t>
      </w:r>
      <w:r w:rsidR="007E0977" w:rsidRPr="007A1D42">
        <w:rPr>
          <w:rFonts w:cs="Times New Roman"/>
          <w:szCs w:val="24"/>
        </w:rPr>
        <w:t xml:space="preserve"> design has to </w:t>
      </w:r>
      <w:r w:rsidR="007E0977" w:rsidRPr="007A1D42">
        <w:rPr>
          <w:rFonts w:cs="Times New Roman"/>
          <w:szCs w:val="24"/>
        </w:rPr>
        <w:lastRenderedPageBreak/>
        <w:t xml:space="preserve">consider </w:t>
      </w:r>
      <w:r w:rsidR="00A46E9D" w:rsidRPr="007A1D42">
        <w:rPr>
          <w:rFonts w:cs="Times New Roman"/>
          <w:szCs w:val="24"/>
        </w:rPr>
        <w:t xml:space="preserve">sand </w:t>
      </w:r>
      <w:r w:rsidR="00821EBB" w:rsidRPr="007A1D42">
        <w:rPr>
          <w:rFonts w:cs="Times New Roman"/>
          <w:szCs w:val="24"/>
        </w:rPr>
        <w:t>erosion</w:t>
      </w:r>
      <w:r w:rsidR="00A46E9D" w:rsidRPr="007A1D42">
        <w:rPr>
          <w:rFonts w:cs="Times New Roman"/>
          <w:szCs w:val="24"/>
        </w:rPr>
        <w:t>, hydrogen sulfide</w:t>
      </w:r>
      <w:r w:rsidR="008D0DEB" w:rsidRPr="007A1D42">
        <w:rPr>
          <w:rFonts w:cs="Times New Roman"/>
          <w:szCs w:val="24"/>
        </w:rPr>
        <w:t>,</w:t>
      </w:r>
      <w:r w:rsidR="00A46E9D" w:rsidRPr="007A1D42">
        <w:rPr>
          <w:rFonts w:cs="Times New Roman"/>
          <w:szCs w:val="24"/>
        </w:rPr>
        <w:t xml:space="preserve"> and carbon dioxide gases due to their detrimental effects on a valve and its components</w:t>
      </w:r>
      <w:r w:rsidR="007E0977" w:rsidRPr="007A1D42">
        <w:rPr>
          <w:rFonts w:cs="Times New Roman"/>
          <w:szCs w:val="24"/>
        </w:rPr>
        <w:t xml:space="preserve"> </w:t>
      </w:r>
      <w:r w:rsidR="007E0977" w:rsidRPr="007A1D42">
        <w:rPr>
          <w:rFonts w:cs="Times New Roman"/>
          <w:szCs w:val="24"/>
        </w:rPr>
        <w:fldChar w:fldCharType="begin"/>
      </w:r>
      <w:r w:rsidR="006B105A">
        <w:rPr>
          <w:rFonts w:cs="Times New Roman"/>
          <w:szCs w:val="24"/>
        </w:rPr>
        <w:instrText xml:space="preserve"> ADDIN EN.CITE &lt;EndNote&gt;&lt;Cite&gt;&lt;Author&gt;Nesbitt&lt;/Author&gt;&lt;Year&gt;2007&lt;/Year&gt;&lt;RecNum&gt;22&lt;/RecNum&gt;&lt;Pages&gt;91&lt;/Pages&gt;&lt;DisplayText&gt;[47]&lt;/DisplayText&gt;&lt;record&gt;&lt;rec-number&gt;22&lt;/rec-number&gt;&lt;foreign-keys&gt;&lt;key app="EN" db-id="x9wret0viad92seetv1p50zxs9vft5eeeaez" timestamp="1590201354"&gt;22&lt;/key&gt;&lt;/foreign-keys&gt;&lt;ref-type name="Book"&gt;6&lt;/ref-type&gt;&lt;contributors&gt;&lt;authors&gt;&lt;author&gt;Nesbitt, Brian&lt;/author&gt;&lt;/authors&gt;&lt;/contributors&gt;&lt;titles&gt;&lt;title&gt;Valves manual international: handbook of valves and actuators&lt;/title&gt;&lt;/titles&gt;&lt;pages&gt;xxiv, 546 p.&lt;/pages&gt;&lt;edition&gt;1st&lt;/edition&gt;&lt;keywords&gt;&lt;keyword&gt;Valves.&lt;/keyword&gt;&lt;keyword&gt;Actuators.&lt;/keyword&gt;&lt;/keywords&gt;&lt;dates&gt;&lt;year&gt;2007&lt;/year&gt;&lt;/dates&gt;&lt;pub-location&gt;Oxford; Burlington, MA&lt;/pub-location&gt;&lt;publisher&gt;Butterworth-Heinemann&lt;/publisher&gt;&lt;isbn&gt;9781856174947 (pbk.)&amp;#xD;1856174948 (pbk.)&lt;/isbn&gt;&lt;accession-num&gt;16569105&lt;/accession-num&gt;&lt;call-num&gt;TJ223.V3 V37 2007&lt;/call-num&gt;&lt;urls&gt;&lt;/urls&gt;&lt;/record&gt;&lt;/Cite&gt;&lt;/EndNote&gt;</w:instrText>
      </w:r>
      <w:r w:rsidR="007E0977" w:rsidRPr="007A1D42">
        <w:rPr>
          <w:rFonts w:cs="Times New Roman"/>
          <w:szCs w:val="24"/>
        </w:rPr>
        <w:fldChar w:fldCharType="separate"/>
      </w:r>
      <w:r w:rsidR="006B105A">
        <w:rPr>
          <w:rFonts w:cs="Times New Roman"/>
          <w:noProof/>
          <w:szCs w:val="24"/>
        </w:rPr>
        <w:t>[</w:t>
      </w:r>
      <w:hyperlink w:anchor="_ENREF_47" w:tooltip="Nesbitt, 2007 #22" w:history="1">
        <w:r w:rsidR="002E1D0A">
          <w:rPr>
            <w:rFonts w:cs="Times New Roman"/>
            <w:noProof/>
            <w:szCs w:val="24"/>
          </w:rPr>
          <w:t>47</w:t>
        </w:r>
      </w:hyperlink>
      <w:r w:rsidR="006B105A">
        <w:rPr>
          <w:rFonts w:cs="Times New Roman"/>
          <w:noProof/>
          <w:szCs w:val="24"/>
        </w:rPr>
        <w:t>]</w:t>
      </w:r>
      <w:r w:rsidR="007E0977" w:rsidRPr="007A1D42">
        <w:rPr>
          <w:rFonts w:cs="Times New Roman"/>
          <w:szCs w:val="24"/>
        </w:rPr>
        <w:fldChar w:fldCharType="end"/>
      </w:r>
      <w:r w:rsidR="00A46E9D" w:rsidRPr="007A1D42">
        <w:rPr>
          <w:rFonts w:cs="Times New Roman"/>
          <w:szCs w:val="24"/>
        </w:rPr>
        <w:t xml:space="preserve">. </w:t>
      </w:r>
      <w:r w:rsidR="008619E9" w:rsidRPr="007A1D42">
        <w:rPr>
          <w:rFonts w:cs="Times New Roman"/>
          <w:szCs w:val="24"/>
        </w:rPr>
        <w:t xml:space="preserve">Since chokes designed to </w:t>
      </w:r>
      <w:r w:rsidR="00496B8D" w:rsidRPr="007A1D42">
        <w:rPr>
          <w:rFonts w:cs="Times New Roman"/>
          <w:szCs w:val="24"/>
        </w:rPr>
        <w:t>operate with the great pressure differential and s</w:t>
      </w:r>
      <w:r w:rsidR="00821EBB" w:rsidRPr="007A1D42">
        <w:rPr>
          <w:rFonts w:cs="Times New Roman"/>
          <w:szCs w:val="24"/>
        </w:rPr>
        <w:t>ometimes in critical conditions, manufacturers have to focus on the components</w:t>
      </w:r>
      <w:r w:rsidR="00BF4D7E" w:rsidRPr="007A1D42">
        <w:rPr>
          <w:rFonts w:cs="Times New Roman"/>
          <w:szCs w:val="24"/>
        </w:rPr>
        <w:t xml:space="preserve"> of the valve</w:t>
      </w:r>
      <w:r w:rsidR="00821EBB" w:rsidRPr="007A1D42">
        <w:rPr>
          <w:rFonts w:cs="Times New Roman"/>
          <w:szCs w:val="24"/>
        </w:rPr>
        <w:t xml:space="preserve"> that seals the </w:t>
      </w:r>
      <w:r w:rsidR="00BF4D7E" w:rsidRPr="007A1D42">
        <w:rPr>
          <w:rFonts w:cs="Times New Roman"/>
          <w:szCs w:val="24"/>
        </w:rPr>
        <w:t>high</w:t>
      </w:r>
      <w:r w:rsidR="008D0DEB" w:rsidRPr="007A1D42">
        <w:rPr>
          <w:rFonts w:cs="Times New Roman"/>
          <w:szCs w:val="24"/>
        </w:rPr>
        <w:t>-</w:t>
      </w:r>
      <w:r w:rsidR="00BF4D7E" w:rsidRPr="007A1D42">
        <w:rPr>
          <w:rFonts w:cs="Times New Roman"/>
          <w:szCs w:val="24"/>
        </w:rPr>
        <w:t>pressure flow from the ambient.</w:t>
      </w:r>
      <w:r w:rsidR="008D0DEB" w:rsidRPr="007A1D42">
        <w:rPr>
          <w:rFonts w:cs="Times New Roman"/>
          <w:szCs w:val="24"/>
        </w:rPr>
        <w:t xml:space="preserve"> </w:t>
      </w:r>
      <w:r w:rsidR="00ED7AD2" w:rsidRPr="007A1D42">
        <w:rPr>
          <w:rFonts w:cs="Times New Roman"/>
          <w:szCs w:val="24"/>
        </w:rPr>
        <w:t xml:space="preserve">Figure </w:t>
      </w:r>
      <w:r w:rsidR="00372103">
        <w:rPr>
          <w:rFonts w:cs="Times New Roman"/>
          <w:szCs w:val="24"/>
        </w:rPr>
        <w:t xml:space="preserve">5 </w:t>
      </w:r>
      <w:r w:rsidR="00372103" w:rsidRPr="007A1D42">
        <w:rPr>
          <w:rFonts w:cs="Times New Roman"/>
          <w:szCs w:val="24"/>
        </w:rPr>
        <w:t>represents</w:t>
      </w:r>
      <w:r w:rsidR="00450262" w:rsidRPr="007A1D42">
        <w:rPr>
          <w:rFonts w:cs="Times New Roman"/>
          <w:szCs w:val="24"/>
        </w:rPr>
        <w:t xml:space="preserve"> the common </w:t>
      </w:r>
      <w:r w:rsidR="00C775F7" w:rsidRPr="007A1D42">
        <w:rPr>
          <w:rFonts w:cs="Times New Roman"/>
          <w:szCs w:val="24"/>
        </w:rPr>
        <w:t xml:space="preserve">CC </w:t>
      </w:r>
      <w:r w:rsidR="00570547" w:rsidRPr="007A1D42">
        <w:rPr>
          <w:rFonts w:cs="Times New Roman"/>
          <w:szCs w:val="24"/>
        </w:rPr>
        <w:t>30 for surface oilfield application</w:t>
      </w:r>
      <w:r w:rsidR="008D0DEB" w:rsidRPr="007A1D42">
        <w:rPr>
          <w:rFonts w:cs="Times New Roman"/>
          <w:szCs w:val="24"/>
        </w:rPr>
        <w:t>s</w:t>
      </w:r>
      <w:r w:rsidR="00570547" w:rsidRPr="007A1D42">
        <w:rPr>
          <w:rFonts w:cs="Times New Roman"/>
          <w:szCs w:val="24"/>
        </w:rPr>
        <w:t>.</w:t>
      </w:r>
    </w:p>
    <w:p w14:paraId="5B34266E" w14:textId="77777777" w:rsidR="00570547" w:rsidRPr="007A1D42" w:rsidRDefault="00570547" w:rsidP="00E74377">
      <w:pPr>
        <w:keepNext/>
        <w:spacing w:after="0"/>
        <w:jc w:val="center"/>
        <w:rPr>
          <w:rFonts w:cs="Times New Roman"/>
          <w:szCs w:val="24"/>
        </w:rPr>
      </w:pPr>
      <w:r w:rsidRPr="007A1D42">
        <w:rPr>
          <w:rFonts w:cs="Times New Roman"/>
          <w:noProof/>
          <w:szCs w:val="24"/>
        </w:rPr>
        <w:drawing>
          <wp:inline distT="0" distB="0" distL="0" distR="0" wp14:anchorId="383C3473" wp14:editId="78B4EE86">
            <wp:extent cx="5029200" cy="2054225"/>
            <wp:effectExtent l="0" t="0" r="0" b="31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29200" cy="2054225"/>
                    </a:xfrm>
                    <a:prstGeom prst="rect">
                      <a:avLst/>
                    </a:prstGeom>
                  </pic:spPr>
                </pic:pic>
              </a:graphicData>
            </a:graphic>
          </wp:inline>
        </w:drawing>
      </w:r>
    </w:p>
    <w:p w14:paraId="7AB31DCD" w14:textId="1AFB68D0" w:rsidR="00570547" w:rsidRPr="007A1D42" w:rsidRDefault="00570547" w:rsidP="00E74377">
      <w:pPr>
        <w:pStyle w:val="Caption"/>
        <w:spacing w:line="480" w:lineRule="auto"/>
        <w:jc w:val="center"/>
        <w:rPr>
          <w:rFonts w:cs="Times New Roman"/>
          <w:szCs w:val="24"/>
        </w:rPr>
      </w:pPr>
      <w:bookmarkStart w:id="54" w:name="_Toc42612465"/>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5</w:t>
      </w:r>
      <w:r w:rsidR="00EC2107">
        <w:rPr>
          <w:rFonts w:cs="Times New Roman"/>
          <w:szCs w:val="24"/>
        </w:rPr>
        <w:fldChar w:fldCharType="end"/>
      </w:r>
      <w:r w:rsidRPr="007A1D42">
        <w:rPr>
          <w:rFonts w:cs="Times New Roman"/>
          <w:szCs w:val="24"/>
        </w:rPr>
        <w:t xml:space="preserve">: CC30 choke valve assembly illustrating stem seal location </w:t>
      </w:r>
      <w:r w:rsidRPr="007A1D42">
        <w:rPr>
          <w:rFonts w:cs="Times New Roman"/>
          <w:szCs w:val="24"/>
        </w:rPr>
        <w:fldChar w:fldCharType="begin"/>
      </w:r>
      <w:r w:rsidR="006B105A">
        <w:rPr>
          <w:rFonts w:cs="Times New Roman"/>
          <w:szCs w:val="24"/>
        </w:rPr>
        <w:instrText xml:space="preserve"> ADDIN EN.CITE &lt;EndNote&gt;&lt;Cite&gt;&lt;Author&gt;Schlumberger Limited&lt;/Author&gt;&lt;Year&gt;2020&lt;/Year&gt;&lt;RecNum&gt;37&lt;/RecNum&gt;&lt;DisplayText&gt;[57]&lt;/DisplayText&gt;&lt;record&gt;&lt;rec-number&gt;37&lt;/rec-number&gt;&lt;foreign-keys&gt;&lt;key app="EN" db-id="sdrefta050spwgedeer59xdsatpew9pae5sd" timestamp="1581711323"&gt;37&lt;/key&gt;&lt;/foreign-keys&gt;&lt;ref-type name="Web Page"&gt;12&lt;/ref-type&gt;&lt;contributors&gt;&lt;authors&gt;&lt;author&gt;Schlumberger Limited,&lt;/author&gt;&lt;/authors&gt;&lt;/contributors&gt;&lt;titles&gt;&lt;title&gt;Plug and Cage: Control choke&lt;/title&gt;&lt;/titles&gt;&lt;volume&gt;2020&lt;/volume&gt;&lt;number&gt;February 14&lt;/number&gt;&lt;dates&gt;&lt;year&gt;2020&lt;/year&gt;&lt;/dates&gt;&lt;urls&gt;&lt;related-urls&gt;&lt;url&gt;https://www.products.slb.com/valves/choke-valves/plug-and-cage-choke-valve&lt;/url&gt;&lt;/related-urls&gt;&lt;/urls&gt;&lt;/record&gt;&lt;/Cite&gt;&lt;/EndNote&gt;</w:instrText>
      </w:r>
      <w:r w:rsidRPr="007A1D42">
        <w:rPr>
          <w:rFonts w:cs="Times New Roman"/>
          <w:szCs w:val="24"/>
        </w:rPr>
        <w:fldChar w:fldCharType="separate"/>
      </w:r>
      <w:r w:rsidR="006B105A">
        <w:rPr>
          <w:rFonts w:cs="Times New Roman"/>
          <w:noProof/>
          <w:szCs w:val="24"/>
        </w:rPr>
        <w:t>[</w:t>
      </w:r>
      <w:hyperlink w:anchor="_ENREF_57" w:tooltip="Schlumberger Limited, 2020 #37" w:history="1">
        <w:r w:rsidR="002E1D0A">
          <w:rPr>
            <w:rFonts w:cs="Times New Roman"/>
            <w:noProof/>
            <w:szCs w:val="24"/>
          </w:rPr>
          <w:t>57</w:t>
        </w:r>
      </w:hyperlink>
      <w:r w:rsidR="006B105A">
        <w:rPr>
          <w:rFonts w:cs="Times New Roman"/>
          <w:noProof/>
          <w:szCs w:val="24"/>
        </w:rPr>
        <w:t>]</w:t>
      </w:r>
      <w:bookmarkEnd w:id="54"/>
      <w:r w:rsidRPr="007A1D42">
        <w:rPr>
          <w:rFonts w:cs="Times New Roman"/>
          <w:szCs w:val="24"/>
        </w:rPr>
        <w:fldChar w:fldCharType="end"/>
      </w:r>
    </w:p>
    <w:p w14:paraId="448B4B7E" w14:textId="4F2F3C2E" w:rsidR="005E195E" w:rsidRPr="007A1D42" w:rsidRDefault="00570547" w:rsidP="00372103">
      <w:pPr>
        <w:ind w:firstLine="720"/>
        <w:rPr>
          <w:rFonts w:cs="Times New Roman"/>
          <w:szCs w:val="24"/>
        </w:rPr>
      </w:pPr>
      <w:r w:rsidRPr="007A1D42">
        <w:rPr>
          <w:rFonts w:cs="Times New Roman"/>
          <w:szCs w:val="24"/>
        </w:rPr>
        <w:t xml:space="preserve">Most of the </w:t>
      </w:r>
      <w:r w:rsidR="00C843C9" w:rsidRPr="007A1D42">
        <w:rPr>
          <w:rFonts w:cs="Times New Roman"/>
          <w:szCs w:val="24"/>
        </w:rPr>
        <w:t>researches about choke valves are</w:t>
      </w:r>
      <w:r w:rsidRPr="007A1D42">
        <w:rPr>
          <w:rFonts w:cs="Times New Roman"/>
          <w:szCs w:val="24"/>
        </w:rPr>
        <w:t xml:space="preserve"> concentrated around the area where the contact between the parts</w:t>
      </w:r>
      <w:r w:rsidR="0039386A" w:rsidRPr="007A1D42">
        <w:rPr>
          <w:rFonts w:cs="Times New Roman"/>
          <w:szCs w:val="24"/>
        </w:rPr>
        <w:t xml:space="preserve"> of the valve</w:t>
      </w:r>
      <w:r w:rsidRPr="007A1D42">
        <w:rPr>
          <w:rFonts w:cs="Times New Roman"/>
          <w:szCs w:val="24"/>
        </w:rPr>
        <w:t xml:space="preserve"> and flo</w:t>
      </w:r>
      <w:r w:rsidR="0039386A" w:rsidRPr="007A1D42">
        <w:rPr>
          <w:rFonts w:cs="Times New Roman"/>
          <w:szCs w:val="24"/>
        </w:rPr>
        <w:t>w media occurs and less focused on the sealing integrity of the valve. Therefore, it is advisable for</w:t>
      </w:r>
      <w:r w:rsidR="00496B8D" w:rsidRPr="007A1D42">
        <w:rPr>
          <w:rFonts w:cs="Times New Roman"/>
          <w:szCs w:val="24"/>
        </w:rPr>
        <w:t xml:space="preserve"> manufacturers</w:t>
      </w:r>
      <w:r w:rsidR="0039386A" w:rsidRPr="007A1D42">
        <w:rPr>
          <w:rFonts w:cs="Times New Roman"/>
          <w:szCs w:val="24"/>
        </w:rPr>
        <w:t>,</w:t>
      </w:r>
      <w:r w:rsidR="00496B8D" w:rsidRPr="007A1D42">
        <w:rPr>
          <w:rFonts w:cs="Times New Roman"/>
          <w:szCs w:val="24"/>
        </w:rPr>
        <w:t xml:space="preserve"> </w:t>
      </w:r>
      <w:r w:rsidR="0039386A" w:rsidRPr="007A1D42">
        <w:rPr>
          <w:rFonts w:cs="Times New Roman"/>
          <w:szCs w:val="24"/>
        </w:rPr>
        <w:t>besides concentrating</w:t>
      </w:r>
      <w:r w:rsidR="00496B8D" w:rsidRPr="007A1D42">
        <w:rPr>
          <w:rFonts w:cs="Times New Roman"/>
          <w:szCs w:val="24"/>
        </w:rPr>
        <w:t xml:space="preserve"> their efforts on efficiency and performance of the obstructer and valve geometry</w:t>
      </w:r>
      <w:r w:rsidR="0039386A" w:rsidRPr="007A1D42">
        <w:rPr>
          <w:rFonts w:cs="Times New Roman"/>
          <w:szCs w:val="24"/>
        </w:rPr>
        <w:t>,</w:t>
      </w:r>
      <w:r w:rsidR="00D57B3C" w:rsidRPr="007A1D42">
        <w:rPr>
          <w:rFonts w:cs="Times New Roman"/>
          <w:szCs w:val="24"/>
        </w:rPr>
        <w:t xml:space="preserve"> </w:t>
      </w:r>
      <w:r w:rsidR="008D0DEB" w:rsidRPr="007A1D42">
        <w:rPr>
          <w:rFonts w:cs="Times New Roman"/>
          <w:szCs w:val="24"/>
        </w:rPr>
        <w:t xml:space="preserve">to </w:t>
      </w:r>
      <w:r w:rsidR="00D57B3C" w:rsidRPr="007A1D42">
        <w:rPr>
          <w:rFonts w:cs="Times New Roman"/>
          <w:szCs w:val="24"/>
        </w:rPr>
        <w:t xml:space="preserve">invest in sealing performance of the valve because </w:t>
      </w:r>
      <w:r w:rsidR="00496B8D" w:rsidRPr="007A1D42">
        <w:rPr>
          <w:rFonts w:cs="Times New Roman"/>
          <w:szCs w:val="24"/>
        </w:rPr>
        <w:t xml:space="preserve">the valve has to meet fugitive emission standards.   </w:t>
      </w:r>
    </w:p>
    <w:p w14:paraId="2EDBEABB" w14:textId="77777777" w:rsidR="001F30AE" w:rsidRPr="005F5657" w:rsidRDefault="005F5657" w:rsidP="00D42C3E">
      <w:pPr>
        <w:pStyle w:val="Heading2"/>
        <w:ind w:left="0"/>
      </w:pPr>
      <w:bookmarkStart w:id="55" w:name="_Toc41079311"/>
      <w:bookmarkStart w:id="56" w:name="_Toc43143148"/>
      <w:r>
        <w:t>2.3</w:t>
      </w:r>
      <w:r>
        <w:tab/>
      </w:r>
      <w:r w:rsidR="009421B6" w:rsidRPr="005F5657">
        <w:t>API S</w:t>
      </w:r>
      <w:r w:rsidR="00087CD7" w:rsidRPr="005F5657">
        <w:t>pecification</w:t>
      </w:r>
      <w:r w:rsidR="00D62585" w:rsidRPr="005F5657">
        <w:t>s</w:t>
      </w:r>
      <w:r w:rsidR="00087CD7" w:rsidRPr="005F5657">
        <w:t xml:space="preserve"> 6A and 17D</w:t>
      </w:r>
      <w:bookmarkEnd w:id="55"/>
      <w:bookmarkEnd w:id="56"/>
    </w:p>
    <w:p w14:paraId="45C8C620" w14:textId="77777777" w:rsidR="0090734E" w:rsidRPr="007A1D42" w:rsidRDefault="00ED7AD2" w:rsidP="00372103">
      <w:pPr>
        <w:pStyle w:val="FirstLevelSubtitle"/>
        <w:spacing w:after="0" w:line="480" w:lineRule="auto"/>
        <w:ind w:firstLine="720"/>
        <w:rPr>
          <w:rStyle w:val="Strong"/>
        </w:rPr>
      </w:pPr>
      <w:r w:rsidRPr="007A1D42">
        <w:rPr>
          <w:rStyle w:val="Strong"/>
        </w:rPr>
        <w:t xml:space="preserve">When it comes to evaluation of the quality performance and standards in the oil and </w:t>
      </w:r>
      <w:r w:rsidR="00FC24A0" w:rsidRPr="007A1D42">
        <w:rPr>
          <w:rStyle w:val="Strong"/>
        </w:rPr>
        <w:t xml:space="preserve">natural </w:t>
      </w:r>
      <w:r w:rsidRPr="007A1D42">
        <w:rPr>
          <w:rStyle w:val="Strong"/>
        </w:rPr>
        <w:t xml:space="preserve">gas industry, the American Petroleum Institute (API) standardization </w:t>
      </w:r>
      <w:r w:rsidR="004006FB" w:rsidRPr="007A1D42">
        <w:rPr>
          <w:rStyle w:val="Strong"/>
        </w:rPr>
        <w:t>system sets the benchmark and distributes</w:t>
      </w:r>
      <w:r w:rsidRPr="007A1D42">
        <w:rPr>
          <w:rStyle w:val="Strong"/>
        </w:rPr>
        <w:t xml:space="preserve"> </w:t>
      </w:r>
      <w:r w:rsidR="00FC24A0" w:rsidRPr="007A1D42">
        <w:rPr>
          <w:rStyle w:val="Strong"/>
        </w:rPr>
        <w:t xml:space="preserve">consensus standards </w:t>
      </w:r>
      <w:r w:rsidRPr="007A1D42">
        <w:rPr>
          <w:rStyle w:val="Strong"/>
        </w:rPr>
        <w:t>for the equipment</w:t>
      </w:r>
      <w:r w:rsidR="00FC24A0" w:rsidRPr="007A1D42">
        <w:rPr>
          <w:rStyle w:val="Strong"/>
        </w:rPr>
        <w:t xml:space="preserve"> operation</w:t>
      </w:r>
      <w:r w:rsidRPr="007A1D42">
        <w:rPr>
          <w:rStyle w:val="Strong"/>
        </w:rPr>
        <w:t>, procedures,</w:t>
      </w:r>
      <w:r w:rsidR="00FC24A0" w:rsidRPr="007A1D42">
        <w:rPr>
          <w:rStyle w:val="Strong"/>
        </w:rPr>
        <w:t xml:space="preserve"> and environmental management and protection during all stages of oil and gas business handling.  More than 700 </w:t>
      </w:r>
      <w:r w:rsidR="00FC24A0" w:rsidRPr="007A1D42">
        <w:rPr>
          <w:rStyle w:val="Strong"/>
        </w:rPr>
        <w:lastRenderedPageBreak/>
        <w:t xml:space="preserve">standards developed by API were adopted globally </w:t>
      </w:r>
      <w:r w:rsidR="00FC24A0" w:rsidRPr="007A1D42">
        <w:rPr>
          <w:rStyle w:val="Strong"/>
        </w:rPr>
        <w:fldChar w:fldCharType="begin"/>
      </w:r>
      <w:r w:rsidR="006B105A">
        <w:rPr>
          <w:rStyle w:val="Strong"/>
        </w:rPr>
        <w:instrText xml:space="preserve"> ADDIN EN.CITE &lt;EndNote&gt;&lt;Cite&gt;&lt;Author&gt;American Petroleum Institute&lt;/Author&gt;&lt;Year&gt;2020&lt;/Year&gt;&lt;RecNum&gt;38&lt;/RecNum&gt;&lt;DisplayText&gt;[3]&lt;/DisplayText&gt;&lt;record&gt;&lt;rec-number&gt;38&lt;/rec-number&gt;&lt;foreign-keys&gt;&lt;key app="EN" db-id="sdrefta050spwgedeer59xdsatpew9pae5sd" timestamp="1581727346"&gt;38&lt;/key&gt;&lt;/foreign-keys&gt;&lt;ref-type name="Web Page"&gt;12&lt;/ref-type&gt;&lt;contributors&gt;&lt;authors&gt;&lt;author&gt;American Petroleum Institute,&lt;/author&gt;&lt;/authors&gt;&lt;/contributors&gt;&lt;titles&gt;&lt;title&gt;Standards&lt;/title&gt;&lt;/titles&gt;&lt;volume&gt;2020&lt;/volume&gt;&lt;number&gt;February 14&lt;/number&gt;&lt;dates&gt;&lt;year&gt;2020&lt;/year&gt;&lt;/dates&gt;&lt;urls&gt;&lt;related-urls&gt;&lt;url&gt;https://www.api.org/Standards/&lt;/url&gt;&lt;/related-urls&gt;&lt;/urls&gt;&lt;/record&gt;&lt;/Cite&gt;&lt;/EndNote&gt;</w:instrText>
      </w:r>
      <w:r w:rsidR="00FC24A0" w:rsidRPr="007A1D42">
        <w:rPr>
          <w:rStyle w:val="Strong"/>
        </w:rPr>
        <w:fldChar w:fldCharType="separate"/>
      </w:r>
      <w:r w:rsidR="006B105A">
        <w:rPr>
          <w:rStyle w:val="Strong"/>
          <w:noProof/>
        </w:rPr>
        <w:t>[</w:t>
      </w:r>
      <w:hyperlink w:anchor="_ENREF_3" w:tooltip="American Petroleum Institute, 2020 #38" w:history="1">
        <w:r w:rsidR="002E1D0A">
          <w:rPr>
            <w:rStyle w:val="Strong"/>
            <w:noProof/>
          </w:rPr>
          <w:t>3</w:t>
        </w:r>
      </w:hyperlink>
      <w:r w:rsidR="006B105A">
        <w:rPr>
          <w:rStyle w:val="Strong"/>
          <w:noProof/>
        </w:rPr>
        <w:t>]</w:t>
      </w:r>
      <w:r w:rsidR="00FC24A0" w:rsidRPr="007A1D42">
        <w:rPr>
          <w:rStyle w:val="Strong"/>
        </w:rPr>
        <w:fldChar w:fldCharType="end"/>
      </w:r>
      <w:r w:rsidR="00FC24A0" w:rsidRPr="007A1D42">
        <w:rPr>
          <w:rStyle w:val="Strong"/>
        </w:rPr>
        <w:t xml:space="preserve">.  </w:t>
      </w:r>
      <w:r w:rsidR="001F2B3D" w:rsidRPr="007A1D42">
        <w:rPr>
          <w:rStyle w:val="Strong"/>
        </w:rPr>
        <w:t>The m</w:t>
      </w:r>
      <w:r w:rsidR="00FC24A0" w:rsidRPr="007A1D42">
        <w:rPr>
          <w:rStyle w:val="Strong"/>
        </w:rPr>
        <w:t xml:space="preserve">ain purpose of API standards is to ensure </w:t>
      </w:r>
      <w:r w:rsidR="001A5511" w:rsidRPr="007A1D42">
        <w:rPr>
          <w:rStyle w:val="Strong"/>
        </w:rPr>
        <w:t xml:space="preserve">safety during industry </w:t>
      </w:r>
      <w:r w:rsidR="00FC24A0" w:rsidRPr="007A1D42">
        <w:rPr>
          <w:rStyle w:val="Strong"/>
        </w:rPr>
        <w:t>operations, sustainability</w:t>
      </w:r>
      <w:r w:rsidR="001A5511" w:rsidRPr="007A1D42">
        <w:rPr>
          <w:rStyle w:val="Strong"/>
        </w:rPr>
        <w:t xml:space="preserve"> and environmental protection, assure quality, reduce cost, and keep confusion</w:t>
      </w:r>
      <w:r w:rsidR="00580258" w:rsidRPr="007A1D42">
        <w:rPr>
          <w:rStyle w:val="Strong"/>
        </w:rPr>
        <w:t xml:space="preserve"> within the industry</w:t>
      </w:r>
      <w:r w:rsidR="001A5511" w:rsidRPr="007A1D42">
        <w:rPr>
          <w:rStyle w:val="Strong"/>
        </w:rPr>
        <w:t xml:space="preserve"> at a minimum level </w:t>
      </w:r>
      <w:r w:rsidR="001A5511" w:rsidRPr="007A1D42">
        <w:rPr>
          <w:rStyle w:val="Strong"/>
        </w:rPr>
        <w:fldChar w:fldCharType="begin"/>
      </w:r>
      <w:r w:rsidR="006B105A">
        <w:rPr>
          <w:rStyle w:val="Strong"/>
        </w:rPr>
        <w:instrText xml:space="preserve"> ADDIN EN.CITE &lt;EndNote&gt;&lt;Cite&gt;&lt;Author&gt;American Petroleum Institute&lt;/Author&gt;&lt;Year&gt;2020&lt;/Year&gt;&lt;RecNum&gt;38&lt;/RecNum&gt;&lt;DisplayText&gt;[3]&lt;/DisplayText&gt;&lt;record&gt;&lt;rec-number&gt;38&lt;/rec-number&gt;&lt;foreign-keys&gt;&lt;key app="EN" db-id="sdrefta050spwgedeer59xdsatpew9pae5sd" timestamp="1581727346"&gt;38&lt;/key&gt;&lt;/foreign-keys&gt;&lt;ref-type name="Web Page"&gt;12&lt;/ref-type&gt;&lt;contributors&gt;&lt;authors&gt;&lt;author&gt;American Petroleum Institute,&lt;/author&gt;&lt;/authors&gt;&lt;/contributors&gt;&lt;titles&gt;&lt;title&gt;Standards&lt;/title&gt;&lt;/titles&gt;&lt;volume&gt;2020&lt;/volume&gt;&lt;number&gt;February 14&lt;/number&gt;&lt;dates&gt;&lt;year&gt;2020&lt;/year&gt;&lt;/dates&gt;&lt;urls&gt;&lt;related-urls&gt;&lt;url&gt;https://www.api.org/Standards/&lt;/url&gt;&lt;/related-urls&gt;&lt;/urls&gt;&lt;/record&gt;&lt;/Cite&gt;&lt;/EndNote&gt;</w:instrText>
      </w:r>
      <w:r w:rsidR="001A5511" w:rsidRPr="007A1D42">
        <w:rPr>
          <w:rStyle w:val="Strong"/>
        </w:rPr>
        <w:fldChar w:fldCharType="separate"/>
      </w:r>
      <w:r w:rsidR="006B105A">
        <w:rPr>
          <w:rStyle w:val="Strong"/>
          <w:noProof/>
        </w:rPr>
        <w:t>[</w:t>
      </w:r>
      <w:hyperlink w:anchor="_ENREF_3" w:tooltip="American Petroleum Institute, 2020 #38" w:history="1">
        <w:r w:rsidR="002E1D0A">
          <w:rPr>
            <w:rStyle w:val="Strong"/>
            <w:noProof/>
          </w:rPr>
          <w:t>3</w:t>
        </w:r>
      </w:hyperlink>
      <w:r w:rsidR="006B105A">
        <w:rPr>
          <w:rStyle w:val="Strong"/>
          <w:noProof/>
        </w:rPr>
        <w:t>]</w:t>
      </w:r>
      <w:r w:rsidR="001A5511" w:rsidRPr="007A1D42">
        <w:rPr>
          <w:rStyle w:val="Strong"/>
        </w:rPr>
        <w:fldChar w:fldCharType="end"/>
      </w:r>
      <w:r w:rsidR="001A5511" w:rsidRPr="007A1D42">
        <w:rPr>
          <w:rStyle w:val="Strong"/>
        </w:rPr>
        <w:t>.</w:t>
      </w:r>
      <w:r w:rsidR="00580258" w:rsidRPr="007A1D42">
        <w:rPr>
          <w:rStyle w:val="Strong"/>
        </w:rPr>
        <w:t xml:space="preserve"> This </w:t>
      </w:r>
      <w:r w:rsidR="0090734E" w:rsidRPr="007A1D42">
        <w:rPr>
          <w:rStyle w:val="Strong"/>
        </w:rPr>
        <w:t>research was guided</w:t>
      </w:r>
      <w:r w:rsidR="00580258" w:rsidRPr="007A1D42">
        <w:rPr>
          <w:rStyle w:val="Strong"/>
        </w:rPr>
        <w:t xml:space="preserve"> by two API </w:t>
      </w:r>
      <w:r w:rsidR="00191544" w:rsidRPr="007A1D42">
        <w:rPr>
          <w:rStyle w:val="Strong"/>
        </w:rPr>
        <w:t>standards, API</w:t>
      </w:r>
      <w:r w:rsidR="00580258" w:rsidRPr="007A1D42">
        <w:rPr>
          <w:rStyle w:val="Strong"/>
        </w:rPr>
        <w:t xml:space="preserve"> specification 6A and API specification 17D. Therefore, it is </w:t>
      </w:r>
      <w:r w:rsidR="00191544" w:rsidRPr="007A1D42">
        <w:rPr>
          <w:rStyle w:val="Strong"/>
        </w:rPr>
        <w:t>necessary to</w:t>
      </w:r>
      <w:r w:rsidR="00580258" w:rsidRPr="007A1D42">
        <w:rPr>
          <w:rStyle w:val="Strong"/>
        </w:rPr>
        <w:t xml:space="preserve"> keep in mind</w:t>
      </w:r>
      <w:r w:rsidR="00191544" w:rsidRPr="007A1D42">
        <w:rPr>
          <w:rStyle w:val="Strong"/>
        </w:rPr>
        <w:t>,</w:t>
      </w:r>
      <w:r w:rsidR="00580258" w:rsidRPr="007A1D42">
        <w:rPr>
          <w:rStyle w:val="Strong"/>
        </w:rPr>
        <w:t xml:space="preserve"> that </w:t>
      </w:r>
      <w:r w:rsidR="00191544" w:rsidRPr="007A1D42">
        <w:rPr>
          <w:rStyle w:val="Strong"/>
        </w:rPr>
        <w:t xml:space="preserve">even though the research project </w:t>
      </w:r>
      <w:r w:rsidR="004006FB">
        <w:rPr>
          <w:rStyle w:val="Strong"/>
        </w:rPr>
        <w:t>was</w:t>
      </w:r>
      <w:r w:rsidR="00191544" w:rsidRPr="007A1D42">
        <w:rPr>
          <w:rStyle w:val="Strong"/>
        </w:rPr>
        <w:t xml:space="preserve"> performed </w:t>
      </w:r>
      <w:r w:rsidR="002E1D0A">
        <w:rPr>
          <w:rStyle w:val="Strong"/>
        </w:rPr>
        <w:t>to aim</w:t>
      </w:r>
      <w:r w:rsidR="0090734E" w:rsidRPr="007A1D42">
        <w:rPr>
          <w:rStyle w:val="Strong"/>
        </w:rPr>
        <w:t xml:space="preserve"> to reach the standards, </w:t>
      </w:r>
      <w:r w:rsidR="00191544" w:rsidRPr="007A1D42">
        <w:rPr>
          <w:rStyle w:val="Strong"/>
        </w:rPr>
        <w:t xml:space="preserve">the goal is not to satisfy the standard requirement but </w:t>
      </w:r>
      <w:r w:rsidR="005F5657">
        <w:rPr>
          <w:rStyle w:val="Strong"/>
        </w:rPr>
        <w:t xml:space="preserve">to design the system that helps </w:t>
      </w:r>
      <w:r w:rsidR="00191544" w:rsidRPr="007A1D42">
        <w:rPr>
          <w:rStyle w:val="Strong"/>
        </w:rPr>
        <w:t>to observe the performance</w:t>
      </w:r>
      <w:r w:rsidR="0090734E" w:rsidRPr="007A1D42">
        <w:rPr>
          <w:rStyle w:val="Strong"/>
        </w:rPr>
        <w:t xml:space="preserve"> of the stem seal</w:t>
      </w:r>
      <w:r w:rsidR="00191544" w:rsidRPr="007A1D42">
        <w:rPr>
          <w:rStyle w:val="Strong"/>
        </w:rPr>
        <w:t>. Standards</w:t>
      </w:r>
      <w:r w:rsidR="001F2B3D" w:rsidRPr="007A1D42">
        <w:rPr>
          <w:rStyle w:val="Strong"/>
        </w:rPr>
        <w:t>, in this case,</w:t>
      </w:r>
      <w:r w:rsidR="00191544" w:rsidRPr="007A1D42">
        <w:rPr>
          <w:rStyle w:val="Strong"/>
        </w:rPr>
        <w:t xml:space="preserve"> are given as a benchmark to what the client is </w:t>
      </w:r>
      <w:r w:rsidR="0090734E" w:rsidRPr="007A1D42">
        <w:rPr>
          <w:rStyle w:val="Strong"/>
        </w:rPr>
        <w:t xml:space="preserve">looking </w:t>
      </w:r>
      <w:r w:rsidR="00191544" w:rsidRPr="007A1D42">
        <w:rPr>
          <w:rStyle w:val="Strong"/>
        </w:rPr>
        <w:t>to achieve in the future</w:t>
      </w:r>
      <w:r w:rsidR="0090734E" w:rsidRPr="007A1D42">
        <w:rPr>
          <w:rStyle w:val="Strong"/>
        </w:rPr>
        <w:t xml:space="preserve"> for their equipment. </w:t>
      </w:r>
      <w:r w:rsidR="005F5657">
        <w:rPr>
          <w:rStyle w:val="Strong"/>
        </w:rPr>
        <w:t>Valve assembly and its place in the oil and gas equipment influence the design of the testing setup.</w:t>
      </w:r>
    </w:p>
    <w:p w14:paraId="42658A53" w14:textId="77777777" w:rsidR="0020255D" w:rsidRPr="007A1D42" w:rsidRDefault="006322D8" w:rsidP="007A1D42">
      <w:pPr>
        <w:pStyle w:val="FirstLevelSubtitle"/>
        <w:spacing w:after="0" w:line="480" w:lineRule="auto"/>
        <w:ind w:firstLine="720"/>
        <w:rPr>
          <w:rStyle w:val="Strong"/>
        </w:rPr>
      </w:pPr>
      <w:r w:rsidRPr="007A1D42">
        <w:rPr>
          <w:rStyle w:val="Strong"/>
        </w:rPr>
        <w:t>API specification 6A, 20</w:t>
      </w:r>
      <w:r w:rsidRPr="007A1D42">
        <w:rPr>
          <w:rStyle w:val="Strong"/>
          <w:vertAlign w:val="superscript"/>
        </w:rPr>
        <w:t>th</w:t>
      </w:r>
      <w:r w:rsidRPr="007A1D42">
        <w:rPr>
          <w:rStyle w:val="Strong"/>
        </w:rPr>
        <w:t xml:space="preserve"> edition, </w:t>
      </w:r>
      <w:r w:rsidR="005F5657">
        <w:rPr>
          <w:rStyle w:val="Strong"/>
        </w:rPr>
        <w:t>is a guarding</w:t>
      </w:r>
      <w:r w:rsidRPr="007A1D42">
        <w:rPr>
          <w:rStyle w:val="Strong"/>
        </w:rPr>
        <w:t xml:space="preserve"> specification for wellheads and Christmas tree equipment. It is equivalent to IS</w:t>
      </w:r>
      <w:r w:rsidR="00BF42DC" w:rsidRPr="007A1D42">
        <w:rPr>
          <w:rStyle w:val="Strong"/>
        </w:rPr>
        <w:t>O10423:2009 (modified) standard, where ISO stands for International Organization for Standardization.</w:t>
      </w:r>
      <w:r w:rsidRPr="007A1D42">
        <w:rPr>
          <w:rStyle w:val="Strong"/>
        </w:rPr>
        <w:t xml:space="preserve"> </w:t>
      </w:r>
      <w:r w:rsidR="00181301" w:rsidRPr="007A1D42">
        <w:rPr>
          <w:rStyle w:val="Strong"/>
        </w:rPr>
        <w:t>The</w:t>
      </w:r>
      <w:r w:rsidR="00E949FD" w:rsidRPr="007A1D42">
        <w:rPr>
          <w:rStyle w:val="Strong"/>
        </w:rPr>
        <w:t xml:space="preserve"> standard requires </w:t>
      </w:r>
      <w:r w:rsidR="00181301" w:rsidRPr="007A1D42">
        <w:rPr>
          <w:rStyle w:val="Strong"/>
        </w:rPr>
        <w:t xml:space="preserve">the components </w:t>
      </w:r>
      <w:r w:rsidR="00E949FD" w:rsidRPr="007A1D42">
        <w:rPr>
          <w:rStyle w:val="Strong"/>
        </w:rPr>
        <w:t>that are containing the pressure to undergo a proof test.</w:t>
      </w:r>
      <w:r w:rsidR="00BF42DC" w:rsidRPr="007A1D42">
        <w:rPr>
          <w:rStyle w:val="Strong"/>
        </w:rPr>
        <w:t xml:space="preserve"> Before commissioning any unit of the upstream equipment, in this case within API 6A, </w:t>
      </w:r>
      <w:r w:rsidR="00225ACA" w:rsidRPr="007A1D42">
        <w:rPr>
          <w:rStyle w:val="Strong"/>
        </w:rPr>
        <w:t xml:space="preserve">it </w:t>
      </w:r>
      <w:r w:rsidR="00BF42DC" w:rsidRPr="007A1D42">
        <w:rPr>
          <w:rStyle w:val="Strong"/>
        </w:rPr>
        <w:t xml:space="preserve">has to </w:t>
      </w:r>
      <w:r w:rsidR="001F2B3D" w:rsidRPr="007A1D42">
        <w:rPr>
          <w:rStyle w:val="Strong"/>
        </w:rPr>
        <w:t xml:space="preserve">be </w:t>
      </w:r>
      <w:r w:rsidR="00225ACA" w:rsidRPr="007A1D42">
        <w:rPr>
          <w:rStyle w:val="Strong"/>
        </w:rPr>
        <w:t>qualified under</w:t>
      </w:r>
      <w:r w:rsidR="00E32A9C" w:rsidRPr="007A1D42">
        <w:rPr>
          <w:rStyle w:val="Strong"/>
        </w:rPr>
        <w:t xml:space="preserve"> this particular standard, i</w:t>
      </w:r>
      <w:r w:rsidR="00BF42DC" w:rsidRPr="007A1D42">
        <w:rPr>
          <w:rStyle w:val="Strong"/>
        </w:rPr>
        <w:t xml:space="preserve">n the context of this research, </w:t>
      </w:r>
      <w:r w:rsidR="00225ACA" w:rsidRPr="007A1D42">
        <w:rPr>
          <w:rStyle w:val="Strong"/>
        </w:rPr>
        <w:t xml:space="preserve">Annex F, </w:t>
      </w:r>
      <w:r w:rsidR="00225ACA" w:rsidRPr="005F5657">
        <w:rPr>
          <w:rStyle w:val="Strong"/>
        </w:rPr>
        <w:t>Design validation procedure</w:t>
      </w:r>
      <w:r w:rsidR="005F5657">
        <w:rPr>
          <w:rStyle w:val="Strong"/>
        </w:rPr>
        <w:t xml:space="preserve"> of </w:t>
      </w:r>
      <w:r w:rsidR="005F5657" w:rsidRPr="005F5657">
        <w:rPr>
          <w:rStyle w:val="Strong"/>
        </w:rPr>
        <w:t>API 6A</w:t>
      </w:r>
      <w:r w:rsidR="0020255D" w:rsidRPr="005F5657">
        <w:rPr>
          <w:rStyle w:val="Strong"/>
        </w:rPr>
        <w:t xml:space="preserve"> </w:t>
      </w:r>
      <w:r w:rsidR="0020255D" w:rsidRPr="005F5657">
        <w:rPr>
          <w:rStyle w:val="Strong"/>
        </w:rPr>
        <w:fldChar w:fldCharType="begin"/>
      </w:r>
      <w:r w:rsidR="006B105A">
        <w:rPr>
          <w:rStyle w:val="Strong"/>
        </w:rPr>
        <w:instrText xml:space="preserve"> ADDIN EN.CITE &lt;EndNote&gt;&lt;Cite&gt;&lt;Author&gt;American Petroleum Institute&lt;/Author&gt;&lt;Year&gt;2010&lt;/Year&gt;&lt;RecNum&gt;84&lt;/RecNum&gt;&lt;DisplayText&gt;[2]&lt;/DisplayText&gt;&lt;record&gt;&lt;rec-number&gt;84&lt;/rec-number&gt;&lt;foreign-keys&gt;&lt;key app="EN" db-id="sdrefta050spwgedeer59xdsatpew9pae5sd" timestamp="1590202541"&gt;84&lt;/key&gt;&lt;/foreign-keys&gt;&lt;ref-type name="Standard"&gt;58&lt;/ref-type&gt;&lt;contributors&gt;&lt;authors&gt;&lt;author&gt;American Petroleum Institute,&lt;/author&gt;&lt;/authors&gt;&lt;/contributors&gt;&lt;titles&gt;&lt;title&gt;Specification for wellheads and Christmas tree equipment&lt;/title&gt;&lt;secondary-title&gt;API 6A&lt;/secondary-title&gt;&lt;/titles&gt;&lt;dates&gt;&lt;year&gt;2010&lt;/year&gt;&lt;/dates&gt;&lt;pub-location&gt;Washington D.C.&lt;/pub-location&gt;&lt;publisher&gt;API Publishing Services&lt;/publisher&gt;&lt;urls&gt;&lt;/urls&gt;&lt;/record&gt;&lt;/Cite&gt;&lt;/EndNote&gt;</w:instrText>
      </w:r>
      <w:r w:rsidR="0020255D" w:rsidRPr="005F5657">
        <w:rPr>
          <w:rStyle w:val="Strong"/>
        </w:rPr>
        <w:fldChar w:fldCharType="separate"/>
      </w:r>
      <w:r w:rsidR="006B105A">
        <w:rPr>
          <w:rStyle w:val="Strong"/>
          <w:noProof/>
        </w:rPr>
        <w:t>[</w:t>
      </w:r>
      <w:hyperlink w:anchor="_ENREF_2" w:tooltip="American Petroleum Institute, 2010 #84" w:history="1">
        <w:r w:rsidR="002E1D0A">
          <w:rPr>
            <w:rStyle w:val="Strong"/>
            <w:noProof/>
          </w:rPr>
          <w:t>2</w:t>
        </w:r>
      </w:hyperlink>
      <w:r w:rsidR="006B105A">
        <w:rPr>
          <w:rStyle w:val="Strong"/>
          <w:noProof/>
        </w:rPr>
        <w:t>]</w:t>
      </w:r>
      <w:r w:rsidR="0020255D" w:rsidRPr="005F5657">
        <w:rPr>
          <w:rStyle w:val="Strong"/>
        </w:rPr>
        <w:fldChar w:fldCharType="end"/>
      </w:r>
      <w:r w:rsidR="00225ACA" w:rsidRPr="005F5657">
        <w:rPr>
          <w:rStyle w:val="Strong"/>
        </w:rPr>
        <w:t xml:space="preserve">. </w:t>
      </w:r>
      <w:r w:rsidR="00DF17EC" w:rsidRPr="005F5657">
        <w:rPr>
          <w:rStyle w:val="Strong"/>
        </w:rPr>
        <w:t>Annex</w:t>
      </w:r>
      <w:r w:rsidR="00DF17EC" w:rsidRPr="007A1D42">
        <w:rPr>
          <w:rStyle w:val="Strong"/>
        </w:rPr>
        <w:t xml:space="preserve"> F contains the testing requirements including chokes with stem seal. Validating design testing has to go through </w:t>
      </w:r>
      <w:r w:rsidR="001F2B3D" w:rsidRPr="007A1D42">
        <w:rPr>
          <w:rStyle w:val="Strong"/>
        </w:rPr>
        <w:t>sequences</w:t>
      </w:r>
      <w:r w:rsidR="00DF17EC" w:rsidRPr="007A1D42">
        <w:rPr>
          <w:rStyle w:val="Strong"/>
        </w:rPr>
        <w:t xml:space="preserve"> of dynamic load – measuring cycles, as well as temperature and pressure cycles performed over </w:t>
      </w:r>
      <w:r w:rsidR="001F2B3D" w:rsidRPr="007A1D42">
        <w:rPr>
          <w:rStyle w:val="Strong"/>
        </w:rPr>
        <w:t xml:space="preserve">a </w:t>
      </w:r>
      <w:r w:rsidR="00DF17EC" w:rsidRPr="007A1D42">
        <w:rPr>
          <w:rStyle w:val="Strong"/>
        </w:rPr>
        <w:t xml:space="preserve">specific amount of time. </w:t>
      </w:r>
      <w:r w:rsidR="0020255D" w:rsidRPr="007A1D42">
        <w:rPr>
          <w:rStyle w:val="Strong"/>
        </w:rPr>
        <w:t xml:space="preserve">The more detailed explanation of the testing procedure of this research could be found in Chapter </w:t>
      </w:r>
      <w:r w:rsidR="005F5657">
        <w:rPr>
          <w:rStyle w:val="Strong"/>
        </w:rPr>
        <w:t>5</w:t>
      </w:r>
      <w:r w:rsidR="0020255D" w:rsidRPr="007A1D42">
        <w:rPr>
          <w:rStyle w:val="Strong"/>
        </w:rPr>
        <w:t xml:space="preserve">. </w:t>
      </w:r>
    </w:p>
    <w:p w14:paraId="4C785DAE" w14:textId="77777777" w:rsidR="0020255D" w:rsidRPr="007A1D42" w:rsidRDefault="0020255D" w:rsidP="007A1D42">
      <w:pPr>
        <w:pStyle w:val="FirstLevelSubtitle"/>
        <w:spacing w:line="480" w:lineRule="auto"/>
        <w:rPr>
          <w:rStyle w:val="Strong"/>
        </w:rPr>
      </w:pPr>
      <w:r w:rsidRPr="007A1D42">
        <w:rPr>
          <w:rStyle w:val="Strong"/>
        </w:rPr>
        <w:tab/>
        <w:t>Since the exploration and production can be carried onshore and</w:t>
      </w:r>
      <w:r w:rsidR="00783699" w:rsidRPr="007A1D42">
        <w:rPr>
          <w:rStyle w:val="Strong"/>
        </w:rPr>
        <w:t xml:space="preserve"> in the subsea environment, API 6A has to be adapted for subsea </w:t>
      </w:r>
      <w:r w:rsidRPr="007A1D42">
        <w:rPr>
          <w:rStyle w:val="Strong"/>
        </w:rPr>
        <w:t>qualifying standard</w:t>
      </w:r>
      <w:r w:rsidR="008D0DEB" w:rsidRPr="007A1D42">
        <w:rPr>
          <w:rStyle w:val="Strong"/>
        </w:rPr>
        <w:t>s</w:t>
      </w:r>
      <w:r w:rsidR="00783699" w:rsidRPr="007A1D42">
        <w:rPr>
          <w:rStyle w:val="Strong"/>
        </w:rPr>
        <w:t>.</w:t>
      </w:r>
      <w:r w:rsidRPr="007A1D42">
        <w:rPr>
          <w:rStyle w:val="Strong"/>
        </w:rPr>
        <w:t xml:space="preserve"> </w:t>
      </w:r>
      <w:r w:rsidR="007C49E2" w:rsidRPr="007A1D42">
        <w:rPr>
          <w:rStyle w:val="Strong"/>
        </w:rPr>
        <w:t xml:space="preserve">API </w:t>
      </w:r>
      <w:r w:rsidR="00783699" w:rsidRPr="007A1D42">
        <w:rPr>
          <w:rStyle w:val="Strong"/>
        </w:rPr>
        <w:t xml:space="preserve">17D is </w:t>
      </w:r>
      <w:r w:rsidR="008D0DEB" w:rsidRPr="007A1D42">
        <w:rPr>
          <w:rStyle w:val="Strong"/>
        </w:rPr>
        <w:t xml:space="preserve">a </w:t>
      </w:r>
      <w:r w:rsidR="00783699" w:rsidRPr="007A1D42">
        <w:rPr>
          <w:rStyle w:val="Strong"/>
        </w:rPr>
        <w:t xml:space="preserve">specification for </w:t>
      </w:r>
      <w:r w:rsidR="008D0DEB" w:rsidRPr="007A1D42">
        <w:rPr>
          <w:rStyle w:val="Strong"/>
        </w:rPr>
        <w:t xml:space="preserve">the </w:t>
      </w:r>
      <w:r w:rsidR="00783699" w:rsidRPr="007A1D42">
        <w:rPr>
          <w:rStyle w:val="Strong"/>
        </w:rPr>
        <w:t>design and operation of subsea producti</w:t>
      </w:r>
      <w:r w:rsidR="005F5657">
        <w:rPr>
          <w:rStyle w:val="Strong"/>
        </w:rPr>
        <w:t xml:space="preserve">on systems: subsea wellhead and </w:t>
      </w:r>
      <w:r w:rsidR="00783699" w:rsidRPr="007A1D42">
        <w:rPr>
          <w:rStyle w:val="Strong"/>
        </w:rPr>
        <w:t xml:space="preserve">tree equipment, and its equivalent in ISO system is ISO 13628-4 (identical), design and operation of subsea production </w:t>
      </w:r>
      <w:r w:rsidR="00783699" w:rsidRPr="007A1D42">
        <w:rPr>
          <w:rStyle w:val="Strong"/>
        </w:rPr>
        <w:lastRenderedPageBreak/>
        <w:t xml:space="preserve">systems, </w:t>
      </w:r>
      <w:r w:rsidR="005146BE" w:rsidRPr="007A1D42">
        <w:rPr>
          <w:rStyle w:val="Strong"/>
        </w:rPr>
        <w:t>p</w:t>
      </w:r>
      <w:r w:rsidR="00783699" w:rsidRPr="007A1D42">
        <w:rPr>
          <w:rStyle w:val="Strong"/>
        </w:rPr>
        <w:t xml:space="preserve">art 4: subsea wellhead and tree equipment </w:t>
      </w:r>
      <w:r w:rsidR="005146BE" w:rsidRPr="007A1D42">
        <w:rPr>
          <w:rStyle w:val="Strong"/>
        </w:rPr>
        <w:fldChar w:fldCharType="begin"/>
      </w:r>
      <w:r w:rsidR="006B105A">
        <w:rPr>
          <w:rStyle w:val="Strong"/>
        </w:rPr>
        <w:instrText xml:space="preserve"> ADDIN EN.CITE &lt;EndNote&gt;&lt;Cite&gt;&lt;Author&gt;American Petroleum Institute&lt;/Author&gt;&lt;Year&gt;2011&lt;/Year&gt;&lt;RecNum&gt;41&lt;/RecNum&gt;&lt;DisplayText&gt;[1]&lt;/DisplayText&gt;&lt;record&gt;&lt;rec-number&gt;41&lt;/rec-number&gt;&lt;foreign-keys&gt;&lt;key app="EN" db-id="sdrefta050spwgedeer59xdsatpew9pae5sd" timestamp="1582579834"&gt;41&lt;/key&gt;&lt;/foreign-keys&gt;&lt;ref-type name="Web Page"&gt;12&lt;/ref-type&gt;&lt;contributors&gt;&lt;authors&gt;&lt;author&gt;American Petroleum Institute,&lt;/author&gt;&lt;/authors&gt;&lt;/contributors&gt;&lt;titles&gt;&lt;title&gt;API specification 17D: specification for design and operation of subsea production systems—subsea wellhead and tree equipment&lt;/title&gt;&lt;/titles&gt;&lt;volume&gt;2020&lt;/volume&gt;&lt;number&gt;February 24&lt;/number&gt;&lt;dates&gt;&lt;year&gt;2011&lt;/year&gt;&lt;/dates&gt;&lt;urls&gt;&lt;related-urls&gt;&lt;url&gt;https://www.api.org/~/media/files/certification/monogram-apiqr/program-updates/17d-2nd-edition-purch-guidelines-r1-20120429.p&lt;/url&gt;&lt;/related-urls&gt;&lt;/urls&gt;&lt;/record&gt;&lt;/Cite&gt;&lt;/EndNote&gt;</w:instrText>
      </w:r>
      <w:r w:rsidR="005146BE" w:rsidRPr="007A1D42">
        <w:rPr>
          <w:rStyle w:val="Strong"/>
        </w:rPr>
        <w:fldChar w:fldCharType="separate"/>
      </w:r>
      <w:r w:rsidR="006B105A">
        <w:rPr>
          <w:rStyle w:val="Strong"/>
          <w:noProof/>
        </w:rPr>
        <w:t>[</w:t>
      </w:r>
      <w:hyperlink w:anchor="_ENREF_1" w:tooltip="American Petroleum Institute, 2011 #41" w:history="1">
        <w:r w:rsidR="002E1D0A">
          <w:rPr>
            <w:rStyle w:val="Strong"/>
            <w:noProof/>
          </w:rPr>
          <w:t>1</w:t>
        </w:r>
      </w:hyperlink>
      <w:r w:rsidR="006B105A">
        <w:rPr>
          <w:rStyle w:val="Strong"/>
          <w:noProof/>
        </w:rPr>
        <w:t>]</w:t>
      </w:r>
      <w:r w:rsidR="005146BE" w:rsidRPr="007A1D42">
        <w:rPr>
          <w:rStyle w:val="Strong"/>
        </w:rPr>
        <w:fldChar w:fldCharType="end"/>
      </w:r>
      <w:r w:rsidR="005146BE" w:rsidRPr="007A1D42">
        <w:rPr>
          <w:rStyle w:val="Strong"/>
        </w:rPr>
        <w:t xml:space="preserve">. API 17 covers many subsea </w:t>
      </w:r>
      <w:r w:rsidR="008D0DEB" w:rsidRPr="007A1D42">
        <w:rPr>
          <w:rStyle w:val="Strong"/>
        </w:rPr>
        <w:t xml:space="preserve">types of </w:t>
      </w:r>
      <w:r w:rsidR="005146BE" w:rsidRPr="007A1D42">
        <w:rPr>
          <w:rStyle w:val="Strong"/>
        </w:rPr>
        <w:t>equipment, but API 17D is solely related to wellheads and Christmas tree systems.</w:t>
      </w:r>
      <w:r w:rsidR="00D52ACD" w:rsidRPr="007A1D42">
        <w:rPr>
          <w:rStyle w:val="Strong"/>
        </w:rPr>
        <w:t xml:space="preserve"> As API 6A, API 17D follow</w:t>
      </w:r>
      <w:r w:rsidR="008D0DEB" w:rsidRPr="007A1D42">
        <w:rPr>
          <w:rStyle w:val="Strong"/>
        </w:rPr>
        <w:t>s</w:t>
      </w:r>
      <w:r w:rsidR="00D52ACD" w:rsidRPr="007A1D42">
        <w:rPr>
          <w:rStyle w:val="Strong"/>
        </w:rPr>
        <w:t xml:space="preserve"> qualification test protocol, which described in Annex F. Annex F involves pressure and temperature cycling </w:t>
      </w:r>
      <w:r w:rsidR="00D52ACD" w:rsidRPr="007A1D42">
        <w:rPr>
          <w:rStyle w:val="Strong"/>
        </w:rPr>
        <w:fldChar w:fldCharType="begin"/>
      </w:r>
      <w:r w:rsidR="006B105A">
        <w:rPr>
          <w:rStyle w:val="Strong"/>
        </w:rPr>
        <w:instrText xml:space="preserve"> ADDIN EN.CITE &lt;EndNote&gt;&lt;Cite&gt;&lt;Author&gt;FMC Technologies&lt;/Author&gt;&lt;RecNum&gt;42&lt;/RecNum&gt;&lt;DisplayText&gt;[17]&lt;/DisplayText&gt;&lt;record&gt;&lt;rec-number&gt;42&lt;/rec-number&gt;&lt;foreign-keys&gt;&lt;key app="EN" db-id="sdrefta050spwgedeer59xdsatpew9pae5sd" timestamp="1582580822"&gt;42&lt;/key&gt;&lt;/foreign-keys&gt;&lt;ref-type name="Pamphlet"&gt;24&lt;/ref-type&gt;&lt;contributors&gt;&lt;authors&gt;&lt;author&gt;FMC Technologies, &lt;/author&gt;&lt;/authors&gt;&lt;/contributors&gt;&lt;titles&gt;&lt;title&gt;New Items for ISO 13628-4 – API 17D and how it works with ISO 10423 - API 6A&lt;/title&gt;&lt;/titles&gt;&lt;section&gt;20&lt;/section&gt;&lt;dates&gt;&lt;/dates&gt;&lt;work-type&gt;Slides&lt;/work-type&gt;&lt;urls&gt;&lt;/urls&gt;&lt;/record&gt;&lt;/Cite&gt;&lt;/EndNote&gt;</w:instrText>
      </w:r>
      <w:r w:rsidR="00D52ACD" w:rsidRPr="007A1D42">
        <w:rPr>
          <w:rStyle w:val="Strong"/>
        </w:rPr>
        <w:fldChar w:fldCharType="separate"/>
      </w:r>
      <w:r w:rsidR="006B105A">
        <w:rPr>
          <w:rStyle w:val="Strong"/>
          <w:noProof/>
        </w:rPr>
        <w:t>[</w:t>
      </w:r>
      <w:hyperlink w:anchor="_ENREF_17" w:tooltip="FMC Technologies,  #42" w:history="1">
        <w:r w:rsidR="002E1D0A">
          <w:rPr>
            <w:rStyle w:val="Strong"/>
            <w:noProof/>
          </w:rPr>
          <w:t>17</w:t>
        </w:r>
      </w:hyperlink>
      <w:r w:rsidR="006B105A">
        <w:rPr>
          <w:rStyle w:val="Strong"/>
          <w:noProof/>
        </w:rPr>
        <w:t>]</w:t>
      </w:r>
      <w:r w:rsidR="00D52ACD" w:rsidRPr="007A1D42">
        <w:rPr>
          <w:rStyle w:val="Strong"/>
        </w:rPr>
        <w:fldChar w:fldCharType="end"/>
      </w:r>
      <w:r w:rsidR="00DF17EC" w:rsidRPr="007A1D42">
        <w:rPr>
          <w:rStyle w:val="Strong"/>
        </w:rPr>
        <w:t xml:space="preserve">. </w:t>
      </w:r>
      <w:r w:rsidR="009E3FC4" w:rsidRPr="007A1D42">
        <w:rPr>
          <w:rStyle w:val="Strong"/>
        </w:rPr>
        <w:t xml:space="preserve">This research was conducted with close observation </w:t>
      </w:r>
      <w:r w:rsidR="008D0DEB" w:rsidRPr="007A1D42">
        <w:rPr>
          <w:rStyle w:val="Strong"/>
        </w:rPr>
        <w:t>of</w:t>
      </w:r>
      <w:r w:rsidR="009E3FC4" w:rsidRPr="007A1D42">
        <w:rPr>
          <w:rStyle w:val="Strong"/>
        </w:rPr>
        <w:t xml:space="preserve"> API standards but not as an API qualification test. Therefore, the testing procedure may differ from API specifications. These standards were given as a general overview.</w:t>
      </w:r>
      <w:r w:rsidR="00BB45A4" w:rsidRPr="007A1D42">
        <w:rPr>
          <w:rStyle w:val="Strong"/>
        </w:rPr>
        <w:t xml:space="preserve"> </w:t>
      </w:r>
      <w:r w:rsidR="006140E2" w:rsidRPr="007A1D42">
        <w:rPr>
          <w:rStyle w:val="Strong"/>
        </w:rPr>
        <w:t xml:space="preserve">Any piece of equipment </w:t>
      </w:r>
      <w:r w:rsidR="00BB45A4" w:rsidRPr="007A1D42">
        <w:rPr>
          <w:rStyle w:val="Strong"/>
        </w:rPr>
        <w:t xml:space="preserve">involved in either surface or subsea operation </w:t>
      </w:r>
      <w:r w:rsidR="006140E2" w:rsidRPr="007A1D42">
        <w:rPr>
          <w:rStyle w:val="Strong"/>
        </w:rPr>
        <w:t xml:space="preserve">has to </w:t>
      </w:r>
      <w:r w:rsidR="00BB45A4" w:rsidRPr="007A1D42">
        <w:rPr>
          <w:rStyle w:val="Strong"/>
        </w:rPr>
        <w:t>comply with safety regulations and industry</w:t>
      </w:r>
      <w:r w:rsidR="001F2B3D" w:rsidRPr="007A1D42">
        <w:rPr>
          <w:rStyle w:val="Strong"/>
        </w:rPr>
        <w:t>-</w:t>
      </w:r>
      <w:r w:rsidR="00BB45A4" w:rsidRPr="007A1D42">
        <w:rPr>
          <w:rStyle w:val="Strong"/>
        </w:rPr>
        <w:t>specific standards.</w:t>
      </w:r>
    </w:p>
    <w:p w14:paraId="40AEB9A6" w14:textId="77777777" w:rsidR="00CE709D" w:rsidRPr="00A52AF2" w:rsidRDefault="00A52AF2" w:rsidP="00A52AF2">
      <w:pPr>
        <w:pStyle w:val="Heading2"/>
        <w:ind w:left="0"/>
        <w:rPr>
          <w:rStyle w:val="Strong"/>
          <w:b w:val="0"/>
          <w:bCs w:val="0"/>
        </w:rPr>
      </w:pPr>
      <w:bookmarkStart w:id="57" w:name="_Toc41079312"/>
      <w:bookmarkStart w:id="58" w:name="_Toc43143149"/>
      <w:r>
        <w:rPr>
          <w:rStyle w:val="Strong"/>
          <w:b w:val="0"/>
          <w:bCs w:val="0"/>
        </w:rPr>
        <w:t>2.4</w:t>
      </w:r>
      <w:r>
        <w:rPr>
          <w:rStyle w:val="Strong"/>
          <w:b w:val="0"/>
          <w:bCs w:val="0"/>
        </w:rPr>
        <w:tab/>
      </w:r>
      <w:r w:rsidR="00CE709D" w:rsidRPr="00A52AF2">
        <w:rPr>
          <w:rStyle w:val="Strong"/>
          <w:b w:val="0"/>
          <w:bCs w:val="0"/>
        </w:rPr>
        <w:t>Chapter Summary</w:t>
      </w:r>
      <w:bookmarkEnd w:id="57"/>
      <w:bookmarkEnd w:id="58"/>
    </w:p>
    <w:p w14:paraId="0A14DC31" w14:textId="202740E8" w:rsidR="00CE709D" w:rsidRPr="007A1D42" w:rsidRDefault="00367C6D" w:rsidP="0090396F">
      <w:pPr>
        <w:pStyle w:val="ListParagraph"/>
        <w:ind w:left="0" w:firstLine="576"/>
        <w:rPr>
          <w:rFonts w:cs="Times New Roman"/>
          <w:szCs w:val="24"/>
        </w:rPr>
      </w:pPr>
      <w:r>
        <w:rPr>
          <w:rFonts w:cs="Times New Roman"/>
          <w:szCs w:val="24"/>
        </w:rPr>
        <w:t xml:space="preserve">Since the research objectives are design and manufacturing a </w:t>
      </w:r>
      <w:r w:rsidR="00A52AF2">
        <w:rPr>
          <w:rFonts w:cs="Times New Roman"/>
          <w:szCs w:val="24"/>
        </w:rPr>
        <w:t>testing setup</w:t>
      </w:r>
      <w:r>
        <w:rPr>
          <w:rFonts w:cs="Times New Roman"/>
          <w:szCs w:val="24"/>
        </w:rPr>
        <w:t xml:space="preserve"> to evaluate the seal performance, it is important to understand the nature of the seals and their application in the field. </w:t>
      </w:r>
      <w:r w:rsidR="00A52AF2">
        <w:rPr>
          <w:rFonts w:cs="Times New Roman"/>
          <w:szCs w:val="24"/>
        </w:rPr>
        <w:t>Knowing</w:t>
      </w:r>
      <w:r>
        <w:rPr>
          <w:rFonts w:cs="Times New Roman"/>
          <w:szCs w:val="24"/>
        </w:rPr>
        <w:t xml:space="preserve"> the equipment that is used in the field and </w:t>
      </w:r>
      <w:r w:rsidR="00A52AF2">
        <w:rPr>
          <w:rFonts w:cs="Times New Roman"/>
          <w:szCs w:val="24"/>
        </w:rPr>
        <w:t xml:space="preserve">its </w:t>
      </w:r>
      <w:r>
        <w:rPr>
          <w:rFonts w:cs="Times New Roman"/>
          <w:szCs w:val="24"/>
        </w:rPr>
        <w:t>standards facilitate testing setu</w:t>
      </w:r>
      <w:r w:rsidR="00524F55">
        <w:rPr>
          <w:rFonts w:cs="Times New Roman"/>
          <w:szCs w:val="24"/>
        </w:rPr>
        <w:t xml:space="preserve">p design and manufacturing. This literature overview assists the design and manufacturing process with recreating </w:t>
      </w:r>
      <w:r>
        <w:rPr>
          <w:rFonts w:cs="Times New Roman"/>
          <w:szCs w:val="24"/>
        </w:rPr>
        <w:t xml:space="preserve">the </w:t>
      </w:r>
      <w:r w:rsidR="00524F55">
        <w:rPr>
          <w:rFonts w:cs="Times New Roman"/>
          <w:szCs w:val="24"/>
        </w:rPr>
        <w:t>field environment</w:t>
      </w:r>
      <w:r>
        <w:rPr>
          <w:rFonts w:cs="Times New Roman"/>
          <w:szCs w:val="24"/>
        </w:rPr>
        <w:t xml:space="preserve"> and operating </w:t>
      </w:r>
      <w:r w:rsidR="00524F55">
        <w:rPr>
          <w:rFonts w:cs="Times New Roman"/>
          <w:szCs w:val="24"/>
        </w:rPr>
        <w:t xml:space="preserve">applications in laboratory settings. </w:t>
      </w:r>
      <w:r>
        <w:rPr>
          <w:rFonts w:cs="Times New Roman"/>
          <w:szCs w:val="24"/>
        </w:rPr>
        <w:t xml:space="preserve">  </w:t>
      </w:r>
      <w:r w:rsidR="00524F55">
        <w:rPr>
          <w:rFonts w:cs="Times New Roman"/>
          <w:szCs w:val="24"/>
        </w:rPr>
        <w:t>Chapter 2 starts with an overview of the mechanical and static seals classification and their manufacturing materials</w:t>
      </w:r>
      <w:r w:rsidR="00847FC7">
        <w:rPr>
          <w:rFonts w:cs="Times New Roman"/>
          <w:szCs w:val="24"/>
        </w:rPr>
        <w:t>, which can play a role in seals performance.</w:t>
      </w:r>
      <w:r w:rsidR="00524F55">
        <w:rPr>
          <w:rFonts w:cs="Times New Roman"/>
          <w:szCs w:val="24"/>
        </w:rPr>
        <w:t xml:space="preserve"> It proceeds with the oil field equipment, where the metal seals are employed</w:t>
      </w:r>
      <w:r w:rsidR="00A52AF2">
        <w:rPr>
          <w:rFonts w:cs="Times New Roman"/>
          <w:szCs w:val="24"/>
        </w:rPr>
        <w:t>. This part allows</w:t>
      </w:r>
      <w:r w:rsidR="00524F55">
        <w:rPr>
          <w:rFonts w:cs="Times New Roman"/>
          <w:szCs w:val="24"/>
        </w:rPr>
        <w:t xml:space="preserve"> </w:t>
      </w:r>
      <w:r w:rsidR="00A52AF2">
        <w:rPr>
          <w:rFonts w:cs="Times New Roman"/>
          <w:szCs w:val="24"/>
        </w:rPr>
        <w:t xml:space="preserve">a </w:t>
      </w:r>
      <w:r w:rsidR="00524F55">
        <w:rPr>
          <w:rFonts w:cs="Times New Roman"/>
          <w:szCs w:val="24"/>
        </w:rPr>
        <w:t xml:space="preserve">better understanding </w:t>
      </w:r>
      <w:r w:rsidR="00A52AF2">
        <w:rPr>
          <w:rFonts w:cs="Times New Roman"/>
          <w:szCs w:val="24"/>
        </w:rPr>
        <w:t xml:space="preserve">of </w:t>
      </w:r>
      <w:r w:rsidR="00524F55">
        <w:rPr>
          <w:rFonts w:cs="Times New Roman"/>
          <w:szCs w:val="24"/>
        </w:rPr>
        <w:t>the field environment and operat</w:t>
      </w:r>
      <w:r w:rsidR="00A52AF2">
        <w:rPr>
          <w:rFonts w:cs="Times New Roman"/>
          <w:szCs w:val="24"/>
        </w:rPr>
        <w:t>ing applications. Subsection 2.2.4</w:t>
      </w:r>
      <w:r w:rsidR="00524F55">
        <w:rPr>
          <w:rFonts w:cs="Times New Roman"/>
          <w:szCs w:val="24"/>
        </w:rPr>
        <w:t xml:space="preserve"> gives the overview of the valve and focuses on choke valves that are the components of the earlier discussed </w:t>
      </w:r>
      <w:r w:rsidR="00847FC7">
        <w:rPr>
          <w:rFonts w:cs="Times New Roman"/>
          <w:szCs w:val="24"/>
        </w:rPr>
        <w:t xml:space="preserve">oil field equipment. The metal seal is one of the key components of the choke valve, understanding the structure of the valve helps with the design portion of the testing setup. </w:t>
      </w:r>
      <w:r w:rsidR="0090396F">
        <w:rPr>
          <w:rFonts w:cs="Times New Roman"/>
          <w:szCs w:val="24"/>
        </w:rPr>
        <w:t>Section</w:t>
      </w:r>
      <w:r w:rsidR="00847FC7">
        <w:rPr>
          <w:rFonts w:cs="Times New Roman"/>
          <w:szCs w:val="24"/>
        </w:rPr>
        <w:t xml:space="preserve"> 2.3 provides an overview of the API 6A and 17D standards that facilitate the testing system setup of this research.  </w:t>
      </w:r>
    </w:p>
    <w:p w14:paraId="5D4FF0D5" w14:textId="77777777" w:rsidR="000D3914" w:rsidRPr="00062E55" w:rsidRDefault="00000239" w:rsidP="00062E55">
      <w:pPr>
        <w:pStyle w:val="Heading1"/>
      </w:pPr>
      <w:bookmarkStart w:id="59" w:name="_Toc41079313"/>
      <w:bookmarkStart w:id="60" w:name="_Toc43143150"/>
      <w:r w:rsidRPr="00062E55">
        <w:lastRenderedPageBreak/>
        <w:t>C</w:t>
      </w:r>
      <w:r w:rsidR="00062E55">
        <w:t>HAPTER</w:t>
      </w:r>
      <w:r w:rsidRPr="00062E55">
        <w:t xml:space="preserve"> 3: </w:t>
      </w:r>
      <w:r w:rsidR="00062E55">
        <w:t>Design</w:t>
      </w:r>
      <w:r w:rsidR="00350B4A" w:rsidRPr="00062E55">
        <w:t xml:space="preserve"> P</w:t>
      </w:r>
      <w:r w:rsidR="00062E55">
        <w:t>rocess</w:t>
      </w:r>
      <w:bookmarkEnd w:id="59"/>
      <w:bookmarkEnd w:id="60"/>
    </w:p>
    <w:p w14:paraId="5ED6FB96" w14:textId="77777777" w:rsidR="0099272B" w:rsidRDefault="0099272B" w:rsidP="0099272B">
      <w:pPr>
        <w:pStyle w:val="Heading2"/>
        <w:ind w:left="0"/>
      </w:pPr>
      <w:bookmarkStart w:id="61" w:name="_Toc41079314"/>
      <w:bookmarkStart w:id="62" w:name="_Toc43143151"/>
      <w:r>
        <w:t>3.1</w:t>
      </w:r>
      <w:r>
        <w:tab/>
        <w:t>Introduction</w:t>
      </w:r>
      <w:bookmarkEnd w:id="61"/>
      <w:bookmarkEnd w:id="62"/>
    </w:p>
    <w:p w14:paraId="787E8C05" w14:textId="502D6607" w:rsidR="00CE2CA0" w:rsidRPr="007A1D42" w:rsidRDefault="000D3914" w:rsidP="007A1D42">
      <w:pPr>
        <w:ind w:firstLine="720"/>
        <w:rPr>
          <w:rFonts w:cs="Times New Roman"/>
          <w:szCs w:val="24"/>
        </w:rPr>
      </w:pPr>
      <w:r w:rsidRPr="007A1D42">
        <w:rPr>
          <w:rFonts w:cs="Times New Roman"/>
          <w:szCs w:val="24"/>
        </w:rPr>
        <w:t xml:space="preserve">In </w:t>
      </w:r>
      <w:r w:rsidR="001F2B3D" w:rsidRPr="007A1D42">
        <w:rPr>
          <w:rFonts w:cs="Times New Roman"/>
          <w:szCs w:val="24"/>
        </w:rPr>
        <w:t xml:space="preserve">the </w:t>
      </w:r>
      <w:r w:rsidRPr="007A1D42">
        <w:rPr>
          <w:rFonts w:cs="Times New Roman"/>
          <w:szCs w:val="24"/>
        </w:rPr>
        <w:t>oil and gas industry</w:t>
      </w:r>
      <w:r w:rsidR="001F2B3D" w:rsidRPr="007A1D42">
        <w:rPr>
          <w:rFonts w:cs="Times New Roman"/>
          <w:szCs w:val="24"/>
        </w:rPr>
        <w:t>,</w:t>
      </w:r>
      <w:r w:rsidRPr="007A1D42">
        <w:rPr>
          <w:rFonts w:cs="Times New Roman"/>
          <w:szCs w:val="24"/>
        </w:rPr>
        <w:t xml:space="preserve"> </w:t>
      </w:r>
      <w:r w:rsidR="001F2B3D" w:rsidRPr="007A1D42">
        <w:rPr>
          <w:rFonts w:cs="Times New Roman"/>
          <w:szCs w:val="24"/>
        </w:rPr>
        <w:t xml:space="preserve">the </w:t>
      </w:r>
      <w:r w:rsidRPr="007A1D42">
        <w:rPr>
          <w:rFonts w:cs="Times New Roman"/>
          <w:szCs w:val="24"/>
        </w:rPr>
        <w:t xml:space="preserve">majority of the projects are expensive and complex. In the manufacturing business that supports the oil and gas industry, a single project can be a part of a bigger </w:t>
      </w:r>
      <w:r w:rsidR="00D42C3E">
        <w:rPr>
          <w:rFonts w:cs="Times New Roman"/>
          <w:szCs w:val="24"/>
        </w:rPr>
        <w:t>one</w:t>
      </w:r>
      <w:r w:rsidRPr="007A1D42">
        <w:rPr>
          <w:rFonts w:cs="Times New Roman"/>
          <w:szCs w:val="24"/>
        </w:rPr>
        <w:t xml:space="preserve">. Despite the differences </w:t>
      </w:r>
      <w:r w:rsidR="001F2B3D" w:rsidRPr="007A1D42">
        <w:rPr>
          <w:rFonts w:cs="Times New Roman"/>
          <w:szCs w:val="24"/>
        </w:rPr>
        <w:t xml:space="preserve">in the projects, each project </w:t>
      </w:r>
      <w:r w:rsidRPr="007A1D42">
        <w:rPr>
          <w:rFonts w:cs="Times New Roman"/>
          <w:szCs w:val="24"/>
        </w:rPr>
        <w:t xml:space="preserve">can be </w:t>
      </w:r>
      <w:r w:rsidR="00A909C0" w:rsidRPr="007A1D42">
        <w:rPr>
          <w:rFonts w:cs="Times New Roman"/>
          <w:szCs w:val="24"/>
        </w:rPr>
        <w:t xml:space="preserve">structured into the phases. </w:t>
      </w:r>
      <w:r w:rsidR="00311C77" w:rsidRPr="007A1D42">
        <w:rPr>
          <w:rFonts w:cs="Times New Roman"/>
          <w:szCs w:val="24"/>
        </w:rPr>
        <w:t xml:space="preserve">Figure 6 illustrates </w:t>
      </w:r>
      <w:r w:rsidR="001F2B3D" w:rsidRPr="007A1D42">
        <w:rPr>
          <w:rFonts w:cs="Times New Roman"/>
          <w:szCs w:val="24"/>
        </w:rPr>
        <w:t xml:space="preserve">the </w:t>
      </w:r>
      <w:r w:rsidR="0099272B">
        <w:rPr>
          <w:rFonts w:cs="Times New Roman"/>
          <w:szCs w:val="24"/>
        </w:rPr>
        <w:t>waterfall</w:t>
      </w:r>
      <w:r w:rsidR="00311C77" w:rsidRPr="007A1D42">
        <w:rPr>
          <w:rFonts w:cs="Times New Roman"/>
          <w:szCs w:val="24"/>
        </w:rPr>
        <w:t xml:space="preserve"> </w:t>
      </w:r>
      <w:r w:rsidR="00150314" w:rsidRPr="007A1D42">
        <w:rPr>
          <w:rFonts w:cs="Times New Roman"/>
          <w:szCs w:val="24"/>
        </w:rPr>
        <w:t xml:space="preserve">project </w:t>
      </w:r>
      <w:r w:rsidR="0099272B">
        <w:rPr>
          <w:rFonts w:cs="Times New Roman"/>
          <w:szCs w:val="24"/>
        </w:rPr>
        <w:t>approach</w:t>
      </w:r>
      <w:r w:rsidR="00150314">
        <w:rPr>
          <w:rFonts w:cs="Times New Roman"/>
          <w:szCs w:val="24"/>
        </w:rPr>
        <w:t>, when e</w:t>
      </w:r>
      <w:r w:rsidR="00150314" w:rsidRPr="007A1D42">
        <w:rPr>
          <w:rFonts w:cs="Times New Roman"/>
          <w:szCs w:val="24"/>
        </w:rPr>
        <w:t xml:space="preserve">ach </w:t>
      </w:r>
      <w:r w:rsidR="00C843C9">
        <w:rPr>
          <w:rFonts w:cs="Times New Roman"/>
          <w:szCs w:val="24"/>
        </w:rPr>
        <w:t xml:space="preserve">phase begins after completion of the previous one </w:t>
      </w:r>
      <w:r w:rsidR="002E1D0A">
        <w:rPr>
          <w:rFonts w:cs="Times New Roman"/>
          <w:szCs w:val="24"/>
        </w:rPr>
        <w:fldChar w:fldCharType="begin"/>
      </w:r>
      <w:r w:rsidR="002E1D0A">
        <w:rPr>
          <w:rFonts w:cs="Times New Roman"/>
          <w:szCs w:val="24"/>
        </w:rPr>
        <w:instrText xml:space="preserve"> ADDIN EN.CITE &lt;EndNote&gt;&lt;Cite&gt;&lt;Author&gt;Van Casteren&lt;/Author&gt;&lt;Year&gt;2017&lt;/Year&gt;&lt;RecNum&gt;92&lt;/RecNum&gt;&lt;DisplayText&gt;[62]&lt;/DisplayText&gt;&lt;record&gt;&lt;rec-number&gt;92&lt;/rec-number&gt;&lt;foreign-keys&gt;&lt;key app="EN" db-id="sdrefta050spwgedeer59xdsatpew9pae5sd" timestamp="1590582110"&gt;92&lt;/key&gt;&lt;/foreign-keys&gt;&lt;ref-type name="Book"&gt;6&lt;/ref-type&gt;&lt;contributors&gt;&lt;authors&gt;&lt;author&gt;Van Casteren, Wilfred&lt;/author&gt;&lt;/authors&gt;&lt;/contributors&gt;&lt;titles&gt;&lt;title&gt;The Waterfall Model and the Agile Methodologies : A comparison by project characteristics&lt;/title&gt;&lt;/titles&gt;&lt;dates&gt;&lt;year&gt;2017&lt;/year&gt;&lt;/dates&gt;&lt;urls&gt;&lt;/urls&gt;&lt;electronic-resource-num&gt;10.13140/RG.2.2.36825.72805&lt;/electronic-resource-num&gt;&lt;/record&gt;&lt;/Cite&gt;&lt;/EndNote&gt;</w:instrText>
      </w:r>
      <w:r w:rsidR="002E1D0A">
        <w:rPr>
          <w:rFonts w:cs="Times New Roman"/>
          <w:szCs w:val="24"/>
        </w:rPr>
        <w:fldChar w:fldCharType="separate"/>
      </w:r>
      <w:r w:rsidR="002E1D0A">
        <w:rPr>
          <w:rFonts w:cs="Times New Roman"/>
          <w:noProof/>
          <w:szCs w:val="24"/>
        </w:rPr>
        <w:t>[</w:t>
      </w:r>
      <w:hyperlink w:anchor="_ENREF_62" w:tooltip="Van Casteren, 2017 #92" w:history="1">
        <w:r w:rsidR="002E1D0A">
          <w:rPr>
            <w:rFonts w:cs="Times New Roman"/>
            <w:noProof/>
            <w:szCs w:val="24"/>
          </w:rPr>
          <w:t>62</w:t>
        </w:r>
      </w:hyperlink>
      <w:r w:rsidR="002E1D0A">
        <w:rPr>
          <w:rFonts w:cs="Times New Roman"/>
          <w:noProof/>
          <w:szCs w:val="24"/>
        </w:rPr>
        <w:t>]</w:t>
      </w:r>
      <w:r w:rsidR="002E1D0A">
        <w:rPr>
          <w:rFonts w:cs="Times New Roman"/>
          <w:szCs w:val="24"/>
        </w:rPr>
        <w:fldChar w:fldCharType="end"/>
      </w:r>
      <w:r w:rsidR="00311C77" w:rsidRPr="007A1D42">
        <w:rPr>
          <w:rFonts w:cs="Times New Roman"/>
          <w:szCs w:val="24"/>
        </w:rPr>
        <w:t xml:space="preserve">. This research is not a continuation of </w:t>
      </w:r>
      <w:r w:rsidR="001F2B3D" w:rsidRPr="007A1D42">
        <w:rPr>
          <w:rFonts w:cs="Times New Roman"/>
          <w:szCs w:val="24"/>
        </w:rPr>
        <w:t xml:space="preserve">the </w:t>
      </w:r>
      <w:r w:rsidR="00311C77" w:rsidRPr="007A1D42">
        <w:rPr>
          <w:rFonts w:cs="Times New Roman"/>
          <w:szCs w:val="24"/>
        </w:rPr>
        <w:t xml:space="preserve">previously existed project or extension of another research. This research </w:t>
      </w:r>
      <w:r w:rsidR="002E1D0A">
        <w:rPr>
          <w:rFonts w:cs="Times New Roman"/>
          <w:szCs w:val="24"/>
        </w:rPr>
        <w:t>involves</w:t>
      </w:r>
      <w:r w:rsidR="00311C77" w:rsidRPr="007A1D42">
        <w:rPr>
          <w:rFonts w:cs="Times New Roman"/>
          <w:szCs w:val="24"/>
        </w:rPr>
        <w:t xml:space="preserve"> creating </w:t>
      </w:r>
      <w:r w:rsidR="001F2B3D" w:rsidRPr="007A1D42">
        <w:rPr>
          <w:rFonts w:cs="Times New Roman"/>
          <w:szCs w:val="24"/>
        </w:rPr>
        <w:t xml:space="preserve">a </w:t>
      </w:r>
      <w:r w:rsidR="00311C77" w:rsidRPr="007A1D42">
        <w:rPr>
          <w:rFonts w:cs="Times New Roman"/>
          <w:szCs w:val="24"/>
        </w:rPr>
        <w:t xml:space="preserve">new testing </w:t>
      </w:r>
      <w:r w:rsidR="0099272B">
        <w:rPr>
          <w:rFonts w:cs="Times New Roman"/>
          <w:szCs w:val="24"/>
        </w:rPr>
        <w:t>setup</w:t>
      </w:r>
      <w:r w:rsidR="00311C77" w:rsidRPr="007A1D42">
        <w:rPr>
          <w:rFonts w:cs="Times New Roman"/>
          <w:szCs w:val="24"/>
        </w:rPr>
        <w:t xml:space="preserve"> that </w:t>
      </w:r>
      <w:r w:rsidR="0099272B">
        <w:rPr>
          <w:rFonts w:cs="Times New Roman"/>
          <w:szCs w:val="24"/>
        </w:rPr>
        <w:t>is able to</w:t>
      </w:r>
      <w:r w:rsidR="00311C77" w:rsidRPr="007A1D42">
        <w:rPr>
          <w:rFonts w:cs="Times New Roman"/>
          <w:szCs w:val="24"/>
        </w:rPr>
        <w:t xml:space="preserve"> accommodate stated requirements.  Therefore, the</w:t>
      </w:r>
      <w:r w:rsidR="00132DC4">
        <w:rPr>
          <w:rFonts w:cs="Times New Roman"/>
          <w:szCs w:val="24"/>
        </w:rPr>
        <w:t xml:space="preserve"> design process</w:t>
      </w:r>
      <w:r w:rsidR="000E600C">
        <w:rPr>
          <w:rFonts w:cs="Times New Roman"/>
          <w:szCs w:val="24"/>
        </w:rPr>
        <w:t xml:space="preserve"> </w:t>
      </w:r>
      <w:r w:rsidR="00311C77" w:rsidRPr="007A1D42">
        <w:rPr>
          <w:rFonts w:cs="Times New Roman"/>
          <w:szCs w:val="24"/>
        </w:rPr>
        <w:t xml:space="preserve">started from </w:t>
      </w:r>
      <w:r w:rsidR="000E600C">
        <w:rPr>
          <w:rFonts w:cs="Times New Roman"/>
          <w:szCs w:val="24"/>
        </w:rPr>
        <w:t>phase</w:t>
      </w:r>
      <w:r w:rsidR="00431DD5" w:rsidRPr="007A1D42">
        <w:rPr>
          <w:rFonts w:cs="Times New Roman"/>
          <w:szCs w:val="24"/>
        </w:rPr>
        <w:t xml:space="preserve"> zero and finished by commissioning as a product, it is rightful to say that it underwent through all the phases stated in Figure 6. This chapter includes an overview description of each phase of this research with specifics to </w:t>
      </w:r>
      <w:r w:rsidR="00D90C66" w:rsidRPr="007A1D42">
        <w:rPr>
          <w:rFonts w:cs="Times New Roman"/>
          <w:szCs w:val="24"/>
        </w:rPr>
        <w:t xml:space="preserve">the </w:t>
      </w:r>
      <w:r w:rsidR="00431DD5" w:rsidRPr="007A1D42">
        <w:rPr>
          <w:rFonts w:cs="Times New Roman"/>
          <w:szCs w:val="24"/>
        </w:rPr>
        <w:t>metal stem seal testing</w:t>
      </w:r>
      <w:r w:rsidR="00D90C66" w:rsidRPr="007A1D42">
        <w:rPr>
          <w:rFonts w:cs="Times New Roman"/>
          <w:szCs w:val="24"/>
        </w:rPr>
        <w:t xml:space="preserve"> </w:t>
      </w:r>
      <w:r w:rsidR="0099272B">
        <w:rPr>
          <w:rFonts w:cs="Times New Roman"/>
          <w:szCs w:val="24"/>
        </w:rPr>
        <w:t>setup</w:t>
      </w:r>
      <w:r w:rsidR="00D90C66" w:rsidRPr="007A1D42">
        <w:rPr>
          <w:rFonts w:cs="Times New Roman"/>
          <w:szCs w:val="24"/>
        </w:rPr>
        <w:t xml:space="preserve"> design and manufacturing</w:t>
      </w:r>
      <w:r w:rsidR="00431DD5" w:rsidRPr="007A1D42">
        <w:rPr>
          <w:rFonts w:cs="Times New Roman"/>
          <w:szCs w:val="24"/>
        </w:rPr>
        <w:t>.</w:t>
      </w:r>
      <w:r w:rsidR="00D90C66" w:rsidRPr="007A1D42">
        <w:rPr>
          <w:rFonts w:cs="Times New Roman"/>
          <w:szCs w:val="24"/>
        </w:rPr>
        <w:t xml:space="preserve"> </w:t>
      </w:r>
    </w:p>
    <w:p w14:paraId="29CE968D" w14:textId="77777777" w:rsidR="008A36F8" w:rsidRPr="007A1D42" w:rsidRDefault="008A36F8" w:rsidP="007A1D42">
      <w:pPr>
        <w:rPr>
          <w:rFonts w:cs="Times New Roman"/>
          <w:szCs w:val="24"/>
        </w:rPr>
      </w:pPr>
    </w:p>
    <w:p w14:paraId="75726713" w14:textId="77777777" w:rsidR="008A36F8" w:rsidRPr="007A1D42" w:rsidRDefault="008A36F8" w:rsidP="007A1D42">
      <w:pPr>
        <w:rPr>
          <w:rFonts w:cs="Times New Roman"/>
          <w:szCs w:val="24"/>
        </w:rPr>
      </w:pPr>
      <w:r w:rsidRPr="007A1D42">
        <w:rPr>
          <w:rFonts w:cs="Times New Roman"/>
          <w:szCs w:val="24"/>
        </w:rPr>
        <w:br w:type="page"/>
      </w:r>
    </w:p>
    <w:p w14:paraId="40E94B86" w14:textId="77777777" w:rsidR="00A909C0" w:rsidRPr="007A1D42" w:rsidRDefault="006D5AAD" w:rsidP="006D5AAD">
      <w:pPr>
        <w:keepNext/>
        <w:jc w:val="center"/>
        <w:rPr>
          <w:rFonts w:cs="Times New Roman"/>
          <w:szCs w:val="24"/>
        </w:rPr>
      </w:pPr>
      <w:r>
        <w:rPr>
          <w:rFonts w:cs="Times New Roman"/>
          <w:noProof/>
          <w:szCs w:val="24"/>
        </w:rPr>
        <w:lastRenderedPageBreak/>
        <w:drawing>
          <wp:inline distT="0" distB="0" distL="0" distR="0" wp14:anchorId="502F8736" wp14:editId="4A62F843">
            <wp:extent cx="4117597" cy="68580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17597" cy="6858000"/>
                    </a:xfrm>
                    <a:prstGeom prst="rect">
                      <a:avLst/>
                    </a:prstGeom>
                    <a:noFill/>
                  </pic:spPr>
                </pic:pic>
              </a:graphicData>
            </a:graphic>
          </wp:inline>
        </w:drawing>
      </w:r>
    </w:p>
    <w:p w14:paraId="510324D4" w14:textId="0947C923" w:rsidR="008A36F8" w:rsidRDefault="00A909C0" w:rsidP="006D5AAD">
      <w:pPr>
        <w:pStyle w:val="Caption"/>
        <w:spacing w:line="480" w:lineRule="auto"/>
        <w:jc w:val="center"/>
        <w:rPr>
          <w:rFonts w:cs="Times New Roman"/>
          <w:szCs w:val="24"/>
        </w:rPr>
      </w:pPr>
      <w:bookmarkStart w:id="63" w:name="_Toc42612466"/>
      <w:r w:rsidRPr="006D5AAD">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6</w:t>
      </w:r>
      <w:r w:rsidR="00EC2107">
        <w:rPr>
          <w:rFonts w:cs="Times New Roman"/>
          <w:szCs w:val="24"/>
        </w:rPr>
        <w:fldChar w:fldCharType="end"/>
      </w:r>
      <w:r w:rsidRPr="006D5AAD">
        <w:rPr>
          <w:rFonts w:cs="Times New Roman"/>
          <w:szCs w:val="24"/>
        </w:rPr>
        <w:t xml:space="preserve">: </w:t>
      </w:r>
      <w:r w:rsidR="00132DC4">
        <w:rPr>
          <w:rFonts w:cs="Times New Roman"/>
          <w:szCs w:val="24"/>
        </w:rPr>
        <w:t>S</w:t>
      </w:r>
      <w:r w:rsidRPr="006D5AAD">
        <w:rPr>
          <w:rFonts w:cs="Times New Roman"/>
          <w:szCs w:val="24"/>
        </w:rPr>
        <w:t xml:space="preserve">tructure </w:t>
      </w:r>
      <w:r w:rsidR="00132DC4">
        <w:rPr>
          <w:rFonts w:cs="Times New Roman"/>
          <w:szCs w:val="24"/>
        </w:rPr>
        <w:t xml:space="preserve">of the design process </w:t>
      </w:r>
      <w:r w:rsidRPr="006D5AAD">
        <w:rPr>
          <w:rFonts w:cs="Times New Roman"/>
          <w:szCs w:val="24"/>
        </w:rPr>
        <w:t>divided in</w:t>
      </w:r>
      <w:r w:rsidR="003371AE" w:rsidRPr="006D5AAD">
        <w:rPr>
          <w:rFonts w:cs="Times New Roman"/>
          <w:szCs w:val="24"/>
        </w:rPr>
        <w:t>to</w:t>
      </w:r>
      <w:r w:rsidRPr="006D5AAD">
        <w:rPr>
          <w:rFonts w:cs="Times New Roman"/>
          <w:szCs w:val="24"/>
        </w:rPr>
        <w:t xml:space="preserve"> phases. Data from </w:t>
      </w:r>
      <w:r w:rsidR="00311C77" w:rsidRPr="006D5AAD">
        <w:rPr>
          <w:rFonts w:cs="Times New Roman"/>
          <w:szCs w:val="24"/>
        </w:rPr>
        <w:fldChar w:fldCharType="begin"/>
      </w:r>
      <w:r w:rsidR="006B105A">
        <w:rPr>
          <w:rFonts w:cs="Times New Roman"/>
          <w:szCs w:val="24"/>
        </w:rPr>
        <w:instrText xml:space="preserve"> ADDIN EN.CITE &lt;EndNote&gt;&lt;Cite&gt;&lt;Author&gt;Arnold K.&lt;/Author&gt;&lt;Year&gt;1989&lt;/Year&gt;&lt;RecNum&gt;9&lt;/RecNum&gt;&lt;DisplayText&gt;[4, 19]&lt;/DisplayText&gt;&lt;record&gt;&lt;rec-number&gt;9&lt;/rec-number&gt;&lt;foreign-keys&gt;&lt;key app="EN" db-id="sdrefta050spwgedeer59xdsatpew9pae5sd" timestamp="1578876286"&gt;9&lt;/key&gt;&lt;/foreign-keys&gt;&lt;ref-type name="Book"&gt;6&lt;/ref-type&gt;&lt;contributors&gt;&lt;authors&gt;&lt;author&gt;Arnold K., &lt;/author&gt;&lt;author&gt;Stewart M.,&lt;/author&gt;&lt;/authors&gt;&lt;/contributors&gt;&lt;titles&gt;&lt;title&gt;Surface Production Operations&lt;/title&gt;&lt;/titles&gt;&lt;pages&gt;369-371&lt;/pages&gt;&lt;dates&gt;&lt;year&gt;1989&lt;/year&gt;&lt;/dates&gt;&lt;pub-location&gt;Houston&lt;/pub-location&gt;&lt;publisher&gt;Gulf Publishing Company&lt;/publisher&gt;&lt;urls&gt;&lt;/urls&gt;&lt;/record&gt;&lt;/Cite&gt;&lt;Cite&gt;&lt;Author&gt;Heisler&lt;/Author&gt;&lt;Year&gt;1994&lt;/Year&gt;&lt;RecNum&gt;43&lt;/RecNum&gt;&lt;record&gt;&lt;rec-number&gt;43&lt;/rec-number&gt;&lt;foreign-keys&gt;&lt;key app="EN" db-id="sdrefta050spwgedeer59xdsatpew9pae5sd" timestamp="1583016430"&gt;43&lt;/key&gt;&lt;/foreign-keys&gt;&lt;ref-type name="Book"&gt;6&lt;/ref-type&gt;&lt;contributors&gt;&lt;authors&gt;&lt;author&gt;Heisler, Sanford I.&lt;/author&gt;&lt;/authors&gt;&lt;/contributors&gt;&lt;titles&gt;&lt;title&gt;The Wiley project engineer&amp;apos;s desk reference : project engineering, operations, and management&lt;/title&gt;&lt;/titles&gt;&lt;pages&gt;xv, 504 p.&lt;/pages&gt;&lt;keywords&gt;&lt;keyword&gt;Engineering Handbooks, manuals, etc.&lt;/keyword&gt;&lt;keyword&gt;Engineering Management Handbooks, manuals, etc.&lt;/keyword&gt;&lt;/keywords&gt;&lt;dates&gt;&lt;year&gt;1994&lt;/year&gt;&lt;/dates&gt;&lt;pub-location&gt;New York&lt;/pub-location&gt;&lt;publisher&gt;Wiley&lt;/publisher&gt;&lt;isbn&gt;0471546771 (alk. paper)&lt;/isbn&gt;&lt;accession-num&gt;1578343&lt;/accession-num&gt;&lt;call-num&gt;TA151 .H425 1994&lt;/call-num&gt;&lt;urls&gt;&lt;related-urls&gt;&lt;url&gt;Publisher description http://www.loc.gov/catdir/description/wiley034/93014694.html&lt;/url&gt;&lt;url&gt;Table of Contents http://www.loc.gov/catdir/toc/onix05/93014694.html&lt;/url&gt;&lt;/related-urls&gt;&lt;/urls&gt;&lt;/record&gt;&lt;/Cite&gt;&lt;/EndNote&gt;</w:instrText>
      </w:r>
      <w:r w:rsidR="00311C77" w:rsidRPr="006D5AAD">
        <w:rPr>
          <w:rFonts w:cs="Times New Roman"/>
          <w:szCs w:val="24"/>
        </w:rPr>
        <w:fldChar w:fldCharType="separate"/>
      </w:r>
      <w:r w:rsidR="006B105A">
        <w:rPr>
          <w:rFonts w:cs="Times New Roman"/>
          <w:noProof/>
          <w:szCs w:val="24"/>
        </w:rPr>
        <w:t>[</w:t>
      </w:r>
      <w:hyperlink w:anchor="_ENREF_4" w:tooltip="Arnold K., 1989 #9" w:history="1">
        <w:r w:rsidR="002E1D0A">
          <w:rPr>
            <w:rFonts w:cs="Times New Roman"/>
            <w:noProof/>
            <w:szCs w:val="24"/>
          </w:rPr>
          <w:t>4</w:t>
        </w:r>
      </w:hyperlink>
      <w:r w:rsidR="006B105A">
        <w:rPr>
          <w:rFonts w:cs="Times New Roman"/>
          <w:noProof/>
          <w:szCs w:val="24"/>
        </w:rPr>
        <w:t xml:space="preserve">, </w:t>
      </w:r>
      <w:hyperlink w:anchor="_ENREF_19" w:tooltip="Heisler, 1994 #43" w:history="1">
        <w:r w:rsidR="002E1D0A">
          <w:rPr>
            <w:rFonts w:cs="Times New Roman"/>
            <w:noProof/>
            <w:szCs w:val="24"/>
          </w:rPr>
          <w:t>19</w:t>
        </w:r>
      </w:hyperlink>
      <w:r w:rsidR="006B105A">
        <w:rPr>
          <w:rFonts w:cs="Times New Roman"/>
          <w:noProof/>
          <w:szCs w:val="24"/>
        </w:rPr>
        <w:t>]</w:t>
      </w:r>
      <w:bookmarkEnd w:id="63"/>
      <w:r w:rsidR="00311C77" w:rsidRPr="006D5AAD">
        <w:rPr>
          <w:rFonts w:cs="Times New Roman"/>
          <w:szCs w:val="24"/>
        </w:rPr>
        <w:fldChar w:fldCharType="end"/>
      </w:r>
    </w:p>
    <w:p w14:paraId="00A8A7FF" w14:textId="77777777" w:rsidR="000E600C" w:rsidRDefault="000E600C" w:rsidP="000E600C"/>
    <w:p w14:paraId="61417FFB" w14:textId="77777777" w:rsidR="000E600C" w:rsidRPr="000E600C" w:rsidRDefault="000E600C" w:rsidP="000E600C"/>
    <w:p w14:paraId="28D7AFAE" w14:textId="77777777" w:rsidR="00CE2CA0" w:rsidRPr="0099272B" w:rsidRDefault="0099272B" w:rsidP="0099272B">
      <w:pPr>
        <w:pStyle w:val="Heading2"/>
        <w:ind w:left="0"/>
      </w:pPr>
      <w:bookmarkStart w:id="64" w:name="_Toc41079315"/>
      <w:bookmarkStart w:id="65" w:name="_Toc43143152"/>
      <w:r>
        <w:lastRenderedPageBreak/>
        <w:t>3.2</w:t>
      </w:r>
      <w:r w:rsidR="00A14436">
        <w:tab/>
      </w:r>
      <w:r w:rsidR="00CE2CA0" w:rsidRPr="0099272B">
        <w:t xml:space="preserve">Phase </w:t>
      </w:r>
      <w:r w:rsidR="00146CA0" w:rsidRPr="0099272B">
        <w:t>Z</w:t>
      </w:r>
      <w:r w:rsidR="00CE2CA0" w:rsidRPr="0099272B">
        <w:t>ero: Project Initiation</w:t>
      </w:r>
      <w:bookmarkEnd w:id="64"/>
      <w:bookmarkEnd w:id="65"/>
    </w:p>
    <w:p w14:paraId="757B6FF0" w14:textId="77777777" w:rsidR="00CE2CA0" w:rsidRPr="007A1D42" w:rsidRDefault="00D90C66" w:rsidP="00132DC4">
      <w:pPr>
        <w:spacing w:after="0"/>
        <w:ind w:firstLine="720"/>
        <w:rPr>
          <w:rFonts w:cs="Times New Roman"/>
          <w:szCs w:val="24"/>
        </w:rPr>
      </w:pPr>
      <w:r w:rsidRPr="007A1D42">
        <w:rPr>
          <w:rFonts w:cs="Times New Roman"/>
          <w:szCs w:val="24"/>
        </w:rPr>
        <w:t>Before the beginning of any project</w:t>
      </w:r>
      <w:r w:rsidR="003371AE" w:rsidRPr="007A1D42">
        <w:rPr>
          <w:rFonts w:cs="Times New Roman"/>
          <w:szCs w:val="24"/>
        </w:rPr>
        <w:t>,</w:t>
      </w:r>
      <w:r w:rsidRPr="007A1D42">
        <w:rPr>
          <w:rFonts w:cs="Times New Roman"/>
          <w:szCs w:val="24"/>
        </w:rPr>
        <w:t xml:space="preserve"> there should be a reason why this project is initiated. </w:t>
      </w:r>
      <w:r w:rsidR="0099272B">
        <w:rPr>
          <w:rFonts w:cs="Times New Roman"/>
          <w:szCs w:val="24"/>
        </w:rPr>
        <w:t>P</w:t>
      </w:r>
      <w:r w:rsidRPr="007A1D42">
        <w:rPr>
          <w:rFonts w:cs="Times New Roman"/>
          <w:szCs w:val="24"/>
        </w:rPr>
        <w:t>roject initiation comes in li</w:t>
      </w:r>
      <w:r w:rsidR="003371AE" w:rsidRPr="007A1D42">
        <w:rPr>
          <w:rFonts w:cs="Times New Roman"/>
          <w:szCs w:val="24"/>
        </w:rPr>
        <w:t>f</w:t>
      </w:r>
      <w:r w:rsidRPr="007A1D42">
        <w:rPr>
          <w:rFonts w:cs="Times New Roman"/>
          <w:szCs w:val="24"/>
        </w:rPr>
        <w:t xml:space="preserve">e when the project objective and the goals </w:t>
      </w:r>
      <w:r w:rsidR="00132DC4">
        <w:rPr>
          <w:rFonts w:cs="Times New Roman"/>
          <w:szCs w:val="24"/>
        </w:rPr>
        <w:t xml:space="preserve">are </w:t>
      </w:r>
      <w:r w:rsidRPr="007A1D42">
        <w:rPr>
          <w:rFonts w:cs="Times New Roman"/>
          <w:szCs w:val="24"/>
        </w:rPr>
        <w:t xml:space="preserve">established </w:t>
      </w:r>
      <w:r w:rsidRPr="007A1D42">
        <w:rPr>
          <w:rFonts w:cs="Times New Roman"/>
          <w:szCs w:val="24"/>
        </w:rPr>
        <w:fldChar w:fldCharType="begin"/>
      </w:r>
      <w:r w:rsidR="006B105A">
        <w:rPr>
          <w:rFonts w:cs="Times New Roman"/>
          <w:szCs w:val="24"/>
        </w:rPr>
        <w:instrText xml:space="preserve"> ADDIN EN.CITE &lt;EndNote&gt;&lt;Cite&gt;&lt;Author&gt;Arnold K.&lt;/Author&gt;&lt;Year&gt;1989&lt;/Year&gt;&lt;RecNum&gt;9&lt;/RecNum&gt;&lt;Pages&gt;395&lt;/Pages&gt;&lt;DisplayText&gt;[4]&lt;/DisplayText&gt;&lt;record&gt;&lt;rec-number&gt;9&lt;/rec-number&gt;&lt;foreign-keys&gt;&lt;key app="EN" db-id="sdrefta050spwgedeer59xdsatpew9pae5sd" timestamp="1578876286"&gt;9&lt;/key&gt;&lt;/foreign-keys&gt;&lt;ref-type name="Book"&gt;6&lt;/ref-type&gt;&lt;contributors&gt;&lt;authors&gt;&lt;author&gt;Arnold K., &lt;/author&gt;&lt;author&gt;Stewart M.,&lt;/author&gt;&lt;/authors&gt;&lt;/contributors&gt;&lt;titles&gt;&lt;title&gt;Surface Production Operations&lt;/title&gt;&lt;/titles&gt;&lt;pages&gt;369-371&lt;/pages&gt;&lt;dates&gt;&lt;year&gt;1989&lt;/year&gt;&lt;/dates&gt;&lt;pub-location&gt;Houston&lt;/pub-location&gt;&lt;publisher&gt;Gulf Publishing Company&lt;/publisher&gt;&lt;urls&gt;&lt;/urls&gt;&lt;/record&gt;&lt;/Cite&gt;&lt;/EndNote&gt;</w:instrText>
      </w:r>
      <w:r w:rsidRPr="007A1D42">
        <w:rPr>
          <w:rFonts w:cs="Times New Roman"/>
          <w:szCs w:val="24"/>
        </w:rPr>
        <w:fldChar w:fldCharType="separate"/>
      </w:r>
      <w:r w:rsidR="006B105A">
        <w:rPr>
          <w:rFonts w:cs="Times New Roman"/>
          <w:noProof/>
          <w:szCs w:val="24"/>
        </w:rPr>
        <w:t>[</w:t>
      </w:r>
      <w:hyperlink w:anchor="_ENREF_4" w:tooltip="Arnold K., 1989 #9" w:history="1">
        <w:r w:rsidR="002E1D0A">
          <w:rPr>
            <w:rFonts w:cs="Times New Roman"/>
            <w:noProof/>
            <w:szCs w:val="24"/>
          </w:rPr>
          <w:t>4</w:t>
        </w:r>
      </w:hyperlink>
      <w:r w:rsidR="006B105A">
        <w:rPr>
          <w:rFonts w:cs="Times New Roman"/>
          <w:noProof/>
          <w:szCs w:val="24"/>
        </w:rPr>
        <w:t>]</w:t>
      </w:r>
      <w:r w:rsidRPr="007A1D42">
        <w:rPr>
          <w:rFonts w:cs="Times New Roman"/>
          <w:szCs w:val="24"/>
        </w:rPr>
        <w:fldChar w:fldCharType="end"/>
      </w:r>
      <w:r w:rsidR="00D90D46" w:rsidRPr="007A1D42">
        <w:rPr>
          <w:rFonts w:cs="Times New Roman"/>
          <w:szCs w:val="24"/>
        </w:rPr>
        <w:t xml:space="preserve">. This stage differs from </w:t>
      </w:r>
      <w:r w:rsidR="003371AE" w:rsidRPr="007A1D42">
        <w:rPr>
          <w:rFonts w:cs="Times New Roman"/>
          <w:szCs w:val="24"/>
        </w:rPr>
        <w:t xml:space="preserve">the </w:t>
      </w:r>
      <w:r w:rsidR="00D90D46" w:rsidRPr="007A1D42">
        <w:rPr>
          <w:rFonts w:cs="Times New Roman"/>
          <w:szCs w:val="24"/>
        </w:rPr>
        <w:t xml:space="preserve">conceptual stage because it only </w:t>
      </w:r>
      <w:r w:rsidR="001D3357" w:rsidRPr="007A1D42">
        <w:rPr>
          <w:rFonts w:cs="Times New Roman"/>
          <w:szCs w:val="24"/>
        </w:rPr>
        <w:t>overviews</w:t>
      </w:r>
      <w:r w:rsidR="00D90D46" w:rsidRPr="007A1D42">
        <w:rPr>
          <w:rFonts w:cs="Times New Roman"/>
          <w:szCs w:val="24"/>
        </w:rPr>
        <w:t xml:space="preserve"> the natu</w:t>
      </w:r>
      <w:r w:rsidR="001D3357" w:rsidRPr="007A1D42">
        <w:rPr>
          <w:rFonts w:cs="Times New Roman"/>
          <w:szCs w:val="24"/>
        </w:rPr>
        <w:t xml:space="preserve">re of the project, gives </w:t>
      </w:r>
      <w:r w:rsidR="003371AE" w:rsidRPr="007A1D42">
        <w:rPr>
          <w:rFonts w:cs="Times New Roman"/>
          <w:szCs w:val="24"/>
        </w:rPr>
        <w:t xml:space="preserve">a </w:t>
      </w:r>
      <w:r w:rsidR="001D3357" w:rsidRPr="007A1D42">
        <w:rPr>
          <w:rFonts w:cs="Times New Roman"/>
          <w:szCs w:val="24"/>
        </w:rPr>
        <w:t xml:space="preserve">brief estimate of the schedule and target cost </w:t>
      </w:r>
      <w:r w:rsidR="001D3357" w:rsidRPr="007A1D42">
        <w:rPr>
          <w:rFonts w:cs="Times New Roman"/>
          <w:szCs w:val="24"/>
        </w:rPr>
        <w:fldChar w:fldCharType="begin"/>
      </w:r>
      <w:r w:rsidR="006B105A">
        <w:rPr>
          <w:rFonts w:cs="Times New Roman"/>
          <w:szCs w:val="24"/>
        </w:rPr>
        <w:instrText xml:space="preserve"> ADDIN EN.CITE &lt;EndNote&gt;&lt;Cite&gt;&lt;Author&gt;Arnold K.&lt;/Author&gt;&lt;Year&gt;1989&lt;/Year&gt;&lt;RecNum&gt;9&lt;/RecNum&gt;&lt;Pages&gt;395&lt;/Pages&gt;&lt;DisplayText&gt;[4]&lt;/DisplayText&gt;&lt;record&gt;&lt;rec-number&gt;9&lt;/rec-number&gt;&lt;foreign-keys&gt;&lt;key app="EN" db-id="sdrefta050spwgedeer59xdsatpew9pae5sd" timestamp="1578876286"&gt;9&lt;/key&gt;&lt;/foreign-keys&gt;&lt;ref-type name="Book"&gt;6&lt;/ref-type&gt;&lt;contributors&gt;&lt;authors&gt;&lt;author&gt;Arnold K., &lt;/author&gt;&lt;author&gt;Stewart M.,&lt;/author&gt;&lt;/authors&gt;&lt;/contributors&gt;&lt;titles&gt;&lt;title&gt;Surface Production Operations&lt;/title&gt;&lt;/titles&gt;&lt;pages&gt;369-371&lt;/pages&gt;&lt;dates&gt;&lt;year&gt;1989&lt;/year&gt;&lt;/dates&gt;&lt;pub-location&gt;Houston&lt;/pub-location&gt;&lt;publisher&gt;Gulf Publishing Company&lt;/publisher&gt;&lt;urls&gt;&lt;/urls&gt;&lt;/record&gt;&lt;/Cite&gt;&lt;/EndNote&gt;</w:instrText>
      </w:r>
      <w:r w:rsidR="001D3357" w:rsidRPr="007A1D42">
        <w:rPr>
          <w:rFonts w:cs="Times New Roman"/>
          <w:szCs w:val="24"/>
        </w:rPr>
        <w:fldChar w:fldCharType="separate"/>
      </w:r>
      <w:r w:rsidR="006B105A">
        <w:rPr>
          <w:rFonts w:cs="Times New Roman"/>
          <w:noProof/>
          <w:szCs w:val="24"/>
        </w:rPr>
        <w:t>[</w:t>
      </w:r>
      <w:hyperlink w:anchor="_ENREF_4" w:tooltip="Arnold K., 1989 #9" w:history="1">
        <w:r w:rsidR="002E1D0A">
          <w:rPr>
            <w:rFonts w:cs="Times New Roman"/>
            <w:noProof/>
            <w:szCs w:val="24"/>
          </w:rPr>
          <w:t>4</w:t>
        </w:r>
      </w:hyperlink>
      <w:r w:rsidR="006B105A">
        <w:rPr>
          <w:rFonts w:cs="Times New Roman"/>
          <w:noProof/>
          <w:szCs w:val="24"/>
        </w:rPr>
        <w:t>]</w:t>
      </w:r>
      <w:r w:rsidR="001D3357" w:rsidRPr="007A1D42">
        <w:rPr>
          <w:rFonts w:cs="Times New Roman"/>
          <w:szCs w:val="24"/>
        </w:rPr>
        <w:fldChar w:fldCharType="end"/>
      </w:r>
      <w:r w:rsidR="001D3357" w:rsidRPr="007A1D42">
        <w:rPr>
          <w:rFonts w:cs="Times New Roman"/>
          <w:szCs w:val="24"/>
        </w:rPr>
        <w:t xml:space="preserve">. </w:t>
      </w:r>
    </w:p>
    <w:p w14:paraId="1B824034" w14:textId="77777777" w:rsidR="001D3357" w:rsidRPr="007A1D42" w:rsidRDefault="0099272B" w:rsidP="007A1D42">
      <w:pPr>
        <w:spacing w:after="0"/>
        <w:ind w:firstLine="720"/>
        <w:rPr>
          <w:rFonts w:cs="Times New Roman"/>
          <w:szCs w:val="24"/>
        </w:rPr>
      </w:pPr>
      <w:r>
        <w:rPr>
          <w:rFonts w:cs="Times New Roman"/>
          <w:szCs w:val="24"/>
        </w:rPr>
        <w:t>Concerning</w:t>
      </w:r>
      <w:r w:rsidR="001D3357" w:rsidRPr="007A1D42">
        <w:rPr>
          <w:rFonts w:cs="Times New Roman"/>
          <w:szCs w:val="24"/>
        </w:rPr>
        <w:t xml:space="preserve"> this particular research</w:t>
      </w:r>
      <w:r w:rsidR="00132DC4" w:rsidRPr="00132DC4">
        <w:rPr>
          <w:rFonts w:cs="Times New Roman"/>
          <w:szCs w:val="24"/>
        </w:rPr>
        <w:t xml:space="preserve"> </w:t>
      </w:r>
      <w:r w:rsidR="00132DC4" w:rsidRPr="007A1D42">
        <w:rPr>
          <w:rFonts w:cs="Times New Roman"/>
          <w:szCs w:val="24"/>
        </w:rPr>
        <w:t>project</w:t>
      </w:r>
      <w:r w:rsidR="001D3357" w:rsidRPr="007A1D42">
        <w:rPr>
          <w:rFonts w:cs="Times New Roman"/>
          <w:szCs w:val="24"/>
        </w:rPr>
        <w:t xml:space="preserve">, the initiation part started when the goal was </w:t>
      </w:r>
      <w:r>
        <w:rPr>
          <w:rFonts w:cs="Times New Roman"/>
          <w:szCs w:val="24"/>
        </w:rPr>
        <w:t>established</w:t>
      </w:r>
      <w:r w:rsidR="001D3357" w:rsidRPr="007A1D42">
        <w:rPr>
          <w:rFonts w:cs="Times New Roman"/>
          <w:szCs w:val="24"/>
        </w:rPr>
        <w:t xml:space="preserve">. The goal of this research was to design and build the </w:t>
      </w:r>
      <w:r>
        <w:rPr>
          <w:rFonts w:cs="Times New Roman"/>
          <w:szCs w:val="24"/>
        </w:rPr>
        <w:t xml:space="preserve">testing </w:t>
      </w:r>
      <w:r w:rsidR="001D3357" w:rsidRPr="007A1D42">
        <w:rPr>
          <w:rFonts w:cs="Times New Roman"/>
          <w:szCs w:val="24"/>
        </w:rPr>
        <w:t xml:space="preserve">setup that allows </w:t>
      </w:r>
      <w:r w:rsidR="003371AE" w:rsidRPr="007A1D42">
        <w:rPr>
          <w:rFonts w:cs="Times New Roman"/>
          <w:szCs w:val="24"/>
        </w:rPr>
        <w:t>accommodating</w:t>
      </w:r>
      <w:r w:rsidR="001D3357" w:rsidRPr="007A1D42">
        <w:rPr>
          <w:rFonts w:cs="Times New Roman"/>
          <w:szCs w:val="24"/>
        </w:rPr>
        <w:t xml:space="preserve"> the certain size housing with the upright stem. The stem sits in the housing with the metal stem seal installed. The housing has to be pressurized and the stem needs to be </w:t>
      </w:r>
      <w:r>
        <w:rPr>
          <w:rFonts w:cs="Times New Roman"/>
          <w:szCs w:val="24"/>
        </w:rPr>
        <w:t>rotated</w:t>
      </w:r>
      <w:r w:rsidR="001D3357" w:rsidRPr="007A1D42">
        <w:rPr>
          <w:rFonts w:cs="Times New Roman"/>
          <w:szCs w:val="24"/>
        </w:rPr>
        <w:t>. The data of torque, time, pressure</w:t>
      </w:r>
      <w:r>
        <w:rPr>
          <w:rFonts w:cs="Times New Roman"/>
          <w:szCs w:val="24"/>
        </w:rPr>
        <w:t>,</w:t>
      </w:r>
      <w:r w:rsidR="001D3357" w:rsidRPr="007A1D42">
        <w:rPr>
          <w:rFonts w:cs="Times New Roman"/>
          <w:szCs w:val="24"/>
        </w:rPr>
        <w:t xml:space="preserve"> and temperature needs to be </w:t>
      </w:r>
      <w:r>
        <w:rPr>
          <w:rFonts w:cs="Times New Roman"/>
          <w:szCs w:val="24"/>
        </w:rPr>
        <w:t xml:space="preserve">collected and </w:t>
      </w:r>
      <w:r w:rsidR="001D3357" w:rsidRPr="007A1D42">
        <w:rPr>
          <w:rFonts w:cs="Times New Roman"/>
          <w:szCs w:val="24"/>
        </w:rPr>
        <w:t xml:space="preserve">recorded. </w:t>
      </w:r>
      <w:r>
        <w:rPr>
          <w:rFonts w:cs="Times New Roman"/>
          <w:szCs w:val="24"/>
        </w:rPr>
        <w:t xml:space="preserve">At this </w:t>
      </w:r>
      <w:r w:rsidR="000E600C">
        <w:rPr>
          <w:rFonts w:cs="Times New Roman"/>
          <w:szCs w:val="24"/>
        </w:rPr>
        <w:t>stage,</w:t>
      </w:r>
      <w:r>
        <w:rPr>
          <w:rFonts w:cs="Times New Roman"/>
          <w:szCs w:val="24"/>
        </w:rPr>
        <w:t xml:space="preserve"> t</w:t>
      </w:r>
      <w:r w:rsidR="0090304E" w:rsidRPr="007A1D42">
        <w:rPr>
          <w:rFonts w:cs="Times New Roman"/>
          <w:szCs w:val="24"/>
        </w:rPr>
        <w:t xml:space="preserve">he project was given a rough </w:t>
      </w:r>
      <w:proofErr w:type="gramStart"/>
      <w:r w:rsidR="0090304E" w:rsidRPr="007A1D42">
        <w:rPr>
          <w:rFonts w:cs="Times New Roman"/>
          <w:szCs w:val="24"/>
        </w:rPr>
        <w:t>time frame</w:t>
      </w:r>
      <w:proofErr w:type="gramEnd"/>
      <w:r w:rsidR="0090304E" w:rsidRPr="007A1D42">
        <w:rPr>
          <w:rFonts w:cs="Times New Roman"/>
          <w:szCs w:val="24"/>
        </w:rPr>
        <w:t xml:space="preserve"> as well as a cost.</w:t>
      </w:r>
    </w:p>
    <w:p w14:paraId="6EE5C1A9" w14:textId="77777777" w:rsidR="001D3357" w:rsidRPr="007A1D42" w:rsidRDefault="001D3357" w:rsidP="007A1D42">
      <w:pPr>
        <w:ind w:firstLine="720"/>
        <w:rPr>
          <w:rFonts w:cs="Times New Roman"/>
          <w:szCs w:val="24"/>
        </w:rPr>
      </w:pPr>
      <w:r w:rsidRPr="007A1D42">
        <w:rPr>
          <w:rFonts w:cs="Times New Roman"/>
          <w:szCs w:val="24"/>
        </w:rPr>
        <w:t xml:space="preserve">This would be enough information to </w:t>
      </w:r>
      <w:r w:rsidR="0090304E" w:rsidRPr="007A1D42">
        <w:rPr>
          <w:rFonts w:cs="Times New Roman"/>
          <w:szCs w:val="24"/>
        </w:rPr>
        <w:t xml:space="preserve">conclude the project initiation phase. This phase answers </w:t>
      </w:r>
      <w:r w:rsidR="003371AE" w:rsidRPr="007A1D42">
        <w:rPr>
          <w:rFonts w:cs="Times New Roman"/>
          <w:szCs w:val="24"/>
        </w:rPr>
        <w:t>the following</w:t>
      </w:r>
      <w:r w:rsidR="0090304E" w:rsidRPr="007A1D42">
        <w:rPr>
          <w:rFonts w:cs="Times New Roman"/>
          <w:szCs w:val="24"/>
        </w:rPr>
        <w:t xml:space="preserve"> question</w:t>
      </w:r>
      <w:r w:rsidR="003371AE" w:rsidRPr="007A1D42">
        <w:rPr>
          <w:rFonts w:cs="Times New Roman"/>
          <w:szCs w:val="24"/>
        </w:rPr>
        <w:t>s</w:t>
      </w:r>
      <w:r w:rsidR="000E600C">
        <w:rPr>
          <w:rFonts w:cs="Times New Roman"/>
          <w:szCs w:val="24"/>
        </w:rPr>
        <w:t xml:space="preserve">: 1) </w:t>
      </w:r>
      <w:r w:rsidR="0090304E" w:rsidRPr="007A1D42">
        <w:rPr>
          <w:rFonts w:cs="Times New Roman"/>
          <w:szCs w:val="24"/>
        </w:rPr>
        <w:t>what needs to be done</w:t>
      </w:r>
      <w:r w:rsidR="003371AE" w:rsidRPr="007A1D42">
        <w:rPr>
          <w:rFonts w:cs="Times New Roman"/>
          <w:szCs w:val="24"/>
        </w:rPr>
        <w:t xml:space="preserve">; </w:t>
      </w:r>
      <w:r w:rsidR="000E600C">
        <w:rPr>
          <w:rFonts w:cs="Times New Roman"/>
          <w:szCs w:val="24"/>
        </w:rPr>
        <w:t xml:space="preserve">2) </w:t>
      </w:r>
      <w:r w:rsidR="003371AE" w:rsidRPr="007A1D42">
        <w:rPr>
          <w:rFonts w:cs="Times New Roman"/>
          <w:szCs w:val="24"/>
        </w:rPr>
        <w:t>when it needs to be done;</w:t>
      </w:r>
      <w:r w:rsidR="0090304E" w:rsidRPr="007A1D42">
        <w:rPr>
          <w:rFonts w:cs="Times New Roman"/>
          <w:szCs w:val="24"/>
        </w:rPr>
        <w:t xml:space="preserve"> </w:t>
      </w:r>
      <w:r w:rsidR="000E600C">
        <w:rPr>
          <w:rFonts w:cs="Times New Roman"/>
          <w:szCs w:val="24"/>
        </w:rPr>
        <w:t>3)</w:t>
      </w:r>
      <w:r w:rsidR="0090304E" w:rsidRPr="007A1D42">
        <w:rPr>
          <w:rFonts w:cs="Times New Roman"/>
          <w:szCs w:val="24"/>
        </w:rPr>
        <w:t xml:space="preserve"> what is the target bud</w:t>
      </w:r>
      <w:r w:rsidR="003371AE" w:rsidRPr="007A1D42">
        <w:rPr>
          <w:rFonts w:cs="Times New Roman"/>
          <w:szCs w:val="24"/>
        </w:rPr>
        <w:t>get for the project?</w:t>
      </w:r>
      <w:r w:rsidR="0090304E" w:rsidRPr="007A1D42">
        <w:rPr>
          <w:rFonts w:cs="Times New Roman"/>
          <w:szCs w:val="24"/>
        </w:rPr>
        <w:t xml:space="preserve"> This phase rarely contains any exact numbers and mostly belongs to the initiator of the project rather than the</w:t>
      </w:r>
      <w:r w:rsidR="00367C6D">
        <w:rPr>
          <w:rFonts w:cs="Times New Roman"/>
          <w:szCs w:val="24"/>
        </w:rPr>
        <w:t xml:space="preserve"> </w:t>
      </w:r>
      <w:r w:rsidR="0090304E" w:rsidRPr="007A1D42">
        <w:rPr>
          <w:rFonts w:cs="Times New Roman"/>
          <w:szCs w:val="24"/>
        </w:rPr>
        <w:t>execut</w:t>
      </w:r>
      <w:r w:rsidR="003371AE" w:rsidRPr="007A1D42">
        <w:rPr>
          <w:rFonts w:cs="Times New Roman"/>
          <w:szCs w:val="24"/>
        </w:rPr>
        <w:t>o</w:t>
      </w:r>
      <w:r w:rsidR="0090304E" w:rsidRPr="007A1D42">
        <w:rPr>
          <w:rFonts w:cs="Times New Roman"/>
          <w:szCs w:val="24"/>
        </w:rPr>
        <w:t xml:space="preserve">r of the project. Often the conceptual phase, which is going to be discussed next, is the phase where the project begins to develop.  </w:t>
      </w:r>
    </w:p>
    <w:p w14:paraId="7F436820" w14:textId="77777777" w:rsidR="0090304E" w:rsidRPr="0099272B" w:rsidRDefault="0099272B" w:rsidP="0099272B">
      <w:pPr>
        <w:pStyle w:val="Heading2"/>
        <w:ind w:left="0"/>
      </w:pPr>
      <w:bookmarkStart w:id="66" w:name="_Toc41079316"/>
      <w:bookmarkStart w:id="67" w:name="_Toc43143153"/>
      <w:r>
        <w:t>3.3</w:t>
      </w:r>
      <w:r>
        <w:tab/>
      </w:r>
      <w:r w:rsidR="00062E55" w:rsidRPr="0099272B">
        <w:t>Phase</w:t>
      </w:r>
      <w:r w:rsidR="0090304E" w:rsidRPr="0099272B">
        <w:t xml:space="preserve"> </w:t>
      </w:r>
      <w:r w:rsidR="00CA0B51" w:rsidRPr="0099272B">
        <w:t>1</w:t>
      </w:r>
      <w:r w:rsidR="0090304E" w:rsidRPr="0099272B">
        <w:t xml:space="preserve">: </w:t>
      </w:r>
      <w:r w:rsidR="00D62585" w:rsidRPr="0099272B">
        <w:t>Conceptual</w:t>
      </w:r>
      <w:bookmarkEnd w:id="66"/>
      <w:bookmarkEnd w:id="67"/>
    </w:p>
    <w:p w14:paraId="57FE9E04" w14:textId="77777777" w:rsidR="0039333B" w:rsidRPr="007A1D42" w:rsidRDefault="001F2B3D" w:rsidP="007A1D42">
      <w:pPr>
        <w:spacing w:after="0"/>
        <w:ind w:firstLine="720"/>
        <w:rPr>
          <w:rFonts w:cs="Times New Roman"/>
          <w:szCs w:val="24"/>
        </w:rPr>
      </w:pPr>
      <w:r w:rsidRPr="007A1D42">
        <w:rPr>
          <w:rFonts w:cs="Times New Roman"/>
          <w:szCs w:val="24"/>
        </w:rPr>
        <w:t>The c</w:t>
      </w:r>
      <w:r w:rsidR="00510217" w:rsidRPr="007A1D42">
        <w:rPr>
          <w:rFonts w:cs="Times New Roman"/>
          <w:szCs w:val="24"/>
        </w:rPr>
        <w:t xml:space="preserve">onceptual phase requires much more specifics compare to </w:t>
      </w:r>
      <w:r w:rsidRPr="007A1D42">
        <w:rPr>
          <w:rFonts w:cs="Times New Roman"/>
          <w:szCs w:val="24"/>
        </w:rPr>
        <w:t xml:space="preserve">the </w:t>
      </w:r>
      <w:r w:rsidR="00510217" w:rsidRPr="007A1D42">
        <w:rPr>
          <w:rFonts w:cs="Times New Roman"/>
          <w:szCs w:val="24"/>
        </w:rPr>
        <w:t>project initiation phase. During the conceptual phase</w:t>
      </w:r>
      <w:r w:rsidRPr="007A1D42">
        <w:rPr>
          <w:rFonts w:cs="Times New Roman"/>
          <w:szCs w:val="24"/>
        </w:rPr>
        <w:t>,</w:t>
      </w:r>
      <w:r w:rsidR="00510217" w:rsidRPr="007A1D42">
        <w:rPr>
          <w:rFonts w:cs="Times New Roman"/>
          <w:szCs w:val="24"/>
        </w:rPr>
        <w:t xml:space="preserve"> the </w:t>
      </w:r>
      <w:r w:rsidR="00E54F46" w:rsidRPr="007A1D42">
        <w:rPr>
          <w:rFonts w:cs="Times New Roman"/>
          <w:szCs w:val="24"/>
        </w:rPr>
        <w:t>development</w:t>
      </w:r>
      <w:r w:rsidR="00510217" w:rsidRPr="007A1D42">
        <w:rPr>
          <w:rFonts w:cs="Times New Roman"/>
          <w:szCs w:val="24"/>
        </w:rPr>
        <w:t xml:space="preserve"> </w:t>
      </w:r>
      <w:r w:rsidR="00E54F46" w:rsidRPr="007A1D42">
        <w:rPr>
          <w:rFonts w:cs="Times New Roman"/>
          <w:szCs w:val="24"/>
        </w:rPr>
        <w:t xml:space="preserve">of the project </w:t>
      </w:r>
      <w:r w:rsidR="00132DC4">
        <w:rPr>
          <w:rFonts w:cs="Times New Roman"/>
          <w:szCs w:val="24"/>
        </w:rPr>
        <w:t>was</w:t>
      </w:r>
      <w:r w:rsidR="00510217" w:rsidRPr="007A1D42">
        <w:rPr>
          <w:rFonts w:cs="Times New Roman"/>
          <w:szCs w:val="24"/>
        </w:rPr>
        <w:t xml:space="preserve"> </w:t>
      </w:r>
      <w:r w:rsidR="00E54F46" w:rsidRPr="007A1D42">
        <w:rPr>
          <w:rFonts w:cs="Times New Roman"/>
          <w:szCs w:val="24"/>
        </w:rPr>
        <w:t xml:space="preserve">established, and concept selection performed to navigate the project through the next phases. Basic decisions were made regarding the future of the project and its form </w:t>
      </w:r>
      <w:r w:rsidR="00E54F46" w:rsidRPr="007A1D42">
        <w:rPr>
          <w:rFonts w:cs="Times New Roman"/>
          <w:szCs w:val="24"/>
        </w:rPr>
        <w:fldChar w:fldCharType="begin"/>
      </w:r>
      <w:r w:rsidR="006B105A">
        <w:rPr>
          <w:rFonts w:cs="Times New Roman"/>
          <w:szCs w:val="24"/>
        </w:rPr>
        <w:instrText xml:space="preserve"> ADDIN EN.CITE &lt;EndNote&gt;&lt;Cite&gt;&lt;Author&gt;Heisler&lt;/Author&gt;&lt;Year&gt;1994&lt;/Year&gt;&lt;RecNum&gt;43&lt;/RecNum&gt;&lt;Pages&gt;6&lt;/Pages&gt;&lt;DisplayText&gt;[19]&lt;/DisplayText&gt;&lt;record&gt;&lt;rec-number&gt;43&lt;/rec-number&gt;&lt;foreign-keys&gt;&lt;key app="EN" db-id="sdrefta050spwgedeer59xdsatpew9pae5sd" timestamp="1583016430"&gt;43&lt;/key&gt;&lt;/foreign-keys&gt;&lt;ref-type name="Book"&gt;6&lt;/ref-type&gt;&lt;contributors&gt;&lt;authors&gt;&lt;author&gt;Heisler, Sanford I.&lt;/author&gt;&lt;/authors&gt;&lt;/contributors&gt;&lt;titles&gt;&lt;title&gt;The Wiley project engineer&amp;apos;s desk reference : project engineering, operations, and management&lt;/title&gt;&lt;/titles&gt;&lt;pages&gt;xv, 504 p.&lt;/pages&gt;&lt;keywords&gt;&lt;keyword&gt;Engineering Handbooks, manuals, etc.&lt;/keyword&gt;&lt;keyword&gt;Engineering Management Handbooks, manuals, etc.&lt;/keyword&gt;&lt;/keywords&gt;&lt;dates&gt;&lt;year&gt;1994&lt;/year&gt;&lt;/dates&gt;&lt;pub-location&gt;New York&lt;/pub-location&gt;&lt;publisher&gt;Wiley&lt;/publisher&gt;&lt;isbn&gt;0471546771 (alk. paper)&lt;/isbn&gt;&lt;accession-num&gt;1578343&lt;/accession-num&gt;&lt;call-num&gt;TA151 .H425 1994&lt;/call-num&gt;&lt;urls&gt;&lt;related-urls&gt;&lt;url&gt;Publisher description http://www.loc.gov/catdir/description/wiley034/93014694.html&lt;/url&gt;&lt;url&gt;Table of Contents http://www.loc.gov/catdir/toc/onix05/93014694.html&lt;/url&gt;&lt;/related-urls&gt;&lt;/urls&gt;&lt;/record&gt;&lt;/Cite&gt;&lt;/EndNote&gt;</w:instrText>
      </w:r>
      <w:r w:rsidR="00E54F46" w:rsidRPr="007A1D42">
        <w:rPr>
          <w:rFonts w:cs="Times New Roman"/>
          <w:szCs w:val="24"/>
        </w:rPr>
        <w:fldChar w:fldCharType="separate"/>
      </w:r>
      <w:r w:rsidR="006B105A">
        <w:rPr>
          <w:rFonts w:cs="Times New Roman"/>
          <w:noProof/>
          <w:szCs w:val="24"/>
        </w:rPr>
        <w:t>[</w:t>
      </w:r>
      <w:hyperlink w:anchor="_ENREF_19" w:tooltip="Heisler, 1994 #43" w:history="1">
        <w:r w:rsidR="002E1D0A">
          <w:rPr>
            <w:rFonts w:cs="Times New Roman"/>
            <w:noProof/>
            <w:szCs w:val="24"/>
          </w:rPr>
          <w:t>19</w:t>
        </w:r>
      </w:hyperlink>
      <w:r w:rsidR="006B105A">
        <w:rPr>
          <w:rFonts w:cs="Times New Roman"/>
          <w:noProof/>
          <w:szCs w:val="24"/>
        </w:rPr>
        <w:t>]</w:t>
      </w:r>
      <w:r w:rsidR="00E54F46" w:rsidRPr="007A1D42">
        <w:rPr>
          <w:rFonts w:cs="Times New Roman"/>
          <w:szCs w:val="24"/>
        </w:rPr>
        <w:fldChar w:fldCharType="end"/>
      </w:r>
      <w:r w:rsidR="00E54F46" w:rsidRPr="007A1D42">
        <w:rPr>
          <w:rFonts w:cs="Times New Roman"/>
          <w:szCs w:val="24"/>
        </w:rPr>
        <w:t xml:space="preserve">. </w:t>
      </w:r>
      <w:r w:rsidRPr="007A1D42">
        <w:rPr>
          <w:rFonts w:cs="Times New Roman"/>
          <w:szCs w:val="24"/>
        </w:rPr>
        <w:t>The c</w:t>
      </w:r>
      <w:r w:rsidR="0039333B" w:rsidRPr="007A1D42">
        <w:rPr>
          <w:rFonts w:cs="Times New Roman"/>
          <w:szCs w:val="24"/>
        </w:rPr>
        <w:t xml:space="preserve">onceptual phase of this research began from identifying the key data that needs to be collected, which in the future helps to navigate through </w:t>
      </w:r>
      <w:r w:rsidR="0039333B" w:rsidRPr="007A1D42">
        <w:rPr>
          <w:rFonts w:cs="Times New Roman"/>
          <w:szCs w:val="24"/>
        </w:rPr>
        <w:lastRenderedPageBreak/>
        <w:t xml:space="preserve">the main equipment </w:t>
      </w:r>
      <w:r w:rsidR="003371AE" w:rsidRPr="007A1D42">
        <w:rPr>
          <w:rFonts w:cs="Times New Roman"/>
          <w:szCs w:val="24"/>
        </w:rPr>
        <w:t xml:space="preserve">components </w:t>
      </w:r>
      <w:r w:rsidR="0039333B" w:rsidRPr="007A1D42">
        <w:rPr>
          <w:rFonts w:cs="Times New Roman"/>
          <w:szCs w:val="24"/>
        </w:rPr>
        <w:t xml:space="preserve">necessary to create this data. This phase would be the best to be described through steps. </w:t>
      </w:r>
    </w:p>
    <w:p w14:paraId="5E00EC2C" w14:textId="77777777" w:rsidR="0039333B" w:rsidRPr="007A1D42" w:rsidRDefault="00132DC4" w:rsidP="00001F9F">
      <w:pPr>
        <w:spacing w:after="0"/>
        <w:rPr>
          <w:rFonts w:cs="Times New Roman"/>
          <w:szCs w:val="24"/>
        </w:rPr>
      </w:pPr>
      <w:r>
        <w:rPr>
          <w:rFonts w:cs="Times New Roman"/>
          <w:b/>
          <w:szCs w:val="24"/>
        </w:rPr>
        <w:t xml:space="preserve">Conceptual </w:t>
      </w:r>
      <w:r w:rsidR="0039333B" w:rsidRPr="007A1D42">
        <w:rPr>
          <w:rFonts w:cs="Times New Roman"/>
          <w:b/>
          <w:szCs w:val="24"/>
        </w:rPr>
        <w:t>Step 1:</w:t>
      </w:r>
      <w:r w:rsidR="0039333B" w:rsidRPr="007A1D42">
        <w:rPr>
          <w:rFonts w:cs="Times New Roman"/>
          <w:szCs w:val="24"/>
        </w:rPr>
        <w:t xml:space="preserve"> Identify</w:t>
      </w:r>
      <w:r w:rsidR="001F2B3D" w:rsidRPr="007A1D42">
        <w:rPr>
          <w:rFonts w:cs="Times New Roman"/>
          <w:szCs w:val="24"/>
        </w:rPr>
        <w:t>ing</w:t>
      </w:r>
      <w:r w:rsidR="0039333B" w:rsidRPr="007A1D42">
        <w:rPr>
          <w:rFonts w:cs="Times New Roman"/>
          <w:szCs w:val="24"/>
        </w:rPr>
        <w:t xml:space="preserve"> </w:t>
      </w:r>
      <w:r w:rsidR="001F2B3D" w:rsidRPr="007A1D42">
        <w:rPr>
          <w:rFonts w:cs="Times New Roman"/>
          <w:szCs w:val="24"/>
        </w:rPr>
        <w:t xml:space="preserve">the </w:t>
      </w:r>
      <w:r w:rsidR="0039333B" w:rsidRPr="007A1D42">
        <w:rPr>
          <w:rFonts w:cs="Times New Roman"/>
          <w:szCs w:val="24"/>
        </w:rPr>
        <w:t>main requirements</w:t>
      </w:r>
    </w:p>
    <w:p w14:paraId="64714353" w14:textId="77777777" w:rsidR="00C41AF8" w:rsidRPr="007A1D42" w:rsidRDefault="00001F9F" w:rsidP="007D4E33">
      <w:pPr>
        <w:spacing w:after="0"/>
        <w:jc w:val="center"/>
        <w:rPr>
          <w:rFonts w:cs="Times New Roman"/>
          <w:szCs w:val="24"/>
        </w:rPr>
      </w:pPr>
      <w:r>
        <w:rPr>
          <w:rFonts w:cs="Times New Roman"/>
          <w:noProof/>
          <w:szCs w:val="24"/>
        </w:rPr>
        <w:drawing>
          <wp:inline distT="0" distB="0" distL="0" distR="0" wp14:anchorId="234D16A3" wp14:editId="5F6A2762">
            <wp:extent cx="5486400" cy="27890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789007"/>
                    </a:xfrm>
                    <a:prstGeom prst="rect">
                      <a:avLst/>
                    </a:prstGeom>
                    <a:noFill/>
                  </pic:spPr>
                </pic:pic>
              </a:graphicData>
            </a:graphic>
          </wp:inline>
        </w:drawing>
      </w:r>
    </w:p>
    <w:p w14:paraId="6830C435" w14:textId="2FE134B4" w:rsidR="00C41AF8" w:rsidRPr="007A1D42" w:rsidRDefault="00C41AF8" w:rsidP="007D4E33">
      <w:pPr>
        <w:pStyle w:val="Caption"/>
        <w:spacing w:line="480" w:lineRule="auto"/>
        <w:jc w:val="center"/>
        <w:rPr>
          <w:rFonts w:cs="Times New Roman"/>
          <w:szCs w:val="24"/>
        </w:rPr>
      </w:pPr>
      <w:bookmarkStart w:id="68" w:name="_Toc42612467"/>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7</w:t>
      </w:r>
      <w:r w:rsidR="00EC2107">
        <w:rPr>
          <w:rFonts w:cs="Times New Roman"/>
          <w:szCs w:val="24"/>
        </w:rPr>
        <w:fldChar w:fldCharType="end"/>
      </w:r>
      <w:r w:rsidRPr="007A1D42">
        <w:rPr>
          <w:rFonts w:cs="Times New Roman"/>
          <w:szCs w:val="24"/>
        </w:rPr>
        <w:t>: Project key requirements</w:t>
      </w:r>
      <w:bookmarkEnd w:id="68"/>
    </w:p>
    <w:p w14:paraId="31E4052A" w14:textId="77777777" w:rsidR="00A5001E" w:rsidRPr="007A1D42" w:rsidRDefault="00C41AF8" w:rsidP="007A1D42">
      <w:pPr>
        <w:spacing w:after="0"/>
        <w:rPr>
          <w:rFonts w:cs="Times New Roman"/>
          <w:szCs w:val="24"/>
        </w:rPr>
      </w:pPr>
      <w:r w:rsidRPr="007A1D42">
        <w:rPr>
          <w:rFonts w:cs="Times New Roman"/>
          <w:szCs w:val="24"/>
        </w:rPr>
        <w:t xml:space="preserve">Figure 7 describes the main established requirements that further </w:t>
      </w:r>
      <w:r w:rsidR="0099272B">
        <w:rPr>
          <w:rFonts w:cs="Times New Roman"/>
          <w:szCs w:val="24"/>
        </w:rPr>
        <w:t>will</w:t>
      </w:r>
      <w:r w:rsidRPr="007A1D42">
        <w:rPr>
          <w:rFonts w:cs="Times New Roman"/>
          <w:szCs w:val="24"/>
        </w:rPr>
        <w:t xml:space="preserve"> determine </w:t>
      </w:r>
      <w:r w:rsidR="001F2B3D" w:rsidRPr="007A1D42">
        <w:rPr>
          <w:rFonts w:cs="Times New Roman"/>
          <w:szCs w:val="24"/>
        </w:rPr>
        <w:t xml:space="preserve">the </w:t>
      </w:r>
      <w:r w:rsidRPr="007A1D42">
        <w:rPr>
          <w:rFonts w:cs="Times New Roman"/>
          <w:szCs w:val="24"/>
        </w:rPr>
        <w:t>design and the main components of the testing equipment unit.</w:t>
      </w:r>
      <w:r w:rsidR="0099272B">
        <w:rPr>
          <w:rFonts w:cs="Times New Roman"/>
          <w:szCs w:val="24"/>
        </w:rPr>
        <w:t xml:space="preserve"> Determining</w:t>
      </w:r>
      <w:r w:rsidR="00D92F6F" w:rsidRPr="007A1D42">
        <w:rPr>
          <w:rFonts w:cs="Times New Roman"/>
          <w:szCs w:val="24"/>
        </w:rPr>
        <w:t xml:space="preserve"> the requirements </w:t>
      </w:r>
      <w:r w:rsidR="0099272B">
        <w:rPr>
          <w:rFonts w:cs="Times New Roman"/>
          <w:szCs w:val="24"/>
        </w:rPr>
        <w:t>facilitate tin establishing</w:t>
      </w:r>
      <w:r w:rsidR="00D92F6F" w:rsidRPr="007A1D42">
        <w:rPr>
          <w:rFonts w:cs="Times New Roman"/>
          <w:szCs w:val="24"/>
        </w:rPr>
        <w:t xml:space="preserve"> project</w:t>
      </w:r>
      <w:r w:rsidR="001F2B3D" w:rsidRPr="007A1D42">
        <w:rPr>
          <w:rFonts w:cs="Times New Roman"/>
          <w:szCs w:val="24"/>
        </w:rPr>
        <w:t>'s</w:t>
      </w:r>
      <w:r w:rsidR="00D92F6F" w:rsidRPr="007A1D42">
        <w:rPr>
          <w:rFonts w:cs="Times New Roman"/>
          <w:szCs w:val="24"/>
        </w:rPr>
        <w:t xml:space="preserve"> negotiable and nonnegotiable parts. The tolerances and nuances will come later in the definition phase. At this point, the requirements and their critical parameters </w:t>
      </w:r>
      <w:r w:rsidR="0099272B">
        <w:rPr>
          <w:rFonts w:cs="Times New Roman"/>
          <w:szCs w:val="24"/>
        </w:rPr>
        <w:t>were</w:t>
      </w:r>
      <w:r w:rsidR="00D92F6F" w:rsidRPr="007A1D42">
        <w:rPr>
          <w:rFonts w:cs="Times New Roman"/>
          <w:szCs w:val="24"/>
        </w:rPr>
        <w:t xml:space="preserve"> discussed, which </w:t>
      </w:r>
      <w:r w:rsidR="00A5001E" w:rsidRPr="007A1D42">
        <w:rPr>
          <w:rFonts w:cs="Times New Roman"/>
          <w:szCs w:val="24"/>
        </w:rPr>
        <w:t xml:space="preserve">leads to </w:t>
      </w:r>
      <w:r w:rsidR="001F2B3D" w:rsidRPr="007A1D42">
        <w:rPr>
          <w:rFonts w:cs="Times New Roman"/>
          <w:szCs w:val="24"/>
        </w:rPr>
        <w:t xml:space="preserve">the second </w:t>
      </w:r>
      <w:r w:rsidR="00A5001E" w:rsidRPr="007A1D42">
        <w:rPr>
          <w:rFonts w:cs="Times New Roman"/>
          <w:szCs w:val="24"/>
        </w:rPr>
        <w:t>step.</w:t>
      </w:r>
      <w:r w:rsidR="00D92F6F" w:rsidRPr="007A1D42">
        <w:rPr>
          <w:rFonts w:cs="Times New Roman"/>
          <w:szCs w:val="24"/>
        </w:rPr>
        <w:t xml:space="preserve"> </w:t>
      </w:r>
    </w:p>
    <w:p w14:paraId="13A6E2EB" w14:textId="77777777" w:rsidR="00A5001E" w:rsidRPr="007A1D42" w:rsidRDefault="00001F9F" w:rsidP="007A1D42">
      <w:pPr>
        <w:spacing w:after="0"/>
        <w:rPr>
          <w:rFonts w:cs="Times New Roman"/>
          <w:szCs w:val="24"/>
        </w:rPr>
      </w:pPr>
      <w:r>
        <w:rPr>
          <w:rFonts w:cs="Times New Roman"/>
          <w:b/>
          <w:szCs w:val="24"/>
        </w:rPr>
        <w:t xml:space="preserve">Conceptual </w:t>
      </w:r>
      <w:r w:rsidR="00A5001E" w:rsidRPr="007A1D42">
        <w:rPr>
          <w:rFonts w:cs="Times New Roman"/>
          <w:b/>
          <w:szCs w:val="24"/>
        </w:rPr>
        <w:t>Step 2:</w:t>
      </w:r>
      <w:r w:rsidR="00A5001E" w:rsidRPr="007A1D42">
        <w:rPr>
          <w:rFonts w:cs="Times New Roman"/>
          <w:szCs w:val="24"/>
        </w:rPr>
        <w:t xml:space="preserve"> Project layout (block diagram)</w:t>
      </w:r>
    </w:p>
    <w:p w14:paraId="045C0FDE" w14:textId="77777777" w:rsidR="00C41AF8" w:rsidRPr="007A1D42" w:rsidRDefault="00A5001E" w:rsidP="007A1D42">
      <w:pPr>
        <w:spacing w:after="0"/>
        <w:ind w:firstLine="720"/>
        <w:rPr>
          <w:rFonts w:cs="Times New Roman"/>
          <w:szCs w:val="24"/>
        </w:rPr>
      </w:pPr>
      <w:r w:rsidRPr="007A1D42">
        <w:rPr>
          <w:rFonts w:cs="Times New Roman"/>
          <w:szCs w:val="24"/>
        </w:rPr>
        <w:t xml:space="preserve">Completing the second step of the conceptual phase of the project </w:t>
      </w:r>
      <w:r w:rsidR="0099272B">
        <w:rPr>
          <w:rFonts w:cs="Times New Roman"/>
          <w:szCs w:val="24"/>
        </w:rPr>
        <w:t>helps</w:t>
      </w:r>
      <w:r w:rsidRPr="007A1D42">
        <w:rPr>
          <w:rFonts w:cs="Times New Roman"/>
          <w:szCs w:val="24"/>
        </w:rPr>
        <w:t xml:space="preserve"> to </w:t>
      </w:r>
      <w:r w:rsidR="0099272B">
        <w:rPr>
          <w:rFonts w:cs="Times New Roman"/>
          <w:szCs w:val="24"/>
        </w:rPr>
        <w:t>overview</w:t>
      </w:r>
      <w:r w:rsidRPr="007A1D42">
        <w:rPr>
          <w:rFonts w:cs="Times New Roman"/>
          <w:szCs w:val="24"/>
        </w:rPr>
        <w:t xml:space="preserve"> the layout of the project and </w:t>
      </w:r>
      <w:r w:rsidR="00001F9F" w:rsidRPr="007A1D42">
        <w:rPr>
          <w:rFonts w:cs="Times New Roman"/>
          <w:szCs w:val="24"/>
        </w:rPr>
        <w:t>connects</w:t>
      </w:r>
      <w:r w:rsidRPr="007A1D42">
        <w:rPr>
          <w:rFonts w:cs="Times New Roman"/>
          <w:szCs w:val="24"/>
        </w:rPr>
        <w:t xml:space="preserve"> the main parts of it.  It helps to see the misses </w:t>
      </w:r>
      <w:r w:rsidR="0099272B" w:rsidRPr="007A1D42">
        <w:rPr>
          <w:rFonts w:cs="Times New Roman"/>
          <w:szCs w:val="24"/>
        </w:rPr>
        <w:t xml:space="preserve">of the approach </w:t>
      </w:r>
      <w:r w:rsidRPr="007A1D42">
        <w:rPr>
          <w:rFonts w:cs="Times New Roman"/>
          <w:szCs w:val="24"/>
        </w:rPr>
        <w:t xml:space="preserve">and </w:t>
      </w:r>
      <w:r w:rsidR="0099272B">
        <w:rPr>
          <w:rFonts w:cs="Times New Roman"/>
          <w:szCs w:val="24"/>
        </w:rPr>
        <w:t xml:space="preserve">the possible </w:t>
      </w:r>
      <w:r w:rsidRPr="007A1D42">
        <w:rPr>
          <w:rFonts w:cs="Times New Roman"/>
          <w:szCs w:val="24"/>
        </w:rPr>
        <w:t xml:space="preserve">alternatives. Figure 8 illustrates the general layout of the research project to satisfy the </w:t>
      </w:r>
      <w:r w:rsidR="000E136E" w:rsidRPr="007A1D42">
        <w:rPr>
          <w:rFonts w:cs="Times New Roman"/>
          <w:szCs w:val="24"/>
        </w:rPr>
        <w:t xml:space="preserve">main </w:t>
      </w:r>
      <w:r w:rsidR="00193C51" w:rsidRPr="007A1D42">
        <w:rPr>
          <w:rFonts w:cs="Times New Roman"/>
          <w:szCs w:val="24"/>
        </w:rPr>
        <w:t>requirements.</w:t>
      </w:r>
    </w:p>
    <w:p w14:paraId="5AD9577E" w14:textId="77777777" w:rsidR="0039333B" w:rsidRPr="007A1D42" w:rsidRDefault="00193C51" w:rsidP="007D4E33">
      <w:pPr>
        <w:spacing w:after="0"/>
        <w:jc w:val="center"/>
        <w:rPr>
          <w:rFonts w:cs="Times New Roman"/>
          <w:szCs w:val="24"/>
        </w:rPr>
      </w:pPr>
      <w:r w:rsidRPr="007A1D42">
        <w:rPr>
          <w:rFonts w:cs="Times New Roman"/>
          <w:noProof/>
          <w:szCs w:val="24"/>
        </w:rPr>
        <w:lastRenderedPageBreak/>
        <w:drawing>
          <wp:inline distT="0" distB="0" distL="0" distR="0" wp14:anchorId="77150687" wp14:editId="7CA8608D">
            <wp:extent cx="4124364" cy="287295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62405" cy="2899454"/>
                    </a:xfrm>
                    <a:prstGeom prst="rect">
                      <a:avLst/>
                    </a:prstGeom>
                    <a:noFill/>
                  </pic:spPr>
                </pic:pic>
              </a:graphicData>
            </a:graphic>
          </wp:inline>
        </w:drawing>
      </w:r>
    </w:p>
    <w:p w14:paraId="5EFE5E2E" w14:textId="1E487182" w:rsidR="003D07DC" w:rsidRPr="007A1D42" w:rsidRDefault="00193C51" w:rsidP="007D4E33">
      <w:pPr>
        <w:pStyle w:val="Caption"/>
        <w:spacing w:line="480" w:lineRule="auto"/>
        <w:jc w:val="center"/>
        <w:rPr>
          <w:rFonts w:cs="Times New Roman"/>
          <w:szCs w:val="24"/>
        </w:rPr>
      </w:pPr>
      <w:bookmarkStart w:id="69" w:name="_Toc42612468"/>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8</w:t>
      </w:r>
      <w:r w:rsidR="00EC2107">
        <w:rPr>
          <w:rFonts w:cs="Times New Roman"/>
          <w:szCs w:val="24"/>
        </w:rPr>
        <w:fldChar w:fldCharType="end"/>
      </w:r>
      <w:r w:rsidRPr="007A1D42">
        <w:rPr>
          <w:rFonts w:cs="Times New Roman"/>
          <w:szCs w:val="24"/>
        </w:rPr>
        <w:t xml:space="preserve">: </w:t>
      </w:r>
      <w:r w:rsidR="0099272B">
        <w:rPr>
          <w:rFonts w:cs="Times New Roman"/>
          <w:szCs w:val="24"/>
        </w:rPr>
        <w:t>Main components of the testing setup</w:t>
      </w:r>
      <w:bookmarkEnd w:id="69"/>
    </w:p>
    <w:p w14:paraId="5F6FE9A5" w14:textId="613ED32B" w:rsidR="003D07DC" w:rsidRPr="007A1D42" w:rsidRDefault="00193C51" w:rsidP="007A1D42">
      <w:pPr>
        <w:rPr>
          <w:rFonts w:cs="Times New Roman"/>
          <w:szCs w:val="24"/>
        </w:rPr>
      </w:pPr>
      <w:r w:rsidRPr="007A1D42">
        <w:rPr>
          <w:rFonts w:cs="Times New Roman"/>
          <w:szCs w:val="24"/>
        </w:rPr>
        <w:t xml:space="preserve">The </w:t>
      </w:r>
      <w:r w:rsidR="0099272B">
        <w:rPr>
          <w:rFonts w:cs="Times New Roman"/>
          <w:szCs w:val="24"/>
        </w:rPr>
        <w:t>block diagram</w:t>
      </w:r>
      <w:r w:rsidRPr="007A1D42">
        <w:rPr>
          <w:rFonts w:cs="Times New Roman"/>
          <w:szCs w:val="24"/>
        </w:rPr>
        <w:t xml:space="preserve"> identifies</w:t>
      </w:r>
      <w:r w:rsidR="001F2B3D" w:rsidRPr="007A1D42">
        <w:rPr>
          <w:rFonts w:cs="Times New Roman"/>
          <w:szCs w:val="24"/>
        </w:rPr>
        <w:t xml:space="preserve"> </w:t>
      </w:r>
      <w:r w:rsidR="0099272B">
        <w:rPr>
          <w:rFonts w:cs="Times New Roman"/>
          <w:szCs w:val="24"/>
        </w:rPr>
        <w:t xml:space="preserve">the </w:t>
      </w:r>
      <w:r w:rsidRPr="007A1D42">
        <w:rPr>
          <w:rFonts w:cs="Times New Roman"/>
          <w:szCs w:val="24"/>
        </w:rPr>
        <w:t>key component</w:t>
      </w:r>
      <w:r w:rsidR="001F2B3D" w:rsidRPr="007A1D42">
        <w:rPr>
          <w:rFonts w:cs="Times New Roman"/>
          <w:szCs w:val="24"/>
        </w:rPr>
        <w:t>s</w:t>
      </w:r>
      <w:r w:rsidR="00327347" w:rsidRPr="007A1D42">
        <w:rPr>
          <w:rFonts w:cs="Times New Roman"/>
          <w:szCs w:val="24"/>
        </w:rPr>
        <w:t xml:space="preserve"> that </w:t>
      </w:r>
      <w:r w:rsidR="0099272B">
        <w:rPr>
          <w:rFonts w:cs="Times New Roman"/>
          <w:szCs w:val="24"/>
        </w:rPr>
        <w:t>functioning</w:t>
      </w:r>
      <w:r w:rsidR="001F2B3D" w:rsidRPr="007A1D42">
        <w:rPr>
          <w:rFonts w:cs="Times New Roman"/>
          <w:szCs w:val="24"/>
        </w:rPr>
        <w:t xml:space="preserve"> </w:t>
      </w:r>
      <w:r w:rsidR="00327347" w:rsidRPr="007A1D42">
        <w:rPr>
          <w:rFonts w:cs="Times New Roman"/>
          <w:szCs w:val="24"/>
        </w:rPr>
        <w:t xml:space="preserve">as a </w:t>
      </w:r>
      <w:r w:rsidR="0099272B">
        <w:rPr>
          <w:rFonts w:cs="Times New Roman"/>
          <w:szCs w:val="24"/>
        </w:rPr>
        <w:t>foundation</w:t>
      </w:r>
      <w:r w:rsidR="00327347" w:rsidRPr="007A1D42">
        <w:rPr>
          <w:rFonts w:cs="Times New Roman"/>
          <w:szCs w:val="24"/>
        </w:rPr>
        <w:t xml:space="preserve"> structure </w:t>
      </w:r>
      <w:r w:rsidR="0099272B">
        <w:rPr>
          <w:rFonts w:cs="Times New Roman"/>
          <w:szCs w:val="24"/>
        </w:rPr>
        <w:t>for</w:t>
      </w:r>
      <w:r w:rsidR="001F2B3D" w:rsidRPr="007A1D42">
        <w:rPr>
          <w:rFonts w:cs="Times New Roman"/>
          <w:szCs w:val="24"/>
        </w:rPr>
        <w:t xml:space="preserve"> other components</w:t>
      </w:r>
      <w:r w:rsidR="0099272B">
        <w:rPr>
          <w:rFonts w:cs="Times New Roman"/>
          <w:szCs w:val="24"/>
        </w:rPr>
        <w:t>.</w:t>
      </w:r>
      <w:r w:rsidR="001F2B3D" w:rsidRPr="007A1D42">
        <w:rPr>
          <w:rFonts w:cs="Times New Roman"/>
          <w:szCs w:val="24"/>
        </w:rPr>
        <w:t xml:space="preserve"> </w:t>
      </w:r>
      <w:r w:rsidR="00327347" w:rsidRPr="007A1D42">
        <w:rPr>
          <w:rFonts w:cs="Times New Roman"/>
          <w:szCs w:val="24"/>
        </w:rPr>
        <w:t>During the conceptual phase</w:t>
      </w:r>
      <w:r w:rsidR="001F2B3D" w:rsidRPr="007A1D42">
        <w:rPr>
          <w:rFonts w:cs="Times New Roman"/>
          <w:szCs w:val="24"/>
        </w:rPr>
        <w:t>,</w:t>
      </w:r>
      <w:r w:rsidR="00327347" w:rsidRPr="007A1D42">
        <w:rPr>
          <w:rFonts w:cs="Times New Roman"/>
          <w:szCs w:val="24"/>
        </w:rPr>
        <w:t xml:space="preserve"> the involvement of the project initiator is highly desirable </w:t>
      </w:r>
      <w:r w:rsidR="000A26C5" w:rsidRPr="007A1D42">
        <w:rPr>
          <w:rFonts w:cs="Times New Roman"/>
          <w:szCs w:val="24"/>
        </w:rPr>
        <w:t>to discuss and make</w:t>
      </w:r>
      <w:r w:rsidR="001F2B3D" w:rsidRPr="007A1D42">
        <w:rPr>
          <w:rFonts w:cs="Times New Roman"/>
          <w:szCs w:val="24"/>
        </w:rPr>
        <w:t xml:space="preserve"> </w:t>
      </w:r>
      <w:r w:rsidR="000A26C5" w:rsidRPr="007A1D42">
        <w:rPr>
          <w:rFonts w:cs="Times New Roman"/>
          <w:szCs w:val="24"/>
        </w:rPr>
        <w:t>correction</w:t>
      </w:r>
      <w:r w:rsidR="001F2B3D" w:rsidRPr="007A1D42">
        <w:rPr>
          <w:rFonts w:cs="Times New Roman"/>
          <w:szCs w:val="24"/>
        </w:rPr>
        <w:t>s</w:t>
      </w:r>
      <w:r w:rsidR="000A26C5" w:rsidRPr="007A1D42">
        <w:rPr>
          <w:rFonts w:cs="Times New Roman"/>
          <w:szCs w:val="24"/>
        </w:rPr>
        <w:t xml:space="preserve"> to the </w:t>
      </w:r>
      <w:r w:rsidR="00902848" w:rsidRPr="007A1D42">
        <w:rPr>
          <w:rFonts w:cs="Times New Roman"/>
          <w:szCs w:val="24"/>
        </w:rPr>
        <w:t>establish</w:t>
      </w:r>
      <w:r w:rsidR="001F2B3D" w:rsidRPr="007A1D42">
        <w:rPr>
          <w:rFonts w:cs="Times New Roman"/>
          <w:szCs w:val="24"/>
        </w:rPr>
        <w:t>ed</w:t>
      </w:r>
      <w:r w:rsidR="00902848" w:rsidRPr="007A1D42">
        <w:rPr>
          <w:rFonts w:cs="Times New Roman"/>
          <w:szCs w:val="24"/>
        </w:rPr>
        <w:t xml:space="preserve"> plan. The developed block diagram helps </w:t>
      </w:r>
      <w:r w:rsidR="0099272B">
        <w:rPr>
          <w:rFonts w:cs="Times New Roman"/>
          <w:szCs w:val="24"/>
        </w:rPr>
        <w:t>to</w:t>
      </w:r>
      <w:r w:rsidR="00902848" w:rsidRPr="007A1D42">
        <w:rPr>
          <w:rFonts w:cs="Times New Roman"/>
          <w:szCs w:val="24"/>
        </w:rPr>
        <w:t xml:space="preserve"> identify</w:t>
      </w:r>
      <w:r w:rsidR="001F2B3D" w:rsidRPr="007A1D42">
        <w:rPr>
          <w:rFonts w:cs="Times New Roman"/>
          <w:szCs w:val="24"/>
        </w:rPr>
        <w:t xml:space="preserve"> f</w:t>
      </w:r>
      <w:r w:rsidR="00902848" w:rsidRPr="007A1D42">
        <w:rPr>
          <w:rFonts w:cs="Times New Roman"/>
          <w:szCs w:val="24"/>
        </w:rPr>
        <w:t xml:space="preserve">unctional and performance requirements </w:t>
      </w:r>
      <w:r w:rsidR="001F2B3D" w:rsidRPr="007A1D42">
        <w:rPr>
          <w:rFonts w:cs="Times New Roman"/>
          <w:szCs w:val="24"/>
        </w:rPr>
        <w:t xml:space="preserve">that </w:t>
      </w:r>
      <w:r w:rsidR="00902848" w:rsidRPr="007A1D42">
        <w:rPr>
          <w:rFonts w:cs="Times New Roman"/>
          <w:szCs w:val="24"/>
        </w:rPr>
        <w:t xml:space="preserve">are easier to classify using </w:t>
      </w:r>
      <w:r w:rsidR="00FD0024" w:rsidRPr="007A1D42">
        <w:rPr>
          <w:rFonts w:cs="Times New Roman"/>
          <w:szCs w:val="24"/>
        </w:rPr>
        <w:t>a block diagram</w:t>
      </w:r>
      <w:r w:rsidR="002702F0" w:rsidRPr="007A1D42">
        <w:rPr>
          <w:rFonts w:cs="Times New Roman"/>
          <w:szCs w:val="24"/>
        </w:rPr>
        <w:t xml:space="preserve"> </w:t>
      </w:r>
      <w:r w:rsidR="00FD0024" w:rsidRPr="007A1D42">
        <w:rPr>
          <w:rFonts w:cs="Times New Roman"/>
          <w:szCs w:val="24"/>
        </w:rPr>
        <w:fldChar w:fldCharType="begin"/>
      </w:r>
      <w:r w:rsidR="006B105A">
        <w:rPr>
          <w:rFonts w:cs="Times New Roman"/>
          <w:szCs w:val="24"/>
        </w:rPr>
        <w:instrText xml:space="preserve"> ADDIN EN.CITE &lt;EndNote&gt;&lt;Cite&gt;&lt;Author&gt;Heisler&lt;/Author&gt;&lt;Year&gt;1994&lt;/Year&gt;&lt;RecNum&gt;43&lt;/RecNum&gt;&lt;Pages&gt;9&lt;/Pages&gt;&lt;DisplayText&gt;[19]&lt;/DisplayText&gt;&lt;record&gt;&lt;rec-number&gt;43&lt;/rec-number&gt;&lt;foreign-keys&gt;&lt;key app="EN" db-id="sdrefta050spwgedeer59xdsatpew9pae5sd" timestamp="1583016430"&gt;43&lt;/key&gt;&lt;/foreign-keys&gt;&lt;ref-type name="Book"&gt;6&lt;/ref-type&gt;&lt;contributors&gt;&lt;authors&gt;&lt;author&gt;Heisler, Sanford I.&lt;/author&gt;&lt;/authors&gt;&lt;/contributors&gt;&lt;titles&gt;&lt;title&gt;The Wiley project engineer&amp;apos;s desk reference : project engineering, operations, and management&lt;/title&gt;&lt;/titles&gt;&lt;pages&gt;xv, 504 p.&lt;/pages&gt;&lt;keywords&gt;&lt;keyword&gt;Engineering Handbooks, manuals, etc.&lt;/keyword&gt;&lt;keyword&gt;Engineering Management Handbooks, manuals, etc.&lt;/keyword&gt;&lt;/keywords&gt;&lt;dates&gt;&lt;year&gt;1994&lt;/year&gt;&lt;/dates&gt;&lt;pub-location&gt;New York&lt;/pub-location&gt;&lt;publisher&gt;Wiley&lt;/publisher&gt;&lt;isbn&gt;0471546771 (alk. paper)&lt;/isbn&gt;&lt;accession-num&gt;1578343&lt;/accession-num&gt;&lt;call-num&gt;TA151 .H425 1994&lt;/call-num&gt;&lt;urls&gt;&lt;related-urls&gt;&lt;url&gt;Publisher description http://www.loc.gov/catdir/description/wiley034/93014694.html&lt;/url&gt;&lt;url&gt;Table of Contents http://www.loc.gov/catdir/toc/onix05/93014694.html&lt;/url&gt;&lt;/related-urls&gt;&lt;/urls&gt;&lt;/record&gt;&lt;/Cite&gt;&lt;/EndNote&gt;</w:instrText>
      </w:r>
      <w:r w:rsidR="00FD0024" w:rsidRPr="007A1D42">
        <w:rPr>
          <w:rFonts w:cs="Times New Roman"/>
          <w:szCs w:val="24"/>
        </w:rPr>
        <w:fldChar w:fldCharType="separate"/>
      </w:r>
      <w:r w:rsidR="006B105A">
        <w:rPr>
          <w:rFonts w:cs="Times New Roman"/>
          <w:noProof/>
          <w:szCs w:val="24"/>
        </w:rPr>
        <w:t>[</w:t>
      </w:r>
      <w:hyperlink w:anchor="_ENREF_19" w:tooltip="Heisler, 1994 #43" w:history="1">
        <w:r w:rsidR="002E1D0A">
          <w:rPr>
            <w:rFonts w:cs="Times New Roman"/>
            <w:noProof/>
            <w:szCs w:val="24"/>
          </w:rPr>
          <w:t>19</w:t>
        </w:r>
      </w:hyperlink>
      <w:r w:rsidR="006B105A">
        <w:rPr>
          <w:rFonts w:cs="Times New Roman"/>
          <w:noProof/>
          <w:szCs w:val="24"/>
        </w:rPr>
        <w:t>]</w:t>
      </w:r>
      <w:r w:rsidR="00FD0024" w:rsidRPr="007A1D42">
        <w:rPr>
          <w:rFonts w:cs="Times New Roman"/>
          <w:szCs w:val="24"/>
        </w:rPr>
        <w:fldChar w:fldCharType="end"/>
      </w:r>
      <w:r w:rsidR="00FD0024" w:rsidRPr="007A1D42">
        <w:rPr>
          <w:rFonts w:cs="Times New Roman"/>
          <w:szCs w:val="24"/>
        </w:rPr>
        <w:t>.</w:t>
      </w:r>
    </w:p>
    <w:p w14:paraId="63633E19" w14:textId="77777777" w:rsidR="003D07DC" w:rsidRPr="007A1D42" w:rsidRDefault="00001F9F" w:rsidP="007A1D42">
      <w:pPr>
        <w:rPr>
          <w:rFonts w:cs="Times New Roman"/>
          <w:szCs w:val="24"/>
        </w:rPr>
      </w:pPr>
      <w:r>
        <w:rPr>
          <w:rFonts w:cs="Times New Roman"/>
          <w:b/>
          <w:szCs w:val="24"/>
        </w:rPr>
        <w:t xml:space="preserve">Conceptual </w:t>
      </w:r>
      <w:r w:rsidR="003D07DC" w:rsidRPr="007A1D42">
        <w:rPr>
          <w:rFonts w:cs="Times New Roman"/>
          <w:b/>
          <w:szCs w:val="24"/>
        </w:rPr>
        <w:t>Step 3:</w:t>
      </w:r>
      <w:r w:rsidR="001F2B3D" w:rsidRPr="007A1D42">
        <w:rPr>
          <w:rFonts w:cs="Times New Roman"/>
          <w:szCs w:val="24"/>
        </w:rPr>
        <w:t xml:space="preserve"> Identifying</w:t>
      </w:r>
      <w:r w:rsidR="003D07DC" w:rsidRPr="007A1D42">
        <w:rPr>
          <w:rFonts w:cs="Times New Roman"/>
          <w:szCs w:val="24"/>
        </w:rPr>
        <w:t xml:space="preserve"> </w:t>
      </w:r>
      <w:r w:rsidR="001F2B3D" w:rsidRPr="007A1D42">
        <w:rPr>
          <w:rFonts w:cs="Times New Roman"/>
          <w:szCs w:val="24"/>
        </w:rPr>
        <w:t xml:space="preserve">the </w:t>
      </w:r>
      <w:r w:rsidR="003D07DC" w:rsidRPr="007A1D42">
        <w:rPr>
          <w:rFonts w:cs="Times New Roman"/>
          <w:szCs w:val="24"/>
        </w:rPr>
        <w:t xml:space="preserve">main components </w:t>
      </w:r>
    </w:p>
    <w:p w14:paraId="71523925" w14:textId="77777777" w:rsidR="002702F0" w:rsidRPr="007A1D42" w:rsidRDefault="002702F0" w:rsidP="007A1D42">
      <w:pPr>
        <w:spacing w:after="0"/>
        <w:ind w:firstLine="720"/>
        <w:rPr>
          <w:rFonts w:cs="Times New Roman"/>
          <w:szCs w:val="24"/>
        </w:rPr>
      </w:pPr>
      <w:r w:rsidRPr="007A1D42">
        <w:rPr>
          <w:rFonts w:cs="Times New Roman"/>
          <w:szCs w:val="24"/>
        </w:rPr>
        <w:t xml:space="preserve">Identifying </w:t>
      </w:r>
      <w:r w:rsidR="001F2B3D" w:rsidRPr="007A1D42">
        <w:rPr>
          <w:rFonts w:cs="Times New Roman"/>
          <w:szCs w:val="24"/>
        </w:rPr>
        <w:t xml:space="preserve">the </w:t>
      </w:r>
      <w:r w:rsidRPr="007A1D42">
        <w:rPr>
          <w:rFonts w:cs="Times New Roman"/>
          <w:szCs w:val="24"/>
        </w:rPr>
        <w:t>main components helps to seek the best</w:t>
      </w:r>
      <w:r w:rsidR="001F2B3D" w:rsidRPr="007A1D42">
        <w:rPr>
          <w:rFonts w:cs="Times New Roman"/>
          <w:szCs w:val="24"/>
        </w:rPr>
        <w:t>-</w:t>
      </w:r>
      <w:r w:rsidRPr="007A1D42">
        <w:rPr>
          <w:rFonts w:cs="Times New Roman"/>
          <w:szCs w:val="24"/>
        </w:rPr>
        <w:t xml:space="preserve">fitted alternatives </w:t>
      </w:r>
      <w:r w:rsidR="0099272B">
        <w:rPr>
          <w:rFonts w:cs="Times New Roman"/>
          <w:szCs w:val="24"/>
        </w:rPr>
        <w:t>for</w:t>
      </w:r>
      <w:r w:rsidRPr="007A1D42">
        <w:rPr>
          <w:rFonts w:cs="Times New Roman"/>
          <w:szCs w:val="24"/>
        </w:rPr>
        <w:t xml:space="preserve"> </w:t>
      </w:r>
      <w:r w:rsidR="00001F9F" w:rsidRPr="00001F9F">
        <w:rPr>
          <w:rFonts w:cs="Times New Roman"/>
          <w:szCs w:val="24"/>
        </w:rPr>
        <w:t>the sub-s</w:t>
      </w:r>
      <w:r w:rsidR="00001F9F">
        <w:rPr>
          <w:rFonts w:cs="Times New Roman"/>
          <w:szCs w:val="24"/>
        </w:rPr>
        <w:t>ystems and later on integration</w:t>
      </w:r>
      <w:r w:rsidRPr="007A1D42">
        <w:rPr>
          <w:rFonts w:cs="Times New Roman"/>
          <w:szCs w:val="24"/>
        </w:rPr>
        <w:t xml:space="preserve">. </w:t>
      </w:r>
      <w:r w:rsidR="0099272B">
        <w:rPr>
          <w:rFonts w:cs="Times New Roman"/>
          <w:szCs w:val="24"/>
        </w:rPr>
        <w:t>The e</w:t>
      </w:r>
      <w:r w:rsidRPr="007A1D42">
        <w:rPr>
          <w:rFonts w:cs="Times New Roman"/>
          <w:szCs w:val="24"/>
        </w:rPr>
        <w:t>valuation</w:t>
      </w:r>
      <w:r w:rsidR="0099272B">
        <w:rPr>
          <w:rFonts w:cs="Times New Roman"/>
          <w:szCs w:val="24"/>
        </w:rPr>
        <w:t xml:space="preserve"> process</w:t>
      </w:r>
      <w:r w:rsidRPr="007A1D42">
        <w:rPr>
          <w:rFonts w:cs="Times New Roman"/>
          <w:szCs w:val="24"/>
        </w:rPr>
        <w:t xml:space="preserve"> of the alternatives allows the project to have </w:t>
      </w:r>
      <w:r w:rsidR="001F2B3D" w:rsidRPr="007A1D42">
        <w:rPr>
          <w:rFonts w:cs="Times New Roman"/>
          <w:szCs w:val="24"/>
        </w:rPr>
        <w:t xml:space="preserve">the </w:t>
      </w:r>
      <w:r w:rsidRPr="007A1D42">
        <w:rPr>
          <w:rFonts w:cs="Times New Roman"/>
          <w:szCs w:val="24"/>
        </w:rPr>
        <w:t>appropriate and competitive</w:t>
      </w:r>
      <w:r w:rsidR="00001F9F">
        <w:rPr>
          <w:rFonts w:cs="Times New Roman"/>
          <w:szCs w:val="24"/>
        </w:rPr>
        <w:t>ly priced</w:t>
      </w:r>
      <w:r w:rsidRPr="007A1D42">
        <w:rPr>
          <w:rFonts w:cs="Times New Roman"/>
          <w:szCs w:val="24"/>
        </w:rPr>
        <w:t xml:space="preserve"> components in the case of this research project. It is beneficial to identify critical requirements for the main components.  </w:t>
      </w:r>
      <w:r w:rsidR="00397995" w:rsidRPr="007A1D42">
        <w:rPr>
          <w:rFonts w:cs="Times New Roman"/>
          <w:szCs w:val="24"/>
        </w:rPr>
        <w:t xml:space="preserve">As an example, identifying the motor’s key specifications gives a better understanding on what kind of motor would be the best </w:t>
      </w:r>
      <w:r w:rsidR="0099272B">
        <w:rPr>
          <w:rFonts w:cs="Times New Roman"/>
          <w:szCs w:val="24"/>
        </w:rPr>
        <w:t xml:space="preserve">option </w:t>
      </w:r>
      <w:r w:rsidR="00397995" w:rsidRPr="007A1D42">
        <w:rPr>
          <w:rFonts w:cs="Times New Roman"/>
          <w:szCs w:val="24"/>
        </w:rPr>
        <w:t xml:space="preserve">for this particular application. </w:t>
      </w:r>
    </w:p>
    <w:p w14:paraId="7A672824" w14:textId="77777777" w:rsidR="00397995" w:rsidRPr="007A1D42" w:rsidRDefault="00397995" w:rsidP="003010BF">
      <w:pPr>
        <w:spacing w:after="0"/>
        <w:jc w:val="center"/>
        <w:rPr>
          <w:rFonts w:cs="Times New Roman"/>
          <w:szCs w:val="24"/>
        </w:rPr>
      </w:pPr>
      <w:r w:rsidRPr="007A1D42">
        <w:rPr>
          <w:rFonts w:cs="Times New Roman"/>
          <w:noProof/>
          <w:szCs w:val="24"/>
        </w:rPr>
        <w:lastRenderedPageBreak/>
        <w:drawing>
          <wp:inline distT="0" distB="0" distL="0" distR="0" wp14:anchorId="628CF6A2" wp14:editId="54DE96F7">
            <wp:extent cx="4677836" cy="2022475"/>
            <wp:effectExtent l="0" t="0" r="889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2055" cy="2024299"/>
                    </a:xfrm>
                    <a:prstGeom prst="rect">
                      <a:avLst/>
                    </a:prstGeom>
                    <a:noFill/>
                  </pic:spPr>
                </pic:pic>
              </a:graphicData>
            </a:graphic>
          </wp:inline>
        </w:drawing>
      </w:r>
    </w:p>
    <w:p w14:paraId="627BD5E7" w14:textId="319E308C" w:rsidR="00397995" w:rsidRPr="007A1D42" w:rsidRDefault="00397995" w:rsidP="003010BF">
      <w:pPr>
        <w:pStyle w:val="Caption"/>
        <w:spacing w:line="480" w:lineRule="auto"/>
        <w:jc w:val="center"/>
        <w:rPr>
          <w:rFonts w:cs="Times New Roman"/>
          <w:szCs w:val="24"/>
        </w:rPr>
      </w:pPr>
      <w:bookmarkStart w:id="70" w:name="_Toc42612469"/>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9</w:t>
      </w:r>
      <w:r w:rsidR="00EC2107">
        <w:rPr>
          <w:rFonts w:cs="Times New Roman"/>
          <w:szCs w:val="24"/>
        </w:rPr>
        <w:fldChar w:fldCharType="end"/>
      </w:r>
      <w:r w:rsidRPr="007A1D42">
        <w:rPr>
          <w:rFonts w:cs="Times New Roman"/>
          <w:szCs w:val="24"/>
        </w:rPr>
        <w:t>: Motor specifications outlines</w:t>
      </w:r>
      <w:bookmarkEnd w:id="70"/>
    </w:p>
    <w:p w14:paraId="43C9DD41" w14:textId="77777777" w:rsidR="0008763D" w:rsidRPr="007A1D42" w:rsidRDefault="00001F9F" w:rsidP="007A1D42">
      <w:pPr>
        <w:rPr>
          <w:rFonts w:cs="Times New Roman"/>
          <w:szCs w:val="24"/>
        </w:rPr>
      </w:pPr>
      <w:r>
        <w:rPr>
          <w:rFonts w:cs="Times New Roman"/>
          <w:szCs w:val="24"/>
        </w:rPr>
        <w:t>A</w:t>
      </w:r>
      <w:r w:rsidR="00397995" w:rsidRPr="007A1D42">
        <w:rPr>
          <w:rFonts w:cs="Times New Roman"/>
          <w:szCs w:val="24"/>
        </w:rPr>
        <w:t xml:space="preserve"> </w:t>
      </w:r>
      <w:r w:rsidR="000E600C">
        <w:rPr>
          <w:rFonts w:cs="Times New Roman"/>
          <w:szCs w:val="24"/>
        </w:rPr>
        <w:t>detailed analysi</w:t>
      </w:r>
      <w:r w:rsidR="00397995" w:rsidRPr="007A1D42">
        <w:rPr>
          <w:rFonts w:cs="Times New Roman"/>
          <w:szCs w:val="24"/>
        </w:rPr>
        <w:t xml:space="preserve">s of </w:t>
      </w:r>
      <w:r>
        <w:rPr>
          <w:rFonts w:cs="Times New Roman"/>
          <w:szCs w:val="24"/>
        </w:rPr>
        <w:t>the</w:t>
      </w:r>
      <w:r w:rsidR="00397995" w:rsidRPr="007A1D42">
        <w:rPr>
          <w:rFonts w:cs="Times New Roman"/>
          <w:szCs w:val="24"/>
        </w:rPr>
        <w:t xml:space="preserve"> components </w:t>
      </w:r>
      <w:r w:rsidR="001F2B3D" w:rsidRPr="007A1D42">
        <w:rPr>
          <w:rFonts w:cs="Times New Roman"/>
          <w:szCs w:val="24"/>
        </w:rPr>
        <w:t>will be</w:t>
      </w:r>
      <w:r w:rsidR="001C0901" w:rsidRPr="007A1D42">
        <w:rPr>
          <w:rFonts w:cs="Times New Roman"/>
          <w:szCs w:val="24"/>
        </w:rPr>
        <w:t xml:space="preserve"> discussed later in this thesis. The effort to link </w:t>
      </w:r>
      <w:r w:rsidR="001F2B3D" w:rsidRPr="007A1D42">
        <w:rPr>
          <w:rFonts w:cs="Times New Roman"/>
          <w:szCs w:val="24"/>
        </w:rPr>
        <w:t xml:space="preserve">the </w:t>
      </w:r>
      <w:r w:rsidR="001C0901" w:rsidRPr="007A1D42">
        <w:rPr>
          <w:rFonts w:cs="Times New Roman"/>
          <w:szCs w:val="24"/>
        </w:rPr>
        <w:t>industrial approach to project organization and the master thesis research was done to illustrate that the research is connected to the real world engineering application</w:t>
      </w:r>
      <w:r w:rsidR="00A6538D" w:rsidRPr="007A1D42">
        <w:rPr>
          <w:rFonts w:cs="Times New Roman"/>
          <w:szCs w:val="24"/>
        </w:rPr>
        <w:t xml:space="preserve">. </w:t>
      </w:r>
      <w:r w:rsidR="001F2B3D" w:rsidRPr="007A1D42">
        <w:rPr>
          <w:rFonts w:cs="Times New Roman"/>
          <w:szCs w:val="24"/>
        </w:rPr>
        <w:t>P</w:t>
      </w:r>
      <w:r w:rsidR="001C0901" w:rsidRPr="007A1D42">
        <w:rPr>
          <w:rFonts w:cs="Times New Roman"/>
          <w:szCs w:val="24"/>
        </w:rPr>
        <w:t xml:space="preserve">roject management from </w:t>
      </w:r>
      <w:r w:rsidR="001F2B3D" w:rsidRPr="007A1D42">
        <w:rPr>
          <w:rFonts w:cs="Times New Roman"/>
          <w:szCs w:val="24"/>
        </w:rPr>
        <w:t xml:space="preserve">the </w:t>
      </w:r>
      <w:r w:rsidR="001C0901" w:rsidRPr="007A1D42">
        <w:rPr>
          <w:rFonts w:cs="Times New Roman"/>
          <w:szCs w:val="24"/>
        </w:rPr>
        <w:t xml:space="preserve">manufacturing world can be successfully </w:t>
      </w:r>
      <w:r w:rsidR="00F17DC8" w:rsidRPr="007A1D42">
        <w:rPr>
          <w:rFonts w:cs="Times New Roman"/>
          <w:szCs w:val="24"/>
        </w:rPr>
        <w:t xml:space="preserve">adopted </w:t>
      </w:r>
      <w:r w:rsidR="001C0901" w:rsidRPr="007A1D42">
        <w:rPr>
          <w:rFonts w:cs="Times New Roman"/>
          <w:szCs w:val="24"/>
        </w:rPr>
        <w:t xml:space="preserve">in academic settings. </w:t>
      </w:r>
    </w:p>
    <w:p w14:paraId="3239D464" w14:textId="77777777" w:rsidR="001C0901" w:rsidRPr="0099272B" w:rsidRDefault="0099272B" w:rsidP="0099272B">
      <w:pPr>
        <w:pStyle w:val="Heading2"/>
        <w:ind w:left="0"/>
      </w:pPr>
      <w:bookmarkStart w:id="71" w:name="_Toc41079317"/>
      <w:bookmarkStart w:id="72" w:name="_Toc43143154"/>
      <w:r>
        <w:t>3.4</w:t>
      </w:r>
      <w:r w:rsidR="00D62585" w:rsidRPr="0099272B">
        <w:tab/>
      </w:r>
      <w:r w:rsidR="00062E55" w:rsidRPr="0099272B">
        <w:t>Phase</w:t>
      </w:r>
      <w:r w:rsidR="00D62585" w:rsidRPr="0099272B">
        <w:t xml:space="preserve"> 2: Definition</w:t>
      </w:r>
      <w:bookmarkEnd w:id="71"/>
      <w:bookmarkEnd w:id="72"/>
    </w:p>
    <w:p w14:paraId="6F95C8A2" w14:textId="77777777" w:rsidR="0008763D" w:rsidRPr="007A1D42" w:rsidRDefault="001F2B3D" w:rsidP="007A1D42">
      <w:pPr>
        <w:spacing w:after="0"/>
        <w:ind w:firstLine="720"/>
        <w:rPr>
          <w:rFonts w:cs="Times New Roman"/>
          <w:szCs w:val="24"/>
        </w:rPr>
      </w:pPr>
      <w:r w:rsidRPr="007A1D42">
        <w:rPr>
          <w:rFonts w:cs="Times New Roman"/>
          <w:szCs w:val="24"/>
        </w:rPr>
        <w:t>The p</w:t>
      </w:r>
      <w:r w:rsidR="0008763D" w:rsidRPr="007A1D42">
        <w:rPr>
          <w:rFonts w:cs="Times New Roman"/>
          <w:szCs w:val="24"/>
        </w:rPr>
        <w:t>rojec</w:t>
      </w:r>
      <w:r w:rsidRPr="007A1D42">
        <w:rPr>
          <w:rFonts w:cs="Times New Roman"/>
          <w:szCs w:val="24"/>
        </w:rPr>
        <w:t xml:space="preserve">t definition phase </w:t>
      </w:r>
      <w:r w:rsidR="0099272B" w:rsidRPr="007A1D42">
        <w:rPr>
          <w:rFonts w:cs="Times New Roman"/>
          <w:szCs w:val="24"/>
        </w:rPr>
        <w:t>occasionally</w:t>
      </w:r>
      <w:r w:rsidRPr="007A1D42">
        <w:rPr>
          <w:rFonts w:cs="Times New Roman"/>
          <w:szCs w:val="24"/>
        </w:rPr>
        <w:t xml:space="preserve"> </w:t>
      </w:r>
      <w:r w:rsidR="000E600C" w:rsidRPr="007A1D42">
        <w:rPr>
          <w:rFonts w:cs="Times New Roman"/>
          <w:szCs w:val="24"/>
        </w:rPr>
        <w:t>is</w:t>
      </w:r>
      <w:r w:rsidR="0008763D" w:rsidRPr="007A1D42">
        <w:rPr>
          <w:rFonts w:cs="Times New Roman"/>
          <w:szCs w:val="24"/>
        </w:rPr>
        <w:t xml:space="preserve"> mixed with </w:t>
      </w:r>
      <w:r w:rsidRPr="007A1D42">
        <w:rPr>
          <w:rFonts w:cs="Times New Roman"/>
          <w:szCs w:val="24"/>
        </w:rPr>
        <w:t xml:space="preserve">the </w:t>
      </w:r>
      <w:r w:rsidR="0008763D" w:rsidRPr="007A1D42">
        <w:rPr>
          <w:rFonts w:cs="Times New Roman"/>
          <w:szCs w:val="24"/>
        </w:rPr>
        <w:t xml:space="preserve">conceptual phase. There </w:t>
      </w:r>
      <w:r w:rsidRPr="007A1D42">
        <w:rPr>
          <w:rFonts w:cs="Times New Roman"/>
          <w:szCs w:val="24"/>
        </w:rPr>
        <w:t>are</w:t>
      </w:r>
      <w:r w:rsidR="0008763D" w:rsidRPr="007A1D42">
        <w:rPr>
          <w:rFonts w:cs="Times New Roman"/>
          <w:szCs w:val="24"/>
        </w:rPr>
        <w:t xml:space="preserve"> no distinctive border</w:t>
      </w:r>
      <w:r w:rsidRPr="007A1D42">
        <w:rPr>
          <w:rFonts w:cs="Times New Roman"/>
          <w:szCs w:val="24"/>
        </w:rPr>
        <w:t>s that would separate these</w:t>
      </w:r>
      <w:r w:rsidR="0008763D" w:rsidRPr="007A1D42">
        <w:rPr>
          <w:rFonts w:cs="Times New Roman"/>
          <w:szCs w:val="24"/>
        </w:rPr>
        <w:t xml:space="preserve"> two</w:t>
      </w:r>
      <w:r w:rsidRPr="007A1D42">
        <w:rPr>
          <w:rFonts w:cs="Times New Roman"/>
          <w:szCs w:val="24"/>
        </w:rPr>
        <w:t xml:space="preserve"> </w:t>
      </w:r>
      <w:r w:rsidR="0008763D" w:rsidRPr="007A1D42">
        <w:rPr>
          <w:rFonts w:cs="Times New Roman"/>
          <w:szCs w:val="24"/>
        </w:rPr>
        <w:t>phase</w:t>
      </w:r>
      <w:r w:rsidRPr="007A1D42">
        <w:rPr>
          <w:rFonts w:cs="Times New Roman"/>
          <w:szCs w:val="24"/>
        </w:rPr>
        <w:t>s</w:t>
      </w:r>
      <w:r w:rsidR="0008763D" w:rsidRPr="007A1D42">
        <w:rPr>
          <w:rFonts w:cs="Times New Roman"/>
          <w:szCs w:val="24"/>
        </w:rPr>
        <w:t xml:space="preserve"> </w:t>
      </w:r>
      <w:r w:rsidR="0008763D" w:rsidRPr="007A1D42">
        <w:rPr>
          <w:rFonts w:cs="Times New Roman"/>
          <w:szCs w:val="24"/>
        </w:rPr>
        <w:fldChar w:fldCharType="begin"/>
      </w:r>
      <w:r w:rsidR="006B105A">
        <w:rPr>
          <w:rFonts w:cs="Times New Roman"/>
          <w:szCs w:val="24"/>
        </w:rPr>
        <w:instrText xml:space="preserve"> ADDIN EN.CITE &lt;EndNote&gt;&lt;Cite&gt;&lt;Author&gt;Heisler&lt;/Author&gt;&lt;Year&gt;1994&lt;/Year&gt;&lt;RecNum&gt;43&lt;/RecNum&gt;&lt;Pages&gt;9&lt;/Pages&gt;&lt;DisplayText&gt;[19]&lt;/DisplayText&gt;&lt;record&gt;&lt;rec-number&gt;43&lt;/rec-number&gt;&lt;foreign-keys&gt;&lt;key app="EN" db-id="sdrefta050spwgedeer59xdsatpew9pae5sd" timestamp="1583016430"&gt;43&lt;/key&gt;&lt;/foreign-keys&gt;&lt;ref-type name="Book"&gt;6&lt;/ref-type&gt;&lt;contributors&gt;&lt;authors&gt;&lt;author&gt;Heisler, Sanford I.&lt;/author&gt;&lt;/authors&gt;&lt;/contributors&gt;&lt;titles&gt;&lt;title&gt;The Wiley project engineer&amp;apos;s desk reference : project engineering, operations, and management&lt;/title&gt;&lt;/titles&gt;&lt;pages&gt;xv, 504 p.&lt;/pages&gt;&lt;keywords&gt;&lt;keyword&gt;Engineering Handbooks, manuals, etc.&lt;/keyword&gt;&lt;keyword&gt;Engineering Management Handbooks, manuals, etc.&lt;/keyword&gt;&lt;/keywords&gt;&lt;dates&gt;&lt;year&gt;1994&lt;/year&gt;&lt;/dates&gt;&lt;pub-location&gt;New York&lt;/pub-location&gt;&lt;publisher&gt;Wiley&lt;/publisher&gt;&lt;isbn&gt;0471546771 (alk. paper)&lt;/isbn&gt;&lt;accession-num&gt;1578343&lt;/accession-num&gt;&lt;call-num&gt;TA151 .H425 1994&lt;/call-num&gt;&lt;urls&gt;&lt;related-urls&gt;&lt;url&gt;Publisher description http://www.loc.gov/catdir/description/wiley034/93014694.html&lt;/url&gt;&lt;url&gt;Table of Contents http://www.loc.gov/catdir/toc/onix05/93014694.html&lt;/url&gt;&lt;/related-urls&gt;&lt;/urls&gt;&lt;/record&gt;&lt;/Cite&gt;&lt;/EndNote&gt;</w:instrText>
      </w:r>
      <w:r w:rsidR="0008763D" w:rsidRPr="007A1D42">
        <w:rPr>
          <w:rFonts w:cs="Times New Roman"/>
          <w:szCs w:val="24"/>
        </w:rPr>
        <w:fldChar w:fldCharType="separate"/>
      </w:r>
      <w:r w:rsidR="006B105A">
        <w:rPr>
          <w:rFonts w:cs="Times New Roman"/>
          <w:noProof/>
          <w:szCs w:val="24"/>
        </w:rPr>
        <w:t>[</w:t>
      </w:r>
      <w:hyperlink w:anchor="_ENREF_19" w:tooltip="Heisler, 1994 #43" w:history="1">
        <w:r w:rsidR="002E1D0A">
          <w:rPr>
            <w:rFonts w:cs="Times New Roman"/>
            <w:noProof/>
            <w:szCs w:val="24"/>
          </w:rPr>
          <w:t>19</w:t>
        </w:r>
      </w:hyperlink>
      <w:r w:rsidR="006B105A">
        <w:rPr>
          <w:rFonts w:cs="Times New Roman"/>
          <w:noProof/>
          <w:szCs w:val="24"/>
        </w:rPr>
        <w:t>]</w:t>
      </w:r>
      <w:r w:rsidR="0008763D" w:rsidRPr="007A1D42">
        <w:rPr>
          <w:rFonts w:cs="Times New Roman"/>
          <w:szCs w:val="24"/>
        </w:rPr>
        <w:fldChar w:fldCharType="end"/>
      </w:r>
      <w:r w:rsidR="0008763D" w:rsidRPr="007A1D42">
        <w:rPr>
          <w:rFonts w:cs="Times New Roman"/>
          <w:szCs w:val="24"/>
        </w:rPr>
        <w:t xml:space="preserve">. Therefore, the definition phase is the last </w:t>
      </w:r>
      <w:r w:rsidR="0099272B">
        <w:rPr>
          <w:rFonts w:cs="Times New Roman"/>
          <w:szCs w:val="24"/>
        </w:rPr>
        <w:t>part</w:t>
      </w:r>
      <w:r w:rsidR="0008763D" w:rsidRPr="007A1D42">
        <w:rPr>
          <w:rFonts w:cs="Times New Roman"/>
          <w:szCs w:val="24"/>
        </w:rPr>
        <w:t xml:space="preserve"> before the project get</w:t>
      </w:r>
      <w:r w:rsidRPr="007A1D42">
        <w:rPr>
          <w:rFonts w:cs="Times New Roman"/>
          <w:szCs w:val="24"/>
        </w:rPr>
        <w:t>s</w:t>
      </w:r>
      <w:r w:rsidR="0008763D" w:rsidRPr="007A1D42">
        <w:rPr>
          <w:rFonts w:cs="Times New Roman"/>
          <w:szCs w:val="24"/>
        </w:rPr>
        <w:t xml:space="preserve"> into </w:t>
      </w:r>
      <w:r w:rsidRPr="007A1D42">
        <w:rPr>
          <w:rFonts w:cs="Times New Roman"/>
          <w:szCs w:val="24"/>
        </w:rPr>
        <w:t xml:space="preserve">the </w:t>
      </w:r>
      <w:r w:rsidR="0099272B">
        <w:rPr>
          <w:rFonts w:cs="Times New Roman"/>
          <w:szCs w:val="24"/>
        </w:rPr>
        <w:t>detailed design</w:t>
      </w:r>
      <w:r w:rsidR="0008763D" w:rsidRPr="007A1D42">
        <w:rPr>
          <w:rFonts w:cs="Times New Roman"/>
          <w:szCs w:val="24"/>
        </w:rPr>
        <w:t xml:space="preserve"> phase. It is the phase where all </w:t>
      </w:r>
      <w:r w:rsidRPr="007A1D42">
        <w:rPr>
          <w:rFonts w:cs="Times New Roman"/>
          <w:szCs w:val="24"/>
        </w:rPr>
        <w:t xml:space="preserve">the </w:t>
      </w:r>
      <w:r w:rsidR="0008763D" w:rsidRPr="007A1D42">
        <w:rPr>
          <w:rFonts w:cs="Times New Roman"/>
          <w:szCs w:val="24"/>
        </w:rPr>
        <w:t xml:space="preserve">details of the projects are written. This phase can be separated into several steps to make the process flow smoothly and in </w:t>
      </w:r>
      <w:r w:rsidRPr="007A1D42">
        <w:rPr>
          <w:rFonts w:cs="Times New Roman"/>
          <w:szCs w:val="24"/>
        </w:rPr>
        <w:t>a reasonable</w:t>
      </w:r>
      <w:r w:rsidR="0008763D" w:rsidRPr="007A1D42">
        <w:rPr>
          <w:rFonts w:cs="Times New Roman"/>
          <w:szCs w:val="24"/>
        </w:rPr>
        <w:t xml:space="preserve"> way. </w:t>
      </w:r>
    </w:p>
    <w:p w14:paraId="603ED38E" w14:textId="77777777" w:rsidR="00A5001E" w:rsidRPr="007A1D42" w:rsidRDefault="00001F9F" w:rsidP="007A1D42">
      <w:pPr>
        <w:spacing w:after="0"/>
        <w:rPr>
          <w:rFonts w:cs="Times New Roman"/>
          <w:szCs w:val="24"/>
        </w:rPr>
      </w:pPr>
      <w:r>
        <w:rPr>
          <w:rFonts w:cs="Times New Roman"/>
          <w:b/>
          <w:szCs w:val="24"/>
        </w:rPr>
        <w:t xml:space="preserve">Definition </w:t>
      </w:r>
      <w:r w:rsidR="00397995" w:rsidRPr="007A1D42">
        <w:rPr>
          <w:rFonts w:cs="Times New Roman"/>
          <w:b/>
          <w:szCs w:val="24"/>
        </w:rPr>
        <w:t>Step 1</w:t>
      </w:r>
      <w:r w:rsidR="00A5001E" w:rsidRPr="007A1D42">
        <w:rPr>
          <w:rFonts w:cs="Times New Roman"/>
          <w:szCs w:val="24"/>
        </w:rPr>
        <w:t>: A scope book</w:t>
      </w:r>
    </w:p>
    <w:p w14:paraId="6546CD38" w14:textId="77777777" w:rsidR="003D07DC" w:rsidRPr="007A1D42" w:rsidRDefault="004D6C5A" w:rsidP="007A1D42">
      <w:pPr>
        <w:spacing w:after="0"/>
        <w:ind w:firstLine="720"/>
        <w:rPr>
          <w:rFonts w:cs="Times New Roman"/>
          <w:szCs w:val="24"/>
        </w:rPr>
      </w:pPr>
      <w:r w:rsidRPr="007A1D42">
        <w:rPr>
          <w:rFonts w:cs="Times New Roman"/>
          <w:szCs w:val="24"/>
        </w:rPr>
        <w:t xml:space="preserve">A scope book allows </w:t>
      </w:r>
      <w:r w:rsidR="001F2B3D" w:rsidRPr="007A1D42">
        <w:rPr>
          <w:rFonts w:cs="Times New Roman"/>
          <w:szCs w:val="24"/>
        </w:rPr>
        <w:t>organizing</w:t>
      </w:r>
      <w:r w:rsidRPr="007A1D42">
        <w:rPr>
          <w:rFonts w:cs="Times New Roman"/>
          <w:szCs w:val="24"/>
        </w:rPr>
        <w:t xml:space="preserve"> the </w:t>
      </w:r>
      <w:r w:rsidR="00087242" w:rsidRPr="007A1D42">
        <w:rPr>
          <w:rFonts w:cs="Times New Roman"/>
          <w:szCs w:val="24"/>
        </w:rPr>
        <w:t xml:space="preserve">conditions of the projects such as design parameters, flow sheets, logic, and block diagrams, all necessary components to keep the bookkeeping of the requirements and progress of the design portion of the project. A scope book keeps </w:t>
      </w:r>
      <w:r w:rsidR="0099272B">
        <w:rPr>
          <w:rFonts w:cs="Times New Roman"/>
          <w:szCs w:val="24"/>
        </w:rPr>
        <w:t xml:space="preserve">the </w:t>
      </w:r>
      <w:r w:rsidR="00087242" w:rsidRPr="007A1D42">
        <w:rPr>
          <w:rFonts w:cs="Times New Roman"/>
          <w:szCs w:val="24"/>
        </w:rPr>
        <w:t xml:space="preserve">information about the technical application and approach of the project </w:t>
      </w:r>
      <w:r w:rsidR="00087242" w:rsidRPr="007A1D42">
        <w:rPr>
          <w:rFonts w:cs="Times New Roman"/>
          <w:szCs w:val="24"/>
        </w:rPr>
        <w:fldChar w:fldCharType="begin"/>
      </w:r>
      <w:r w:rsidR="006B105A">
        <w:rPr>
          <w:rFonts w:cs="Times New Roman"/>
          <w:szCs w:val="24"/>
        </w:rPr>
        <w:instrText xml:space="preserve"> ADDIN EN.CITE &lt;EndNote&gt;&lt;Cite&gt;&lt;Author&gt;Heisler&lt;/Author&gt;&lt;Year&gt;1994&lt;/Year&gt;&lt;RecNum&gt;43&lt;/RecNum&gt;&lt;Pages&gt;9&lt;/Pages&gt;&lt;DisplayText&gt;[19]&lt;/DisplayText&gt;&lt;record&gt;&lt;rec-number&gt;43&lt;/rec-number&gt;&lt;foreign-keys&gt;&lt;key app="EN" db-id="sdrefta050spwgedeer59xdsatpew9pae5sd" timestamp="1583016430"&gt;43&lt;/key&gt;&lt;/foreign-keys&gt;&lt;ref-type name="Book"&gt;6&lt;/ref-type&gt;&lt;contributors&gt;&lt;authors&gt;&lt;author&gt;Heisler, Sanford I.&lt;/author&gt;&lt;/authors&gt;&lt;/contributors&gt;&lt;titles&gt;&lt;title&gt;The Wiley project engineer&amp;apos;s desk reference : project engineering, operations, and management&lt;/title&gt;&lt;/titles&gt;&lt;pages&gt;xv, 504 p.&lt;/pages&gt;&lt;keywords&gt;&lt;keyword&gt;Engineering Handbooks, manuals, etc.&lt;/keyword&gt;&lt;keyword&gt;Engineering Management Handbooks, manuals, etc.&lt;/keyword&gt;&lt;/keywords&gt;&lt;dates&gt;&lt;year&gt;1994&lt;/year&gt;&lt;/dates&gt;&lt;pub-location&gt;New York&lt;/pub-location&gt;&lt;publisher&gt;Wiley&lt;/publisher&gt;&lt;isbn&gt;0471546771 (alk. paper)&lt;/isbn&gt;&lt;accession-num&gt;1578343&lt;/accession-num&gt;&lt;call-num&gt;TA151 .H425 1994&lt;/call-num&gt;&lt;urls&gt;&lt;related-urls&gt;&lt;url&gt;Publisher description http://www.loc.gov/catdir/description/wiley034/93014694.html&lt;/url&gt;&lt;url&gt;Table of Contents http://www.loc.gov/catdir/toc/onix05/93014694.html&lt;/url&gt;&lt;/related-urls&gt;&lt;/urls&gt;&lt;/record&gt;&lt;/Cite&gt;&lt;/EndNote&gt;</w:instrText>
      </w:r>
      <w:r w:rsidR="00087242" w:rsidRPr="007A1D42">
        <w:rPr>
          <w:rFonts w:cs="Times New Roman"/>
          <w:szCs w:val="24"/>
        </w:rPr>
        <w:fldChar w:fldCharType="separate"/>
      </w:r>
      <w:r w:rsidR="006B105A">
        <w:rPr>
          <w:rFonts w:cs="Times New Roman"/>
          <w:noProof/>
          <w:szCs w:val="24"/>
        </w:rPr>
        <w:t>[</w:t>
      </w:r>
      <w:hyperlink w:anchor="_ENREF_19" w:tooltip="Heisler, 1994 #43" w:history="1">
        <w:r w:rsidR="002E1D0A">
          <w:rPr>
            <w:rFonts w:cs="Times New Roman"/>
            <w:noProof/>
            <w:szCs w:val="24"/>
          </w:rPr>
          <w:t>19</w:t>
        </w:r>
      </w:hyperlink>
      <w:r w:rsidR="006B105A">
        <w:rPr>
          <w:rFonts w:cs="Times New Roman"/>
          <w:noProof/>
          <w:szCs w:val="24"/>
        </w:rPr>
        <w:t>]</w:t>
      </w:r>
      <w:r w:rsidR="00087242" w:rsidRPr="007A1D42">
        <w:rPr>
          <w:rFonts w:cs="Times New Roman"/>
          <w:szCs w:val="24"/>
        </w:rPr>
        <w:fldChar w:fldCharType="end"/>
      </w:r>
      <w:r w:rsidR="0099272B">
        <w:rPr>
          <w:rFonts w:cs="Times New Roman"/>
          <w:szCs w:val="24"/>
        </w:rPr>
        <w:t>.</w:t>
      </w:r>
    </w:p>
    <w:p w14:paraId="683BC6FE" w14:textId="77777777" w:rsidR="00000239" w:rsidRPr="007A1D42" w:rsidRDefault="00001F9F" w:rsidP="007A1D42">
      <w:pPr>
        <w:spacing w:after="0"/>
        <w:rPr>
          <w:rFonts w:cs="Times New Roman"/>
          <w:szCs w:val="24"/>
        </w:rPr>
      </w:pPr>
      <w:r>
        <w:rPr>
          <w:rFonts w:cs="Times New Roman"/>
          <w:b/>
          <w:szCs w:val="24"/>
        </w:rPr>
        <w:lastRenderedPageBreak/>
        <w:t>Definition Step</w:t>
      </w:r>
      <w:r w:rsidR="00087242" w:rsidRPr="007A1D42">
        <w:rPr>
          <w:rFonts w:cs="Times New Roman"/>
          <w:b/>
          <w:szCs w:val="24"/>
        </w:rPr>
        <w:t xml:space="preserve"> 2:</w:t>
      </w:r>
      <w:r w:rsidR="00087242" w:rsidRPr="007A1D42">
        <w:rPr>
          <w:rFonts w:cs="Times New Roman"/>
          <w:szCs w:val="24"/>
        </w:rPr>
        <w:t xml:space="preserve"> </w:t>
      </w:r>
      <w:r w:rsidR="00C122CE" w:rsidRPr="007A1D42">
        <w:rPr>
          <w:rFonts w:cs="Times New Roman"/>
          <w:szCs w:val="24"/>
        </w:rPr>
        <w:t xml:space="preserve">Identifying milestones  </w:t>
      </w:r>
    </w:p>
    <w:p w14:paraId="584DDC75" w14:textId="77777777" w:rsidR="007E0B6E" w:rsidRPr="007A1D42" w:rsidRDefault="001967B6" w:rsidP="00001F9F">
      <w:pPr>
        <w:spacing w:after="0"/>
        <w:ind w:firstLine="720"/>
        <w:rPr>
          <w:rFonts w:cs="Times New Roman"/>
          <w:szCs w:val="24"/>
        </w:rPr>
      </w:pPr>
      <w:r w:rsidRPr="007A1D42">
        <w:rPr>
          <w:rFonts w:cs="Times New Roman"/>
          <w:szCs w:val="24"/>
        </w:rPr>
        <w:t>Identifying milestones helps the project to stay within the project time</w:t>
      </w:r>
      <w:r w:rsidR="0099272B">
        <w:rPr>
          <w:rFonts w:cs="Times New Roman"/>
          <w:szCs w:val="24"/>
        </w:rPr>
        <w:t xml:space="preserve">frame and </w:t>
      </w:r>
      <w:r w:rsidRPr="007A1D42">
        <w:rPr>
          <w:rFonts w:cs="Times New Roman"/>
          <w:szCs w:val="24"/>
        </w:rPr>
        <w:t>recognize any significant parts that need</w:t>
      </w:r>
      <w:r w:rsidR="001F2B3D" w:rsidRPr="007A1D42">
        <w:rPr>
          <w:rFonts w:cs="Times New Roman"/>
          <w:szCs w:val="24"/>
        </w:rPr>
        <w:t xml:space="preserve"> </w:t>
      </w:r>
      <w:r w:rsidR="0099272B">
        <w:rPr>
          <w:rFonts w:cs="Times New Roman"/>
          <w:szCs w:val="24"/>
        </w:rPr>
        <w:t xml:space="preserve">to be completed. </w:t>
      </w:r>
      <w:r w:rsidRPr="007A1D42">
        <w:rPr>
          <w:rFonts w:cs="Times New Roman"/>
          <w:szCs w:val="24"/>
        </w:rPr>
        <w:t xml:space="preserve">For this </w:t>
      </w:r>
      <w:r w:rsidR="000E600C" w:rsidRPr="007A1D42">
        <w:rPr>
          <w:rFonts w:cs="Times New Roman"/>
          <w:szCs w:val="24"/>
        </w:rPr>
        <w:t>research,</w:t>
      </w:r>
      <w:r w:rsidRPr="007A1D42">
        <w:rPr>
          <w:rFonts w:cs="Times New Roman"/>
          <w:szCs w:val="24"/>
        </w:rPr>
        <w:t xml:space="preserve"> </w:t>
      </w:r>
      <w:r w:rsidR="0099272B">
        <w:rPr>
          <w:rFonts w:cs="Times New Roman"/>
          <w:szCs w:val="24"/>
        </w:rPr>
        <w:t>it is</w:t>
      </w:r>
      <w:r w:rsidRPr="007A1D42">
        <w:rPr>
          <w:rFonts w:cs="Times New Roman"/>
          <w:szCs w:val="24"/>
        </w:rPr>
        <w:t xml:space="preserve"> important to identify the main parts of the project and sequence of their completion. </w:t>
      </w:r>
      <w:r w:rsidR="00233C32" w:rsidRPr="007A1D42">
        <w:rPr>
          <w:rFonts w:cs="Times New Roman"/>
          <w:szCs w:val="24"/>
        </w:rPr>
        <w:t>Identifying the</w:t>
      </w:r>
      <w:r w:rsidRPr="007A1D42">
        <w:rPr>
          <w:rFonts w:cs="Times New Roman"/>
          <w:szCs w:val="24"/>
        </w:rPr>
        <w:t xml:space="preserve"> main segments of the projects that ha</w:t>
      </w:r>
      <w:r w:rsidR="00233C32" w:rsidRPr="007A1D42">
        <w:rPr>
          <w:rFonts w:cs="Times New Roman"/>
          <w:szCs w:val="24"/>
        </w:rPr>
        <w:t>ve</w:t>
      </w:r>
      <w:r w:rsidRPr="007A1D42">
        <w:rPr>
          <w:rFonts w:cs="Times New Roman"/>
          <w:szCs w:val="24"/>
        </w:rPr>
        <w:t xml:space="preserve"> to be completed in concurrent or sequential</w:t>
      </w:r>
      <w:r w:rsidR="00233C32" w:rsidRPr="007A1D42">
        <w:rPr>
          <w:rFonts w:cs="Times New Roman"/>
          <w:szCs w:val="24"/>
        </w:rPr>
        <w:t xml:space="preserve"> order. The main </w:t>
      </w:r>
      <w:r w:rsidR="007E0B6E" w:rsidRPr="007A1D42">
        <w:rPr>
          <w:rFonts w:cs="Times New Roman"/>
          <w:szCs w:val="24"/>
        </w:rPr>
        <w:t xml:space="preserve">milestones of this research are listed below: </w:t>
      </w:r>
    </w:p>
    <w:p w14:paraId="3E0F5AB5" w14:textId="77777777" w:rsidR="00C122CE" w:rsidRPr="007A1D42" w:rsidRDefault="007E0B6E" w:rsidP="007A1D42">
      <w:pPr>
        <w:pStyle w:val="ListParagraph"/>
        <w:numPr>
          <w:ilvl w:val="0"/>
          <w:numId w:val="4"/>
        </w:numPr>
        <w:spacing w:after="0"/>
        <w:rPr>
          <w:rFonts w:cs="Times New Roman"/>
          <w:szCs w:val="24"/>
        </w:rPr>
      </w:pPr>
      <w:r w:rsidRPr="007A1D42">
        <w:rPr>
          <w:rFonts w:cs="Times New Roman"/>
          <w:szCs w:val="24"/>
        </w:rPr>
        <w:t>Mechanical components (motor, gearbox, pressure booster, etc.);</w:t>
      </w:r>
    </w:p>
    <w:p w14:paraId="6E17A24D" w14:textId="77777777" w:rsidR="007E0B6E" w:rsidRPr="007A1D42" w:rsidRDefault="007E0B6E" w:rsidP="007A1D42">
      <w:pPr>
        <w:pStyle w:val="ListParagraph"/>
        <w:numPr>
          <w:ilvl w:val="0"/>
          <w:numId w:val="4"/>
        </w:numPr>
        <w:spacing w:after="0"/>
        <w:rPr>
          <w:rFonts w:cs="Times New Roman"/>
          <w:szCs w:val="24"/>
        </w:rPr>
      </w:pPr>
      <w:r w:rsidRPr="007A1D42">
        <w:rPr>
          <w:rFonts w:cs="Times New Roman"/>
          <w:szCs w:val="24"/>
        </w:rPr>
        <w:t>Instrumentation (pressure transducers, torque meter, thermocouples, etc.);</w:t>
      </w:r>
    </w:p>
    <w:p w14:paraId="1BBA47EE" w14:textId="77777777" w:rsidR="007E0B6E" w:rsidRPr="007A1D42" w:rsidRDefault="007E0B6E" w:rsidP="007A1D42">
      <w:pPr>
        <w:pStyle w:val="ListParagraph"/>
        <w:numPr>
          <w:ilvl w:val="0"/>
          <w:numId w:val="4"/>
        </w:numPr>
        <w:spacing w:after="0"/>
        <w:rPr>
          <w:rFonts w:cs="Times New Roman"/>
          <w:szCs w:val="24"/>
        </w:rPr>
      </w:pPr>
      <w:r w:rsidRPr="007A1D42">
        <w:rPr>
          <w:rFonts w:cs="Times New Roman"/>
          <w:szCs w:val="24"/>
        </w:rPr>
        <w:t>Automation and coding (software, hardware, programming, etc.);</w:t>
      </w:r>
    </w:p>
    <w:p w14:paraId="546634ED" w14:textId="77777777" w:rsidR="007E0B6E" w:rsidRPr="007A1D42" w:rsidRDefault="007E0B6E" w:rsidP="007A1D42">
      <w:pPr>
        <w:pStyle w:val="ListParagraph"/>
        <w:numPr>
          <w:ilvl w:val="0"/>
          <w:numId w:val="4"/>
        </w:numPr>
        <w:spacing w:after="0"/>
        <w:rPr>
          <w:rFonts w:cs="Times New Roman"/>
          <w:szCs w:val="24"/>
        </w:rPr>
      </w:pPr>
      <w:r w:rsidRPr="007A1D42">
        <w:rPr>
          <w:rFonts w:cs="Times New Roman"/>
          <w:szCs w:val="24"/>
        </w:rPr>
        <w:t>Fabricated and machined components (support frame, connectors, adapters, etc.)</w:t>
      </w:r>
      <w:proofErr w:type="gramStart"/>
      <w:r w:rsidRPr="007A1D42">
        <w:rPr>
          <w:rFonts w:cs="Times New Roman"/>
          <w:szCs w:val="24"/>
        </w:rPr>
        <w:t>;</w:t>
      </w:r>
      <w:proofErr w:type="gramEnd"/>
    </w:p>
    <w:p w14:paraId="70093C2A" w14:textId="77777777" w:rsidR="007E0B6E" w:rsidRPr="007A1D42" w:rsidRDefault="007E0B6E" w:rsidP="007A1D42">
      <w:pPr>
        <w:pStyle w:val="ListParagraph"/>
        <w:numPr>
          <w:ilvl w:val="0"/>
          <w:numId w:val="4"/>
        </w:numPr>
        <w:spacing w:after="0"/>
        <w:rPr>
          <w:rFonts w:cs="Times New Roman"/>
          <w:szCs w:val="24"/>
        </w:rPr>
      </w:pPr>
      <w:r w:rsidRPr="007A1D42">
        <w:rPr>
          <w:rFonts w:cs="Times New Roman"/>
          <w:szCs w:val="24"/>
        </w:rPr>
        <w:t>Piping system (valves, pining, etc.);</w:t>
      </w:r>
    </w:p>
    <w:p w14:paraId="2D560FD2" w14:textId="77777777" w:rsidR="007E0B6E" w:rsidRDefault="007E0B6E" w:rsidP="007A1D42">
      <w:pPr>
        <w:pStyle w:val="ListParagraph"/>
        <w:numPr>
          <w:ilvl w:val="0"/>
          <w:numId w:val="4"/>
        </w:numPr>
        <w:spacing w:after="0"/>
        <w:rPr>
          <w:rFonts w:cs="Times New Roman"/>
          <w:szCs w:val="24"/>
        </w:rPr>
      </w:pPr>
      <w:r w:rsidRPr="007A1D42">
        <w:rPr>
          <w:rFonts w:cs="Times New Roman"/>
          <w:szCs w:val="24"/>
        </w:rPr>
        <w:t>Electrical system (electrical connection, wiring);</w:t>
      </w:r>
    </w:p>
    <w:p w14:paraId="59A9A8CE" w14:textId="77777777" w:rsidR="0099272B" w:rsidRPr="007A1D42" w:rsidRDefault="0099272B" w:rsidP="007A1D42">
      <w:pPr>
        <w:pStyle w:val="ListParagraph"/>
        <w:numPr>
          <w:ilvl w:val="0"/>
          <w:numId w:val="4"/>
        </w:numPr>
        <w:spacing w:after="0"/>
        <w:rPr>
          <w:rFonts w:cs="Times New Roman"/>
          <w:szCs w:val="24"/>
        </w:rPr>
      </w:pPr>
      <w:r>
        <w:rPr>
          <w:rFonts w:cs="Times New Roman"/>
          <w:szCs w:val="24"/>
        </w:rPr>
        <w:t>Assembling process</w:t>
      </w:r>
    </w:p>
    <w:p w14:paraId="5CBDC58B" w14:textId="77777777" w:rsidR="007E0B6E" w:rsidRPr="007A1D42" w:rsidRDefault="007E0B6E" w:rsidP="007A1D42">
      <w:pPr>
        <w:spacing w:after="0"/>
        <w:rPr>
          <w:rFonts w:cs="Times New Roman"/>
          <w:szCs w:val="24"/>
        </w:rPr>
      </w:pPr>
      <w:r w:rsidRPr="007A1D42">
        <w:rPr>
          <w:rFonts w:cs="Times New Roman"/>
          <w:szCs w:val="24"/>
        </w:rPr>
        <w:t xml:space="preserve">Identifying </w:t>
      </w:r>
      <w:r w:rsidR="0099272B">
        <w:rPr>
          <w:rFonts w:cs="Times New Roman"/>
          <w:szCs w:val="24"/>
        </w:rPr>
        <w:t xml:space="preserve">the </w:t>
      </w:r>
      <w:r w:rsidRPr="007A1D42">
        <w:rPr>
          <w:rFonts w:cs="Times New Roman"/>
          <w:szCs w:val="24"/>
        </w:rPr>
        <w:t>mai</w:t>
      </w:r>
      <w:r w:rsidR="001F2B3D" w:rsidRPr="007A1D42">
        <w:rPr>
          <w:rFonts w:cs="Times New Roman"/>
          <w:szCs w:val="24"/>
        </w:rPr>
        <w:t>n</w:t>
      </w:r>
      <w:r w:rsidR="0099272B">
        <w:rPr>
          <w:rFonts w:cs="Times New Roman"/>
          <w:szCs w:val="24"/>
        </w:rPr>
        <w:t xml:space="preserve"> segments and milestones allows</w:t>
      </w:r>
      <w:r w:rsidRPr="007A1D42">
        <w:rPr>
          <w:rFonts w:cs="Times New Roman"/>
          <w:szCs w:val="24"/>
        </w:rPr>
        <w:t xml:space="preserve"> to keep control of the process </w:t>
      </w:r>
      <w:r w:rsidR="000E600C" w:rsidRPr="007A1D42">
        <w:rPr>
          <w:rFonts w:cs="Times New Roman"/>
          <w:szCs w:val="24"/>
        </w:rPr>
        <w:t xml:space="preserve">and </w:t>
      </w:r>
      <w:r w:rsidR="000E600C">
        <w:rPr>
          <w:rFonts w:cs="Times New Roman"/>
          <w:szCs w:val="24"/>
        </w:rPr>
        <w:t xml:space="preserve">to </w:t>
      </w:r>
      <w:r w:rsidRPr="007A1D42">
        <w:rPr>
          <w:rFonts w:cs="Times New Roman"/>
          <w:szCs w:val="24"/>
        </w:rPr>
        <w:t xml:space="preserve">minimize the risk of missing an important step or a component of the project. </w:t>
      </w:r>
    </w:p>
    <w:p w14:paraId="7750561C" w14:textId="77777777" w:rsidR="008C0647" w:rsidRPr="007A1D42" w:rsidRDefault="00001F9F" w:rsidP="007A1D42">
      <w:pPr>
        <w:spacing w:after="0"/>
        <w:rPr>
          <w:rFonts w:cs="Times New Roman"/>
          <w:szCs w:val="24"/>
        </w:rPr>
      </w:pPr>
      <w:r>
        <w:rPr>
          <w:rFonts w:cs="Times New Roman"/>
          <w:b/>
          <w:szCs w:val="24"/>
        </w:rPr>
        <w:t xml:space="preserve">Definition </w:t>
      </w:r>
      <w:r w:rsidR="008C0647" w:rsidRPr="007A1D42">
        <w:rPr>
          <w:rFonts w:cs="Times New Roman"/>
          <w:b/>
          <w:szCs w:val="24"/>
        </w:rPr>
        <w:t>Step 3:</w:t>
      </w:r>
      <w:r w:rsidR="008C0647" w:rsidRPr="007A1D42">
        <w:rPr>
          <w:rFonts w:cs="Times New Roman"/>
          <w:szCs w:val="24"/>
        </w:rPr>
        <w:t xml:space="preserve"> Finalize the form and the function of the project</w:t>
      </w:r>
    </w:p>
    <w:p w14:paraId="60047099" w14:textId="77777777" w:rsidR="007E0B6E" w:rsidRDefault="008C0647" w:rsidP="007A1D42">
      <w:pPr>
        <w:spacing w:after="0"/>
        <w:ind w:firstLine="720"/>
        <w:rPr>
          <w:rFonts w:cs="Times New Roman"/>
          <w:szCs w:val="24"/>
        </w:rPr>
      </w:pPr>
      <w:r w:rsidRPr="007A1D42">
        <w:rPr>
          <w:rFonts w:cs="Times New Roman"/>
          <w:szCs w:val="24"/>
        </w:rPr>
        <w:t xml:space="preserve"> A</w:t>
      </w:r>
      <w:r w:rsidR="0099272B">
        <w:rPr>
          <w:rFonts w:cs="Times New Roman"/>
          <w:szCs w:val="24"/>
        </w:rPr>
        <w:t>fter finishing</w:t>
      </w:r>
      <w:r w:rsidRPr="007A1D42">
        <w:rPr>
          <w:rFonts w:cs="Times New Roman"/>
          <w:szCs w:val="24"/>
        </w:rPr>
        <w:t xml:space="preserve"> the definition phase, there should not be any</w:t>
      </w:r>
      <w:r w:rsidR="00001F9F">
        <w:rPr>
          <w:rFonts w:cs="Times New Roman"/>
          <w:szCs w:val="24"/>
        </w:rPr>
        <w:t xml:space="preserve"> or much less</w:t>
      </w:r>
      <w:r w:rsidRPr="007A1D42">
        <w:rPr>
          <w:rFonts w:cs="Times New Roman"/>
          <w:szCs w:val="24"/>
        </w:rPr>
        <w:t xml:space="preserve"> unknowns or uncertainty about the form and the function. </w:t>
      </w:r>
      <w:r w:rsidR="0099272B">
        <w:rPr>
          <w:rFonts w:cs="Times New Roman"/>
          <w:szCs w:val="24"/>
        </w:rPr>
        <w:t>After completion of the project definition</w:t>
      </w:r>
      <w:r w:rsidRPr="007A1D42">
        <w:rPr>
          <w:rFonts w:cs="Times New Roman"/>
          <w:szCs w:val="24"/>
        </w:rPr>
        <w:t xml:space="preserve"> </w:t>
      </w:r>
      <w:r w:rsidR="001F2B3D" w:rsidRPr="007A1D42">
        <w:rPr>
          <w:rFonts w:cs="Times New Roman"/>
          <w:szCs w:val="24"/>
        </w:rPr>
        <w:t>stage</w:t>
      </w:r>
      <w:r w:rsidRPr="007A1D42">
        <w:rPr>
          <w:rFonts w:cs="Times New Roman"/>
          <w:szCs w:val="24"/>
        </w:rPr>
        <w:t xml:space="preserve">, the scope book was established </w:t>
      </w:r>
      <w:r w:rsidR="0099272B">
        <w:rPr>
          <w:rFonts w:cs="Times New Roman"/>
          <w:szCs w:val="24"/>
        </w:rPr>
        <w:t xml:space="preserve">and </w:t>
      </w:r>
      <w:r w:rsidRPr="007A1D42">
        <w:rPr>
          <w:rFonts w:cs="Times New Roman"/>
          <w:szCs w:val="24"/>
        </w:rPr>
        <w:t>the main milestones were identified. The research project</w:t>
      </w:r>
      <w:r w:rsidR="001F2B3D" w:rsidRPr="007A1D42">
        <w:rPr>
          <w:rFonts w:cs="Times New Roman"/>
          <w:szCs w:val="24"/>
        </w:rPr>
        <w:t>'s</w:t>
      </w:r>
      <w:r w:rsidRPr="007A1D42">
        <w:rPr>
          <w:rFonts w:cs="Times New Roman"/>
          <w:szCs w:val="24"/>
        </w:rPr>
        <w:t xml:space="preserve"> main components were listed and prioritized based on their preliminary lead time</w:t>
      </w:r>
      <w:r w:rsidR="00276ADF" w:rsidRPr="007A1D42">
        <w:rPr>
          <w:rFonts w:cs="Times New Roman"/>
          <w:szCs w:val="24"/>
        </w:rPr>
        <w:t xml:space="preserve"> </w:t>
      </w:r>
      <w:r w:rsidR="00276ADF" w:rsidRPr="007A1D42">
        <w:rPr>
          <w:rFonts w:cs="Times New Roman"/>
          <w:szCs w:val="24"/>
        </w:rPr>
        <w:fldChar w:fldCharType="begin"/>
      </w:r>
      <w:r w:rsidR="006B105A">
        <w:rPr>
          <w:rFonts w:cs="Times New Roman"/>
          <w:szCs w:val="24"/>
        </w:rPr>
        <w:instrText xml:space="preserve"> ADDIN EN.CITE &lt;EndNote&gt;&lt;Cite&gt;&lt;Author&gt;Heisler&lt;/Author&gt;&lt;Year&gt;1994&lt;/Year&gt;&lt;RecNum&gt;43&lt;/RecNum&gt;&lt;Pages&gt;11&lt;/Pages&gt;&lt;DisplayText&gt;[19]&lt;/DisplayText&gt;&lt;record&gt;&lt;rec-number&gt;43&lt;/rec-number&gt;&lt;foreign-keys&gt;&lt;key app="EN" db-id="sdrefta050spwgedeer59xdsatpew9pae5sd" timestamp="1583016430"&gt;43&lt;/key&gt;&lt;/foreign-keys&gt;&lt;ref-type name="Book"&gt;6&lt;/ref-type&gt;&lt;contributors&gt;&lt;authors&gt;&lt;author&gt;Heisler, Sanford I.&lt;/author&gt;&lt;/authors&gt;&lt;/contributors&gt;&lt;titles&gt;&lt;title&gt;The Wiley project engineer&amp;apos;s desk reference : project engineering, operations, and management&lt;/title&gt;&lt;/titles&gt;&lt;pages&gt;xv, 504 p.&lt;/pages&gt;&lt;keywords&gt;&lt;keyword&gt;Engineering Handbooks, manuals, etc.&lt;/keyword&gt;&lt;keyword&gt;Engineering Management Handbooks, manuals, etc.&lt;/keyword&gt;&lt;/keywords&gt;&lt;dates&gt;&lt;year&gt;1994&lt;/year&gt;&lt;/dates&gt;&lt;pub-location&gt;New York&lt;/pub-location&gt;&lt;publisher&gt;Wiley&lt;/publisher&gt;&lt;isbn&gt;0471546771 (alk. paper)&lt;/isbn&gt;&lt;accession-num&gt;1578343&lt;/accession-num&gt;&lt;call-num&gt;TA151 .H425 1994&lt;/call-num&gt;&lt;urls&gt;&lt;related-urls&gt;&lt;url&gt;Publisher description http://www.loc.gov/catdir/description/wiley034/93014694.html&lt;/url&gt;&lt;url&gt;Table of Contents http://www.loc.gov/catdir/toc/onix05/93014694.html&lt;/url&gt;&lt;/related-urls&gt;&lt;/urls&gt;&lt;/record&gt;&lt;/Cite&gt;&lt;/EndNote&gt;</w:instrText>
      </w:r>
      <w:r w:rsidR="00276ADF" w:rsidRPr="007A1D42">
        <w:rPr>
          <w:rFonts w:cs="Times New Roman"/>
          <w:szCs w:val="24"/>
        </w:rPr>
        <w:fldChar w:fldCharType="separate"/>
      </w:r>
      <w:r w:rsidR="006B105A">
        <w:rPr>
          <w:rFonts w:cs="Times New Roman"/>
          <w:noProof/>
          <w:szCs w:val="24"/>
        </w:rPr>
        <w:t>[</w:t>
      </w:r>
      <w:hyperlink w:anchor="_ENREF_19" w:tooltip="Heisler, 1994 #43" w:history="1">
        <w:r w:rsidR="002E1D0A">
          <w:rPr>
            <w:rFonts w:cs="Times New Roman"/>
            <w:noProof/>
            <w:szCs w:val="24"/>
          </w:rPr>
          <w:t>19</w:t>
        </w:r>
      </w:hyperlink>
      <w:r w:rsidR="006B105A">
        <w:rPr>
          <w:rFonts w:cs="Times New Roman"/>
          <w:noProof/>
          <w:szCs w:val="24"/>
        </w:rPr>
        <w:t>]</w:t>
      </w:r>
      <w:r w:rsidR="00276ADF" w:rsidRPr="007A1D42">
        <w:rPr>
          <w:rFonts w:cs="Times New Roman"/>
          <w:szCs w:val="24"/>
        </w:rPr>
        <w:fldChar w:fldCharType="end"/>
      </w:r>
      <w:r w:rsidRPr="007A1D42">
        <w:rPr>
          <w:rFonts w:cs="Times New Roman"/>
          <w:szCs w:val="24"/>
        </w:rPr>
        <w:t xml:space="preserve">. </w:t>
      </w:r>
      <w:r w:rsidR="00276ADF" w:rsidRPr="007A1D42">
        <w:rPr>
          <w:rFonts w:cs="Times New Roman"/>
          <w:szCs w:val="24"/>
        </w:rPr>
        <w:t xml:space="preserve">When the consensus was reached between the project initiator and project executor, the project can move on to the next phase of its development, which is </w:t>
      </w:r>
      <w:r w:rsidR="0099272B">
        <w:rPr>
          <w:rFonts w:cs="Times New Roman"/>
          <w:szCs w:val="24"/>
        </w:rPr>
        <w:t>a detailed design</w:t>
      </w:r>
      <w:r w:rsidR="00276ADF" w:rsidRPr="007A1D42">
        <w:rPr>
          <w:rFonts w:cs="Times New Roman"/>
          <w:szCs w:val="24"/>
        </w:rPr>
        <w:t xml:space="preserve"> phase.</w:t>
      </w:r>
    </w:p>
    <w:p w14:paraId="25608450" w14:textId="77777777" w:rsidR="000E600C" w:rsidRDefault="000E600C" w:rsidP="007A1D42">
      <w:pPr>
        <w:spacing w:after="0"/>
        <w:ind w:firstLine="720"/>
        <w:rPr>
          <w:rFonts w:cs="Times New Roman"/>
          <w:szCs w:val="24"/>
        </w:rPr>
      </w:pPr>
    </w:p>
    <w:p w14:paraId="02C0A5AB" w14:textId="77777777" w:rsidR="00276ADF" w:rsidRPr="0099272B" w:rsidRDefault="0099272B" w:rsidP="00A14436">
      <w:pPr>
        <w:pStyle w:val="Heading2"/>
        <w:ind w:left="0"/>
      </w:pPr>
      <w:bookmarkStart w:id="73" w:name="_Toc41079318"/>
      <w:bookmarkStart w:id="74" w:name="_Toc43143155"/>
      <w:r>
        <w:lastRenderedPageBreak/>
        <w:t>3.5</w:t>
      </w:r>
      <w:r w:rsidR="00D62585" w:rsidRPr="0099272B">
        <w:tab/>
      </w:r>
      <w:r w:rsidR="00276ADF" w:rsidRPr="0099272B">
        <w:t>P</w:t>
      </w:r>
      <w:r w:rsidR="00062E55" w:rsidRPr="0099272B">
        <w:t>hase</w:t>
      </w:r>
      <w:r w:rsidR="00276ADF" w:rsidRPr="0099272B">
        <w:t xml:space="preserve"> 3:</w:t>
      </w:r>
      <w:r w:rsidR="00D62585" w:rsidRPr="0099272B">
        <w:t xml:space="preserve"> </w:t>
      </w:r>
      <w:r w:rsidR="006D5AAD" w:rsidRPr="0099272B">
        <w:t>Detailed Design</w:t>
      </w:r>
      <w:bookmarkEnd w:id="73"/>
      <w:bookmarkEnd w:id="74"/>
    </w:p>
    <w:p w14:paraId="33A031DE" w14:textId="4949E697" w:rsidR="00B6340C" w:rsidRPr="007A1D42" w:rsidRDefault="001F2B3D" w:rsidP="007A1D42">
      <w:pPr>
        <w:spacing w:after="0"/>
        <w:ind w:firstLine="720"/>
        <w:rPr>
          <w:rFonts w:cs="Times New Roman"/>
          <w:szCs w:val="24"/>
        </w:rPr>
      </w:pPr>
      <w:r w:rsidRPr="007A1D42">
        <w:rPr>
          <w:rFonts w:cs="Times New Roman"/>
          <w:szCs w:val="24"/>
        </w:rPr>
        <w:t xml:space="preserve">The </w:t>
      </w:r>
      <w:r w:rsidR="006D5AAD">
        <w:rPr>
          <w:rFonts w:cs="Times New Roman"/>
          <w:szCs w:val="24"/>
        </w:rPr>
        <w:t>detailed design</w:t>
      </w:r>
      <w:r w:rsidR="00276ADF" w:rsidRPr="007A1D42">
        <w:rPr>
          <w:rFonts w:cs="Times New Roman"/>
          <w:szCs w:val="24"/>
        </w:rPr>
        <w:t xml:space="preserve"> phase of the project is one of the longest phases.</w:t>
      </w:r>
      <w:r w:rsidRPr="007A1D42">
        <w:rPr>
          <w:rFonts w:cs="Times New Roman"/>
          <w:szCs w:val="24"/>
        </w:rPr>
        <w:t xml:space="preserve"> The </w:t>
      </w:r>
      <w:r w:rsidR="003645A1">
        <w:rPr>
          <w:rFonts w:cs="Times New Roman"/>
          <w:szCs w:val="24"/>
        </w:rPr>
        <w:t>active phase of the</w:t>
      </w:r>
      <w:r w:rsidRPr="007A1D42">
        <w:rPr>
          <w:rFonts w:cs="Times New Roman"/>
          <w:szCs w:val="24"/>
        </w:rPr>
        <w:t xml:space="preserve"> design</w:t>
      </w:r>
      <w:r w:rsidR="003645A1">
        <w:rPr>
          <w:rFonts w:cs="Times New Roman"/>
          <w:szCs w:val="24"/>
        </w:rPr>
        <w:t xml:space="preserve"> and its analysis</w:t>
      </w:r>
      <w:r w:rsidRPr="007A1D42">
        <w:rPr>
          <w:rFonts w:cs="Times New Roman"/>
          <w:szCs w:val="24"/>
        </w:rPr>
        <w:t xml:space="preserve"> begins during phase</w:t>
      </w:r>
      <w:r w:rsidR="006D5AAD">
        <w:rPr>
          <w:rFonts w:cs="Times New Roman"/>
          <w:szCs w:val="24"/>
        </w:rPr>
        <w:t xml:space="preserve"> four.</w:t>
      </w:r>
      <w:r w:rsidR="00276ADF" w:rsidRPr="007A1D42">
        <w:rPr>
          <w:rFonts w:cs="Times New Roman"/>
          <w:szCs w:val="24"/>
        </w:rPr>
        <w:t xml:space="preserve"> All identified </w:t>
      </w:r>
      <w:r w:rsidR="00B6340C" w:rsidRPr="007A1D42">
        <w:rPr>
          <w:rFonts w:cs="Times New Roman"/>
          <w:szCs w:val="24"/>
        </w:rPr>
        <w:t>segments discussed</w:t>
      </w:r>
      <w:r w:rsidR="00276ADF" w:rsidRPr="007A1D42">
        <w:rPr>
          <w:rFonts w:cs="Times New Roman"/>
          <w:szCs w:val="24"/>
        </w:rPr>
        <w:t xml:space="preserve"> in the definition phase </w:t>
      </w:r>
      <w:r w:rsidR="00B6340C" w:rsidRPr="007A1D42">
        <w:rPr>
          <w:rFonts w:cs="Times New Roman"/>
          <w:szCs w:val="24"/>
        </w:rPr>
        <w:t xml:space="preserve">were carried forward each with detailed design and analyses. Since the nature of the research was </w:t>
      </w:r>
      <w:r w:rsidRPr="007A1D42">
        <w:rPr>
          <w:rFonts w:cs="Times New Roman"/>
          <w:szCs w:val="24"/>
        </w:rPr>
        <w:t>the</w:t>
      </w:r>
      <w:r w:rsidR="00B6340C" w:rsidRPr="007A1D42">
        <w:rPr>
          <w:rFonts w:cs="Times New Roman"/>
          <w:szCs w:val="24"/>
        </w:rPr>
        <w:t xml:space="preserve"> </w:t>
      </w:r>
      <w:r w:rsidR="003645A1">
        <w:rPr>
          <w:rFonts w:cs="Times New Roman"/>
          <w:szCs w:val="24"/>
        </w:rPr>
        <w:t>commissioning</w:t>
      </w:r>
      <w:r w:rsidR="00B6340C" w:rsidRPr="007A1D42">
        <w:rPr>
          <w:rFonts w:cs="Times New Roman"/>
          <w:szCs w:val="24"/>
        </w:rPr>
        <w:t xml:space="preserve"> of </w:t>
      </w:r>
      <w:r w:rsidR="007248F2">
        <w:rPr>
          <w:rFonts w:cs="Times New Roman"/>
          <w:szCs w:val="24"/>
        </w:rPr>
        <w:t xml:space="preserve">a </w:t>
      </w:r>
      <w:r w:rsidR="00B6340C" w:rsidRPr="007A1D42">
        <w:rPr>
          <w:rFonts w:cs="Times New Roman"/>
          <w:szCs w:val="24"/>
        </w:rPr>
        <w:t xml:space="preserve">non-standard testing </w:t>
      </w:r>
      <w:r w:rsidR="007248F2">
        <w:rPr>
          <w:rFonts w:cs="Times New Roman"/>
          <w:szCs w:val="24"/>
        </w:rPr>
        <w:t>setup</w:t>
      </w:r>
      <w:r w:rsidR="00B6340C" w:rsidRPr="007A1D42">
        <w:rPr>
          <w:rFonts w:cs="Times New Roman"/>
          <w:szCs w:val="24"/>
        </w:rPr>
        <w:t>, the availability of the read</w:t>
      </w:r>
      <w:r w:rsidRPr="007A1D42">
        <w:rPr>
          <w:rFonts w:cs="Times New Roman"/>
          <w:szCs w:val="24"/>
        </w:rPr>
        <w:t>il</w:t>
      </w:r>
      <w:r w:rsidR="00B6340C" w:rsidRPr="007A1D42">
        <w:rPr>
          <w:rFonts w:cs="Times New Roman"/>
          <w:szCs w:val="24"/>
        </w:rPr>
        <w:t xml:space="preserve">y available components on the market was limited. With this in consideration, the execution phase had several important </w:t>
      </w:r>
      <w:r w:rsidR="000E600C" w:rsidRPr="007A1D42">
        <w:rPr>
          <w:rFonts w:cs="Times New Roman"/>
          <w:szCs w:val="24"/>
        </w:rPr>
        <w:t>steps that</w:t>
      </w:r>
      <w:r w:rsidR="00B6340C" w:rsidRPr="007A1D42">
        <w:rPr>
          <w:rFonts w:cs="Times New Roman"/>
          <w:szCs w:val="24"/>
        </w:rPr>
        <w:t xml:space="preserve"> </w:t>
      </w:r>
      <w:r w:rsidR="007248F2">
        <w:rPr>
          <w:rFonts w:cs="Times New Roman"/>
          <w:szCs w:val="24"/>
        </w:rPr>
        <w:t>are</w:t>
      </w:r>
      <w:r w:rsidR="00B6340C" w:rsidRPr="007A1D42">
        <w:rPr>
          <w:rFonts w:cs="Times New Roman"/>
          <w:szCs w:val="24"/>
        </w:rPr>
        <w:t xml:space="preserve"> discussed below</w:t>
      </w:r>
      <w:r w:rsidR="00605C64" w:rsidRPr="007A1D42">
        <w:rPr>
          <w:rFonts w:cs="Times New Roman"/>
          <w:szCs w:val="24"/>
        </w:rPr>
        <w:t xml:space="preserve"> in general matter</w:t>
      </w:r>
      <w:r w:rsidR="00B6340C" w:rsidRPr="007A1D42">
        <w:rPr>
          <w:rFonts w:cs="Times New Roman"/>
          <w:szCs w:val="24"/>
        </w:rPr>
        <w:t>.</w:t>
      </w:r>
      <w:r w:rsidR="00605C64" w:rsidRPr="007A1D42">
        <w:rPr>
          <w:rFonts w:cs="Times New Roman"/>
          <w:szCs w:val="24"/>
        </w:rPr>
        <w:t xml:space="preserve"> </w:t>
      </w:r>
      <w:r w:rsidR="007E28B0" w:rsidRPr="007A1D42">
        <w:rPr>
          <w:rFonts w:cs="Times New Roman"/>
          <w:szCs w:val="24"/>
        </w:rPr>
        <w:t>The detailed analysis</w:t>
      </w:r>
      <w:r w:rsidR="00605C64" w:rsidRPr="007A1D42">
        <w:rPr>
          <w:rFonts w:cs="Times New Roman"/>
          <w:szCs w:val="24"/>
        </w:rPr>
        <w:t xml:space="preserve"> of the design portion </w:t>
      </w:r>
      <w:r w:rsidR="007E28B0" w:rsidRPr="007A1D42">
        <w:rPr>
          <w:rFonts w:cs="Times New Roman"/>
          <w:szCs w:val="24"/>
        </w:rPr>
        <w:t>was</w:t>
      </w:r>
      <w:r w:rsidR="00605C64" w:rsidRPr="007A1D42">
        <w:rPr>
          <w:rFonts w:cs="Times New Roman"/>
          <w:szCs w:val="24"/>
        </w:rPr>
        <w:t xml:space="preserve"> discussed in Chapter 4.</w:t>
      </w:r>
    </w:p>
    <w:p w14:paraId="23A5D397" w14:textId="61008875" w:rsidR="00605C64" w:rsidRPr="007A1D42" w:rsidRDefault="003645A1" w:rsidP="007A1D42">
      <w:pPr>
        <w:spacing w:after="0"/>
        <w:rPr>
          <w:rFonts w:cs="Times New Roman"/>
          <w:szCs w:val="24"/>
        </w:rPr>
      </w:pPr>
      <w:r>
        <w:rPr>
          <w:rFonts w:cs="Times New Roman"/>
          <w:b/>
          <w:szCs w:val="24"/>
        </w:rPr>
        <w:t xml:space="preserve">Detailed Design </w:t>
      </w:r>
      <w:r w:rsidR="00B6340C" w:rsidRPr="007A1D42">
        <w:rPr>
          <w:rFonts w:cs="Times New Roman"/>
          <w:b/>
          <w:szCs w:val="24"/>
        </w:rPr>
        <w:t>Step 1</w:t>
      </w:r>
      <w:r w:rsidR="00B6340C" w:rsidRPr="007A1D42">
        <w:rPr>
          <w:rFonts w:cs="Times New Roman"/>
          <w:szCs w:val="24"/>
        </w:rPr>
        <w:t xml:space="preserve">: </w:t>
      </w:r>
      <w:r w:rsidR="00605C64" w:rsidRPr="007A1D42">
        <w:rPr>
          <w:rFonts w:cs="Times New Roman"/>
          <w:szCs w:val="24"/>
        </w:rPr>
        <w:t>Selection of the main mechanical components and instrumentation</w:t>
      </w:r>
    </w:p>
    <w:p w14:paraId="2BB30C57" w14:textId="77777777" w:rsidR="0061350C" w:rsidRPr="007A1D42" w:rsidRDefault="00D33DC4" w:rsidP="007A1D42">
      <w:pPr>
        <w:spacing w:after="0"/>
        <w:ind w:firstLine="720"/>
        <w:rPr>
          <w:rFonts w:cs="Times New Roman"/>
          <w:szCs w:val="24"/>
        </w:rPr>
      </w:pPr>
      <w:r w:rsidRPr="007A1D42">
        <w:rPr>
          <w:rFonts w:cs="Times New Roman"/>
          <w:szCs w:val="24"/>
        </w:rPr>
        <w:t xml:space="preserve">The first step of tackling the project’s execution face is to select the main mechanical components of the setup. Based on the requirements that were </w:t>
      </w:r>
      <w:r w:rsidR="002B028E" w:rsidRPr="007A1D42">
        <w:rPr>
          <w:rFonts w:cs="Times New Roman"/>
          <w:szCs w:val="24"/>
        </w:rPr>
        <w:t xml:space="preserve">indicated in the conceptual phase and specifications form </w:t>
      </w:r>
      <w:r w:rsidR="001F2B3D" w:rsidRPr="007A1D42">
        <w:rPr>
          <w:rFonts w:cs="Times New Roman"/>
          <w:szCs w:val="24"/>
        </w:rPr>
        <w:t xml:space="preserve">the </w:t>
      </w:r>
      <w:r w:rsidR="002B028E" w:rsidRPr="007A1D42">
        <w:rPr>
          <w:rFonts w:cs="Times New Roman"/>
          <w:szCs w:val="24"/>
        </w:rPr>
        <w:t xml:space="preserve">definition phase, the proper mechanical component can be selected. This phase would be a perfect example, why project initiator involvement </w:t>
      </w:r>
      <w:r w:rsidR="007248F2">
        <w:rPr>
          <w:rFonts w:cs="Times New Roman"/>
          <w:szCs w:val="24"/>
        </w:rPr>
        <w:t>is</w:t>
      </w:r>
      <w:r w:rsidR="00F20C4F" w:rsidRPr="007A1D42">
        <w:rPr>
          <w:rFonts w:cs="Times New Roman"/>
          <w:szCs w:val="24"/>
        </w:rPr>
        <w:t xml:space="preserve"> </w:t>
      </w:r>
      <w:r w:rsidR="007248F2">
        <w:rPr>
          <w:rFonts w:cs="Times New Roman"/>
          <w:szCs w:val="24"/>
        </w:rPr>
        <w:t>very</w:t>
      </w:r>
      <w:r w:rsidR="00F20C4F" w:rsidRPr="007A1D42">
        <w:rPr>
          <w:rFonts w:cs="Times New Roman"/>
          <w:szCs w:val="24"/>
        </w:rPr>
        <w:t xml:space="preserve"> critical in previous phases. Clearly identifying the critical requirements and limitations of the technical capacity</w:t>
      </w:r>
      <w:r w:rsidR="002B028E" w:rsidRPr="007A1D42">
        <w:rPr>
          <w:rFonts w:cs="Times New Roman"/>
          <w:szCs w:val="24"/>
        </w:rPr>
        <w:t xml:space="preserve"> </w:t>
      </w:r>
      <w:r w:rsidR="00F20C4F" w:rsidRPr="007A1D42">
        <w:rPr>
          <w:rFonts w:cs="Times New Roman"/>
          <w:szCs w:val="24"/>
        </w:rPr>
        <w:t xml:space="preserve">of mechanical components allowed </w:t>
      </w:r>
      <w:proofErr w:type="gramStart"/>
      <w:r w:rsidR="00F20C4F" w:rsidRPr="007A1D42">
        <w:rPr>
          <w:rFonts w:cs="Times New Roman"/>
          <w:szCs w:val="24"/>
        </w:rPr>
        <w:t>to make</w:t>
      </w:r>
      <w:proofErr w:type="gramEnd"/>
      <w:r w:rsidR="00F20C4F" w:rsidRPr="007A1D42">
        <w:rPr>
          <w:rFonts w:cs="Times New Roman"/>
          <w:szCs w:val="24"/>
        </w:rPr>
        <w:t xml:space="preserve"> the best</w:t>
      </w:r>
      <w:r w:rsidR="001F2B3D" w:rsidRPr="007A1D42">
        <w:rPr>
          <w:rFonts w:cs="Times New Roman"/>
          <w:szCs w:val="24"/>
        </w:rPr>
        <w:t>-</w:t>
      </w:r>
      <w:r w:rsidR="00F20C4F" w:rsidRPr="007A1D42">
        <w:rPr>
          <w:rFonts w:cs="Times New Roman"/>
          <w:szCs w:val="24"/>
        </w:rPr>
        <w:t>fitted choice.</w:t>
      </w:r>
      <w:r w:rsidR="003C01ED" w:rsidRPr="007A1D42">
        <w:rPr>
          <w:rFonts w:cs="Times New Roman"/>
          <w:szCs w:val="24"/>
        </w:rPr>
        <w:t xml:space="preserve"> </w:t>
      </w:r>
    </w:p>
    <w:p w14:paraId="0EED4032" w14:textId="4D0DED8C" w:rsidR="0061350C" w:rsidRPr="007A1D42" w:rsidRDefault="0061350C" w:rsidP="00A262D8">
      <w:pPr>
        <w:pStyle w:val="Caption"/>
        <w:keepNext/>
        <w:tabs>
          <w:tab w:val="left" w:pos="450"/>
          <w:tab w:val="left" w:pos="7380"/>
        </w:tabs>
        <w:spacing w:line="480" w:lineRule="auto"/>
        <w:jc w:val="center"/>
        <w:rPr>
          <w:rFonts w:cs="Times New Roman"/>
          <w:szCs w:val="24"/>
        </w:rPr>
      </w:pPr>
      <w:bookmarkStart w:id="75" w:name="_Toc42607819"/>
      <w:r w:rsidRPr="007A1D42">
        <w:rPr>
          <w:rFonts w:cs="Times New Roman"/>
          <w:szCs w:val="24"/>
        </w:rPr>
        <w:lastRenderedPageBreak/>
        <w:t xml:space="preserve">Table </w:t>
      </w:r>
      <w:r w:rsidRPr="007A1D42">
        <w:rPr>
          <w:rFonts w:cs="Times New Roman"/>
          <w:szCs w:val="24"/>
        </w:rPr>
        <w:fldChar w:fldCharType="begin"/>
      </w:r>
      <w:r w:rsidRPr="007A1D42">
        <w:rPr>
          <w:rFonts w:cs="Times New Roman"/>
          <w:szCs w:val="24"/>
        </w:rPr>
        <w:instrText xml:space="preserve"> SEQ Table \* ARABIC </w:instrText>
      </w:r>
      <w:r w:rsidRPr="007A1D42">
        <w:rPr>
          <w:rFonts w:cs="Times New Roman"/>
          <w:szCs w:val="24"/>
        </w:rPr>
        <w:fldChar w:fldCharType="separate"/>
      </w:r>
      <w:r w:rsidR="00664DF9">
        <w:rPr>
          <w:rFonts w:cs="Times New Roman"/>
          <w:noProof/>
          <w:szCs w:val="24"/>
        </w:rPr>
        <w:t>3</w:t>
      </w:r>
      <w:r w:rsidRPr="007A1D42">
        <w:rPr>
          <w:rFonts w:cs="Times New Roman"/>
          <w:szCs w:val="24"/>
        </w:rPr>
        <w:fldChar w:fldCharType="end"/>
      </w:r>
      <w:r w:rsidRPr="007A1D42">
        <w:rPr>
          <w:rFonts w:cs="Times New Roman"/>
          <w:szCs w:val="24"/>
        </w:rPr>
        <w:t>: Components of the different types</w:t>
      </w:r>
      <w:r w:rsidR="001F2B3D" w:rsidRPr="007A1D42">
        <w:rPr>
          <w:rFonts w:cs="Times New Roman"/>
          <w:szCs w:val="24"/>
        </w:rPr>
        <w:t xml:space="preserve"> of</w:t>
      </w:r>
      <w:r w:rsidRPr="007A1D42">
        <w:rPr>
          <w:rFonts w:cs="Times New Roman"/>
          <w:szCs w:val="24"/>
        </w:rPr>
        <w:t xml:space="preserve"> drive combination</w:t>
      </w:r>
      <w:bookmarkEnd w:id="75"/>
    </w:p>
    <w:p w14:paraId="3EC488CB" w14:textId="77777777" w:rsidR="0061350C" w:rsidRPr="007A1D42" w:rsidRDefault="007248F2" w:rsidP="00A262D8">
      <w:pPr>
        <w:spacing w:after="0"/>
        <w:jc w:val="center"/>
        <w:rPr>
          <w:rFonts w:cs="Times New Roman"/>
          <w:szCs w:val="24"/>
        </w:rPr>
      </w:pPr>
      <w:r>
        <w:rPr>
          <w:rFonts w:cs="Times New Roman"/>
          <w:noProof/>
          <w:szCs w:val="24"/>
        </w:rPr>
        <w:drawing>
          <wp:inline distT="0" distB="0" distL="0" distR="0" wp14:anchorId="7A527411" wp14:editId="483BB76C">
            <wp:extent cx="4846320" cy="2573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6320" cy="2573550"/>
                    </a:xfrm>
                    <a:prstGeom prst="rect">
                      <a:avLst/>
                    </a:prstGeom>
                    <a:noFill/>
                  </pic:spPr>
                </pic:pic>
              </a:graphicData>
            </a:graphic>
          </wp:inline>
        </w:drawing>
      </w:r>
    </w:p>
    <w:p w14:paraId="14C0AA4B" w14:textId="29A2F62A" w:rsidR="00E25875" w:rsidRPr="007A1D42" w:rsidRDefault="0061350C" w:rsidP="007A1D42">
      <w:pPr>
        <w:spacing w:after="0"/>
        <w:rPr>
          <w:rFonts w:cs="Times New Roman"/>
          <w:szCs w:val="24"/>
        </w:rPr>
      </w:pPr>
      <w:r w:rsidRPr="007A1D42">
        <w:rPr>
          <w:rFonts w:cs="Times New Roman"/>
          <w:szCs w:val="24"/>
        </w:rPr>
        <w:t xml:space="preserve">An example of choosing a proper motor and gearbox </w:t>
      </w:r>
      <w:r w:rsidR="003645A1">
        <w:rPr>
          <w:rFonts w:cs="Times New Roman"/>
          <w:szCs w:val="24"/>
        </w:rPr>
        <w:t>is</w:t>
      </w:r>
      <w:r w:rsidRPr="007A1D42">
        <w:rPr>
          <w:rFonts w:cs="Times New Roman"/>
          <w:szCs w:val="24"/>
        </w:rPr>
        <w:t xml:space="preserve"> described </w:t>
      </w:r>
      <w:r w:rsidR="003645A1">
        <w:rPr>
          <w:rFonts w:cs="Times New Roman"/>
          <w:szCs w:val="24"/>
        </w:rPr>
        <w:t>next</w:t>
      </w:r>
      <w:r w:rsidRPr="007A1D42">
        <w:rPr>
          <w:rFonts w:cs="Times New Roman"/>
          <w:szCs w:val="24"/>
        </w:rPr>
        <w:t>. First, different types of possible drive combinations</w:t>
      </w:r>
      <w:r w:rsidR="007248F2">
        <w:rPr>
          <w:rFonts w:cs="Times New Roman"/>
          <w:szCs w:val="24"/>
        </w:rPr>
        <w:t xml:space="preserve"> are identified</w:t>
      </w:r>
      <w:r w:rsidRPr="007A1D42">
        <w:rPr>
          <w:rFonts w:cs="Times New Roman"/>
          <w:szCs w:val="24"/>
        </w:rPr>
        <w:t>, which were illustrated in Table 3. Second, critical requirement</w:t>
      </w:r>
      <w:r w:rsidR="001F2B3D" w:rsidRPr="007A1D42">
        <w:rPr>
          <w:rFonts w:cs="Times New Roman"/>
          <w:szCs w:val="24"/>
        </w:rPr>
        <w:t>s</w:t>
      </w:r>
      <w:r w:rsidR="007248F2">
        <w:rPr>
          <w:rFonts w:cs="Times New Roman"/>
          <w:szCs w:val="24"/>
        </w:rPr>
        <w:t xml:space="preserve"> are known</w:t>
      </w:r>
      <w:r w:rsidRPr="007A1D42">
        <w:rPr>
          <w:rFonts w:cs="Times New Roman"/>
          <w:szCs w:val="24"/>
        </w:rPr>
        <w:t xml:space="preserve">, which </w:t>
      </w:r>
      <w:r w:rsidR="007248F2">
        <w:rPr>
          <w:rFonts w:cs="Times New Roman"/>
          <w:szCs w:val="24"/>
        </w:rPr>
        <w:t>is</w:t>
      </w:r>
      <w:r w:rsidRPr="007A1D42">
        <w:rPr>
          <w:rFonts w:cs="Times New Roman"/>
          <w:szCs w:val="24"/>
        </w:rPr>
        <w:t xml:space="preserve"> </w:t>
      </w:r>
      <w:r w:rsidR="001F2B3D" w:rsidRPr="007A1D42">
        <w:rPr>
          <w:rFonts w:cs="Times New Roman"/>
          <w:szCs w:val="24"/>
        </w:rPr>
        <w:t>the</w:t>
      </w:r>
      <w:r w:rsidR="007248F2">
        <w:rPr>
          <w:rFonts w:cs="Times New Roman"/>
          <w:szCs w:val="24"/>
        </w:rPr>
        <w:t xml:space="preserve"> controlled</w:t>
      </w:r>
      <w:r w:rsidR="001F2B3D" w:rsidRPr="007A1D42">
        <w:rPr>
          <w:rFonts w:cs="Times New Roman"/>
          <w:szCs w:val="24"/>
        </w:rPr>
        <w:t xml:space="preserve"> </w:t>
      </w:r>
      <w:r w:rsidR="007248F2">
        <w:rPr>
          <w:rFonts w:cs="Times New Roman"/>
          <w:szCs w:val="24"/>
        </w:rPr>
        <w:t>motor</w:t>
      </w:r>
      <w:r w:rsidRPr="007A1D42">
        <w:rPr>
          <w:rFonts w:cs="Times New Roman"/>
          <w:szCs w:val="24"/>
        </w:rPr>
        <w:t xml:space="preserve">. Using the elimination tactics, </w:t>
      </w:r>
      <w:r w:rsidR="00FB7EB6" w:rsidRPr="007A1D42">
        <w:rPr>
          <w:rFonts w:cs="Times New Roman"/>
          <w:szCs w:val="24"/>
        </w:rPr>
        <w:t xml:space="preserve">the least favorable </w:t>
      </w:r>
      <w:r w:rsidR="00FE0E65" w:rsidRPr="007A1D42">
        <w:rPr>
          <w:rFonts w:cs="Times New Roman"/>
          <w:szCs w:val="24"/>
        </w:rPr>
        <w:t>system was eliminated from the option list, in this case</w:t>
      </w:r>
      <w:r w:rsidR="001F2B3D" w:rsidRPr="007A1D42">
        <w:rPr>
          <w:rFonts w:cs="Times New Roman"/>
          <w:szCs w:val="24"/>
        </w:rPr>
        <w:t>,</w:t>
      </w:r>
      <w:r w:rsidR="00FE0E65" w:rsidRPr="007A1D42">
        <w:rPr>
          <w:rFonts w:cs="Times New Roman"/>
          <w:szCs w:val="24"/>
        </w:rPr>
        <w:t xml:space="preserve"> it is </w:t>
      </w:r>
      <w:r w:rsidR="001F2B3D" w:rsidRPr="007A1D42">
        <w:rPr>
          <w:rFonts w:cs="Times New Roman"/>
          <w:szCs w:val="24"/>
        </w:rPr>
        <w:t xml:space="preserve">a hydraulic drive system, </w:t>
      </w:r>
      <w:r w:rsidR="00C843C9" w:rsidRPr="007A1D42">
        <w:rPr>
          <w:rFonts w:cs="Times New Roman"/>
          <w:szCs w:val="24"/>
        </w:rPr>
        <w:t>and then</w:t>
      </w:r>
      <w:r w:rsidR="00FE0E65" w:rsidRPr="007A1D42">
        <w:rPr>
          <w:rFonts w:cs="Times New Roman"/>
          <w:szCs w:val="24"/>
        </w:rPr>
        <w:t xml:space="preserve"> compare</w:t>
      </w:r>
      <w:r w:rsidR="00C843C9">
        <w:rPr>
          <w:rFonts w:cs="Times New Roman"/>
          <w:szCs w:val="24"/>
        </w:rPr>
        <w:t>d</w:t>
      </w:r>
      <w:r w:rsidR="00FE0E65" w:rsidRPr="007A1D42">
        <w:rPr>
          <w:rFonts w:cs="Times New Roman"/>
          <w:szCs w:val="24"/>
        </w:rPr>
        <w:t xml:space="preserve"> the two choices that left. Table 4 shows the comparison between a servo</w:t>
      </w:r>
      <w:r w:rsidR="001F2B3D" w:rsidRPr="007A1D42">
        <w:rPr>
          <w:rFonts w:cs="Times New Roman"/>
          <w:szCs w:val="24"/>
        </w:rPr>
        <w:t>-</w:t>
      </w:r>
      <w:r w:rsidR="00FE0E65" w:rsidRPr="007A1D42">
        <w:rPr>
          <w:rFonts w:cs="Times New Roman"/>
          <w:szCs w:val="24"/>
        </w:rPr>
        <w:t xml:space="preserve">controlled motor and </w:t>
      </w:r>
      <w:r w:rsidR="001F2B3D" w:rsidRPr="007A1D42">
        <w:rPr>
          <w:rFonts w:cs="Times New Roman"/>
          <w:szCs w:val="24"/>
        </w:rPr>
        <w:t xml:space="preserve">an </w:t>
      </w:r>
      <w:r w:rsidR="00FE0E65" w:rsidRPr="007A1D42">
        <w:rPr>
          <w:rFonts w:cs="Times New Roman"/>
          <w:szCs w:val="24"/>
        </w:rPr>
        <w:t xml:space="preserve">AC induction motor.   </w:t>
      </w:r>
    </w:p>
    <w:p w14:paraId="3E51AADB" w14:textId="00F82EE2" w:rsidR="00E25875" w:rsidRPr="007A1D42" w:rsidRDefault="00E25875" w:rsidP="00A262D8">
      <w:pPr>
        <w:pStyle w:val="Caption"/>
        <w:keepNext/>
        <w:spacing w:line="480" w:lineRule="auto"/>
        <w:jc w:val="center"/>
        <w:rPr>
          <w:rFonts w:cs="Times New Roman"/>
          <w:szCs w:val="24"/>
        </w:rPr>
      </w:pPr>
      <w:bookmarkStart w:id="76" w:name="_Toc42607820"/>
      <w:r w:rsidRPr="007A1D42">
        <w:rPr>
          <w:rFonts w:cs="Times New Roman"/>
          <w:szCs w:val="24"/>
        </w:rPr>
        <w:t xml:space="preserve">Table </w:t>
      </w:r>
      <w:r w:rsidR="00063E30" w:rsidRPr="007A1D42">
        <w:rPr>
          <w:rFonts w:cs="Times New Roman"/>
          <w:szCs w:val="24"/>
        </w:rPr>
        <w:fldChar w:fldCharType="begin"/>
      </w:r>
      <w:r w:rsidR="00063E30" w:rsidRPr="007A1D42">
        <w:rPr>
          <w:rFonts w:cs="Times New Roman"/>
          <w:szCs w:val="24"/>
        </w:rPr>
        <w:instrText xml:space="preserve"> SEQ Table \* ARABIC </w:instrText>
      </w:r>
      <w:r w:rsidR="00063E30" w:rsidRPr="007A1D42">
        <w:rPr>
          <w:rFonts w:cs="Times New Roman"/>
          <w:szCs w:val="24"/>
        </w:rPr>
        <w:fldChar w:fldCharType="separate"/>
      </w:r>
      <w:r w:rsidR="00664DF9">
        <w:rPr>
          <w:rFonts w:cs="Times New Roman"/>
          <w:noProof/>
          <w:szCs w:val="24"/>
        </w:rPr>
        <w:t>4</w:t>
      </w:r>
      <w:r w:rsidR="00063E30" w:rsidRPr="007A1D42">
        <w:rPr>
          <w:rFonts w:cs="Times New Roman"/>
          <w:noProof/>
          <w:szCs w:val="24"/>
        </w:rPr>
        <w:fldChar w:fldCharType="end"/>
      </w:r>
      <w:r w:rsidRPr="007A1D42">
        <w:rPr>
          <w:rFonts w:cs="Times New Roman"/>
          <w:szCs w:val="24"/>
        </w:rPr>
        <w:t>: Specification comparison of two types of motor</w:t>
      </w:r>
      <w:bookmarkEnd w:id="76"/>
    </w:p>
    <w:p w14:paraId="5E146275" w14:textId="77777777" w:rsidR="00E25875" w:rsidRPr="007A1D42" w:rsidRDefault="00491563" w:rsidP="00A262D8">
      <w:pPr>
        <w:spacing w:after="0"/>
        <w:jc w:val="center"/>
        <w:rPr>
          <w:rFonts w:cs="Times New Roman"/>
          <w:szCs w:val="24"/>
        </w:rPr>
      </w:pPr>
      <w:r w:rsidRPr="007A1D42">
        <w:rPr>
          <w:rFonts w:cs="Times New Roman"/>
          <w:noProof/>
          <w:szCs w:val="24"/>
        </w:rPr>
        <mc:AlternateContent>
          <mc:Choice Requires="wps">
            <w:drawing>
              <wp:anchor distT="0" distB="0" distL="114300" distR="114300" simplePos="0" relativeHeight="251659264" behindDoc="0" locked="0" layoutInCell="1" allowOverlap="1" wp14:anchorId="35F87ED4" wp14:editId="192667A1">
                <wp:simplePos x="0" y="0"/>
                <wp:positionH relativeFrom="column">
                  <wp:posOffset>68580</wp:posOffset>
                </wp:positionH>
                <wp:positionV relativeFrom="paragraph">
                  <wp:posOffset>160020</wp:posOffset>
                </wp:positionV>
                <wp:extent cx="634365" cy="167951"/>
                <wp:effectExtent l="0" t="19050" r="32385" b="41910"/>
                <wp:wrapNone/>
                <wp:docPr id="10" name="Right Arrow 10"/>
                <wp:cNvGraphicFramePr/>
                <a:graphic xmlns:a="http://schemas.openxmlformats.org/drawingml/2006/main">
                  <a:graphicData uri="http://schemas.microsoft.com/office/word/2010/wordprocessingShape">
                    <wps:wsp>
                      <wps:cNvSpPr/>
                      <wps:spPr>
                        <a:xfrm>
                          <a:off x="0" y="0"/>
                          <a:ext cx="634365" cy="16795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5AD06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5.4pt;margin-top:12.6pt;width:49.95pt;height:13.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" adj="18741" fillcolor="red" strokecolor="red" strokeweight="1pt"/>
            </w:pict>
          </mc:Fallback>
        </mc:AlternateContent>
      </w:r>
      <w:r w:rsidR="00E25875" w:rsidRPr="007A1D42">
        <w:rPr>
          <w:rFonts w:cs="Times New Roman"/>
          <w:noProof/>
          <w:szCs w:val="24"/>
        </w:rPr>
        <w:drawing>
          <wp:inline distT="0" distB="0" distL="0" distR="0" wp14:anchorId="71625271" wp14:editId="6401B9C7">
            <wp:extent cx="4791840" cy="13618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16472" cy="1397265"/>
                    </a:xfrm>
                    <a:prstGeom prst="rect">
                      <a:avLst/>
                    </a:prstGeom>
                    <a:noFill/>
                  </pic:spPr>
                </pic:pic>
              </a:graphicData>
            </a:graphic>
          </wp:inline>
        </w:drawing>
      </w:r>
    </w:p>
    <w:p w14:paraId="4F12069C" w14:textId="77777777" w:rsidR="0061350C" w:rsidRPr="007A1D42" w:rsidRDefault="00E25875" w:rsidP="007A1D42">
      <w:pPr>
        <w:spacing w:after="0"/>
        <w:rPr>
          <w:rFonts w:cs="Times New Roman"/>
          <w:szCs w:val="24"/>
        </w:rPr>
      </w:pPr>
      <w:r w:rsidRPr="007A1D42">
        <w:rPr>
          <w:rFonts w:cs="Times New Roman"/>
          <w:szCs w:val="24"/>
        </w:rPr>
        <w:t xml:space="preserve">Based on the requirements that </w:t>
      </w:r>
      <w:r w:rsidR="001F2B3D" w:rsidRPr="007A1D42">
        <w:rPr>
          <w:rFonts w:cs="Times New Roman"/>
          <w:szCs w:val="24"/>
        </w:rPr>
        <w:t xml:space="preserve">the </w:t>
      </w:r>
      <w:r w:rsidRPr="007A1D42">
        <w:rPr>
          <w:rFonts w:cs="Times New Roman"/>
          <w:szCs w:val="24"/>
        </w:rPr>
        <w:t xml:space="preserve">motor needs to be controlled and </w:t>
      </w:r>
      <w:r w:rsidR="007248F2">
        <w:rPr>
          <w:rFonts w:cs="Times New Roman"/>
          <w:szCs w:val="24"/>
        </w:rPr>
        <w:t xml:space="preserve">be able to </w:t>
      </w:r>
      <w:r w:rsidRPr="007A1D42">
        <w:rPr>
          <w:rFonts w:cs="Times New Roman"/>
          <w:szCs w:val="24"/>
        </w:rPr>
        <w:t>provide</w:t>
      </w:r>
      <w:r w:rsidR="007248F2">
        <w:rPr>
          <w:rFonts w:cs="Times New Roman"/>
          <w:szCs w:val="24"/>
        </w:rPr>
        <w:t xml:space="preserve"> </w:t>
      </w:r>
      <w:r w:rsidRPr="007A1D42">
        <w:rPr>
          <w:rFonts w:cs="Times New Roman"/>
          <w:szCs w:val="24"/>
        </w:rPr>
        <w:t>active feedback</w:t>
      </w:r>
      <w:r w:rsidR="0061350C" w:rsidRPr="007A1D42">
        <w:rPr>
          <w:rFonts w:cs="Times New Roman"/>
          <w:szCs w:val="24"/>
        </w:rPr>
        <w:t xml:space="preserve">, a servomotor would be </w:t>
      </w:r>
      <w:r w:rsidR="001F2B3D" w:rsidRPr="007A1D42">
        <w:rPr>
          <w:rFonts w:cs="Times New Roman"/>
          <w:szCs w:val="24"/>
        </w:rPr>
        <w:t>the</w:t>
      </w:r>
      <w:r w:rsidR="0061350C" w:rsidRPr="007A1D42">
        <w:rPr>
          <w:rFonts w:cs="Times New Roman"/>
          <w:szCs w:val="24"/>
        </w:rPr>
        <w:t xml:space="preserve"> best fit for </w:t>
      </w:r>
      <w:r w:rsidRPr="007A1D42">
        <w:rPr>
          <w:rFonts w:cs="Times New Roman"/>
          <w:szCs w:val="24"/>
        </w:rPr>
        <w:t>the</w:t>
      </w:r>
      <w:r w:rsidR="0061350C" w:rsidRPr="007A1D42">
        <w:rPr>
          <w:rFonts w:cs="Times New Roman"/>
          <w:szCs w:val="24"/>
        </w:rPr>
        <w:t xml:space="preserve"> research</w:t>
      </w:r>
      <w:r w:rsidRPr="007A1D42">
        <w:rPr>
          <w:rFonts w:cs="Times New Roman"/>
          <w:szCs w:val="24"/>
        </w:rPr>
        <w:t xml:space="preserve"> project</w:t>
      </w:r>
      <w:r w:rsidR="0061350C" w:rsidRPr="007A1D42">
        <w:rPr>
          <w:rFonts w:cs="Times New Roman"/>
          <w:szCs w:val="24"/>
        </w:rPr>
        <w:t xml:space="preserve">. </w:t>
      </w:r>
      <w:r w:rsidR="00491563" w:rsidRPr="007A1D42">
        <w:rPr>
          <w:rFonts w:cs="Times New Roman"/>
          <w:szCs w:val="24"/>
        </w:rPr>
        <w:t>The choice between the best option starts from looking at what market can offer and narrowing the choice to the best</w:t>
      </w:r>
      <w:r w:rsidR="001F2B3D" w:rsidRPr="007A1D42">
        <w:rPr>
          <w:rFonts w:cs="Times New Roman"/>
          <w:szCs w:val="24"/>
        </w:rPr>
        <w:t>-</w:t>
      </w:r>
      <w:r w:rsidR="00491563" w:rsidRPr="007A1D42">
        <w:rPr>
          <w:rFonts w:cs="Times New Roman"/>
          <w:szCs w:val="24"/>
        </w:rPr>
        <w:t xml:space="preserve">fitted </w:t>
      </w:r>
      <w:r w:rsidR="00491563" w:rsidRPr="007A1D42">
        <w:rPr>
          <w:rFonts w:cs="Times New Roman"/>
          <w:szCs w:val="24"/>
        </w:rPr>
        <w:lastRenderedPageBreak/>
        <w:t xml:space="preserve">option. After the decision </w:t>
      </w:r>
      <w:r w:rsidR="007248F2">
        <w:rPr>
          <w:rFonts w:cs="Times New Roman"/>
          <w:szCs w:val="24"/>
        </w:rPr>
        <w:t>is</w:t>
      </w:r>
      <w:r w:rsidR="00491563" w:rsidRPr="007A1D42">
        <w:rPr>
          <w:rFonts w:cs="Times New Roman"/>
          <w:szCs w:val="24"/>
        </w:rPr>
        <w:t xml:space="preserve"> made the different options of servomotors and gearboxes </w:t>
      </w:r>
      <w:r w:rsidR="007248F2">
        <w:rPr>
          <w:rFonts w:cs="Times New Roman"/>
          <w:szCs w:val="24"/>
        </w:rPr>
        <w:t>are</w:t>
      </w:r>
      <w:r w:rsidR="00491563" w:rsidRPr="007A1D42">
        <w:rPr>
          <w:rFonts w:cs="Times New Roman"/>
          <w:szCs w:val="24"/>
        </w:rPr>
        <w:t xml:space="preserve"> examined, the most appropriate combination of the servomotor and gearbox </w:t>
      </w:r>
      <w:r w:rsidR="007248F2">
        <w:rPr>
          <w:rFonts w:cs="Times New Roman"/>
          <w:szCs w:val="24"/>
        </w:rPr>
        <w:t>is</w:t>
      </w:r>
      <w:r w:rsidR="00491563" w:rsidRPr="007A1D42">
        <w:rPr>
          <w:rFonts w:cs="Times New Roman"/>
          <w:szCs w:val="24"/>
        </w:rPr>
        <w:t xml:space="preserve"> selec</w:t>
      </w:r>
      <w:r w:rsidR="001F2B3D" w:rsidRPr="007A1D42">
        <w:rPr>
          <w:rFonts w:cs="Times New Roman"/>
          <w:szCs w:val="24"/>
        </w:rPr>
        <w:t>ted. The decision-making driver</w:t>
      </w:r>
      <w:r w:rsidR="00491563" w:rsidRPr="007A1D42">
        <w:rPr>
          <w:rFonts w:cs="Times New Roman"/>
          <w:szCs w:val="24"/>
        </w:rPr>
        <w:t xml:space="preserve"> </w:t>
      </w:r>
      <w:r w:rsidR="007248F2">
        <w:rPr>
          <w:rFonts w:cs="Times New Roman"/>
          <w:szCs w:val="24"/>
        </w:rPr>
        <w:t>is</w:t>
      </w:r>
      <w:r w:rsidR="00491563" w:rsidRPr="007A1D42">
        <w:rPr>
          <w:rFonts w:cs="Times New Roman"/>
          <w:szCs w:val="24"/>
        </w:rPr>
        <w:t xml:space="preserve"> </w:t>
      </w:r>
      <w:r w:rsidR="001F2B3D" w:rsidRPr="007A1D42">
        <w:rPr>
          <w:rFonts w:cs="Times New Roman"/>
          <w:szCs w:val="24"/>
        </w:rPr>
        <w:t xml:space="preserve">the </w:t>
      </w:r>
      <w:r w:rsidR="00491563" w:rsidRPr="007A1D42">
        <w:rPr>
          <w:rFonts w:cs="Times New Roman"/>
          <w:szCs w:val="24"/>
        </w:rPr>
        <w:t xml:space="preserve">satisfaction of the research requirements, comparability of the components, cost, and the leading time. This technique </w:t>
      </w:r>
      <w:r w:rsidR="007248F2">
        <w:rPr>
          <w:rFonts w:cs="Times New Roman"/>
          <w:szCs w:val="24"/>
        </w:rPr>
        <w:t>is</w:t>
      </w:r>
      <w:r w:rsidR="00491563" w:rsidRPr="007A1D42">
        <w:rPr>
          <w:rFonts w:cs="Times New Roman"/>
          <w:szCs w:val="24"/>
        </w:rPr>
        <w:t xml:space="preserve"> applied to most of the main mechanical components selection process. This selection process </w:t>
      </w:r>
      <w:r w:rsidR="007248F2">
        <w:rPr>
          <w:rFonts w:cs="Times New Roman"/>
          <w:szCs w:val="24"/>
        </w:rPr>
        <w:t>is</w:t>
      </w:r>
      <w:r w:rsidR="00491563" w:rsidRPr="007A1D42">
        <w:rPr>
          <w:rFonts w:cs="Times New Roman"/>
          <w:szCs w:val="24"/>
        </w:rPr>
        <w:t xml:space="preserve"> very close to what implements in the industry but due </w:t>
      </w:r>
      <w:r w:rsidR="001F2B3D" w:rsidRPr="007A1D42">
        <w:rPr>
          <w:rFonts w:cs="Times New Roman"/>
          <w:szCs w:val="24"/>
        </w:rPr>
        <w:t>to research</w:t>
      </w:r>
      <w:r w:rsidR="00CE1D83" w:rsidRPr="007A1D42">
        <w:rPr>
          <w:rFonts w:cs="Times New Roman"/>
          <w:szCs w:val="24"/>
        </w:rPr>
        <w:t xml:space="preserve"> </w:t>
      </w:r>
      <w:r w:rsidR="00491563" w:rsidRPr="007A1D42">
        <w:rPr>
          <w:rFonts w:cs="Times New Roman"/>
          <w:szCs w:val="24"/>
        </w:rPr>
        <w:t>academic nature</w:t>
      </w:r>
      <w:r w:rsidR="001F2B3D" w:rsidRPr="007A1D42">
        <w:rPr>
          <w:rFonts w:cs="Times New Roman"/>
          <w:szCs w:val="24"/>
        </w:rPr>
        <w:t>, it</w:t>
      </w:r>
      <w:r w:rsidR="00491563" w:rsidRPr="007A1D42">
        <w:rPr>
          <w:rFonts w:cs="Times New Roman"/>
          <w:szCs w:val="24"/>
        </w:rPr>
        <w:t xml:space="preserve"> differed from the industrial </w:t>
      </w:r>
      <w:r w:rsidR="00CE1D83" w:rsidRPr="007A1D42">
        <w:rPr>
          <w:rFonts w:cs="Times New Roman"/>
          <w:szCs w:val="24"/>
        </w:rPr>
        <w:t xml:space="preserve">by </w:t>
      </w:r>
      <w:r w:rsidR="00E32A9C" w:rsidRPr="007A1D42">
        <w:rPr>
          <w:rFonts w:cs="Times New Roman"/>
          <w:szCs w:val="24"/>
        </w:rPr>
        <w:t>o</w:t>
      </w:r>
      <w:r w:rsidR="00CE1D83" w:rsidRPr="007A1D42">
        <w:rPr>
          <w:rFonts w:cs="Times New Roman"/>
          <w:szCs w:val="24"/>
        </w:rPr>
        <w:t>mitting</w:t>
      </w:r>
      <w:r w:rsidR="00E32A9C" w:rsidRPr="007A1D42">
        <w:rPr>
          <w:rFonts w:cs="Times New Roman"/>
          <w:szCs w:val="24"/>
        </w:rPr>
        <w:t xml:space="preserve"> the bidding part of </w:t>
      </w:r>
      <w:r w:rsidR="001F2B3D" w:rsidRPr="007A1D42">
        <w:rPr>
          <w:rFonts w:cs="Times New Roman"/>
          <w:szCs w:val="24"/>
        </w:rPr>
        <w:t xml:space="preserve">the </w:t>
      </w:r>
      <w:r w:rsidR="00E32A9C" w:rsidRPr="007A1D42">
        <w:rPr>
          <w:rFonts w:cs="Times New Roman"/>
          <w:szCs w:val="24"/>
        </w:rPr>
        <w:t xml:space="preserve">acquisition process. The </w:t>
      </w:r>
      <w:r w:rsidR="007248F2">
        <w:rPr>
          <w:rFonts w:cs="Times New Roman"/>
          <w:szCs w:val="24"/>
        </w:rPr>
        <w:t>next</w:t>
      </w:r>
      <w:r w:rsidR="00E32A9C" w:rsidRPr="007A1D42">
        <w:rPr>
          <w:rFonts w:cs="Times New Roman"/>
          <w:szCs w:val="24"/>
        </w:rPr>
        <w:t xml:space="preserve"> step of the </w:t>
      </w:r>
      <w:r w:rsidR="007248F2">
        <w:rPr>
          <w:rFonts w:cs="Times New Roman"/>
          <w:szCs w:val="24"/>
        </w:rPr>
        <w:t>detailed design</w:t>
      </w:r>
      <w:r w:rsidR="00E32A9C" w:rsidRPr="007A1D42">
        <w:rPr>
          <w:rFonts w:cs="Times New Roman"/>
          <w:szCs w:val="24"/>
        </w:rPr>
        <w:t xml:space="preserve"> phase was to design and fabricate the structure that would serve as a bone structure that organized and supported the equipment. </w:t>
      </w:r>
    </w:p>
    <w:p w14:paraId="01945BED" w14:textId="3DE5A840" w:rsidR="00E32A9C" w:rsidRPr="007A1D42" w:rsidRDefault="003645A1" w:rsidP="007A1D42">
      <w:pPr>
        <w:spacing w:after="0"/>
        <w:rPr>
          <w:rFonts w:cs="Times New Roman"/>
          <w:szCs w:val="24"/>
        </w:rPr>
      </w:pPr>
      <w:r>
        <w:rPr>
          <w:rFonts w:cs="Times New Roman"/>
          <w:b/>
          <w:szCs w:val="24"/>
        </w:rPr>
        <w:t xml:space="preserve">Detailed Design </w:t>
      </w:r>
      <w:r w:rsidR="00E32A9C" w:rsidRPr="007A1D42">
        <w:rPr>
          <w:rFonts w:cs="Times New Roman"/>
          <w:b/>
          <w:szCs w:val="24"/>
        </w:rPr>
        <w:t>Step 2:</w:t>
      </w:r>
      <w:r w:rsidR="00E32A9C" w:rsidRPr="007A1D42">
        <w:rPr>
          <w:rFonts w:cs="Times New Roman"/>
          <w:szCs w:val="24"/>
        </w:rPr>
        <w:t xml:space="preserve"> Design and fabrication of the structure support</w:t>
      </w:r>
    </w:p>
    <w:p w14:paraId="339750FD" w14:textId="0529306C" w:rsidR="005F2231" w:rsidRPr="007A1D42" w:rsidRDefault="00690494" w:rsidP="007A1D42">
      <w:pPr>
        <w:ind w:firstLine="720"/>
        <w:rPr>
          <w:rFonts w:cs="Times New Roman"/>
          <w:color w:val="FF0000"/>
          <w:szCs w:val="24"/>
        </w:rPr>
      </w:pPr>
      <w:r w:rsidRPr="007A1D42">
        <w:rPr>
          <w:rFonts w:cs="Times New Roman"/>
          <w:szCs w:val="24"/>
        </w:rPr>
        <w:t xml:space="preserve"> The goal </w:t>
      </w:r>
      <w:r w:rsidR="007248F2">
        <w:rPr>
          <w:rFonts w:cs="Times New Roman"/>
          <w:szCs w:val="24"/>
        </w:rPr>
        <w:t>is</w:t>
      </w:r>
      <w:r w:rsidRPr="007A1D42">
        <w:rPr>
          <w:rFonts w:cs="Times New Roman"/>
          <w:szCs w:val="24"/>
        </w:rPr>
        <w:t xml:space="preserve"> to come up with </w:t>
      </w:r>
      <w:r w:rsidR="001F2B3D" w:rsidRPr="007A1D42">
        <w:rPr>
          <w:rFonts w:cs="Times New Roman"/>
          <w:szCs w:val="24"/>
        </w:rPr>
        <w:t>a</w:t>
      </w:r>
      <w:r w:rsidRPr="007A1D42">
        <w:rPr>
          <w:rFonts w:cs="Times New Roman"/>
          <w:szCs w:val="24"/>
        </w:rPr>
        <w:t xml:space="preserve"> solution that would allow not only arrange and secure the main components but could be easily fabricated, reliable, provide easy access to the components for repair and operation purposes, and </w:t>
      </w:r>
      <w:r w:rsidR="0049489E">
        <w:rPr>
          <w:rFonts w:cs="Times New Roman"/>
          <w:szCs w:val="24"/>
        </w:rPr>
        <w:t>has</w:t>
      </w:r>
      <w:r w:rsidRPr="007A1D42">
        <w:rPr>
          <w:rFonts w:cs="Times New Roman"/>
          <w:szCs w:val="24"/>
        </w:rPr>
        <w:t xml:space="preserve"> a small footprint. </w:t>
      </w:r>
      <w:r w:rsidR="001F2B3D" w:rsidRPr="007A1D42">
        <w:rPr>
          <w:rFonts w:cs="Times New Roman"/>
          <w:szCs w:val="24"/>
        </w:rPr>
        <w:t>The m</w:t>
      </w:r>
      <w:r w:rsidRPr="007A1D42">
        <w:rPr>
          <w:rFonts w:cs="Times New Roman"/>
          <w:szCs w:val="24"/>
        </w:rPr>
        <w:t xml:space="preserve">ain requirements for </w:t>
      </w:r>
      <w:r w:rsidR="00447C97" w:rsidRPr="007A1D42">
        <w:rPr>
          <w:rFonts w:cs="Times New Roman"/>
          <w:szCs w:val="24"/>
        </w:rPr>
        <w:t>this design were considered, such as</w:t>
      </w:r>
      <w:r w:rsidRPr="007A1D42">
        <w:rPr>
          <w:rFonts w:cs="Times New Roman"/>
          <w:szCs w:val="24"/>
        </w:rPr>
        <w:t xml:space="preserve"> </w:t>
      </w:r>
      <w:r w:rsidR="001F2B3D" w:rsidRPr="007A1D42">
        <w:rPr>
          <w:rFonts w:cs="Times New Roman"/>
          <w:szCs w:val="24"/>
        </w:rPr>
        <w:t xml:space="preserve">the </w:t>
      </w:r>
      <w:r w:rsidRPr="007A1D42">
        <w:rPr>
          <w:rFonts w:cs="Times New Roman"/>
          <w:szCs w:val="24"/>
        </w:rPr>
        <w:t>absence of any side load</w:t>
      </w:r>
      <w:r w:rsidR="0049489E">
        <w:rPr>
          <w:rFonts w:cs="Times New Roman"/>
          <w:szCs w:val="24"/>
        </w:rPr>
        <w:t xml:space="preserve"> and</w:t>
      </w:r>
      <w:r w:rsidRPr="007A1D42">
        <w:rPr>
          <w:rFonts w:cs="Times New Roman"/>
          <w:szCs w:val="24"/>
        </w:rPr>
        <w:t xml:space="preserve"> </w:t>
      </w:r>
      <w:r w:rsidR="001F2B3D" w:rsidRPr="007A1D42">
        <w:rPr>
          <w:rFonts w:cs="Times New Roman"/>
          <w:szCs w:val="24"/>
        </w:rPr>
        <w:t xml:space="preserve">the </w:t>
      </w:r>
      <w:r w:rsidRPr="007A1D42">
        <w:rPr>
          <w:rFonts w:cs="Times New Roman"/>
          <w:szCs w:val="24"/>
        </w:rPr>
        <w:t>vertical orientation of the housing stem</w:t>
      </w:r>
      <w:r w:rsidR="0049489E">
        <w:rPr>
          <w:rFonts w:cs="Times New Roman"/>
          <w:szCs w:val="24"/>
        </w:rPr>
        <w:t>.</w:t>
      </w:r>
      <w:r w:rsidRPr="007A1D42">
        <w:rPr>
          <w:rFonts w:cs="Times New Roman"/>
          <w:szCs w:val="24"/>
        </w:rPr>
        <w:t xml:space="preserve"> Several </w:t>
      </w:r>
      <w:r w:rsidR="0049489E" w:rsidRPr="007A1D42">
        <w:rPr>
          <w:rFonts w:cs="Times New Roman"/>
          <w:szCs w:val="24"/>
        </w:rPr>
        <w:t>considered</w:t>
      </w:r>
      <w:r w:rsidR="0049489E">
        <w:rPr>
          <w:rFonts w:cs="Times New Roman"/>
          <w:szCs w:val="24"/>
        </w:rPr>
        <w:t xml:space="preserve"> </w:t>
      </w:r>
      <w:r w:rsidRPr="007A1D42">
        <w:rPr>
          <w:rFonts w:cs="Times New Roman"/>
          <w:szCs w:val="24"/>
        </w:rPr>
        <w:t xml:space="preserve">designs of the frame </w:t>
      </w:r>
      <w:r w:rsidR="0049489E">
        <w:rPr>
          <w:rFonts w:cs="Times New Roman"/>
          <w:szCs w:val="24"/>
        </w:rPr>
        <w:t>are</w:t>
      </w:r>
      <w:r w:rsidR="00447C97" w:rsidRPr="007A1D42">
        <w:rPr>
          <w:rFonts w:cs="Times New Roman"/>
          <w:szCs w:val="24"/>
        </w:rPr>
        <w:t xml:space="preserve"> illustrated in Figure </w:t>
      </w:r>
      <w:r w:rsidR="0075744C" w:rsidRPr="007A1D42">
        <w:rPr>
          <w:rFonts w:cs="Times New Roman"/>
          <w:szCs w:val="24"/>
        </w:rPr>
        <w:t>10.</w:t>
      </w:r>
      <w:r w:rsidR="005F2231" w:rsidRPr="007A1D42">
        <w:rPr>
          <w:rFonts w:cs="Times New Roman"/>
          <w:noProof/>
          <w:szCs w:val="24"/>
        </w:rPr>
        <w:t xml:space="preserve"> </w:t>
      </w:r>
    </w:p>
    <w:p w14:paraId="4F0AD519" w14:textId="77777777" w:rsidR="005F2231" w:rsidRPr="000668D6" w:rsidRDefault="005F2231" w:rsidP="00DC491F">
      <w:pPr>
        <w:keepNext/>
        <w:jc w:val="center"/>
        <w:rPr>
          <w:rFonts w:cs="Times New Roman"/>
          <w:szCs w:val="24"/>
        </w:rPr>
      </w:pPr>
      <w:r w:rsidRPr="000668D6">
        <w:rPr>
          <w:rFonts w:cs="Times New Roman"/>
          <w:noProof/>
          <w:szCs w:val="24"/>
        </w:rPr>
        <w:lastRenderedPageBreak/>
        <mc:AlternateContent>
          <mc:Choice Requires="wps">
            <w:drawing>
              <wp:anchor distT="0" distB="0" distL="114300" distR="114300" simplePos="0" relativeHeight="251661312" behindDoc="0" locked="0" layoutInCell="1" allowOverlap="1" wp14:anchorId="3140E388" wp14:editId="65249E2E">
                <wp:simplePos x="0" y="0"/>
                <wp:positionH relativeFrom="column">
                  <wp:posOffset>137786</wp:posOffset>
                </wp:positionH>
                <wp:positionV relativeFrom="paragraph">
                  <wp:posOffset>274955</wp:posOffset>
                </wp:positionV>
                <wp:extent cx="734786" cy="167951"/>
                <wp:effectExtent l="0" t="19050" r="46355" b="41910"/>
                <wp:wrapNone/>
                <wp:docPr id="7" name="Right Arrow 7"/>
                <wp:cNvGraphicFramePr/>
                <a:graphic xmlns:a="http://schemas.openxmlformats.org/drawingml/2006/main">
                  <a:graphicData uri="http://schemas.microsoft.com/office/word/2010/wordprocessingShape">
                    <wps:wsp>
                      <wps:cNvSpPr/>
                      <wps:spPr>
                        <a:xfrm>
                          <a:off x="0" y="0"/>
                          <a:ext cx="734786" cy="16795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56272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10.85pt;margin-top:21.65pt;width:57.85pt;height:13.2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" adj="19131" fillcolor="red" strokecolor="red" strokeweight="1pt"/>
            </w:pict>
          </mc:Fallback>
        </mc:AlternateContent>
      </w:r>
      <w:r w:rsidRPr="000668D6">
        <w:rPr>
          <w:rFonts w:cs="Times New Roman"/>
          <w:noProof/>
          <w:color w:val="FF0000"/>
          <w:szCs w:val="24"/>
        </w:rPr>
        <w:drawing>
          <wp:inline distT="0" distB="0" distL="0" distR="0" wp14:anchorId="5326A712" wp14:editId="0CE437C2">
            <wp:extent cx="4864281" cy="328713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83630" cy="3300206"/>
                    </a:xfrm>
                    <a:prstGeom prst="rect">
                      <a:avLst/>
                    </a:prstGeom>
                    <a:noFill/>
                  </pic:spPr>
                </pic:pic>
              </a:graphicData>
            </a:graphic>
          </wp:inline>
        </w:drawing>
      </w:r>
    </w:p>
    <w:p w14:paraId="6D9E0798" w14:textId="1672D580" w:rsidR="005F2231" w:rsidRPr="007A1D42" w:rsidRDefault="005F2231" w:rsidP="00DC491F">
      <w:pPr>
        <w:pStyle w:val="Caption"/>
        <w:spacing w:line="480" w:lineRule="auto"/>
        <w:jc w:val="center"/>
        <w:rPr>
          <w:rFonts w:cs="Times New Roman"/>
          <w:szCs w:val="24"/>
        </w:rPr>
      </w:pPr>
      <w:bookmarkStart w:id="77" w:name="_Toc42612470"/>
      <w:r w:rsidRPr="007A1D42">
        <w:rPr>
          <w:rFonts w:cs="Times New Roman"/>
          <w:szCs w:val="24"/>
        </w:rPr>
        <w:t xml:space="preserve">Figure </w:t>
      </w:r>
      <w:r w:rsidR="00EC2107">
        <w:rPr>
          <w:rFonts w:cs="Times New Roman"/>
          <w:szCs w:val="24"/>
        </w:rPr>
        <w:fldChar w:fldCharType="begin"/>
      </w:r>
      <w:r w:rsidR="00EC2107">
        <w:rPr>
          <w:rFonts w:cs="Times New Roman"/>
          <w:szCs w:val="24"/>
        </w:rPr>
        <w:instrText xml:space="preserve"> SEQ Figure \* ARABIC </w:instrText>
      </w:r>
      <w:r w:rsidR="00EC2107">
        <w:rPr>
          <w:rFonts w:cs="Times New Roman"/>
          <w:szCs w:val="24"/>
        </w:rPr>
        <w:fldChar w:fldCharType="separate"/>
      </w:r>
      <w:r w:rsidR="00664DF9">
        <w:rPr>
          <w:rFonts w:cs="Times New Roman"/>
          <w:noProof/>
          <w:szCs w:val="24"/>
        </w:rPr>
        <w:t>10</w:t>
      </w:r>
      <w:r w:rsidR="00EC2107">
        <w:rPr>
          <w:rFonts w:cs="Times New Roman"/>
          <w:szCs w:val="24"/>
        </w:rPr>
        <w:fldChar w:fldCharType="end"/>
      </w:r>
      <w:r w:rsidR="0049489E">
        <w:rPr>
          <w:rFonts w:cs="Times New Roman"/>
          <w:szCs w:val="24"/>
        </w:rPr>
        <w:t xml:space="preserve">: Wide flange </w:t>
      </w:r>
      <w:r w:rsidRPr="007A1D42">
        <w:rPr>
          <w:rFonts w:cs="Times New Roman"/>
          <w:szCs w:val="24"/>
        </w:rPr>
        <w:t xml:space="preserve">beam frame design vs. triangular shape frame </w:t>
      </w:r>
      <w:r w:rsidRPr="006D5AAD">
        <w:rPr>
          <w:rFonts w:cs="Times New Roman"/>
          <w:szCs w:val="24"/>
        </w:rPr>
        <w:t>design</w:t>
      </w:r>
      <w:r w:rsidR="000668D6" w:rsidRPr="006D5AAD">
        <w:rPr>
          <w:rFonts w:cs="Times New Roman"/>
          <w:szCs w:val="24"/>
        </w:rPr>
        <w:t xml:space="preserve"> (CAD mo</w:t>
      </w:r>
      <w:r w:rsidR="006D5AAD" w:rsidRPr="006D5AAD">
        <w:rPr>
          <w:rFonts w:cs="Times New Roman"/>
          <w:szCs w:val="24"/>
        </w:rPr>
        <w:t>dels</w:t>
      </w:r>
      <w:r w:rsidR="0049489E">
        <w:rPr>
          <w:rFonts w:cs="Times New Roman"/>
          <w:szCs w:val="24"/>
        </w:rPr>
        <w:t xml:space="preserve"> and </w:t>
      </w:r>
      <w:r w:rsidR="006D5AAD" w:rsidRPr="006D5AAD">
        <w:rPr>
          <w:rFonts w:cs="Times New Roman"/>
          <w:szCs w:val="24"/>
        </w:rPr>
        <w:t>created by Adam Flenniken</w:t>
      </w:r>
      <w:r w:rsidR="006D5AAD">
        <w:rPr>
          <w:rFonts w:cs="Times New Roman"/>
          <w:szCs w:val="24"/>
        </w:rPr>
        <w:t>)</w:t>
      </w:r>
      <w:bookmarkEnd w:id="77"/>
    </w:p>
    <w:p w14:paraId="62963CC4" w14:textId="77777777" w:rsidR="00B6340C" w:rsidRPr="007A1D42" w:rsidRDefault="0049489E" w:rsidP="007A1D42">
      <w:pPr>
        <w:rPr>
          <w:rFonts w:cs="Times New Roman"/>
          <w:szCs w:val="24"/>
        </w:rPr>
      </w:pPr>
      <w:r>
        <w:rPr>
          <w:rFonts w:cs="Times New Roman"/>
          <w:szCs w:val="24"/>
        </w:rPr>
        <w:t xml:space="preserve">The design involving a wide flange </w:t>
      </w:r>
      <w:r w:rsidR="0075744C" w:rsidRPr="007A1D42">
        <w:rPr>
          <w:rFonts w:cs="Times New Roman"/>
          <w:szCs w:val="24"/>
        </w:rPr>
        <w:t xml:space="preserve">beam was chosen among the others, due to its durability and </w:t>
      </w:r>
      <w:r w:rsidR="0017517C" w:rsidRPr="007A1D42">
        <w:rPr>
          <w:rFonts w:cs="Times New Roman"/>
          <w:szCs w:val="24"/>
        </w:rPr>
        <w:t>performance</w:t>
      </w:r>
      <w:r w:rsidR="0075744C" w:rsidRPr="007A1D42">
        <w:rPr>
          <w:rFonts w:cs="Times New Roman"/>
          <w:szCs w:val="24"/>
        </w:rPr>
        <w:t xml:space="preserve"> calculation</w:t>
      </w:r>
      <w:r w:rsidR="0017517C" w:rsidRPr="007A1D42">
        <w:rPr>
          <w:rFonts w:cs="Times New Roman"/>
          <w:szCs w:val="24"/>
        </w:rPr>
        <w:t xml:space="preserve"> predictability. When the design was confirmed, the fabrication stage began, involving plasma cutting technology and welding. </w:t>
      </w:r>
    </w:p>
    <w:p w14:paraId="38A6106F" w14:textId="60F24482" w:rsidR="00605C64" w:rsidRPr="007A1D42" w:rsidRDefault="003645A1" w:rsidP="007A1D42">
      <w:pPr>
        <w:spacing w:after="0"/>
        <w:rPr>
          <w:rFonts w:cs="Times New Roman"/>
          <w:szCs w:val="24"/>
        </w:rPr>
      </w:pPr>
      <w:r>
        <w:rPr>
          <w:rFonts w:cs="Times New Roman"/>
          <w:b/>
          <w:szCs w:val="24"/>
        </w:rPr>
        <w:t xml:space="preserve">Detailed Design </w:t>
      </w:r>
      <w:r w:rsidR="00DA4CD9" w:rsidRPr="007A1D42">
        <w:rPr>
          <w:rFonts w:cs="Times New Roman"/>
          <w:b/>
          <w:szCs w:val="24"/>
        </w:rPr>
        <w:t>Step 3:</w:t>
      </w:r>
      <w:r w:rsidR="00DA4CD9" w:rsidRPr="007A1D42">
        <w:rPr>
          <w:rFonts w:cs="Times New Roman"/>
          <w:szCs w:val="24"/>
        </w:rPr>
        <w:t xml:space="preserve"> </w:t>
      </w:r>
      <w:r w:rsidR="00605C64" w:rsidRPr="007A1D42">
        <w:rPr>
          <w:rFonts w:cs="Times New Roman"/>
          <w:szCs w:val="24"/>
        </w:rPr>
        <w:t>Design and fabrication of</w:t>
      </w:r>
      <w:r w:rsidR="00DA4CD9" w:rsidRPr="007A1D42">
        <w:rPr>
          <w:rFonts w:cs="Times New Roman"/>
          <w:szCs w:val="24"/>
        </w:rPr>
        <w:t xml:space="preserve"> the</w:t>
      </w:r>
      <w:r w:rsidR="00605C64" w:rsidRPr="007A1D42">
        <w:rPr>
          <w:rFonts w:cs="Times New Roman"/>
          <w:szCs w:val="24"/>
        </w:rPr>
        <w:t xml:space="preserve"> adapters and connectors</w:t>
      </w:r>
    </w:p>
    <w:p w14:paraId="55D13502" w14:textId="77777777" w:rsidR="0017517C" w:rsidRPr="007A1D42" w:rsidRDefault="0017517C" w:rsidP="007A1D42">
      <w:pPr>
        <w:spacing w:after="0"/>
        <w:ind w:firstLine="720"/>
        <w:rPr>
          <w:rFonts w:cs="Times New Roman"/>
          <w:szCs w:val="24"/>
        </w:rPr>
      </w:pPr>
      <w:r w:rsidRPr="007A1D42">
        <w:rPr>
          <w:rFonts w:cs="Times New Roman"/>
          <w:szCs w:val="24"/>
        </w:rPr>
        <w:t xml:space="preserve">When the general design of the setup was known, adapters and connectors were designed and fabricated during this step. </w:t>
      </w:r>
      <w:r w:rsidR="00D32079">
        <w:rPr>
          <w:rFonts w:cs="Times New Roman"/>
          <w:szCs w:val="24"/>
        </w:rPr>
        <w:t>T</w:t>
      </w:r>
      <w:r w:rsidRPr="007A1D42">
        <w:rPr>
          <w:rFonts w:cs="Times New Roman"/>
          <w:szCs w:val="24"/>
        </w:rPr>
        <w:t xml:space="preserve">his type of </w:t>
      </w:r>
      <w:r w:rsidR="00270DE9" w:rsidRPr="007A1D42">
        <w:rPr>
          <w:rFonts w:cs="Times New Roman"/>
          <w:szCs w:val="24"/>
        </w:rPr>
        <w:t>testing equipment</w:t>
      </w:r>
      <w:r w:rsidRPr="007A1D42">
        <w:rPr>
          <w:rFonts w:cs="Times New Roman"/>
          <w:szCs w:val="24"/>
        </w:rPr>
        <w:t xml:space="preserve"> is not usual and </w:t>
      </w:r>
      <w:r w:rsidR="000E600C" w:rsidRPr="007A1D42">
        <w:rPr>
          <w:rFonts w:cs="Times New Roman"/>
          <w:szCs w:val="24"/>
        </w:rPr>
        <w:t>unique</w:t>
      </w:r>
      <w:r w:rsidR="00D32079">
        <w:rPr>
          <w:rFonts w:cs="Times New Roman"/>
          <w:szCs w:val="24"/>
        </w:rPr>
        <w:t xml:space="preserve"> and needs to be adapted to be mounted together. </w:t>
      </w:r>
      <w:r w:rsidRPr="007A1D42">
        <w:rPr>
          <w:rFonts w:cs="Times New Roman"/>
          <w:szCs w:val="24"/>
        </w:rPr>
        <w:t xml:space="preserve"> </w:t>
      </w:r>
      <w:r w:rsidR="00D32079">
        <w:rPr>
          <w:rFonts w:cs="Times New Roman"/>
          <w:szCs w:val="24"/>
        </w:rPr>
        <w:t>T</w:t>
      </w:r>
      <w:r w:rsidR="00F93D43" w:rsidRPr="007A1D42">
        <w:rPr>
          <w:rFonts w:cs="Times New Roman"/>
          <w:szCs w:val="24"/>
        </w:rPr>
        <w:t xml:space="preserve">o connect the parts, several adapters and the coupling were designed and fabricated. The technic for fabrication was chosen to be </w:t>
      </w:r>
      <w:r w:rsidR="00C23B6F" w:rsidRPr="007A1D42">
        <w:rPr>
          <w:rFonts w:cs="Times New Roman"/>
          <w:szCs w:val="24"/>
        </w:rPr>
        <w:t>a 4-</w:t>
      </w:r>
      <w:r w:rsidR="00F93D43" w:rsidRPr="007A1D42">
        <w:rPr>
          <w:rFonts w:cs="Times New Roman"/>
          <w:szCs w:val="24"/>
        </w:rPr>
        <w:t>axis CNC machining because it allows</w:t>
      </w:r>
      <w:r w:rsidR="00C23B6F" w:rsidRPr="007A1D42">
        <w:rPr>
          <w:rFonts w:cs="Times New Roman"/>
          <w:szCs w:val="24"/>
        </w:rPr>
        <w:t xml:space="preserve"> </w:t>
      </w:r>
      <w:proofErr w:type="gramStart"/>
      <w:r w:rsidR="00C23B6F" w:rsidRPr="007A1D42">
        <w:rPr>
          <w:rFonts w:cs="Times New Roman"/>
          <w:szCs w:val="24"/>
        </w:rPr>
        <w:t>to obtain</w:t>
      </w:r>
      <w:proofErr w:type="gramEnd"/>
      <w:r w:rsidR="00F93D43" w:rsidRPr="007A1D42">
        <w:rPr>
          <w:rFonts w:cs="Times New Roman"/>
          <w:szCs w:val="24"/>
        </w:rPr>
        <w:t xml:space="preserve"> precise </w:t>
      </w:r>
      <w:r w:rsidR="00C23B6F" w:rsidRPr="007A1D42">
        <w:rPr>
          <w:rFonts w:cs="Times New Roman"/>
          <w:szCs w:val="24"/>
        </w:rPr>
        <w:t>production</w:t>
      </w:r>
      <w:r w:rsidR="00F93D43" w:rsidRPr="007A1D42">
        <w:rPr>
          <w:rFonts w:cs="Times New Roman"/>
          <w:szCs w:val="24"/>
        </w:rPr>
        <w:t xml:space="preserve"> </w:t>
      </w:r>
      <w:r w:rsidR="00C23B6F" w:rsidRPr="007A1D42">
        <w:rPr>
          <w:rFonts w:cs="Times New Roman"/>
          <w:szCs w:val="24"/>
        </w:rPr>
        <w:t>while</w:t>
      </w:r>
      <w:r w:rsidR="00F93D43" w:rsidRPr="007A1D42">
        <w:rPr>
          <w:rFonts w:cs="Times New Roman"/>
          <w:szCs w:val="24"/>
        </w:rPr>
        <w:t xml:space="preserve"> maintain</w:t>
      </w:r>
      <w:r w:rsidR="00C23B6F" w:rsidRPr="007A1D42">
        <w:rPr>
          <w:rFonts w:cs="Times New Roman"/>
          <w:szCs w:val="24"/>
        </w:rPr>
        <w:t>ing</w:t>
      </w:r>
      <w:r w:rsidR="00F93D43" w:rsidRPr="007A1D42">
        <w:rPr>
          <w:rFonts w:cs="Times New Roman"/>
          <w:szCs w:val="24"/>
        </w:rPr>
        <w:t xml:space="preserve"> tight tolerances.  Unlike the following steps</w:t>
      </w:r>
      <w:r w:rsidR="00445FC3" w:rsidRPr="007A1D42">
        <w:rPr>
          <w:rFonts w:cs="Times New Roman"/>
          <w:szCs w:val="24"/>
        </w:rPr>
        <w:t>, step 3 is sequential and was</w:t>
      </w:r>
      <w:r w:rsidR="00F93D43" w:rsidRPr="007A1D42">
        <w:rPr>
          <w:rFonts w:cs="Times New Roman"/>
          <w:szCs w:val="24"/>
        </w:rPr>
        <w:t xml:space="preserve"> not seemed to be feasible for concurrent design</w:t>
      </w:r>
      <w:r w:rsidR="00C23B6F" w:rsidRPr="007A1D42">
        <w:rPr>
          <w:rFonts w:cs="Times New Roman"/>
          <w:szCs w:val="24"/>
        </w:rPr>
        <w:t xml:space="preserve"> with the earlier steps.</w:t>
      </w:r>
    </w:p>
    <w:p w14:paraId="55EB80E4" w14:textId="0121C8C6" w:rsidR="00B6340C" w:rsidRPr="007A1D42" w:rsidRDefault="003645A1" w:rsidP="007A1D42">
      <w:pPr>
        <w:spacing w:after="0"/>
        <w:rPr>
          <w:rFonts w:cs="Times New Roman"/>
          <w:szCs w:val="24"/>
        </w:rPr>
      </w:pPr>
      <w:r>
        <w:rPr>
          <w:rFonts w:cs="Times New Roman"/>
          <w:b/>
          <w:szCs w:val="24"/>
        </w:rPr>
        <w:lastRenderedPageBreak/>
        <w:t xml:space="preserve">Detailed Design </w:t>
      </w:r>
      <w:r w:rsidR="00DA4CD9" w:rsidRPr="007A1D42">
        <w:rPr>
          <w:rFonts w:cs="Times New Roman"/>
          <w:b/>
          <w:szCs w:val="24"/>
        </w:rPr>
        <w:t>Step 4:</w:t>
      </w:r>
      <w:r w:rsidR="00DA4CD9" w:rsidRPr="007A1D42">
        <w:rPr>
          <w:rFonts w:cs="Times New Roman"/>
          <w:szCs w:val="24"/>
        </w:rPr>
        <w:t xml:space="preserve"> </w:t>
      </w:r>
      <w:r w:rsidR="00B6340C" w:rsidRPr="007A1D42">
        <w:rPr>
          <w:rFonts w:cs="Times New Roman"/>
          <w:szCs w:val="24"/>
        </w:rPr>
        <w:t xml:space="preserve">Electrical system </w:t>
      </w:r>
      <w:r w:rsidR="00605C64" w:rsidRPr="007A1D42">
        <w:rPr>
          <w:rFonts w:cs="Times New Roman"/>
          <w:szCs w:val="24"/>
        </w:rPr>
        <w:t>installation</w:t>
      </w:r>
    </w:p>
    <w:p w14:paraId="46BC8BA3" w14:textId="77777777" w:rsidR="00CC5652" w:rsidRPr="007A1D42" w:rsidRDefault="00C23B6F" w:rsidP="003645A1">
      <w:pPr>
        <w:spacing w:after="0"/>
        <w:ind w:firstLine="720"/>
        <w:rPr>
          <w:rFonts w:cs="Times New Roman"/>
          <w:szCs w:val="24"/>
        </w:rPr>
      </w:pPr>
      <w:r w:rsidRPr="007A1D42">
        <w:rPr>
          <w:rFonts w:cs="Times New Roman"/>
          <w:szCs w:val="24"/>
        </w:rPr>
        <w:t xml:space="preserve">Step </w:t>
      </w:r>
      <w:proofErr w:type="gramStart"/>
      <w:r w:rsidRPr="007A1D42">
        <w:rPr>
          <w:rFonts w:cs="Times New Roman"/>
          <w:szCs w:val="24"/>
        </w:rPr>
        <w:t>4</w:t>
      </w:r>
      <w:proofErr w:type="gramEnd"/>
      <w:r w:rsidRPr="007A1D42">
        <w:rPr>
          <w:rFonts w:cs="Times New Roman"/>
          <w:szCs w:val="24"/>
        </w:rPr>
        <w:t xml:space="preserve"> involved</w:t>
      </w:r>
      <w:r w:rsidR="00CC5652" w:rsidRPr="007A1D42">
        <w:rPr>
          <w:rFonts w:cs="Times New Roman"/>
          <w:szCs w:val="24"/>
        </w:rPr>
        <w:t xml:space="preserve"> </w:t>
      </w:r>
      <w:r w:rsidRPr="007A1D42">
        <w:rPr>
          <w:rFonts w:cs="Times New Roman"/>
          <w:szCs w:val="24"/>
        </w:rPr>
        <w:t>electrical system analysis and installation. At this point</w:t>
      </w:r>
      <w:r w:rsidR="001F2B3D" w:rsidRPr="007A1D42">
        <w:rPr>
          <w:rFonts w:cs="Times New Roman"/>
          <w:szCs w:val="24"/>
        </w:rPr>
        <w:t>,</w:t>
      </w:r>
      <w:r w:rsidRPr="007A1D42">
        <w:rPr>
          <w:rFonts w:cs="Times New Roman"/>
          <w:szCs w:val="24"/>
        </w:rPr>
        <w:t xml:space="preserve"> it is important to note th</w:t>
      </w:r>
      <w:r w:rsidR="00CC5652" w:rsidRPr="007A1D42">
        <w:rPr>
          <w:rFonts w:cs="Times New Roman"/>
          <w:szCs w:val="24"/>
        </w:rPr>
        <w:t xml:space="preserve">at step 4 could be processed </w:t>
      </w:r>
      <w:r w:rsidRPr="007A1D42">
        <w:rPr>
          <w:rFonts w:cs="Times New Roman"/>
          <w:szCs w:val="24"/>
        </w:rPr>
        <w:t>simultaneous</w:t>
      </w:r>
      <w:r w:rsidR="00CC5652" w:rsidRPr="007A1D42">
        <w:rPr>
          <w:rFonts w:cs="Times New Roman"/>
          <w:szCs w:val="24"/>
        </w:rPr>
        <w:t>ly</w:t>
      </w:r>
      <w:r w:rsidR="00D32079">
        <w:rPr>
          <w:rFonts w:cs="Times New Roman"/>
          <w:szCs w:val="24"/>
        </w:rPr>
        <w:t xml:space="preserve"> with step 2. </w:t>
      </w:r>
      <w:r w:rsidR="00CC5652" w:rsidRPr="007A1D42">
        <w:rPr>
          <w:rFonts w:cs="Times New Roman"/>
          <w:szCs w:val="24"/>
        </w:rPr>
        <w:t>During this step</w:t>
      </w:r>
      <w:r w:rsidR="001F2B3D" w:rsidRPr="007A1D42">
        <w:rPr>
          <w:rFonts w:cs="Times New Roman"/>
          <w:szCs w:val="24"/>
        </w:rPr>
        <w:t>,</w:t>
      </w:r>
      <w:r w:rsidR="00CC5652" w:rsidRPr="007A1D42">
        <w:rPr>
          <w:rFonts w:cs="Times New Roman"/>
          <w:szCs w:val="24"/>
        </w:rPr>
        <w:t xml:space="preserve"> it was important to identify the main components</w:t>
      </w:r>
      <w:r w:rsidR="00D32079">
        <w:rPr>
          <w:rFonts w:cs="Times New Roman"/>
          <w:szCs w:val="24"/>
        </w:rPr>
        <w:t xml:space="preserve"> of the electrical system of the testing setup</w:t>
      </w:r>
      <w:r w:rsidR="00CC5652" w:rsidRPr="007A1D42">
        <w:rPr>
          <w:rFonts w:cs="Times New Roman"/>
          <w:szCs w:val="24"/>
        </w:rPr>
        <w:t>, make the diagram, order the components of the system</w:t>
      </w:r>
      <w:r w:rsidR="00D32079">
        <w:rPr>
          <w:rFonts w:cs="Times New Roman"/>
          <w:szCs w:val="24"/>
        </w:rPr>
        <w:t>,</w:t>
      </w:r>
      <w:r w:rsidR="00CC5652" w:rsidRPr="007A1D42">
        <w:rPr>
          <w:rFonts w:cs="Times New Roman"/>
          <w:szCs w:val="24"/>
        </w:rPr>
        <w:t xml:space="preserve"> and </w:t>
      </w:r>
      <w:r w:rsidR="001F2B3D" w:rsidRPr="007A1D42">
        <w:rPr>
          <w:rFonts w:cs="Times New Roman"/>
          <w:szCs w:val="24"/>
        </w:rPr>
        <w:t xml:space="preserve">the </w:t>
      </w:r>
      <w:r w:rsidR="00CC5652" w:rsidRPr="007A1D42">
        <w:rPr>
          <w:rFonts w:cs="Times New Roman"/>
          <w:szCs w:val="24"/>
        </w:rPr>
        <w:t xml:space="preserve">installation tools according to their </w:t>
      </w:r>
      <w:proofErr w:type="gramStart"/>
      <w:r w:rsidR="00CC5652" w:rsidRPr="007A1D42">
        <w:rPr>
          <w:rFonts w:cs="Times New Roman"/>
          <w:szCs w:val="24"/>
        </w:rPr>
        <w:t>lead time</w:t>
      </w:r>
      <w:proofErr w:type="gramEnd"/>
      <w:r w:rsidR="00CC5652" w:rsidRPr="007A1D42">
        <w:rPr>
          <w:rFonts w:cs="Times New Roman"/>
          <w:szCs w:val="24"/>
        </w:rPr>
        <w:t xml:space="preserve">. </w:t>
      </w:r>
      <w:r w:rsidR="001F2B3D" w:rsidRPr="007A1D42">
        <w:rPr>
          <w:rFonts w:cs="Times New Roman"/>
          <w:szCs w:val="24"/>
        </w:rPr>
        <w:t>M</w:t>
      </w:r>
      <w:r w:rsidR="00F72E3B" w:rsidRPr="007A1D42">
        <w:rPr>
          <w:rFonts w:cs="Times New Roman"/>
          <w:szCs w:val="24"/>
        </w:rPr>
        <w:t>ost of the components that made up the e</w:t>
      </w:r>
      <w:r w:rsidR="00CC5652" w:rsidRPr="007A1D42">
        <w:rPr>
          <w:rFonts w:cs="Times New Roman"/>
          <w:szCs w:val="24"/>
        </w:rPr>
        <w:t xml:space="preserve">lectrical system </w:t>
      </w:r>
      <w:r w:rsidR="00F72E3B" w:rsidRPr="007A1D42">
        <w:rPr>
          <w:rFonts w:cs="Times New Roman"/>
          <w:szCs w:val="24"/>
        </w:rPr>
        <w:t xml:space="preserve">of the project could be found below: </w:t>
      </w:r>
    </w:p>
    <w:p w14:paraId="4A45B9C4" w14:textId="77777777" w:rsidR="00CC5652" w:rsidRPr="007A1D42" w:rsidRDefault="00CC5652" w:rsidP="007A1D42">
      <w:pPr>
        <w:pStyle w:val="ListParagraph"/>
        <w:numPr>
          <w:ilvl w:val="0"/>
          <w:numId w:val="8"/>
        </w:numPr>
        <w:spacing w:after="0"/>
        <w:rPr>
          <w:rFonts w:cs="Times New Roman"/>
          <w:szCs w:val="24"/>
        </w:rPr>
      </w:pPr>
      <w:r w:rsidRPr="007A1D42">
        <w:rPr>
          <w:rFonts w:cs="Times New Roman"/>
          <w:szCs w:val="24"/>
        </w:rPr>
        <w:t xml:space="preserve">Electrical </w:t>
      </w:r>
      <w:r w:rsidR="00F72E3B" w:rsidRPr="007A1D42">
        <w:rPr>
          <w:rFonts w:cs="Times New Roman"/>
          <w:szCs w:val="24"/>
        </w:rPr>
        <w:t>enclosure</w:t>
      </w:r>
      <w:r w:rsidRPr="007A1D42">
        <w:rPr>
          <w:rFonts w:cs="Times New Roman"/>
          <w:szCs w:val="24"/>
        </w:rPr>
        <w:t>;</w:t>
      </w:r>
    </w:p>
    <w:p w14:paraId="6FF46DF7" w14:textId="77777777" w:rsidR="00540D9C" w:rsidRPr="007A1D42" w:rsidRDefault="00540D9C" w:rsidP="007A1D42">
      <w:pPr>
        <w:pStyle w:val="ListParagraph"/>
        <w:numPr>
          <w:ilvl w:val="0"/>
          <w:numId w:val="8"/>
        </w:numPr>
        <w:spacing w:after="0"/>
        <w:rPr>
          <w:rFonts w:cs="Times New Roman"/>
          <w:szCs w:val="24"/>
        </w:rPr>
      </w:pPr>
      <w:r w:rsidRPr="007A1D42">
        <w:rPr>
          <w:rFonts w:cs="Times New Roman"/>
          <w:szCs w:val="24"/>
        </w:rPr>
        <w:t>Fuses</w:t>
      </w:r>
      <w:r w:rsidR="00F72E3B" w:rsidRPr="007A1D42">
        <w:rPr>
          <w:rFonts w:cs="Times New Roman"/>
          <w:szCs w:val="24"/>
        </w:rPr>
        <w:t xml:space="preserve"> </w:t>
      </w:r>
      <w:r w:rsidR="00E42134" w:rsidRPr="007A1D42">
        <w:rPr>
          <w:rFonts w:cs="Times New Roman"/>
          <w:szCs w:val="24"/>
        </w:rPr>
        <w:t>(</w:t>
      </w:r>
      <w:r w:rsidR="00D32079">
        <w:rPr>
          <w:rFonts w:cs="Times New Roman"/>
          <w:szCs w:val="24"/>
        </w:rPr>
        <w:t>30 Amp and 15 Amp</w:t>
      </w:r>
      <w:r w:rsidR="00E42134" w:rsidRPr="007A1D42">
        <w:rPr>
          <w:rFonts w:cs="Times New Roman"/>
          <w:szCs w:val="24"/>
        </w:rPr>
        <w:t>)</w:t>
      </w:r>
      <w:r w:rsidRPr="007A1D42">
        <w:rPr>
          <w:rFonts w:cs="Times New Roman"/>
          <w:szCs w:val="24"/>
        </w:rPr>
        <w:t>;</w:t>
      </w:r>
    </w:p>
    <w:p w14:paraId="0F2B8DCD" w14:textId="77777777" w:rsidR="00540D9C" w:rsidRPr="007A1D42" w:rsidRDefault="00540D9C" w:rsidP="007A1D42">
      <w:pPr>
        <w:pStyle w:val="ListParagraph"/>
        <w:numPr>
          <w:ilvl w:val="0"/>
          <w:numId w:val="8"/>
        </w:numPr>
        <w:spacing w:after="0"/>
        <w:rPr>
          <w:rFonts w:cs="Times New Roman"/>
          <w:szCs w:val="24"/>
        </w:rPr>
      </w:pPr>
      <w:r w:rsidRPr="007A1D42">
        <w:rPr>
          <w:rFonts w:cs="Times New Roman"/>
          <w:szCs w:val="24"/>
        </w:rPr>
        <w:t>Wires;</w:t>
      </w:r>
    </w:p>
    <w:p w14:paraId="14EBA8B3" w14:textId="77777777" w:rsidR="00540D9C" w:rsidRPr="007A1D42" w:rsidRDefault="00540D9C" w:rsidP="007A1D42">
      <w:pPr>
        <w:pStyle w:val="ListParagraph"/>
        <w:numPr>
          <w:ilvl w:val="0"/>
          <w:numId w:val="8"/>
        </w:numPr>
        <w:spacing w:after="0"/>
        <w:rPr>
          <w:rFonts w:cs="Times New Roman"/>
          <w:szCs w:val="24"/>
        </w:rPr>
      </w:pPr>
      <w:r w:rsidRPr="007A1D42">
        <w:rPr>
          <w:rFonts w:cs="Times New Roman"/>
          <w:szCs w:val="24"/>
        </w:rPr>
        <w:t>Relays;</w:t>
      </w:r>
    </w:p>
    <w:p w14:paraId="2FB3897C" w14:textId="77777777" w:rsidR="007148BB" w:rsidRPr="007A1D42" w:rsidRDefault="007148BB" w:rsidP="007A1D42">
      <w:pPr>
        <w:pStyle w:val="ListParagraph"/>
        <w:numPr>
          <w:ilvl w:val="0"/>
          <w:numId w:val="8"/>
        </w:numPr>
        <w:spacing w:after="0"/>
        <w:rPr>
          <w:rFonts w:cs="Times New Roman"/>
          <w:szCs w:val="24"/>
        </w:rPr>
      </w:pPr>
      <w:r w:rsidRPr="007A1D42">
        <w:rPr>
          <w:rFonts w:cs="Times New Roman"/>
          <w:szCs w:val="24"/>
        </w:rPr>
        <w:t>Electrical terminal block</w:t>
      </w:r>
    </w:p>
    <w:p w14:paraId="15AE2534" w14:textId="77777777" w:rsidR="00540D9C" w:rsidRPr="007A1D42" w:rsidRDefault="00540D9C" w:rsidP="007A1D42">
      <w:pPr>
        <w:pStyle w:val="ListParagraph"/>
        <w:numPr>
          <w:ilvl w:val="0"/>
          <w:numId w:val="8"/>
        </w:numPr>
        <w:spacing w:after="0"/>
        <w:rPr>
          <w:rFonts w:cs="Times New Roman"/>
          <w:szCs w:val="24"/>
        </w:rPr>
      </w:pPr>
      <w:r w:rsidRPr="007A1D42">
        <w:rPr>
          <w:rFonts w:cs="Times New Roman"/>
          <w:szCs w:val="24"/>
        </w:rPr>
        <w:t>Quick disconnect</w:t>
      </w:r>
      <w:r w:rsidR="00F72E3B" w:rsidRPr="007A1D42">
        <w:rPr>
          <w:rFonts w:cs="Times New Roman"/>
          <w:szCs w:val="24"/>
        </w:rPr>
        <w:t xml:space="preserve"> box </w:t>
      </w:r>
      <w:r w:rsidR="00E42134" w:rsidRPr="007A1D42">
        <w:rPr>
          <w:rFonts w:cs="Times New Roman"/>
          <w:szCs w:val="24"/>
        </w:rPr>
        <w:t>(</w:t>
      </w:r>
      <w:r w:rsidR="00F72E3B" w:rsidRPr="007A1D42">
        <w:rPr>
          <w:rFonts w:cs="Times New Roman"/>
          <w:szCs w:val="24"/>
        </w:rPr>
        <w:t>240 V</w:t>
      </w:r>
      <w:r w:rsidR="00D32079">
        <w:rPr>
          <w:rFonts w:cs="Times New Roman"/>
          <w:szCs w:val="24"/>
        </w:rPr>
        <w:t xml:space="preserve"> and 120 V</w:t>
      </w:r>
      <w:r w:rsidR="00E42134" w:rsidRPr="007A1D42">
        <w:rPr>
          <w:rFonts w:cs="Times New Roman"/>
          <w:szCs w:val="24"/>
        </w:rPr>
        <w:t>)</w:t>
      </w:r>
      <w:r w:rsidRPr="007A1D42">
        <w:rPr>
          <w:rFonts w:cs="Times New Roman"/>
          <w:szCs w:val="24"/>
        </w:rPr>
        <w:t>;</w:t>
      </w:r>
    </w:p>
    <w:p w14:paraId="54D5F67C" w14:textId="77777777" w:rsidR="00540D9C" w:rsidRPr="007A1D42" w:rsidRDefault="00F72E3B" w:rsidP="007A1D42">
      <w:pPr>
        <w:pStyle w:val="ListParagraph"/>
        <w:numPr>
          <w:ilvl w:val="0"/>
          <w:numId w:val="8"/>
        </w:numPr>
        <w:spacing w:after="0"/>
        <w:rPr>
          <w:rFonts w:cs="Times New Roman"/>
          <w:szCs w:val="24"/>
        </w:rPr>
      </w:pPr>
      <w:r w:rsidRPr="007A1D42">
        <w:rPr>
          <w:rFonts w:cs="Times New Roman"/>
          <w:szCs w:val="24"/>
        </w:rPr>
        <w:t>Arranging material for the electrical enclosure interior;</w:t>
      </w:r>
    </w:p>
    <w:p w14:paraId="2F5DCE89" w14:textId="77777777" w:rsidR="00CE2851" w:rsidRPr="007A1D42" w:rsidRDefault="00F72E3B" w:rsidP="007A1D42">
      <w:pPr>
        <w:pStyle w:val="ListParagraph"/>
        <w:numPr>
          <w:ilvl w:val="0"/>
          <w:numId w:val="8"/>
        </w:numPr>
        <w:spacing w:after="0"/>
        <w:rPr>
          <w:rFonts w:cs="Times New Roman"/>
          <w:szCs w:val="24"/>
        </w:rPr>
      </w:pPr>
      <w:r w:rsidRPr="007A1D42">
        <w:rPr>
          <w:rFonts w:cs="Times New Roman"/>
          <w:szCs w:val="24"/>
        </w:rPr>
        <w:t xml:space="preserve">Wall outlets and plugins </w:t>
      </w:r>
      <w:r w:rsidR="00E42134" w:rsidRPr="007A1D42">
        <w:rPr>
          <w:rFonts w:cs="Times New Roman"/>
          <w:szCs w:val="24"/>
        </w:rPr>
        <w:t>(</w:t>
      </w:r>
      <w:r w:rsidRPr="007A1D42">
        <w:rPr>
          <w:rFonts w:cs="Times New Roman"/>
          <w:szCs w:val="24"/>
        </w:rPr>
        <w:t>240 V</w:t>
      </w:r>
      <w:r w:rsidR="00D32079">
        <w:rPr>
          <w:rFonts w:cs="Times New Roman"/>
          <w:szCs w:val="24"/>
        </w:rPr>
        <w:t xml:space="preserve"> and 120 V</w:t>
      </w:r>
      <w:r w:rsidR="00E42134" w:rsidRPr="007A1D42">
        <w:rPr>
          <w:rFonts w:cs="Times New Roman"/>
          <w:szCs w:val="24"/>
        </w:rPr>
        <w:t>)</w:t>
      </w:r>
      <w:r w:rsidRPr="007A1D42">
        <w:rPr>
          <w:rFonts w:cs="Times New Roman"/>
          <w:szCs w:val="24"/>
        </w:rPr>
        <w:t>;</w:t>
      </w:r>
    </w:p>
    <w:p w14:paraId="3CC92F4B" w14:textId="77777777" w:rsidR="00CE2851" w:rsidRPr="007A1D42" w:rsidRDefault="00CE2851" w:rsidP="007A1D42">
      <w:pPr>
        <w:pStyle w:val="ListParagraph"/>
        <w:numPr>
          <w:ilvl w:val="0"/>
          <w:numId w:val="8"/>
        </w:numPr>
        <w:spacing w:after="0"/>
        <w:rPr>
          <w:rFonts w:cs="Times New Roman"/>
          <w:szCs w:val="24"/>
        </w:rPr>
      </w:pPr>
      <w:r w:rsidRPr="007A1D42">
        <w:rPr>
          <w:rFonts w:cs="Times New Roman"/>
          <w:szCs w:val="24"/>
        </w:rPr>
        <w:t>DC power supplies;</w:t>
      </w:r>
    </w:p>
    <w:p w14:paraId="0D281BB4" w14:textId="77777777" w:rsidR="00CE2851" w:rsidRPr="007A1D42" w:rsidRDefault="00D32079" w:rsidP="007A1D42">
      <w:pPr>
        <w:pStyle w:val="ListParagraph"/>
        <w:numPr>
          <w:ilvl w:val="0"/>
          <w:numId w:val="8"/>
        </w:numPr>
        <w:spacing w:after="0"/>
        <w:rPr>
          <w:rFonts w:cs="Times New Roman"/>
          <w:szCs w:val="24"/>
        </w:rPr>
      </w:pPr>
      <w:r>
        <w:rPr>
          <w:rFonts w:cs="Times New Roman"/>
          <w:szCs w:val="24"/>
        </w:rPr>
        <w:t>Terminal blocks</w:t>
      </w:r>
      <w:r w:rsidR="00CE2851" w:rsidRPr="007A1D42">
        <w:rPr>
          <w:rFonts w:cs="Times New Roman"/>
          <w:szCs w:val="24"/>
        </w:rPr>
        <w:t>;</w:t>
      </w:r>
    </w:p>
    <w:p w14:paraId="56BB787E" w14:textId="6EF8AC5D" w:rsidR="00C23B6F" w:rsidRPr="007A1D42" w:rsidRDefault="00540D9C" w:rsidP="007A1D42">
      <w:pPr>
        <w:spacing w:after="0"/>
        <w:rPr>
          <w:rFonts w:cs="Times New Roman"/>
          <w:szCs w:val="24"/>
        </w:rPr>
      </w:pPr>
      <w:r w:rsidRPr="007A1D42">
        <w:rPr>
          <w:rFonts w:cs="Times New Roman"/>
          <w:szCs w:val="24"/>
        </w:rPr>
        <w:t xml:space="preserve">It is significant to mention that the electrical system </w:t>
      </w:r>
      <w:r w:rsidR="00F72E3B" w:rsidRPr="007A1D42">
        <w:rPr>
          <w:rFonts w:cs="Times New Roman"/>
          <w:szCs w:val="24"/>
        </w:rPr>
        <w:t>was designed for 480 V electricity supply to minimize future redesigning changes, and only indicated items for voltage of 240 V will be changed for the future performance</w:t>
      </w:r>
      <w:r w:rsidR="00D32079">
        <w:rPr>
          <w:rFonts w:cs="Times New Roman"/>
          <w:szCs w:val="24"/>
        </w:rPr>
        <w:t xml:space="preserve">, which is discussed in </w:t>
      </w:r>
      <w:r w:rsidR="0090396F">
        <w:rPr>
          <w:rFonts w:cs="Times New Roman"/>
          <w:szCs w:val="24"/>
        </w:rPr>
        <w:t>Section</w:t>
      </w:r>
      <w:r w:rsidR="00D32079">
        <w:rPr>
          <w:rFonts w:cs="Times New Roman"/>
          <w:szCs w:val="24"/>
        </w:rPr>
        <w:t xml:space="preserve"> 4.7</w:t>
      </w:r>
      <w:r w:rsidR="00CC5652" w:rsidRPr="007A1D42">
        <w:rPr>
          <w:rFonts w:cs="Times New Roman"/>
          <w:szCs w:val="24"/>
        </w:rPr>
        <w:t xml:space="preserve">. </w:t>
      </w:r>
    </w:p>
    <w:p w14:paraId="710A6B23" w14:textId="63B1C298" w:rsidR="00605C64" w:rsidRPr="007A1D42" w:rsidRDefault="003645A1" w:rsidP="007A1D42">
      <w:pPr>
        <w:spacing w:after="0"/>
        <w:rPr>
          <w:rFonts w:cs="Times New Roman"/>
          <w:szCs w:val="24"/>
        </w:rPr>
      </w:pPr>
      <w:r>
        <w:rPr>
          <w:rFonts w:cs="Times New Roman"/>
          <w:b/>
          <w:szCs w:val="24"/>
        </w:rPr>
        <w:t xml:space="preserve">Detailed Design </w:t>
      </w:r>
      <w:r w:rsidR="00DA4CD9" w:rsidRPr="007A1D42">
        <w:rPr>
          <w:rFonts w:cs="Times New Roman"/>
          <w:b/>
          <w:szCs w:val="24"/>
        </w:rPr>
        <w:t>Step 5:</w:t>
      </w:r>
      <w:r w:rsidR="00DA4CD9" w:rsidRPr="007A1D42">
        <w:rPr>
          <w:rFonts w:cs="Times New Roman"/>
          <w:szCs w:val="24"/>
        </w:rPr>
        <w:t xml:space="preserve"> </w:t>
      </w:r>
      <w:r w:rsidR="00605C64" w:rsidRPr="007A1D42">
        <w:rPr>
          <w:rFonts w:cs="Times New Roman"/>
          <w:szCs w:val="24"/>
        </w:rPr>
        <w:t>Design and installation of the piping components</w:t>
      </w:r>
    </w:p>
    <w:p w14:paraId="37BD1719" w14:textId="77777777" w:rsidR="00F72E3B" w:rsidRPr="007A1D42" w:rsidRDefault="00D32079" w:rsidP="007A1D42">
      <w:pPr>
        <w:spacing w:after="0"/>
        <w:ind w:firstLine="720"/>
        <w:rPr>
          <w:rFonts w:cs="Times New Roman"/>
          <w:szCs w:val="24"/>
        </w:rPr>
      </w:pPr>
      <w:r>
        <w:rPr>
          <w:rFonts w:cs="Times New Roman"/>
          <w:szCs w:val="24"/>
        </w:rPr>
        <w:t>The piping system of the testing setup manages</w:t>
      </w:r>
      <w:r w:rsidR="00240E92" w:rsidRPr="007A1D42">
        <w:rPr>
          <w:rFonts w:cs="Times New Roman"/>
          <w:szCs w:val="24"/>
        </w:rPr>
        <w:t xml:space="preserve"> the flow of the testing media. </w:t>
      </w:r>
      <w:r>
        <w:rPr>
          <w:rFonts w:cs="Times New Roman"/>
          <w:szCs w:val="24"/>
        </w:rPr>
        <w:t>P</w:t>
      </w:r>
      <w:r w:rsidR="00240E92" w:rsidRPr="007A1D42">
        <w:rPr>
          <w:rFonts w:cs="Times New Roman"/>
          <w:szCs w:val="24"/>
        </w:rPr>
        <w:t>iping and instrumentation diagram (P&amp;ID) is discussed in detail in Chapter 4. At this step</w:t>
      </w:r>
      <w:r w:rsidR="001F2B3D" w:rsidRPr="007A1D42">
        <w:rPr>
          <w:rFonts w:cs="Times New Roman"/>
          <w:szCs w:val="24"/>
        </w:rPr>
        <w:t>,</w:t>
      </w:r>
      <w:r w:rsidR="00240E92" w:rsidRPr="007A1D42">
        <w:rPr>
          <w:rFonts w:cs="Times New Roman"/>
          <w:szCs w:val="24"/>
        </w:rPr>
        <w:t xml:space="preserve"> it </w:t>
      </w:r>
      <w:r>
        <w:rPr>
          <w:rFonts w:cs="Times New Roman"/>
          <w:szCs w:val="24"/>
        </w:rPr>
        <w:t>is</w:t>
      </w:r>
      <w:r w:rsidR="00240E92" w:rsidRPr="007A1D42">
        <w:rPr>
          <w:rFonts w:cs="Times New Roman"/>
          <w:szCs w:val="24"/>
        </w:rPr>
        <w:t xml:space="preserve"> important to mention that since the volume of the flow media was small tubing was used to construct the piping </w:t>
      </w:r>
      <w:r w:rsidR="00240E92" w:rsidRPr="007A1D42">
        <w:rPr>
          <w:rFonts w:cs="Times New Roman"/>
          <w:szCs w:val="24"/>
        </w:rPr>
        <w:lastRenderedPageBreak/>
        <w:t xml:space="preserve">system. There </w:t>
      </w:r>
      <w:r w:rsidR="001F2B3D" w:rsidRPr="007A1D42">
        <w:rPr>
          <w:rFonts w:cs="Times New Roman"/>
          <w:szCs w:val="24"/>
        </w:rPr>
        <w:t>is</w:t>
      </w:r>
      <w:r w:rsidR="00240E92" w:rsidRPr="007A1D42">
        <w:rPr>
          <w:rFonts w:cs="Times New Roman"/>
          <w:szCs w:val="24"/>
        </w:rPr>
        <w:t xml:space="preserve"> </w:t>
      </w:r>
      <w:r w:rsidR="001F2B3D" w:rsidRPr="007A1D42">
        <w:rPr>
          <w:rFonts w:cs="Times New Roman"/>
          <w:szCs w:val="24"/>
        </w:rPr>
        <w:t xml:space="preserve">a </w:t>
      </w:r>
      <w:r w:rsidR="00240E92" w:rsidRPr="007A1D42">
        <w:rPr>
          <w:rFonts w:cs="Times New Roman"/>
          <w:szCs w:val="24"/>
        </w:rPr>
        <w:t xml:space="preserve">different rating of tubing, valves, and fitting </w:t>
      </w:r>
      <w:r w:rsidR="00D32836">
        <w:rPr>
          <w:rFonts w:cs="Times New Roman"/>
          <w:szCs w:val="24"/>
        </w:rPr>
        <w:t xml:space="preserve">that </w:t>
      </w:r>
      <w:proofErr w:type="gramStart"/>
      <w:r w:rsidR="00D32836">
        <w:rPr>
          <w:rFonts w:cs="Times New Roman"/>
          <w:szCs w:val="24"/>
        </w:rPr>
        <w:t>are</w:t>
      </w:r>
      <w:proofErr w:type="gramEnd"/>
      <w:r w:rsidR="00240E92" w:rsidRPr="007A1D42">
        <w:rPr>
          <w:rFonts w:cs="Times New Roman"/>
          <w:szCs w:val="24"/>
        </w:rPr>
        <w:t xml:space="preserve"> used</w:t>
      </w:r>
      <w:r w:rsidR="00D32836">
        <w:rPr>
          <w:rFonts w:cs="Times New Roman"/>
          <w:szCs w:val="24"/>
        </w:rPr>
        <w:t xml:space="preserve"> in the piping system. Safety consideration is</w:t>
      </w:r>
      <w:r w:rsidR="00240E92" w:rsidRPr="007A1D42">
        <w:rPr>
          <w:rFonts w:cs="Times New Roman"/>
          <w:szCs w:val="24"/>
        </w:rPr>
        <w:t xml:space="preserve"> a driving force when it came to selecting the components of the high</w:t>
      </w:r>
      <w:r w:rsidR="001F2B3D" w:rsidRPr="007A1D42">
        <w:rPr>
          <w:rFonts w:cs="Times New Roman"/>
          <w:szCs w:val="24"/>
        </w:rPr>
        <w:t>-</w:t>
      </w:r>
      <w:r w:rsidR="00240E92" w:rsidRPr="007A1D42">
        <w:rPr>
          <w:rFonts w:cs="Times New Roman"/>
          <w:szCs w:val="24"/>
        </w:rPr>
        <w:t xml:space="preserve">pressure line. Since these components were obtained from the supplier, most suitable components were </w:t>
      </w:r>
      <w:r w:rsidR="00D32836">
        <w:rPr>
          <w:rFonts w:cs="Times New Roman"/>
          <w:szCs w:val="24"/>
        </w:rPr>
        <w:t>rated for safe operation up to 3</w:t>
      </w:r>
      <w:r w:rsidR="00240E92" w:rsidRPr="007A1D42">
        <w:rPr>
          <w:rFonts w:cs="Times New Roman"/>
          <w:szCs w:val="24"/>
        </w:rPr>
        <w:t xml:space="preserve">0,000 psi. Identifying </w:t>
      </w:r>
      <w:r w:rsidR="001F2B3D" w:rsidRPr="007A1D42">
        <w:rPr>
          <w:rFonts w:cs="Times New Roman"/>
          <w:szCs w:val="24"/>
        </w:rPr>
        <w:t xml:space="preserve">the </w:t>
      </w:r>
      <w:r w:rsidR="00240E92" w:rsidRPr="007A1D42">
        <w:rPr>
          <w:rFonts w:cs="Times New Roman"/>
          <w:szCs w:val="24"/>
        </w:rPr>
        <w:t xml:space="preserve">main components allowed </w:t>
      </w:r>
      <w:proofErr w:type="gramStart"/>
      <w:r w:rsidR="00240E92" w:rsidRPr="007A1D42">
        <w:rPr>
          <w:rFonts w:cs="Times New Roman"/>
          <w:szCs w:val="24"/>
        </w:rPr>
        <w:t>to design</w:t>
      </w:r>
      <w:proofErr w:type="gramEnd"/>
      <w:r w:rsidR="00240E92" w:rsidRPr="007A1D42">
        <w:rPr>
          <w:rFonts w:cs="Times New Roman"/>
          <w:szCs w:val="24"/>
        </w:rPr>
        <w:t xml:space="preserve"> </w:t>
      </w:r>
      <w:r w:rsidR="001F2B3D" w:rsidRPr="007A1D42">
        <w:rPr>
          <w:rFonts w:cs="Times New Roman"/>
          <w:szCs w:val="24"/>
        </w:rPr>
        <w:t>the</w:t>
      </w:r>
      <w:r w:rsidR="006D79CF" w:rsidRPr="007A1D42">
        <w:rPr>
          <w:rFonts w:cs="Times New Roman"/>
          <w:szCs w:val="24"/>
        </w:rPr>
        <w:t xml:space="preserve"> </w:t>
      </w:r>
      <w:r w:rsidR="001F2B3D" w:rsidRPr="007A1D42">
        <w:rPr>
          <w:rFonts w:cs="Times New Roman"/>
          <w:szCs w:val="24"/>
        </w:rPr>
        <w:t xml:space="preserve">most </w:t>
      </w:r>
      <w:r w:rsidR="00D32836">
        <w:rPr>
          <w:rFonts w:cs="Times New Roman"/>
          <w:szCs w:val="24"/>
        </w:rPr>
        <w:t>suitable</w:t>
      </w:r>
      <w:r w:rsidR="00240E92" w:rsidRPr="007A1D42">
        <w:rPr>
          <w:rFonts w:cs="Times New Roman"/>
          <w:szCs w:val="24"/>
        </w:rPr>
        <w:t xml:space="preserve"> version piping diagram for this </w:t>
      </w:r>
      <w:r w:rsidR="006D79CF" w:rsidRPr="007A1D42">
        <w:rPr>
          <w:rFonts w:cs="Times New Roman"/>
          <w:szCs w:val="24"/>
        </w:rPr>
        <w:t>project</w:t>
      </w:r>
      <w:r w:rsidR="00240E92" w:rsidRPr="007A1D42">
        <w:rPr>
          <w:rFonts w:cs="Times New Roman"/>
          <w:szCs w:val="24"/>
        </w:rPr>
        <w:t xml:space="preserve">. </w:t>
      </w:r>
    </w:p>
    <w:p w14:paraId="6C2BFDCF" w14:textId="32EEEF53" w:rsidR="00F72E3B" w:rsidRPr="007A1D42" w:rsidRDefault="003645A1" w:rsidP="007A1D42">
      <w:pPr>
        <w:spacing w:after="0"/>
        <w:rPr>
          <w:rFonts w:cs="Times New Roman"/>
          <w:szCs w:val="24"/>
        </w:rPr>
      </w:pPr>
      <w:r>
        <w:rPr>
          <w:rFonts w:cs="Times New Roman"/>
          <w:b/>
          <w:szCs w:val="24"/>
        </w:rPr>
        <w:t xml:space="preserve">Detailed Design </w:t>
      </w:r>
      <w:r w:rsidR="00DA4CD9" w:rsidRPr="007A1D42">
        <w:rPr>
          <w:rFonts w:cs="Times New Roman"/>
          <w:b/>
          <w:szCs w:val="24"/>
        </w:rPr>
        <w:t>Step 6:</w:t>
      </w:r>
      <w:r w:rsidR="00DA4CD9" w:rsidRPr="007A1D42">
        <w:rPr>
          <w:rFonts w:cs="Times New Roman"/>
          <w:szCs w:val="24"/>
        </w:rPr>
        <w:t xml:space="preserve"> </w:t>
      </w:r>
      <w:r w:rsidR="00240E92" w:rsidRPr="007A1D42">
        <w:rPr>
          <w:rFonts w:cs="Times New Roman"/>
          <w:szCs w:val="24"/>
        </w:rPr>
        <w:t>Instrumentation and</w:t>
      </w:r>
      <w:r w:rsidR="00CC5652" w:rsidRPr="007A1D42">
        <w:rPr>
          <w:rFonts w:cs="Times New Roman"/>
          <w:szCs w:val="24"/>
        </w:rPr>
        <w:t xml:space="preserve"> a</w:t>
      </w:r>
      <w:r w:rsidR="00605C64" w:rsidRPr="007A1D42">
        <w:rPr>
          <w:rFonts w:cs="Times New Roman"/>
          <w:szCs w:val="24"/>
        </w:rPr>
        <w:t>utomation</w:t>
      </w:r>
      <w:r w:rsidR="001F2B3D" w:rsidRPr="007A1D42">
        <w:rPr>
          <w:rFonts w:cs="Times New Roman"/>
          <w:szCs w:val="24"/>
        </w:rPr>
        <w:t xml:space="preserve"> installation </w:t>
      </w:r>
    </w:p>
    <w:p w14:paraId="6EB4E555" w14:textId="77777777" w:rsidR="00240E92" w:rsidRPr="007A1D42" w:rsidRDefault="00240E92" w:rsidP="003645A1">
      <w:pPr>
        <w:spacing w:after="0"/>
        <w:ind w:firstLine="720"/>
        <w:rPr>
          <w:rFonts w:cs="Times New Roman"/>
          <w:szCs w:val="24"/>
        </w:rPr>
      </w:pPr>
      <w:r w:rsidRPr="007A1D42">
        <w:rPr>
          <w:rFonts w:cs="Times New Roman"/>
          <w:szCs w:val="24"/>
        </w:rPr>
        <w:t xml:space="preserve">Instrumentation and automation </w:t>
      </w:r>
      <w:r w:rsidR="001F2B3D" w:rsidRPr="007A1D42">
        <w:rPr>
          <w:rFonts w:cs="Times New Roman"/>
          <w:szCs w:val="24"/>
        </w:rPr>
        <w:t xml:space="preserve">installation is </w:t>
      </w:r>
      <w:r w:rsidRPr="007A1D42">
        <w:rPr>
          <w:rFonts w:cs="Times New Roman"/>
          <w:szCs w:val="24"/>
        </w:rPr>
        <w:t xml:space="preserve">one of </w:t>
      </w:r>
      <w:r w:rsidR="00D32836">
        <w:rPr>
          <w:rFonts w:cs="Times New Roman"/>
          <w:szCs w:val="24"/>
        </w:rPr>
        <w:t>the</w:t>
      </w:r>
      <w:r w:rsidRPr="007A1D42">
        <w:rPr>
          <w:rFonts w:cs="Times New Roman"/>
          <w:szCs w:val="24"/>
        </w:rPr>
        <w:t xml:space="preserve"> steps that can be started at the early stage of the project. </w:t>
      </w:r>
      <w:r w:rsidR="00D32836">
        <w:rPr>
          <w:rFonts w:cs="Times New Roman"/>
          <w:szCs w:val="24"/>
        </w:rPr>
        <w:t>Since the input and output signal are known</w:t>
      </w:r>
      <w:r w:rsidRPr="007A1D42">
        <w:rPr>
          <w:rFonts w:cs="Times New Roman"/>
          <w:szCs w:val="24"/>
        </w:rPr>
        <w:t>, instrumentation equipment and it</w:t>
      </w:r>
      <w:r w:rsidR="001F2B3D" w:rsidRPr="007A1D42">
        <w:rPr>
          <w:rFonts w:cs="Times New Roman"/>
          <w:szCs w:val="24"/>
        </w:rPr>
        <w:t>s</w:t>
      </w:r>
      <w:r w:rsidRPr="007A1D42">
        <w:rPr>
          <w:rFonts w:cs="Times New Roman"/>
          <w:szCs w:val="24"/>
        </w:rPr>
        <w:t xml:space="preserve"> quantity can be evaluated and procured. For this research project main instrumentation components of the testing setup were:</w:t>
      </w:r>
    </w:p>
    <w:p w14:paraId="2CCEE6E4" w14:textId="77777777" w:rsidR="00240E92" w:rsidRPr="007A1D42" w:rsidRDefault="00240E92" w:rsidP="007A1D42">
      <w:pPr>
        <w:pStyle w:val="ListParagraph"/>
        <w:numPr>
          <w:ilvl w:val="0"/>
          <w:numId w:val="9"/>
        </w:numPr>
        <w:spacing w:after="0"/>
        <w:rPr>
          <w:rFonts w:cs="Times New Roman"/>
          <w:szCs w:val="24"/>
        </w:rPr>
      </w:pPr>
      <w:r w:rsidRPr="007A1D42">
        <w:rPr>
          <w:rFonts w:cs="Times New Roman"/>
          <w:szCs w:val="24"/>
        </w:rPr>
        <w:t>Torque meter;</w:t>
      </w:r>
    </w:p>
    <w:p w14:paraId="187C79CB" w14:textId="77777777" w:rsidR="00240E92" w:rsidRPr="007A1D42" w:rsidRDefault="00240E92" w:rsidP="007A1D42">
      <w:pPr>
        <w:pStyle w:val="ListParagraph"/>
        <w:numPr>
          <w:ilvl w:val="0"/>
          <w:numId w:val="9"/>
        </w:numPr>
        <w:spacing w:after="0"/>
        <w:rPr>
          <w:rFonts w:cs="Times New Roman"/>
          <w:szCs w:val="24"/>
        </w:rPr>
      </w:pPr>
      <w:r w:rsidRPr="007A1D42">
        <w:rPr>
          <w:rFonts w:cs="Times New Roman"/>
          <w:szCs w:val="24"/>
        </w:rPr>
        <w:t>High</w:t>
      </w:r>
      <w:r w:rsidR="001F2B3D" w:rsidRPr="007A1D42">
        <w:rPr>
          <w:rFonts w:cs="Times New Roman"/>
          <w:szCs w:val="24"/>
        </w:rPr>
        <w:t>-</w:t>
      </w:r>
      <w:r w:rsidRPr="007A1D42">
        <w:rPr>
          <w:rFonts w:cs="Times New Roman"/>
          <w:szCs w:val="24"/>
        </w:rPr>
        <w:t>pressure transducer</w:t>
      </w:r>
      <w:r w:rsidR="00E42134" w:rsidRPr="007A1D42">
        <w:rPr>
          <w:rFonts w:cs="Times New Roman"/>
          <w:szCs w:val="24"/>
        </w:rPr>
        <w:t>s</w:t>
      </w:r>
      <w:r w:rsidRPr="007A1D42">
        <w:rPr>
          <w:rFonts w:cs="Times New Roman"/>
          <w:szCs w:val="24"/>
        </w:rPr>
        <w:t>;</w:t>
      </w:r>
    </w:p>
    <w:p w14:paraId="7A5926BA" w14:textId="77777777" w:rsidR="00240E92" w:rsidRPr="007A1D42" w:rsidRDefault="00240E92" w:rsidP="007A1D42">
      <w:pPr>
        <w:pStyle w:val="ListParagraph"/>
        <w:numPr>
          <w:ilvl w:val="0"/>
          <w:numId w:val="9"/>
        </w:numPr>
        <w:spacing w:after="0"/>
        <w:rPr>
          <w:rFonts w:cs="Times New Roman"/>
          <w:szCs w:val="24"/>
        </w:rPr>
      </w:pPr>
      <w:r w:rsidRPr="007A1D42">
        <w:rPr>
          <w:rFonts w:cs="Times New Roman"/>
          <w:szCs w:val="24"/>
        </w:rPr>
        <w:t>Low</w:t>
      </w:r>
      <w:r w:rsidR="001F2B3D" w:rsidRPr="007A1D42">
        <w:rPr>
          <w:rFonts w:cs="Times New Roman"/>
          <w:szCs w:val="24"/>
        </w:rPr>
        <w:t>-</w:t>
      </w:r>
      <w:r w:rsidRPr="007A1D42">
        <w:rPr>
          <w:rFonts w:cs="Times New Roman"/>
          <w:szCs w:val="24"/>
        </w:rPr>
        <w:t>pressure transducer</w:t>
      </w:r>
      <w:r w:rsidR="00E42134" w:rsidRPr="007A1D42">
        <w:rPr>
          <w:rFonts w:cs="Times New Roman"/>
          <w:szCs w:val="24"/>
        </w:rPr>
        <w:t>s</w:t>
      </w:r>
      <w:r w:rsidRPr="007A1D42">
        <w:rPr>
          <w:rFonts w:cs="Times New Roman"/>
          <w:szCs w:val="24"/>
        </w:rPr>
        <w:t>;</w:t>
      </w:r>
    </w:p>
    <w:p w14:paraId="492FA06F" w14:textId="77777777" w:rsidR="00240E92" w:rsidRPr="00D32836" w:rsidRDefault="00240E92" w:rsidP="00D32836">
      <w:pPr>
        <w:pStyle w:val="ListParagraph"/>
        <w:numPr>
          <w:ilvl w:val="0"/>
          <w:numId w:val="9"/>
        </w:numPr>
        <w:spacing w:after="0"/>
        <w:rPr>
          <w:rFonts w:cs="Times New Roman"/>
          <w:szCs w:val="24"/>
        </w:rPr>
      </w:pPr>
      <w:r w:rsidRPr="007A1D42">
        <w:rPr>
          <w:rFonts w:cs="Times New Roman"/>
          <w:szCs w:val="24"/>
        </w:rPr>
        <w:t>Thermocouple</w:t>
      </w:r>
      <w:r w:rsidR="00E42134" w:rsidRPr="007A1D42">
        <w:rPr>
          <w:rFonts w:cs="Times New Roman"/>
          <w:szCs w:val="24"/>
        </w:rPr>
        <w:t>s</w:t>
      </w:r>
      <w:r w:rsidRPr="007A1D42">
        <w:rPr>
          <w:rFonts w:cs="Times New Roman"/>
          <w:szCs w:val="24"/>
        </w:rPr>
        <w:t>;</w:t>
      </w:r>
    </w:p>
    <w:p w14:paraId="432AADB2" w14:textId="4B3DBFEB" w:rsidR="00CE2851" w:rsidRPr="007A1D42" w:rsidRDefault="00240E92" w:rsidP="007A1D42">
      <w:pPr>
        <w:spacing w:after="0"/>
        <w:rPr>
          <w:rFonts w:cs="Times New Roman"/>
          <w:szCs w:val="24"/>
        </w:rPr>
      </w:pPr>
      <w:r w:rsidRPr="007A1D42">
        <w:rPr>
          <w:rFonts w:cs="Times New Roman"/>
          <w:szCs w:val="24"/>
        </w:rPr>
        <w:t xml:space="preserve">Another part of this step is automation. Besides the software, the hardware needed to be acquired promptly, since </w:t>
      </w:r>
      <w:r w:rsidR="00C843C9" w:rsidRPr="007A1D42">
        <w:rPr>
          <w:rFonts w:cs="Times New Roman"/>
          <w:szCs w:val="24"/>
        </w:rPr>
        <w:t>this part</w:t>
      </w:r>
      <w:r w:rsidRPr="007A1D42">
        <w:rPr>
          <w:rFonts w:cs="Times New Roman"/>
          <w:szCs w:val="24"/>
        </w:rPr>
        <w:t xml:space="preserve"> of the automation equipment takes a long </w:t>
      </w:r>
      <w:proofErr w:type="gramStart"/>
      <w:r w:rsidRPr="007A1D42">
        <w:rPr>
          <w:rFonts w:cs="Times New Roman"/>
          <w:szCs w:val="24"/>
        </w:rPr>
        <w:t>lead time</w:t>
      </w:r>
      <w:proofErr w:type="gramEnd"/>
      <w:r w:rsidRPr="007A1D42">
        <w:rPr>
          <w:rFonts w:cs="Times New Roman"/>
          <w:szCs w:val="24"/>
        </w:rPr>
        <w:t>. The main hardware components of the automation system were listed below:</w:t>
      </w:r>
    </w:p>
    <w:p w14:paraId="57566AAB" w14:textId="77777777" w:rsidR="00CE2851" w:rsidRPr="007A1D42" w:rsidRDefault="00D32836" w:rsidP="007A1D42">
      <w:pPr>
        <w:pStyle w:val="ListParagraph"/>
        <w:numPr>
          <w:ilvl w:val="0"/>
          <w:numId w:val="10"/>
        </w:numPr>
        <w:spacing w:after="0"/>
        <w:rPr>
          <w:rFonts w:cs="Times New Roman"/>
          <w:szCs w:val="24"/>
        </w:rPr>
      </w:pPr>
      <w:r>
        <w:rPr>
          <w:rFonts w:cs="Times New Roman"/>
          <w:szCs w:val="24"/>
        </w:rPr>
        <w:t xml:space="preserve">National Instruments </w:t>
      </w:r>
      <w:proofErr w:type="spellStart"/>
      <w:r w:rsidR="001F2B3D" w:rsidRPr="007A1D42">
        <w:rPr>
          <w:rFonts w:cs="Times New Roman"/>
          <w:szCs w:val="24"/>
        </w:rPr>
        <w:t>cDAQ</w:t>
      </w:r>
      <w:proofErr w:type="spellEnd"/>
      <w:r>
        <w:rPr>
          <w:rFonts w:cs="Times New Roman"/>
          <w:szCs w:val="24"/>
        </w:rPr>
        <w:t xml:space="preserve"> chassis</w:t>
      </w:r>
      <w:r w:rsidR="00CE2851" w:rsidRPr="007A1D42">
        <w:rPr>
          <w:rFonts w:cs="Times New Roman"/>
          <w:szCs w:val="24"/>
        </w:rPr>
        <w:t>;</w:t>
      </w:r>
    </w:p>
    <w:p w14:paraId="2946F644" w14:textId="77777777" w:rsidR="00CE2851" w:rsidRPr="007A1D42" w:rsidRDefault="00EB5335" w:rsidP="007A1D42">
      <w:pPr>
        <w:pStyle w:val="ListParagraph"/>
        <w:numPr>
          <w:ilvl w:val="0"/>
          <w:numId w:val="10"/>
        </w:numPr>
        <w:rPr>
          <w:rFonts w:cs="Times New Roman"/>
          <w:szCs w:val="24"/>
        </w:rPr>
      </w:pPr>
      <w:r>
        <w:rPr>
          <w:rFonts w:cs="Times New Roman"/>
          <w:szCs w:val="24"/>
        </w:rPr>
        <w:t xml:space="preserve">National Instruments C Series </w:t>
      </w:r>
      <w:r w:rsidR="00CE2851" w:rsidRPr="007A1D42">
        <w:rPr>
          <w:rFonts w:cs="Times New Roman"/>
          <w:szCs w:val="24"/>
        </w:rPr>
        <w:t>modules;</w:t>
      </w:r>
    </w:p>
    <w:p w14:paraId="226267DF" w14:textId="77777777" w:rsidR="00CE2851" w:rsidRDefault="00CE2851" w:rsidP="007A1D42">
      <w:pPr>
        <w:pStyle w:val="ListParagraph"/>
        <w:numPr>
          <w:ilvl w:val="0"/>
          <w:numId w:val="10"/>
        </w:numPr>
        <w:rPr>
          <w:rFonts w:cs="Times New Roman"/>
          <w:szCs w:val="24"/>
        </w:rPr>
      </w:pPr>
      <w:r w:rsidRPr="007A1D42">
        <w:rPr>
          <w:rFonts w:cs="Times New Roman"/>
          <w:szCs w:val="24"/>
        </w:rPr>
        <w:t>Programmable servo drive;</w:t>
      </w:r>
    </w:p>
    <w:p w14:paraId="34378F55" w14:textId="77777777" w:rsidR="00D32836" w:rsidRPr="007A1D42" w:rsidRDefault="00D32836" w:rsidP="00D32836">
      <w:pPr>
        <w:pStyle w:val="ListParagraph"/>
        <w:numPr>
          <w:ilvl w:val="0"/>
          <w:numId w:val="10"/>
        </w:numPr>
        <w:rPr>
          <w:rFonts w:cs="Times New Roman"/>
          <w:szCs w:val="24"/>
        </w:rPr>
      </w:pPr>
      <w:r w:rsidRPr="00D32836">
        <w:rPr>
          <w:rFonts w:cs="Times New Roman"/>
          <w:szCs w:val="24"/>
        </w:rPr>
        <w:t>Proportional–integral–derivative controller (PID controller);</w:t>
      </w:r>
    </w:p>
    <w:p w14:paraId="528287FE" w14:textId="77777777" w:rsidR="002912E0" w:rsidRPr="007A1D42" w:rsidRDefault="00CE2851" w:rsidP="007A1D42">
      <w:pPr>
        <w:spacing w:after="0"/>
        <w:rPr>
          <w:rFonts w:cs="Times New Roman"/>
          <w:szCs w:val="24"/>
        </w:rPr>
      </w:pPr>
      <w:r w:rsidRPr="007A1D42">
        <w:rPr>
          <w:rFonts w:cs="Times New Roman"/>
          <w:szCs w:val="24"/>
        </w:rPr>
        <w:t>To automate the process, LabVIEW</w:t>
      </w:r>
      <w:r w:rsidR="002912E0" w:rsidRPr="007A1D42">
        <w:rPr>
          <w:rFonts w:cs="Times New Roman"/>
          <w:szCs w:val="24"/>
        </w:rPr>
        <w:t xml:space="preserve"> </w:t>
      </w:r>
      <w:r w:rsidR="006D79CF" w:rsidRPr="007A1D42">
        <w:rPr>
          <w:rFonts w:cs="Times New Roman"/>
          <w:szCs w:val="24"/>
        </w:rPr>
        <w:t xml:space="preserve">software </w:t>
      </w:r>
      <w:r w:rsidR="002912E0" w:rsidRPr="007A1D42">
        <w:rPr>
          <w:rFonts w:cs="Times New Roman"/>
          <w:szCs w:val="24"/>
        </w:rPr>
        <w:t>was utilized</w:t>
      </w:r>
      <w:r w:rsidR="006D79CF" w:rsidRPr="007A1D42">
        <w:rPr>
          <w:rFonts w:cs="Times New Roman"/>
          <w:szCs w:val="24"/>
        </w:rPr>
        <w:t xml:space="preserve"> to collect, process, analyze data</w:t>
      </w:r>
      <w:r w:rsidR="00D32836">
        <w:rPr>
          <w:rFonts w:cs="Times New Roman"/>
          <w:szCs w:val="24"/>
        </w:rPr>
        <w:t>,</w:t>
      </w:r>
      <w:r w:rsidR="006D79CF" w:rsidRPr="007A1D42">
        <w:rPr>
          <w:rFonts w:cs="Times New Roman"/>
          <w:szCs w:val="24"/>
        </w:rPr>
        <w:t xml:space="preserve"> and control instruments and equipment </w:t>
      </w:r>
      <w:r w:rsidR="00592D02" w:rsidRPr="007A1D42">
        <w:rPr>
          <w:rFonts w:cs="Times New Roman"/>
          <w:szCs w:val="24"/>
        </w:rPr>
        <w:fldChar w:fldCharType="begin"/>
      </w:r>
      <w:r w:rsidR="006B105A">
        <w:rPr>
          <w:rFonts w:cs="Times New Roman"/>
          <w:szCs w:val="24"/>
        </w:rPr>
        <w:instrText xml:space="preserve"> ADDIN EN.CITE &lt;EndNote&gt;&lt;Cite&gt;&lt;Author&gt;Larsen&lt;/Author&gt;&lt;Year&gt;2011&lt;/Year&gt;&lt;RecNum&gt;46&lt;/RecNum&gt;&lt;DisplayText&gt;[31]&lt;/DisplayText&gt;&lt;record&gt;&lt;rec-number&gt;46&lt;/rec-number&gt;&lt;foreign-keys&gt;&lt;key app="EN" db-id="sdrefta050spwgedeer59xdsatpew9pae5sd" timestamp="1584848508"&gt;46&lt;/key&gt;&lt;/foreign-keys&gt;&lt;ref-type name="Book"&gt;6&lt;/ref-type&gt;&lt;contributors&gt;&lt;authors&gt;&lt;author&gt;Larsen, Ronald W.&lt;/author&gt;&lt;/authors&gt;&lt;/contributors&gt;&lt;titles&gt;&lt;title&gt;LabVIEW for engineers&lt;/title&gt;&lt;/titles&gt;&lt;pages&gt;xi, 391 p.&lt;/pages&gt;&lt;keywords&gt;&lt;keyword&gt;LabVIEW.&lt;/keyword&gt;&lt;keyword&gt;Engineering Data processing.&lt;/keyword&gt;&lt;keyword&gt;Engineering Computer programs.&lt;/keyword&gt;&lt;keyword&gt;Scientific apparatus and instruments Data processing.&lt;/keyword&gt;&lt;/keywords&gt;&lt;dates&gt;&lt;year&gt;2011&lt;/year&gt;&lt;/dates&gt;&lt;pub-location&gt;Upper Saddle River, N.J.&lt;/pub-location&gt;&lt;publisher&gt;Prentice Hall/Pearson&lt;/publisher&gt;&lt;isbn&gt;9780136094296 (alk. paper)&amp;#xD;0136094295 (alk. paper)&lt;/isbn&gt;&lt;accession-num&gt;16031552&lt;/accession-num&gt;&lt;call-num&gt;TA345.5.L33 L37 2011&lt;/call-num&gt;&lt;urls&gt;&lt;/urls&gt;&lt;/record&gt;&lt;/Cite&gt;&lt;/EndNote&gt;</w:instrText>
      </w:r>
      <w:r w:rsidR="00592D02" w:rsidRPr="007A1D42">
        <w:rPr>
          <w:rFonts w:cs="Times New Roman"/>
          <w:szCs w:val="24"/>
        </w:rPr>
        <w:fldChar w:fldCharType="separate"/>
      </w:r>
      <w:r w:rsidR="001B1ED1">
        <w:rPr>
          <w:rFonts w:cs="Times New Roman"/>
          <w:noProof/>
          <w:szCs w:val="24"/>
        </w:rPr>
        <w:t>[</w:t>
      </w:r>
      <w:hyperlink w:anchor="_ENREF_31" w:tooltip="Larsen, 2011 #46" w:history="1">
        <w:r w:rsidR="002E1D0A">
          <w:rPr>
            <w:rFonts w:cs="Times New Roman"/>
            <w:noProof/>
            <w:szCs w:val="24"/>
          </w:rPr>
          <w:t>31</w:t>
        </w:r>
      </w:hyperlink>
      <w:r w:rsidR="001B1ED1">
        <w:rPr>
          <w:rFonts w:cs="Times New Roman"/>
          <w:noProof/>
          <w:szCs w:val="24"/>
        </w:rPr>
        <w:t>]</w:t>
      </w:r>
      <w:r w:rsidR="00592D02" w:rsidRPr="007A1D42">
        <w:rPr>
          <w:rFonts w:cs="Times New Roman"/>
          <w:szCs w:val="24"/>
        </w:rPr>
        <w:fldChar w:fldCharType="end"/>
      </w:r>
      <w:r w:rsidR="002912E0" w:rsidRPr="007A1D42">
        <w:rPr>
          <w:rFonts w:cs="Times New Roman"/>
          <w:szCs w:val="24"/>
        </w:rPr>
        <w:t>.</w:t>
      </w:r>
      <w:r w:rsidRPr="007A1D42">
        <w:rPr>
          <w:rFonts w:cs="Times New Roman"/>
          <w:szCs w:val="24"/>
        </w:rPr>
        <w:t xml:space="preserve"> </w:t>
      </w:r>
    </w:p>
    <w:p w14:paraId="74A80C7D" w14:textId="1C90BD1F" w:rsidR="00605C64" w:rsidRPr="007A1D42" w:rsidRDefault="003645A1" w:rsidP="007A1D42">
      <w:pPr>
        <w:spacing w:after="0"/>
        <w:rPr>
          <w:rFonts w:cs="Times New Roman"/>
          <w:szCs w:val="24"/>
        </w:rPr>
      </w:pPr>
      <w:r>
        <w:rPr>
          <w:rFonts w:cs="Times New Roman"/>
          <w:b/>
          <w:szCs w:val="24"/>
        </w:rPr>
        <w:lastRenderedPageBreak/>
        <w:t xml:space="preserve">Detailed Design </w:t>
      </w:r>
      <w:r w:rsidR="00F72E3B" w:rsidRPr="007A1D42">
        <w:rPr>
          <w:rFonts w:cs="Times New Roman"/>
          <w:b/>
          <w:szCs w:val="24"/>
        </w:rPr>
        <w:t>Step 7:</w:t>
      </w:r>
      <w:r w:rsidR="00F72E3B" w:rsidRPr="007A1D42">
        <w:rPr>
          <w:rFonts w:cs="Times New Roman"/>
          <w:szCs w:val="24"/>
        </w:rPr>
        <w:t xml:space="preserve"> A</w:t>
      </w:r>
      <w:r w:rsidR="002912E0" w:rsidRPr="007A1D42">
        <w:rPr>
          <w:rFonts w:cs="Times New Roman"/>
          <w:szCs w:val="24"/>
        </w:rPr>
        <w:t>ssembly and preliminary testing</w:t>
      </w:r>
    </w:p>
    <w:p w14:paraId="6DF402DB" w14:textId="77777777" w:rsidR="0076736D" w:rsidRPr="007A1D42" w:rsidRDefault="002912E0" w:rsidP="00D32836">
      <w:pPr>
        <w:ind w:firstLine="720"/>
        <w:rPr>
          <w:rFonts w:cs="Times New Roman"/>
          <w:szCs w:val="24"/>
        </w:rPr>
      </w:pPr>
      <w:r w:rsidRPr="007A1D42">
        <w:rPr>
          <w:rFonts w:cs="Times New Roman"/>
          <w:szCs w:val="24"/>
        </w:rPr>
        <w:t xml:space="preserve">The last step of the </w:t>
      </w:r>
      <w:r w:rsidR="00D32836">
        <w:rPr>
          <w:rFonts w:cs="Times New Roman"/>
          <w:szCs w:val="24"/>
        </w:rPr>
        <w:t>detailed design</w:t>
      </w:r>
      <w:r w:rsidRPr="007A1D42">
        <w:rPr>
          <w:rFonts w:cs="Times New Roman"/>
          <w:szCs w:val="24"/>
        </w:rPr>
        <w:t xml:space="preserve"> phase was finishing assembly</w:t>
      </w:r>
      <w:r w:rsidR="00D32836">
        <w:rPr>
          <w:rFonts w:cs="Times New Roman"/>
          <w:szCs w:val="24"/>
        </w:rPr>
        <w:t xml:space="preserve">. </w:t>
      </w:r>
      <w:r w:rsidRPr="007A1D42">
        <w:rPr>
          <w:rFonts w:cs="Times New Roman"/>
          <w:szCs w:val="24"/>
        </w:rPr>
        <w:t xml:space="preserve">At step 7 the project was at the final stage of the testing setup assembly, the goal was to finish the testing setup assembly, check the readiness of the setup systems, electrical, piping, automation, housing alignment, </w:t>
      </w:r>
      <w:r w:rsidR="00D32836">
        <w:rPr>
          <w:rFonts w:cs="Times New Roman"/>
          <w:szCs w:val="24"/>
        </w:rPr>
        <w:t xml:space="preserve">and verify </w:t>
      </w:r>
      <w:r w:rsidRPr="007A1D42">
        <w:rPr>
          <w:rFonts w:cs="Times New Roman"/>
          <w:szCs w:val="24"/>
        </w:rPr>
        <w:t xml:space="preserve">that the equipment </w:t>
      </w:r>
      <w:r w:rsidR="00D32836">
        <w:rPr>
          <w:rFonts w:cs="Times New Roman"/>
          <w:szCs w:val="24"/>
        </w:rPr>
        <w:t>is</w:t>
      </w:r>
      <w:r w:rsidRPr="007A1D42">
        <w:rPr>
          <w:rFonts w:cs="Times New Roman"/>
          <w:szCs w:val="24"/>
        </w:rPr>
        <w:t xml:space="preserve"> ready to perform preliminary testing</w:t>
      </w:r>
      <w:r w:rsidR="00CE2851" w:rsidRPr="007A1D42">
        <w:rPr>
          <w:rFonts w:cs="Times New Roman"/>
          <w:szCs w:val="24"/>
        </w:rPr>
        <w:t>.</w:t>
      </w:r>
      <w:r w:rsidR="00D32836">
        <w:rPr>
          <w:rFonts w:cs="Times New Roman"/>
          <w:szCs w:val="24"/>
        </w:rPr>
        <w:t xml:space="preserve"> </w:t>
      </w:r>
      <w:r w:rsidR="00CE2851" w:rsidRPr="007A1D42">
        <w:rPr>
          <w:rFonts w:cs="Times New Roman"/>
          <w:szCs w:val="24"/>
        </w:rPr>
        <w:t xml:space="preserve">This step concludes the </w:t>
      </w:r>
      <w:r w:rsidR="00D32836">
        <w:rPr>
          <w:rFonts w:cs="Times New Roman"/>
          <w:szCs w:val="24"/>
        </w:rPr>
        <w:t xml:space="preserve">detailed </w:t>
      </w:r>
      <w:r w:rsidR="00CE2851" w:rsidRPr="007A1D42">
        <w:rPr>
          <w:rFonts w:cs="Times New Roman"/>
          <w:szCs w:val="24"/>
        </w:rPr>
        <w:t xml:space="preserve">design phase of the project. The execution phase can be effectively achieved if the conceptual and definition phases were performed correctly. </w:t>
      </w:r>
    </w:p>
    <w:p w14:paraId="451E77AE" w14:textId="1A3A3959" w:rsidR="00B6340C" w:rsidRPr="00D32836" w:rsidRDefault="00A14436" w:rsidP="00A14436">
      <w:pPr>
        <w:pStyle w:val="Heading2"/>
        <w:tabs>
          <w:tab w:val="left" w:pos="720"/>
        </w:tabs>
        <w:ind w:left="0"/>
      </w:pPr>
      <w:bookmarkStart w:id="78" w:name="_Toc41079319"/>
      <w:bookmarkStart w:id="79" w:name="_Toc43143156"/>
      <w:r>
        <w:t>3.6</w:t>
      </w:r>
      <w:r>
        <w:tab/>
      </w:r>
      <w:r w:rsidR="00D32836">
        <w:t>P</w:t>
      </w:r>
      <w:r w:rsidR="00062E55" w:rsidRPr="00D32836">
        <w:t>hase</w:t>
      </w:r>
      <w:r w:rsidR="00605C64" w:rsidRPr="00D32836">
        <w:t xml:space="preserve"> 4: </w:t>
      </w:r>
      <w:bookmarkEnd w:id="78"/>
      <w:r w:rsidR="003645A1">
        <w:t>Commissioning of system</w:t>
      </w:r>
      <w:bookmarkEnd w:id="79"/>
    </w:p>
    <w:p w14:paraId="3CE22C3F" w14:textId="77777777" w:rsidR="00630792" w:rsidRPr="007A1D42" w:rsidRDefault="00CE2851" w:rsidP="007A1D42">
      <w:pPr>
        <w:ind w:firstLine="720"/>
        <w:rPr>
          <w:rFonts w:cs="Times New Roman"/>
          <w:szCs w:val="24"/>
        </w:rPr>
      </w:pPr>
      <w:r w:rsidRPr="007A1D42">
        <w:rPr>
          <w:rFonts w:cs="Times New Roman"/>
          <w:szCs w:val="24"/>
        </w:rPr>
        <w:t xml:space="preserve">The final phase of the project </w:t>
      </w:r>
      <w:r w:rsidR="00D32836">
        <w:rPr>
          <w:rFonts w:cs="Times New Roman"/>
          <w:szCs w:val="24"/>
        </w:rPr>
        <w:t>is</w:t>
      </w:r>
      <w:r w:rsidRPr="007A1D42">
        <w:rPr>
          <w:rFonts w:cs="Times New Roman"/>
          <w:szCs w:val="24"/>
        </w:rPr>
        <w:t xml:space="preserve"> </w:t>
      </w:r>
      <w:r w:rsidR="001F2B3D" w:rsidRPr="007A1D42">
        <w:rPr>
          <w:rFonts w:cs="Times New Roman"/>
          <w:szCs w:val="24"/>
        </w:rPr>
        <w:t xml:space="preserve">a </w:t>
      </w:r>
      <w:r w:rsidRPr="007A1D42">
        <w:rPr>
          <w:rFonts w:cs="Times New Roman"/>
          <w:szCs w:val="24"/>
        </w:rPr>
        <w:t>closeout</w:t>
      </w:r>
      <w:r w:rsidR="00D32836">
        <w:rPr>
          <w:rFonts w:cs="Times New Roman"/>
          <w:szCs w:val="24"/>
        </w:rPr>
        <w:t xml:space="preserve"> phase</w:t>
      </w:r>
      <w:r w:rsidRPr="007A1D42">
        <w:rPr>
          <w:rFonts w:cs="Times New Roman"/>
          <w:szCs w:val="24"/>
        </w:rPr>
        <w:t>. During this phase</w:t>
      </w:r>
      <w:r w:rsidR="00D32836">
        <w:rPr>
          <w:rFonts w:cs="Times New Roman"/>
          <w:szCs w:val="24"/>
        </w:rPr>
        <w:t xml:space="preserve"> of</w:t>
      </w:r>
      <w:r w:rsidRPr="007A1D42">
        <w:rPr>
          <w:rFonts w:cs="Times New Roman"/>
          <w:szCs w:val="24"/>
        </w:rPr>
        <w:t xml:space="preserve"> the </w:t>
      </w:r>
      <w:proofErr w:type="gramStart"/>
      <w:r w:rsidRPr="007A1D42">
        <w:rPr>
          <w:rFonts w:cs="Times New Roman"/>
          <w:szCs w:val="24"/>
        </w:rPr>
        <w:t>project</w:t>
      </w:r>
      <w:proofErr w:type="gramEnd"/>
      <w:r w:rsidRPr="007A1D42">
        <w:rPr>
          <w:rFonts w:cs="Times New Roman"/>
          <w:szCs w:val="24"/>
        </w:rPr>
        <w:t xml:space="preserve"> the product</w:t>
      </w:r>
      <w:r w:rsidR="00D32836">
        <w:rPr>
          <w:rFonts w:cs="Times New Roman"/>
          <w:szCs w:val="24"/>
        </w:rPr>
        <w:t xml:space="preserve"> is prepared</w:t>
      </w:r>
      <w:r w:rsidRPr="007A1D42">
        <w:rPr>
          <w:rFonts w:cs="Times New Roman"/>
          <w:szCs w:val="24"/>
        </w:rPr>
        <w:t xml:space="preserve"> to be commissioned. All outstanding </w:t>
      </w:r>
      <w:r w:rsidR="001F2B3D" w:rsidRPr="007A1D42">
        <w:rPr>
          <w:rFonts w:cs="Times New Roman"/>
          <w:szCs w:val="24"/>
        </w:rPr>
        <w:t>i</w:t>
      </w:r>
      <w:r w:rsidRPr="007A1D42">
        <w:rPr>
          <w:rFonts w:cs="Times New Roman"/>
          <w:szCs w:val="24"/>
        </w:rPr>
        <w:t xml:space="preserve">nquiries got resolved at this stage of the project </w:t>
      </w:r>
      <w:r w:rsidRPr="007A1D42">
        <w:rPr>
          <w:rFonts w:cs="Times New Roman"/>
          <w:szCs w:val="24"/>
        </w:rPr>
        <w:fldChar w:fldCharType="begin"/>
      </w:r>
      <w:r w:rsidR="006B105A">
        <w:rPr>
          <w:rFonts w:cs="Times New Roman"/>
          <w:szCs w:val="24"/>
        </w:rPr>
        <w:instrText xml:space="preserve"> ADDIN EN.CITE &lt;EndNote&gt;&lt;Cite&gt;&lt;Author&gt;Heisler&lt;/Author&gt;&lt;Year&gt;1994&lt;/Year&gt;&lt;RecNum&gt;43&lt;/RecNum&gt;&lt;Pages&gt;15&lt;/Pages&gt;&lt;DisplayText&gt;[19]&lt;/DisplayText&gt;&lt;record&gt;&lt;rec-number&gt;43&lt;/rec-number&gt;&lt;foreign-keys&gt;&lt;key app="EN" db-id="sdrefta050spwgedeer59xdsatpew9pae5sd" timestamp="1583016430"&gt;43&lt;/key&gt;&lt;/foreign-keys&gt;&lt;ref-type name="Book"&gt;6&lt;/ref-type&gt;&lt;contributors&gt;&lt;authors&gt;&lt;author&gt;Heisler, Sanford I.&lt;/author&gt;&lt;/authors&gt;&lt;/contributors&gt;&lt;titles&gt;&lt;title&gt;The Wiley project engineer&amp;apos;s desk reference : project engineering, operations, and management&lt;/title&gt;&lt;/titles&gt;&lt;pages&gt;xv, 504 p.&lt;/pages&gt;&lt;keywords&gt;&lt;keyword&gt;Engineering Handbooks, manuals, etc.&lt;/keyword&gt;&lt;keyword&gt;Engineering Management Handbooks, manuals, etc.&lt;/keyword&gt;&lt;/keywords&gt;&lt;dates&gt;&lt;year&gt;1994&lt;/year&gt;&lt;/dates&gt;&lt;pub-location&gt;New York&lt;/pub-location&gt;&lt;publisher&gt;Wiley&lt;/publisher&gt;&lt;isbn&gt;0471546771 (alk. paper)&lt;/isbn&gt;&lt;accession-num&gt;1578343&lt;/accession-num&gt;&lt;call-num&gt;TA151 .H425 1994&lt;/call-num&gt;&lt;urls&gt;&lt;related-urls&gt;&lt;url&gt;Publisher description http://www.loc.gov/catdir/description/wiley034/93014694.html&lt;/url&gt;&lt;url&gt;Table of Contents http://www.loc.gov/catdir/toc/onix05/93014694.html&lt;/url&gt;&lt;/related-urls&gt;&lt;/urls&gt;&lt;/record&gt;&lt;/Cite&gt;&lt;/EndNote&gt;</w:instrText>
      </w:r>
      <w:r w:rsidRPr="007A1D42">
        <w:rPr>
          <w:rFonts w:cs="Times New Roman"/>
          <w:szCs w:val="24"/>
        </w:rPr>
        <w:fldChar w:fldCharType="separate"/>
      </w:r>
      <w:r w:rsidR="006B105A">
        <w:rPr>
          <w:rFonts w:cs="Times New Roman"/>
          <w:noProof/>
          <w:szCs w:val="24"/>
        </w:rPr>
        <w:t>[</w:t>
      </w:r>
      <w:hyperlink w:anchor="_ENREF_19" w:tooltip="Heisler, 1994 #43" w:history="1">
        <w:r w:rsidR="002E1D0A">
          <w:rPr>
            <w:rFonts w:cs="Times New Roman"/>
            <w:noProof/>
            <w:szCs w:val="24"/>
          </w:rPr>
          <w:t>19</w:t>
        </w:r>
      </w:hyperlink>
      <w:r w:rsidR="006B105A">
        <w:rPr>
          <w:rFonts w:cs="Times New Roman"/>
          <w:noProof/>
          <w:szCs w:val="24"/>
        </w:rPr>
        <w:t>]</w:t>
      </w:r>
      <w:r w:rsidRPr="007A1D42">
        <w:rPr>
          <w:rFonts w:cs="Times New Roman"/>
          <w:szCs w:val="24"/>
        </w:rPr>
        <w:fldChar w:fldCharType="end"/>
      </w:r>
      <w:r w:rsidRPr="007A1D42">
        <w:rPr>
          <w:rFonts w:cs="Times New Roman"/>
          <w:szCs w:val="24"/>
        </w:rPr>
        <w:t xml:space="preserve">. </w:t>
      </w:r>
      <w:r w:rsidR="000E600C" w:rsidRPr="007A1D42">
        <w:rPr>
          <w:rFonts w:cs="Times New Roman"/>
          <w:szCs w:val="24"/>
        </w:rPr>
        <w:t>Several steps of the final phase</w:t>
      </w:r>
      <w:r w:rsidR="006D79CF" w:rsidRPr="007A1D42">
        <w:rPr>
          <w:rFonts w:cs="Times New Roman"/>
          <w:szCs w:val="24"/>
        </w:rPr>
        <w:t xml:space="preserve"> were essential for this research. Establishing a testing procedure and </w:t>
      </w:r>
      <w:r w:rsidR="00630792" w:rsidRPr="007A1D42">
        <w:rPr>
          <w:rFonts w:cs="Times New Roman"/>
          <w:szCs w:val="24"/>
        </w:rPr>
        <w:t>final testing of the setup equipment and the system w</w:t>
      </w:r>
      <w:r w:rsidR="001F2B3D" w:rsidRPr="007A1D42">
        <w:rPr>
          <w:rFonts w:cs="Times New Roman"/>
          <w:szCs w:val="24"/>
        </w:rPr>
        <w:t>as</w:t>
      </w:r>
      <w:r w:rsidR="00630792" w:rsidRPr="007A1D42">
        <w:rPr>
          <w:rFonts w:cs="Times New Roman"/>
          <w:szCs w:val="24"/>
        </w:rPr>
        <w:t xml:space="preserve"> most significant </w:t>
      </w:r>
      <w:r w:rsidR="001F2B3D" w:rsidRPr="007A1D42">
        <w:rPr>
          <w:rFonts w:cs="Times New Roman"/>
          <w:szCs w:val="24"/>
        </w:rPr>
        <w:t>in</w:t>
      </w:r>
      <w:r w:rsidR="00630792" w:rsidRPr="007A1D42">
        <w:rPr>
          <w:rFonts w:cs="Times New Roman"/>
          <w:szCs w:val="24"/>
        </w:rPr>
        <w:t xml:space="preserve"> the closeout phase.</w:t>
      </w:r>
    </w:p>
    <w:p w14:paraId="4BC84527" w14:textId="6E388A6A" w:rsidR="00DA4CD9" w:rsidRPr="007A1D42" w:rsidRDefault="003645A1" w:rsidP="007A1D42">
      <w:pPr>
        <w:rPr>
          <w:rFonts w:cs="Times New Roman"/>
          <w:szCs w:val="24"/>
        </w:rPr>
      </w:pPr>
      <w:r>
        <w:rPr>
          <w:rFonts w:cs="Times New Roman"/>
          <w:b/>
          <w:szCs w:val="24"/>
        </w:rPr>
        <w:t xml:space="preserve">Commissioning </w:t>
      </w:r>
      <w:r w:rsidR="0075744C" w:rsidRPr="007A1D42">
        <w:rPr>
          <w:rFonts w:cs="Times New Roman"/>
          <w:b/>
          <w:szCs w:val="24"/>
        </w:rPr>
        <w:t>Step 1:</w:t>
      </w:r>
      <w:r w:rsidR="0075744C" w:rsidRPr="007A1D42">
        <w:rPr>
          <w:rFonts w:cs="Times New Roman"/>
          <w:szCs w:val="24"/>
        </w:rPr>
        <w:t xml:space="preserve"> </w:t>
      </w:r>
      <w:r w:rsidR="00630792" w:rsidRPr="007A1D42">
        <w:rPr>
          <w:rFonts w:cs="Times New Roman"/>
          <w:szCs w:val="24"/>
        </w:rPr>
        <w:t>Establishing a testing procedure and instructions</w:t>
      </w:r>
    </w:p>
    <w:p w14:paraId="5D11C1F5" w14:textId="77777777" w:rsidR="00630792" w:rsidRPr="007A1D42" w:rsidRDefault="00E32D7D" w:rsidP="007A1D42">
      <w:pPr>
        <w:ind w:firstLine="720"/>
        <w:rPr>
          <w:rFonts w:cs="Times New Roman"/>
          <w:szCs w:val="24"/>
        </w:rPr>
      </w:pPr>
      <w:r>
        <w:rPr>
          <w:rFonts w:cs="Times New Roman"/>
          <w:szCs w:val="24"/>
        </w:rPr>
        <w:t>C</w:t>
      </w:r>
      <w:r w:rsidR="00E42134" w:rsidRPr="007A1D42">
        <w:rPr>
          <w:rFonts w:cs="Times New Roman"/>
          <w:szCs w:val="24"/>
        </w:rPr>
        <w:t xml:space="preserve">reating a </w:t>
      </w:r>
      <w:r>
        <w:rPr>
          <w:rFonts w:cs="Times New Roman"/>
          <w:szCs w:val="24"/>
        </w:rPr>
        <w:t>testing procedure</w:t>
      </w:r>
      <w:r w:rsidR="00E42134" w:rsidRPr="007A1D42">
        <w:rPr>
          <w:rFonts w:cs="Times New Roman"/>
          <w:szCs w:val="24"/>
        </w:rPr>
        <w:t xml:space="preserve"> </w:t>
      </w:r>
      <w:r w:rsidR="00630792" w:rsidRPr="007A1D42">
        <w:rPr>
          <w:rFonts w:cs="Times New Roman"/>
          <w:szCs w:val="24"/>
        </w:rPr>
        <w:t xml:space="preserve">to </w:t>
      </w:r>
      <w:r w:rsidR="00E42134" w:rsidRPr="007A1D42">
        <w:rPr>
          <w:rFonts w:cs="Times New Roman"/>
          <w:szCs w:val="24"/>
        </w:rPr>
        <w:t>prepare</w:t>
      </w:r>
      <w:r w:rsidR="00630792" w:rsidRPr="007A1D42">
        <w:rPr>
          <w:rFonts w:cs="Times New Roman"/>
          <w:szCs w:val="24"/>
        </w:rPr>
        <w:t xml:space="preserve"> the setup for being ready to perform and </w:t>
      </w:r>
      <w:r>
        <w:rPr>
          <w:rFonts w:cs="Times New Roman"/>
          <w:szCs w:val="24"/>
        </w:rPr>
        <w:t>test</w:t>
      </w:r>
      <w:r w:rsidR="00630792" w:rsidRPr="007A1D42">
        <w:rPr>
          <w:rFonts w:cs="Times New Roman"/>
          <w:szCs w:val="24"/>
        </w:rPr>
        <w:t xml:space="preserve"> </w:t>
      </w:r>
      <w:r w:rsidR="00E42134" w:rsidRPr="007A1D42">
        <w:rPr>
          <w:rFonts w:cs="Times New Roman"/>
          <w:szCs w:val="24"/>
        </w:rPr>
        <w:t>the</w:t>
      </w:r>
      <w:r w:rsidR="00630792" w:rsidRPr="007A1D42">
        <w:rPr>
          <w:rFonts w:cs="Times New Roman"/>
          <w:szCs w:val="24"/>
        </w:rPr>
        <w:t xml:space="preserve"> metal</w:t>
      </w:r>
      <w:r>
        <w:rPr>
          <w:rFonts w:cs="Times New Roman"/>
          <w:szCs w:val="24"/>
        </w:rPr>
        <w:t xml:space="preserve"> stem</w:t>
      </w:r>
      <w:r w:rsidR="00630792" w:rsidRPr="007A1D42">
        <w:rPr>
          <w:rFonts w:cs="Times New Roman"/>
          <w:szCs w:val="24"/>
        </w:rPr>
        <w:t xml:space="preserve"> seal</w:t>
      </w:r>
      <w:r>
        <w:rPr>
          <w:rFonts w:cs="Times New Roman"/>
          <w:szCs w:val="24"/>
        </w:rPr>
        <w:t>s are the main activities during this phase</w:t>
      </w:r>
      <w:r w:rsidR="00630792" w:rsidRPr="007A1D42">
        <w:rPr>
          <w:rFonts w:cs="Times New Roman"/>
          <w:szCs w:val="24"/>
        </w:rPr>
        <w:t xml:space="preserve">. The </w:t>
      </w:r>
      <w:r>
        <w:rPr>
          <w:rFonts w:cs="Times New Roman"/>
          <w:szCs w:val="24"/>
        </w:rPr>
        <w:t>testing procedure</w:t>
      </w:r>
      <w:r w:rsidR="00630792" w:rsidRPr="007A1D42">
        <w:rPr>
          <w:rFonts w:cs="Times New Roman"/>
          <w:szCs w:val="24"/>
        </w:rPr>
        <w:t xml:space="preserve"> underwent </w:t>
      </w:r>
      <w:r>
        <w:rPr>
          <w:rFonts w:cs="Times New Roman"/>
          <w:szCs w:val="24"/>
        </w:rPr>
        <w:t xml:space="preserve">several </w:t>
      </w:r>
      <w:r w:rsidR="00630792" w:rsidRPr="007A1D42">
        <w:rPr>
          <w:rFonts w:cs="Times New Roman"/>
          <w:szCs w:val="24"/>
        </w:rPr>
        <w:t>revision</w:t>
      </w:r>
      <w:r>
        <w:rPr>
          <w:rFonts w:cs="Times New Roman"/>
          <w:szCs w:val="24"/>
        </w:rPr>
        <w:t>s</w:t>
      </w:r>
      <w:r w:rsidR="00630792" w:rsidRPr="007A1D42">
        <w:rPr>
          <w:rFonts w:cs="Times New Roman"/>
          <w:szCs w:val="24"/>
        </w:rPr>
        <w:t xml:space="preserve"> to make the instructions flow sequentially in </w:t>
      </w:r>
      <w:r w:rsidR="001F2B3D" w:rsidRPr="007A1D42">
        <w:rPr>
          <w:rFonts w:cs="Times New Roman"/>
          <w:szCs w:val="24"/>
        </w:rPr>
        <w:t>a consistent</w:t>
      </w:r>
      <w:r>
        <w:rPr>
          <w:rFonts w:cs="Times New Roman"/>
          <w:szCs w:val="24"/>
        </w:rPr>
        <w:t xml:space="preserve"> way</w:t>
      </w:r>
      <w:r w:rsidR="00630792" w:rsidRPr="007A1D42">
        <w:rPr>
          <w:rFonts w:cs="Times New Roman"/>
          <w:szCs w:val="24"/>
        </w:rPr>
        <w:t xml:space="preserve">. The testing procedure was written in a way to keep </w:t>
      </w:r>
      <w:r w:rsidR="001F2B3D" w:rsidRPr="007A1D42">
        <w:rPr>
          <w:rFonts w:cs="Times New Roman"/>
          <w:szCs w:val="24"/>
        </w:rPr>
        <w:t xml:space="preserve">a </w:t>
      </w:r>
      <w:r w:rsidR="00630792" w:rsidRPr="007A1D42">
        <w:rPr>
          <w:rFonts w:cs="Times New Roman"/>
          <w:szCs w:val="24"/>
        </w:rPr>
        <w:t xml:space="preserve">connection with the testing procedure required by API 6A and 17D. </w:t>
      </w:r>
      <w:r w:rsidR="00E42134" w:rsidRPr="007A1D42">
        <w:rPr>
          <w:rFonts w:cs="Times New Roman"/>
          <w:szCs w:val="24"/>
        </w:rPr>
        <w:t>However</w:t>
      </w:r>
      <w:r w:rsidR="00630792" w:rsidRPr="007A1D42">
        <w:rPr>
          <w:rFonts w:cs="Times New Roman"/>
          <w:szCs w:val="24"/>
        </w:rPr>
        <w:t>, the first version of the testing procedure was created to test the system</w:t>
      </w:r>
      <w:r w:rsidR="001F2B3D" w:rsidRPr="007A1D42">
        <w:rPr>
          <w:rFonts w:cs="Times New Roman"/>
          <w:szCs w:val="24"/>
        </w:rPr>
        <w:t>'s</w:t>
      </w:r>
      <w:r w:rsidR="00630792" w:rsidRPr="007A1D42">
        <w:rPr>
          <w:rFonts w:cs="Times New Roman"/>
          <w:szCs w:val="24"/>
        </w:rPr>
        <w:t xml:space="preserve"> ability to perform</w:t>
      </w:r>
      <w:r w:rsidR="00E42134" w:rsidRPr="007A1D42">
        <w:rPr>
          <w:rFonts w:cs="Times New Roman"/>
          <w:szCs w:val="24"/>
        </w:rPr>
        <w:t xml:space="preserve"> specific</w:t>
      </w:r>
      <w:r w:rsidR="00630792" w:rsidRPr="007A1D42">
        <w:rPr>
          <w:rFonts w:cs="Times New Roman"/>
          <w:szCs w:val="24"/>
        </w:rPr>
        <w:t xml:space="preserve"> tasks</w:t>
      </w:r>
      <w:r>
        <w:rPr>
          <w:rFonts w:cs="Times New Roman"/>
          <w:szCs w:val="24"/>
        </w:rPr>
        <w:t>, and its</w:t>
      </w:r>
      <w:r w:rsidR="00630792" w:rsidRPr="007A1D42">
        <w:rPr>
          <w:rFonts w:cs="Times New Roman"/>
          <w:szCs w:val="24"/>
        </w:rPr>
        <w:t xml:space="preserve"> accuracy</w:t>
      </w:r>
      <w:r>
        <w:rPr>
          <w:rFonts w:cs="Times New Roman"/>
          <w:szCs w:val="24"/>
        </w:rPr>
        <w:t>.</w:t>
      </w:r>
      <w:r w:rsidR="00630792" w:rsidRPr="007A1D42">
        <w:rPr>
          <w:rFonts w:cs="Times New Roman"/>
          <w:szCs w:val="24"/>
        </w:rPr>
        <w:t xml:space="preserve"> </w:t>
      </w:r>
    </w:p>
    <w:p w14:paraId="4DB4B8CC" w14:textId="77777777" w:rsidR="003645A1" w:rsidRDefault="003645A1" w:rsidP="007A1D42">
      <w:pPr>
        <w:rPr>
          <w:rFonts w:cs="Times New Roman"/>
          <w:b/>
          <w:szCs w:val="24"/>
        </w:rPr>
      </w:pPr>
    </w:p>
    <w:p w14:paraId="0D4AB736" w14:textId="5B0DAE1D" w:rsidR="0075744C" w:rsidRPr="007A1D42" w:rsidRDefault="003645A1" w:rsidP="007A1D42">
      <w:pPr>
        <w:rPr>
          <w:rFonts w:cs="Times New Roman"/>
          <w:szCs w:val="24"/>
        </w:rPr>
      </w:pPr>
      <w:r>
        <w:rPr>
          <w:rFonts w:cs="Times New Roman"/>
          <w:b/>
          <w:szCs w:val="24"/>
        </w:rPr>
        <w:lastRenderedPageBreak/>
        <w:t xml:space="preserve">Commissioning </w:t>
      </w:r>
      <w:r w:rsidR="0075744C" w:rsidRPr="007A1D42">
        <w:rPr>
          <w:rFonts w:cs="Times New Roman"/>
          <w:b/>
          <w:szCs w:val="24"/>
        </w:rPr>
        <w:t>Step 2:</w:t>
      </w:r>
      <w:r w:rsidR="0075744C" w:rsidRPr="007A1D42">
        <w:rPr>
          <w:rFonts w:cs="Times New Roman"/>
          <w:szCs w:val="24"/>
        </w:rPr>
        <w:t xml:space="preserve"> Testing</w:t>
      </w:r>
    </w:p>
    <w:p w14:paraId="066358FB" w14:textId="77777777" w:rsidR="00E42134" w:rsidRPr="007A1D42" w:rsidRDefault="00630792" w:rsidP="00513783">
      <w:pPr>
        <w:ind w:firstLine="720"/>
        <w:rPr>
          <w:rFonts w:cs="Times New Roman"/>
          <w:szCs w:val="24"/>
        </w:rPr>
      </w:pPr>
      <w:r w:rsidRPr="007A1D42">
        <w:rPr>
          <w:rFonts w:cs="Times New Roman"/>
          <w:szCs w:val="24"/>
        </w:rPr>
        <w:t xml:space="preserve">Step 2 of the closeout </w:t>
      </w:r>
      <w:r w:rsidR="00C97F17">
        <w:rPr>
          <w:rFonts w:cs="Times New Roman"/>
          <w:szCs w:val="24"/>
        </w:rPr>
        <w:t>phase</w:t>
      </w:r>
      <w:r w:rsidRPr="007A1D42">
        <w:rPr>
          <w:rFonts w:cs="Times New Roman"/>
          <w:szCs w:val="24"/>
        </w:rPr>
        <w:t xml:space="preserve"> w</w:t>
      </w:r>
      <w:r w:rsidR="00C97F17">
        <w:rPr>
          <w:rFonts w:cs="Times New Roman"/>
          <w:szCs w:val="24"/>
        </w:rPr>
        <w:t>as an actual execution of the testing procedure</w:t>
      </w:r>
      <w:r w:rsidRPr="007A1D42">
        <w:rPr>
          <w:rFonts w:cs="Times New Roman"/>
          <w:szCs w:val="24"/>
        </w:rPr>
        <w:t xml:space="preserve">. When the system was all set, the following testing procedure could be followed to collect and process the received data. The testing procedure was established </w:t>
      </w:r>
      <w:r w:rsidR="00E42134" w:rsidRPr="007A1D42">
        <w:rPr>
          <w:rFonts w:cs="Times New Roman"/>
          <w:szCs w:val="24"/>
        </w:rPr>
        <w:t xml:space="preserve">and later iterated </w:t>
      </w:r>
      <w:r w:rsidR="00513783">
        <w:rPr>
          <w:rFonts w:cs="Times New Roman"/>
          <w:szCs w:val="24"/>
        </w:rPr>
        <w:t>to adjust to the requirements of the test</w:t>
      </w:r>
      <w:r w:rsidR="00E42134" w:rsidRPr="007A1D42">
        <w:rPr>
          <w:rFonts w:cs="Times New Roman"/>
          <w:szCs w:val="24"/>
        </w:rPr>
        <w:t xml:space="preserve">. The closeout phase includes some other steps that were necessary to </w:t>
      </w:r>
      <w:r w:rsidR="00513783">
        <w:rPr>
          <w:rFonts w:cs="Times New Roman"/>
          <w:szCs w:val="24"/>
        </w:rPr>
        <w:t>make the c</w:t>
      </w:r>
      <w:r w:rsidR="00E42134" w:rsidRPr="007A1D42">
        <w:rPr>
          <w:rFonts w:cs="Times New Roman"/>
          <w:szCs w:val="24"/>
        </w:rPr>
        <w:t>ommission</w:t>
      </w:r>
      <w:r w:rsidR="00513783">
        <w:rPr>
          <w:rFonts w:cs="Times New Roman"/>
          <w:szCs w:val="24"/>
        </w:rPr>
        <w:t>ing</w:t>
      </w:r>
      <w:r w:rsidR="00E42134" w:rsidRPr="007A1D42">
        <w:rPr>
          <w:rFonts w:cs="Times New Roman"/>
          <w:szCs w:val="24"/>
        </w:rPr>
        <w:t xml:space="preserve"> </w:t>
      </w:r>
      <w:r w:rsidR="00513783">
        <w:rPr>
          <w:rFonts w:cs="Times New Roman"/>
          <w:szCs w:val="24"/>
        </w:rPr>
        <w:t xml:space="preserve">of </w:t>
      </w:r>
      <w:r w:rsidR="00E42134" w:rsidRPr="007A1D42">
        <w:rPr>
          <w:rFonts w:cs="Times New Roman"/>
          <w:szCs w:val="24"/>
        </w:rPr>
        <w:t xml:space="preserve">the testing setup successfully. </w:t>
      </w:r>
      <w:r w:rsidR="001F2B3D" w:rsidRPr="007A1D42">
        <w:rPr>
          <w:rFonts w:cs="Times New Roman"/>
          <w:szCs w:val="24"/>
        </w:rPr>
        <w:t>A m</w:t>
      </w:r>
      <w:r w:rsidR="00E42134" w:rsidRPr="007A1D42">
        <w:rPr>
          <w:rFonts w:cs="Times New Roman"/>
          <w:szCs w:val="24"/>
        </w:rPr>
        <w:t>ore detailed overview of the testing part and the procedure was described in Chapter 5.</w:t>
      </w:r>
    </w:p>
    <w:p w14:paraId="2C5937CD" w14:textId="77777777" w:rsidR="0075744C" w:rsidRPr="00513783" w:rsidRDefault="00CE2851" w:rsidP="00513783">
      <w:pPr>
        <w:pStyle w:val="Heading2"/>
        <w:tabs>
          <w:tab w:val="left" w:pos="720"/>
        </w:tabs>
        <w:ind w:left="0"/>
      </w:pPr>
      <w:bookmarkStart w:id="80" w:name="_Toc41079320"/>
      <w:bookmarkStart w:id="81" w:name="_Toc43143157"/>
      <w:r w:rsidRPr="00513783">
        <w:t>3.</w:t>
      </w:r>
      <w:r w:rsidR="00513783">
        <w:t>7</w:t>
      </w:r>
      <w:r w:rsidR="00513783">
        <w:tab/>
      </w:r>
      <w:r w:rsidR="00D62585" w:rsidRPr="00513783">
        <w:t>Chapter Summary</w:t>
      </w:r>
      <w:bookmarkEnd w:id="80"/>
      <w:bookmarkEnd w:id="81"/>
      <w:r w:rsidRPr="00513783">
        <w:t xml:space="preserve"> </w:t>
      </w:r>
    </w:p>
    <w:p w14:paraId="75BE8A29" w14:textId="77777777" w:rsidR="001F2B3D" w:rsidRPr="007A1D42" w:rsidRDefault="001F2B3D" w:rsidP="007A1D42">
      <w:pPr>
        <w:ind w:firstLine="720"/>
        <w:rPr>
          <w:rFonts w:cs="Times New Roman"/>
          <w:szCs w:val="24"/>
        </w:rPr>
      </w:pPr>
      <w:r w:rsidRPr="007A1D42">
        <w:rPr>
          <w:rFonts w:cs="Times New Roman"/>
          <w:szCs w:val="24"/>
        </w:rPr>
        <w:t>Project organization differs from case to case, depending on the nature and the complexity of the task. This research project consists of five phases, which flow in sequential order.  Each phase included the steps that were specific to the particular phase. Each step described the activity that was performed to progress towards successful project comp</w:t>
      </w:r>
      <w:r w:rsidR="00513783">
        <w:rPr>
          <w:rFonts w:cs="Times New Roman"/>
          <w:szCs w:val="24"/>
        </w:rPr>
        <w:t>letion.   The chapter overviews</w:t>
      </w:r>
      <w:r w:rsidRPr="007A1D42">
        <w:rPr>
          <w:rFonts w:cs="Times New Roman"/>
          <w:szCs w:val="24"/>
        </w:rPr>
        <w:t xml:space="preserve"> the plan of the design and fabrication process of </w:t>
      </w:r>
      <w:r w:rsidR="00513783" w:rsidRPr="007A1D42">
        <w:rPr>
          <w:rFonts w:cs="Times New Roman"/>
          <w:szCs w:val="24"/>
        </w:rPr>
        <w:t xml:space="preserve">the metal stem seal </w:t>
      </w:r>
      <w:r w:rsidRPr="007A1D42">
        <w:rPr>
          <w:rFonts w:cs="Times New Roman"/>
          <w:szCs w:val="24"/>
        </w:rPr>
        <w:t xml:space="preserve">testing equipment, from the idea of the project to its final commissioning phase. </w:t>
      </w:r>
    </w:p>
    <w:p w14:paraId="29C74D2B" w14:textId="77777777" w:rsidR="007D4E33" w:rsidRDefault="007D4E33">
      <w:pPr>
        <w:rPr>
          <w:rFonts w:cs="Times New Roman"/>
          <w:b/>
          <w:caps/>
          <w:sz w:val="32"/>
          <w:szCs w:val="32"/>
        </w:rPr>
      </w:pPr>
      <w:r>
        <w:br w:type="page"/>
      </w:r>
    </w:p>
    <w:p w14:paraId="5DE83147" w14:textId="77777777" w:rsidR="002A540D" w:rsidRDefault="009421B6" w:rsidP="002A540D">
      <w:pPr>
        <w:pStyle w:val="Heading1"/>
      </w:pPr>
      <w:bookmarkStart w:id="82" w:name="_Toc41079321"/>
      <w:bookmarkStart w:id="83" w:name="_Toc43143158"/>
      <w:r>
        <w:lastRenderedPageBreak/>
        <w:t>CHAPTER 4: Design and F</w:t>
      </w:r>
      <w:r w:rsidR="005F2231" w:rsidRPr="002A540D">
        <w:t xml:space="preserve">abrication </w:t>
      </w:r>
      <w:r w:rsidR="006A0457">
        <w:t>Process</w:t>
      </w:r>
      <w:bookmarkEnd w:id="82"/>
      <w:bookmarkEnd w:id="83"/>
    </w:p>
    <w:p w14:paraId="2FB755A6" w14:textId="77777777" w:rsidR="002A540D" w:rsidRDefault="00A14436" w:rsidP="002A540D">
      <w:pPr>
        <w:pStyle w:val="Heading2"/>
        <w:ind w:left="0"/>
      </w:pPr>
      <w:bookmarkStart w:id="84" w:name="_Toc41079322"/>
      <w:bookmarkStart w:id="85" w:name="_Toc43143159"/>
      <w:r>
        <w:t>4.1</w:t>
      </w:r>
      <w:r>
        <w:tab/>
      </w:r>
      <w:r w:rsidR="002A540D">
        <w:t>Introduction</w:t>
      </w:r>
      <w:bookmarkEnd w:id="84"/>
      <w:bookmarkEnd w:id="85"/>
    </w:p>
    <w:p w14:paraId="230FA75A" w14:textId="7216BC0D" w:rsidR="00BB43BB" w:rsidRPr="003010BF" w:rsidRDefault="00BB43BB" w:rsidP="00BB43BB">
      <w:pPr>
        <w:ind w:firstLine="720"/>
        <w:rPr>
          <w:rFonts w:cs="Times New Roman"/>
          <w:szCs w:val="24"/>
        </w:rPr>
      </w:pPr>
      <w:r>
        <w:rPr>
          <w:rFonts w:cs="Times New Roman"/>
          <w:szCs w:val="24"/>
        </w:rPr>
        <w:t>D</w:t>
      </w:r>
      <w:r w:rsidR="00631761">
        <w:rPr>
          <w:rFonts w:cs="Times New Roman"/>
          <w:szCs w:val="24"/>
        </w:rPr>
        <w:t>etailed analysis of the design and fabrication process</w:t>
      </w:r>
      <w:r>
        <w:rPr>
          <w:rFonts w:cs="Times New Roman"/>
          <w:szCs w:val="24"/>
        </w:rPr>
        <w:t xml:space="preserve"> is presented in this chapter</w:t>
      </w:r>
      <w:r w:rsidR="00783AE7">
        <w:rPr>
          <w:rFonts w:cs="Times New Roman"/>
          <w:szCs w:val="24"/>
        </w:rPr>
        <w:t xml:space="preserve">. </w:t>
      </w:r>
      <w:r>
        <w:rPr>
          <w:rFonts w:cs="Times New Roman"/>
          <w:szCs w:val="24"/>
        </w:rPr>
        <w:t xml:space="preserve">Sub-system and components of the testing setup is described from the technical characteristics and application standpoint. The physical setup is shown in Figure 11. </w:t>
      </w:r>
    </w:p>
    <w:p w14:paraId="4A248DFF" w14:textId="59D031B4" w:rsidR="00252FBB" w:rsidRDefault="00252FBB" w:rsidP="006F6E0E">
      <w:pPr>
        <w:jc w:val="center"/>
      </w:pPr>
      <w:r>
        <w:rPr>
          <w:noProof/>
        </w:rPr>
        <w:drawing>
          <wp:inline distT="0" distB="0" distL="0" distR="0" wp14:anchorId="2A3BB544" wp14:editId="4FA5B67D">
            <wp:extent cx="4846320" cy="2723485"/>
            <wp:effectExtent l="0" t="0" r="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46320" cy="2723485"/>
                    </a:xfrm>
                    <a:prstGeom prst="rect">
                      <a:avLst/>
                    </a:prstGeom>
                    <a:noFill/>
                  </pic:spPr>
                </pic:pic>
              </a:graphicData>
            </a:graphic>
          </wp:inline>
        </w:drawing>
      </w:r>
    </w:p>
    <w:p w14:paraId="77684E91" w14:textId="2C685557" w:rsidR="00A262D8" w:rsidRDefault="00DC491F" w:rsidP="00DC491F">
      <w:pPr>
        <w:pStyle w:val="Caption"/>
        <w:jc w:val="center"/>
      </w:pPr>
      <w:bookmarkStart w:id="86" w:name="_Toc42612471"/>
      <w:r>
        <w:t xml:space="preserve">Figure </w:t>
      </w:r>
      <w:r w:rsidR="00EC2107">
        <w:fldChar w:fldCharType="begin"/>
      </w:r>
      <w:r w:rsidR="00EC2107">
        <w:instrText xml:space="preserve"> SEQ Figure \* ARABIC </w:instrText>
      </w:r>
      <w:r w:rsidR="00EC2107">
        <w:fldChar w:fldCharType="separate"/>
      </w:r>
      <w:r w:rsidR="00664DF9">
        <w:rPr>
          <w:noProof/>
        </w:rPr>
        <w:t>11</w:t>
      </w:r>
      <w:r w:rsidR="00EC2107">
        <w:fldChar w:fldCharType="end"/>
      </w:r>
      <w:r>
        <w:t>: Testing equipment setup</w:t>
      </w:r>
      <w:bookmarkEnd w:id="86"/>
    </w:p>
    <w:p w14:paraId="779B1632" w14:textId="05C67400" w:rsidR="00DC491F" w:rsidRDefault="00783AE7" w:rsidP="00957B35">
      <w:pPr>
        <w:rPr>
          <w:rFonts w:cs="Times New Roman"/>
          <w:szCs w:val="24"/>
        </w:rPr>
      </w:pPr>
      <w:r w:rsidRPr="00F809DE">
        <w:rPr>
          <w:rFonts w:cs="Times New Roman"/>
          <w:szCs w:val="24"/>
        </w:rPr>
        <w:t xml:space="preserve">The full assembly </w:t>
      </w:r>
      <w:r w:rsidR="00B47850" w:rsidRPr="00F809DE">
        <w:rPr>
          <w:rFonts w:cs="Times New Roman"/>
          <w:szCs w:val="24"/>
        </w:rPr>
        <w:t xml:space="preserve">consists of </w:t>
      </w:r>
      <w:r w:rsidR="00A14436">
        <w:rPr>
          <w:rFonts w:cs="Times New Roman"/>
          <w:szCs w:val="24"/>
        </w:rPr>
        <w:t>several</w:t>
      </w:r>
      <w:r w:rsidR="00B47850" w:rsidRPr="00F809DE">
        <w:rPr>
          <w:rFonts w:cs="Times New Roman"/>
          <w:szCs w:val="24"/>
        </w:rPr>
        <w:t xml:space="preserve"> </w:t>
      </w:r>
      <w:r w:rsidR="00F809DE" w:rsidRPr="00F809DE">
        <w:rPr>
          <w:rFonts w:cs="Times New Roman"/>
          <w:szCs w:val="24"/>
        </w:rPr>
        <w:t xml:space="preserve">different </w:t>
      </w:r>
      <w:r w:rsidR="00B47850" w:rsidRPr="00F809DE">
        <w:rPr>
          <w:rFonts w:cs="Times New Roman"/>
          <w:szCs w:val="24"/>
        </w:rPr>
        <w:t xml:space="preserve">systems and </w:t>
      </w:r>
      <w:r w:rsidR="00F809DE" w:rsidRPr="00F809DE">
        <w:rPr>
          <w:rFonts w:cs="Times New Roman"/>
          <w:szCs w:val="24"/>
        </w:rPr>
        <w:t>subassemblies</w:t>
      </w:r>
      <w:r w:rsidR="00B47850" w:rsidRPr="00F809DE">
        <w:rPr>
          <w:rFonts w:cs="Times New Roman"/>
          <w:szCs w:val="24"/>
        </w:rPr>
        <w:t>. Rotating subass</w:t>
      </w:r>
      <w:r w:rsidR="00F809DE" w:rsidRPr="00F809DE">
        <w:rPr>
          <w:rFonts w:cs="Times New Roman"/>
          <w:szCs w:val="24"/>
        </w:rPr>
        <w:t xml:space="preserve">embly, frame, mounting adapters, instrumentation, piping, and electrical systems are </w:t>
      </w:r>
      <w:r w:rsidR="00BB43BB">
        <w:rPr>
          <w:rFonts w:cs="Times New Roman"/>
          <w:szCs w:val="24"/>
        </w:rPr>
        <w:t>presented</w:t>
      </w:r>
      <w:r w:rsidR="00F809DE" w:rsidRPr="00F809DE">
        <w:rPr>
          <w:rFonts w:cs="Times New Roman"/>
          <w:szCs w:val="24"/>
        </w:rPr>
        <w:t xml:space="preserve"> in</w:t>
      </w:r>
      <w:r w:rsidR="00B47850" w:rsidRPr="00F809DE">
        <w:rPr>
          <w:rFonts w:cs="Times New Roman"/>
          <w:szCs w:val="24"/>
        </w:rPr>
        <w:t xml:space="preserve"> this Chapter</w:t>
      </w:r>
      <w:r w:rsidR="00F809DE" w:rsidRPr="00F809DE">
        <w:rPr>
          <w:rFonts w:cs="Times New Roman"/>
          <w:szCs w:val="24"/>
        </w:rPr>
        <w:t>.</w:t>
      </w:r>
      <w:r w:rsidR="00957B35">
        <w:rPr>
          <w:rFonts w:cs="Times New Roman"/>
          <w:szCs w:val="24"/>
        </w:rPr>
        <w:t xml:space="preserve"> Hence, the Chapter covers principal parts of testing setup assembly and the procedure of assembling, seal installation and removal, and alignment for concentricity of the rotating mechanism.  </w:t>
      </w:r>
    </w:p>
    <w:p w14:paraId="295CDE72" w14:textId="6369C738" w:rsidR="00D44230" w:rsidRDefault="00D44230" w:rsidP="00957B35">
      <w:pPr>
        <w:rPr>
          <w:rFonts w:cs="Times New Roman"/>
          <w:szCs w:val="24"/>
        </w:rPr>
      </w:pPr>
    </w:p>
    <w:p w14:paraId="6C0C9E89" w14:textId="77777777" w:rsidR="00D44230" w:rsidRPr="00783AE7" w:rsidRDefault="00D44230" w:rsidP="00957B35">
      <w:pPr>
        <w:rPr>
          <w:rFonts w:cs="Times New Roman"/>
        </w:rPr>
      </w:pPr>
    </w:p>
    <w:p w14:paraId="13AF7062" w14:textId="77777777" w:rsidR="00957B35" w:rsidRDefault="00957B35" w:rsidP="004D7B81">
      <w:pPr>
        <w:pStyle w:val="Heading2"/>
        <w:spacing w:after="0"/>
        <w:ind w:left="0"/>
      </w:pPr>
      <w:bookmarkStart w:id="87" w:name="_Toc41079323"/>
      <w:bookmarkStart w:id="88" w:name="_Toc43143160"/>
      <w:r>
        <w:lastRenderedPageBreak/>
        <w:t>4.2</w:t>
      </w:r>
      <w:r w:rsidR="00A14436">
        <w:tab/>
      </w:r>
      <w:r w:rsidR="00CE340A">
        <w:t>Rotating Subassembly</w:t>
      </w:r>
      <w:bookmarkEnd w:id="87"/>
      <w:bookmarkEnd w:id="88"/>
      <w:r w:rsidR="00CE340A">
        <w:t xml:space="preserve"> </w:t>
      </w:r>
    </w:p>
    <w:p w14:paraId="4C770896" w14:textId="07A8D512" w:rsidR="00ED1098" w:rsidRPr="004E430A" w:rsidRDefault="004D7B81" w:rsidP="00D44230">
      <w:pPr>
        <w:ind w:firstLine="720"/>
        <w:rPr>
          <w:rFonts w:cs="Times New Roman"/>
          <w:szCs w:val="24"/>
        </w:rPr>
      </w:pPr>
      <w:r>
        <w:rPr>
          <w:rFonts w:cs="Times New Roman"/>
          <w:szCs w:val="24"/>
        </w:rPr>
        <w:t>A</w:t>
      </w:r>
      <w:r w:rsidR="001440BE" w:rsidRPr="004E430A">
        <w:rPr>
          <w:rFonts w:cs="Times New Roman"/>
          <w:szCs w:val="24"/>
        </w:rPr>
        <w:t xml:space="preserve"> </w:t>
      </w:r>
      <w:r>
        <w:rPr>
          <w:rFonts w:cs="Times New Roman"/>
          <w:szCs w:val="24"/>
        </w:rPr>
        <w:t xml:space="preserve">motor, </w:t>
      </w:r>
      <w:r w:rsidR="00ED1098" w:rsidRPr="004E430A">
        <w:rPr>
          <w:rFonts w:cs="Times New Roman"/>
          <w:szCs w:val="24"/>
        </w:rPr>
        <w:t>gearbox, housing cell, and</w:t>
      </w:r>
      <w:r>
        <w:rPr>
          <w:rFonts w:cs="Times New Roman"/>
          <w:szCs w:val="24"/>
        </w:rPr>
        <w:t xml:space="preserve"> connecting them coupling shaft are the </w:t>
      </w:r>
      <w:r w:rsidRPr="004E430A">
        <w:rPr>
          <w:rFonts w:cs="Times New Roman"/>
          <w:szCs w:val="24"/>
        </w:rPr>
        <w:t>main components</w:t>
      </w:r>
      <w:r>
        <w:rPr>
          <w:rFonts w:cs="Times New Roman"/>
          <w:szCs w:val="24"/>
        </w:rPr>
        <w:t xml:space="preserve"> of the </w:t>
      </w:r>
      <w:r w:rsidRPr="004E430A">
        <w:rPr>
          <w:rFonts w:cs="Times New Roman"/>
          <w:szCs w:val="24"/>
        </w:rPr>
        <w:t>rotating subassembly</w:t>
      </w:r>
      <w:r>
        <w:rPr>
          <w:rFonts w:cs="Times New Roman"/>
          <w:szCs w:val="24"/>
        </w:rPr>
        <w:t xml:space="preserve">. </w:t>
      </w:r>
      <w:r w:rsidR="00ED1098" w:rsidRPr="004E430A">
        <w:rPr>
          <w:rFonts w:cs="Times New Roman"/>
          <w:szCs w:val="24"/>
        </w:rPr>
        <w:t xml:space="preserve">Each component </w:t>
      </w:r>
      <w:r w:rsidR="00A14436">
        <w:rPr>
          <w:rFonts w:cs="Times New Roman"/>
          <w:szCs w:val="24"/>
        </w:rPr>
        <w:t>is</w:t>
      </w:r>
      <w:r w:rsidR="00ED1098" w:rsidRPr="004E430A">
        <w:rPr>
          <w:rFonts w:cs="Times New Roman"/>
          <w:szCs w:val="24"/>
        </w:rPr>
        <w:t xml:space="preserve"> selected based on the requirement </w:t>
      </w:r>
      <w:r w:rsidR="00D44230">
        <w:rPr>
          <w:rFonts w:cs="Times New Roman"/>
          <w:szCs w:val="24"/>
        </w:rPr>
        <w:t xml:space="preserve">(see Section 3.3) </w:t>
      </w:r>
      <w:r w:rsidR="00ED1098" w:rsidRPr="004E430A">
        <w:rPr>
          <w:rFonts w:cs="Times New Roman"/>
          <w:szCs w:val="24"/>
        </w:rPr>
        <w:t>and the</w:t>
      </w:r>
      <w:r>
        <w:rPr>
          <w:rFonts w:cs="Times New Roman"/>
          <w:szCs w:val="24"/>
        </w:rPr>
        <w:t xml:space="preserve"> component</w:t>
      </w:r>
      <w:r w:rsidR="00ED1098" w:rsidRPr="004E430A">
        <w:rPr>
          <w:rFonts w:cs="Times New Roman"/>
          <w:szCs w:val="24"/>
        </w:rPr>
        <w:t xml:space="preserve"> mechanical capabilities </w:t>
      </w:r>
      <w:r>
        <w:rPr>
          <w:rFonts w:cs="Times New Roman"/>
          <w:szCs w:val="24"/>
        </w:rPr>
        <w:t>that it</w:t>
      </w:r>
      <w:r w:rsidR="00ED1098" w:rsidRPr="004E430A">
        <w:rPr>
          <w:rFonts w:cs="Times New Roman"/>
          <w:szCs w:val="24"/>
        </w:rPr>
        <w:t xml:space="preserve"> </w:t>
      </w:r>
      <w:r w:rsidR="001440BE" w:rsidRPr="004E430A">
        <w:rPr>
          <w:rFonts w:cs="Times New Roman"/>
          <w:szCs w:val="24"/>
        </w:rPr>
        <w:t>contribute</w:t>
      </w:r>
      <w:r w:rsidR="00A14436">
        <w:rPr>
          <w:rFonts w:cs="Times New Roman"/>
          <w:szCs w:val="24"/>
        </w:rPr>
        <w:t>s</w:t>
      </w:r>
      <w:r w:rsidR="001440BE" w:rsidRPr="004E430A">
        <w:rPr>
          <w:rFonts w:cs="Times New Roman"/>
          <w:szCs w:val="24"/>
        </w:rPr>
        <w:t xml:space="preserve"> </w:t>
      </w:r>
      <w:r>
        <w:rPr>
          <w:rFonts w:cs="Times New Roman"/>
          <w:szCs w:val="24"/>
        </w:rPr>
        <w:t xml:space="preserve">to the testing setup. </w:t>
      </w:r>
    </w:p>
    <w:p w14:paraId="0D914A0C" w14:textId="77777777" w:rsidR="002A540D" w:rsidRDefault="00957B35" w:rsidP="00D44230">
      <w:pPr>
        <w:pStyle w:val="Heading3"/>
        <w:numPr>
          <w:ilvl w:val="0"/>
          <w:numId w:val="0"/>
        </w:numPr>
        <w:spacing w:before="0"/>
      </w:pPr>
      <w:bookmarkStart w:id="89" w:name="_Toc41079324"/>
      <w:bookmarkStart w:id="90" w:name="_Toc43143161"/>
      <w:r>
        <w:t>4.2.1</w:t>
      </w:r>
      <w:r>
        <w:tab/>
      </w:r>
      <w:r w:rsidR="009421B6">
        <w:t>Servom</w:t>
      </w:r>
      <w:r w:rsidR="00A402B3">
        <w:t xml:space="preserve">otor, Servo Drive, </w:t>
      </w:r>
      <w:r w:rsidR="002A540D">
        <w:t>and Gearbox</w:t>
      </w:r>
      <w:bookmarkEnd w:id="89"/>
      <w:bookmarkEnd w:id="90"/>
    </w:p>
    <w:p w14:paraId="19D262E3" w14:textId="006F8DE5" w:rsidR="00221343" w:rsidRDefault="004D7B81" w:rsidP="00D44230">
      <w:pPr>
        <w:tabs>
          <w:tab w:val="left" w:pos="9270"/>
        </w:tabs>
        <w:spacing w:after="0"/>
        <w:ind w:firstLine="720"/>
        <w:rPr>
          <w:rFonts w:cs="Times New Roman"/>
          <w:szCs w:val="24"/>
        </w:rPr>
      </w:pPr>
      <w:r>
        <w:rPr>
          <w:rFonts w:cs="Times New Roman"/>
          <w:szCs w:val="24"/>
        </w:rPr>
        <w:t>One of the main res</w:t>
      </w:r>
      <w:r w:rsidR="007F100A">
        <w:rPr>
          <w:rFonts w:cs="Times New Roman"/>
          <w:szCs w:val="24"/>
        </w:rPr>
        <w:t xml:space="preserve">earch requirements is to apply and control </w:t>
      </w:r>
      <w:r>
        <w:rPr>
          <w:rFonts w:cs="Times New Roman"/>
          <w:szCs w:val="24"/>
        </w:rPr>
        <w:t>torque</w:t>
      </w:r>
      <w:r w:rsidR="007F100A">
        <w:rPr>
          <w:rFonts w:cs="Times New Roman"/>
          <w:szCs w:val="24"/>
        </w:rPr>
        <w:t xml:space="preserve"> to the stem of the housing</w:t>
      </w:r>
      <w:r w:rsidR="00221343">
        <w:rPr>
          <w:rFonts w:cs="Times New Roman"/>
          <w:szCs w:val="24"/>
        </w:rPr>
        <w:t xml:space="preserve"> cell</w:t>
      </w:r>
      <w:r>
        <w:rPr>
          <w:rFonts w:cs="Times New Roman"/>
          <w:szCs w:val="24"/>
        </w:rPr>
        <w:t xml:space="preserve">. </w:t>
      </w:r>
      <w:r w:rsidR="00237B68">
        <w:rPr>
          <w:rFonts w:cs="Times New Roman"/>
          <w:szCs w:val="24"/>
        </w:rPr>
        <w:t>For this purpose</w:t>
      </w:r>
      <w:r w:rsidR="00F52B3E">
        <w:rPr>
          <w:rFonts w:cs="Times New Roman"/>
          <w:szCs w:val="24"/>
        </w:rPr>
        <w:t xml:space="preserve"> </w:t>
      </w:r>
      <w:r w:rsidR="00237B68">
        <w:rPr>
          <w:rFonts w:cs="Times New Roman"/>
          <w:szCs w:val="24"/>
        </w:rPr>
        <w:t xml:space="preserve">AKM73P-ACCNC servomotor was selected. It belongs to </w:t>
      </w:r>
      <w:r w:rsidR="007F100A">
        <w:rPr>
          <w:rFonts w:cs="Times New Roman"/>
          <w:szCs w:val="24"/>
        </w:rPr>
        <w:t xml:space="preserve">AKM7 </w:t>
      </w:r>
      <w:r w:rsidR="00F52B3E">
        <w:rPr>
          <w:rFonts w:cs="Times New Roman"/>
          <w:szCs w:val="24"/>
        </w:rPr>
        <w:t xml:space="preserve">series </w:t>
      </w:r>
      <w:r w:rsidR="00BF6128">
        <w:rPr>
          <w:rFonts w:cs="Times New Roman"/>
          <w:szCs w:val="24"/>
        </w:rPr>
        <w:t>of electro</w:t>
      </w:r>
      <w:r w:rsidR="00A14436">
        <w:rPr>
          <w:rFonts w:cs="Times New Roman"/>
          <w:szCs w:val="24"/>
        </w:rPr>
        <w:t>-</w:t>
      </w:r>
      <w:r w:rsidR="00BF6128">
        <w:rPr>
          <w:rFonts w:cs="Times New Roman"/>
          <w:szCs w:val="24"/>
        </w:rPr>
        <w:t xml:space="preserve">mechanical, </w:t>
      </w:r>
      <w:r w:rsidR="00A14436">
        <w:rPr>
          <w:rFonts w:cs="Times New Roman"/>
          <w:szCs w:val="24"/>
        </w:rPr>
        <w:t>three-ph</w:t>
      </w:r>
      <w:r w:rsidR="00F52B3E">
        <w:rPr>
          <w:rFonts w:cs="Times New Roman"/>
          <w:szCs w:val="24"/>
        </w:rPr>
        <w:t>a</w:t>
      </w:r>
      <w:r w:rsidR="00A14436">
        <w:rPr>
          <w:rFonts w:cs="Times New Roman"/>
          <w:szCs w:val="24"/>
        </w:rPr>
        <w:t>s</w:t>
      </w:r>
      <w:r w:rsidR="00F52B3E">
        <w:rPr>
          <w:rFonts w:cs="Times New Roman"/>
          <w:szCs w:val="24"/>
        </w:rPr>
        <w:t>e</w:t>
      </w:r>
      <w:r w:rsidR="00BF6128">
        <w:rPr>
          <w:rFonts w:cs="Times New Roman"/>
          <w:szCs w:val="24"/>
        </w:rPr>
        <w:t>,</w:t>
      </w:r>
      <w:r w:rsidR="00F52B3E">
        <w:rPr>
          <w:rFonts w:cs="Times New Roman"/>
          <w:szCs w:val="24"/>
        </w:rPr>
        <w:t xml:space="preserve"> </w:t>
      </w:r>
      <w:r w:rsidR="00BF6128">
        <w:rPr>
          <w:rFonts w:cs="Times New Roman"/>
          <w:szCs w:val="24"/>
        </w:rPr>
        <w:t>direct current</w:t>
      </w:r>
      <w:r w:rsidR="00F52B3E">
        <w:rPr>
          <w:rFonts w:cs="Times New Roman"/>
          <w:szCs w:val="24"/>
        </w:rPr>
        <w:t xml:space="preserve"> servomotors </w:t>
      </w:r>
      <w:r w:rsidR="00BF6128">
        <w:rPr>
          <w:rFonts w:cs="Times New Roman"/>
          <w:szCs w:val="24"/>
        </w:rPr>
        <w:t xml:space="preserve">family </w:t>
      </w:r>
      <w:r w:rsidR="00B7142C">
        <w:rPr>
          <w:rFonts w:cs="Times New Roman"/>
          <w:szCs w:val="24"/>
        </w:rPr>
        <w:t xml:space="preserve">manufactured by </w:t>
      </w:r>
      <w:proofErr w:type="spellStart"/>
      <w:r w:rsidR="00B7142C">
        <w:rPr>
          <w:rFonts w:cs="Times New Roman"/>
          <w:szCs w:val="24"/>
        </w:rPr>
        <w:t>Kollmorgen</w:t>
      </w:r>
      <w:proofErr w:type="spellEnd"/>
      <w:r w:rsidR="00B7142C">
        <w:rPr>
          <w:rFonts w:cs="Times New Roman"/>
          <w:szCs w:val="24"/>
        </w:rPr>
        <w:t xml:space="preserve"> </w:t>
      </w:r>
      <w:r w:rsidR="00BF6128">
        <w:rPr>
          <w:rFonts w:cs="Times New Roman"/>
          <w:szCs w:val="24"/>
        </w:rPr>
        <w:t>with a closed</w:t>
      </w:r>
      <w:r w:rsidR="000B576E">
        <w:rPr>
          <w:rFonts w:cs="Times New Roman"/>
          <w:szCs w:val="24"/>
        </w:rPr>
        <w:t xml:space="preserve"> keyway, international </w:t>
      </w:r>
      <w:r w:rsidR="00E877B7">
        <w:rPr>
          <w:rFonts w:cs="Times New Roman"/>
          <w:szCs w:val="24"/>
        </w:rPr>
        <w:t>standard</w:t>
      </w:r>
      <w:r w:rsidR="000B576E">
        <w:rPr>
          <w:rFonts w:cs="Times New Roman"/>
          <w:szCs w:val="24"/>
        </w:rPr>
        <w:t xml:space="preserve"> mount, </w:t>
      </w:r>
      <w:r w:rsidR="00CC324F">
        <w:rPr>
          <w:rFonts w:cs="Times New Roman"/>
          <w:szCs w:val="24"/>
        </w:rPr>
        <w:t>and a smart feedback device</w:t>
      </w:r>
      <w:r w:rsidR="00F52B3E">
        <w:rPr>
          <w:rFonts w:cs="Times New Roman"/>
          <w:szCs w:val="24"/>
        </w:rPr>
        <w:t xml:space="preserve"> (SFD)</w:t>
      </w:r>
      <w:r w:rsidR="00BF6128">
        <w:rPr>
          <w:rFonts w:cs="Times New Roman"/>
          <w:szCs w:val="24"/>
        </w:rPr>
        <w:t xml:space="preserve"> installed. SFD</w:t>
      </w:r>
      <w:r w:rsidR="00CC324F">
        <w:rPr>
          <w:rFonts w:cs="Times New Roman"/>
          <w:szCs w:val="24"/>
        </w:rPr>
        <w:t xml:space="preserve"> uses</w:t>
      </w:r>
      <w:r w:rsidR="00E877B7">
        <w:rPr>
          <w:rFonts w:cs="Times New Roman"/>
          <w:szCs w:val="24"/>
        </w:rPr>
        <w:t xml:space="preserve"> a</w:t>
      </w:r>
      <w:r w:rsidR="00CC324F">
        <w:rPr>
          <w:rFonts w:cs="Times New Roman"/>
          <w:szCs w:val="24"/>
        </w:rPr>
        <w:t xml:space="preserve"> position sensor resolver and digitally communicate information</w:t>
      </w:r>
      <w:r w:rsidR="00E877B7">
        <w:rPr>
          <w:rFonts w:cs="Times New Roman"/>
          <w:szCs w:val="24"/>
        </w:rPr>
        <w:t xml:space="preserve"> back</w:t>
      </w:r>
      <w:r w:rsidR="00CC324F">
        <w:rPr>
          <w:rFonts w:cs="Times New Roman"/>
          <w:szCs w:val="24"/>
        </w:rPr>
        <w:t xml:space="preserve"> to the drive </w:t>
      </w:r>
      <w:r w:rsidR="00CC324F">
        <w:rPr>
          <w:rFonts w:cs="Times New Roman"/>
          <w:szCs w:val="24"/>
        </w:rPr>
        <w:fldChar w:fldCharType="begin"/>
      </w:r>
      <w:r w:rsidR="006B105A">
        <w:rPr>
          <w:rFonts w:cs="Times New Roman"/>
          <w:szCs w:val="24"/>
        </w:rPr>
        <w:instrText xml:space="preserve"> ADDIN EN.CITE &lt;EndNote&gt;&lt;Cite&gt;&lt;Author&gt;Kollmorgen&lt;/Author&gt;&lt;Year&gt;2020&lt;/Year&gt;&lt;RecNum&gt;47&lt;/RecNum&gt;&lt;DisplayText&gt;[28]&lt;/DisplayText&gt;&lt;record&gt;&lt;rec-number&gt;47&lt;/rec-number&gt;&lt;foreign-keys&gt;&lt;key app="EN" db-id="sdrefta050spwgedeer59xdsatpew9pae5sd" timestamp="1587957539"&gt;47&lt;/key&gt;&lt;/foreign-keys&gt;&lt;ref-type name="Web Page"&gt;12&lt;/ref-type&gt;&lt;contributors&gt;&lt;authors&gt;&lt;author&gt;Kollmorgen&lt;/author&gt;&lt;/authors&gt;&lt;/contributors&gt;&lt;titles&gt;&lt;title&gt;SFD Feedback&lt;/title&gt;&lt;/titles&gt;&lt;volume&gt;2020&lt;/volume&gt;&lt;number&gt;April 22&lt;/number&gt;&lt;dates&gt;&lt;year&gt;2020&lt;/year&gt;&lt;/dates&gt;&lt;urls&gt;&lt;related-urls&gt;&lt;url&gt;https://www.kollmorgen.com/en-us/developer-network/sfd-feedback/&lt;/url&gt;&lt;/related-urls&gt;&lt;/urls&gt;&lt;/record&gt;&lt;/Cite&gt;&lt;/EndNote&gt;</w:instrText>
      </w:r>
      <w:r w:rsidR="00CC324F">
        <w:rPr>
          <w:rFonts w:cs="Times New Roman"/>
          <w:szCs w:val="24"/>
        </w:rPr>
        <w:fldChar w:fldCharType="separate"/>
      </w:r>
      <w:r w:rsidR="006B105A">
        <w:rPr>
          <w:rFonts w:cs="Times New Roman"/>
          <w:noProof/>
          <w:szCs w:val="24"/>
        </w:rPr>
        <w:t>[</w:t>
      </w:r>
      <w:hyperlink w:anchor="_ENREF_28" w:tooltip="Kollmorgen, 2020 #47" w:history="1">
        <w:r w:rsidR="002E1D0A">
          <w:rPr>
            <w:rFonts w:cs="Times New Roman"/>
            <w:noProof/>
            <w:szCs w:val="24"/>
          </w:rPr>
          <w:t>28</w:t>
        </w:r>
      </w:hyperlink>
      <w:r w:rsidR="006B105A">
        <w:rPr>
          <w:rFonts w:cs="Times New Roman"/>
          <w:noProof/>
          <w:szCs w:val="24"/>
        </w:rPr>
        <w:t>]</w:t>
      </w:r>
      <w:r w:rsidR="00CC324F">
        <w:rPr>
          <w:rFonts w:cs="Times New Roman"/>
          <w:szCs w:val="24"/>
        </w:rPr>
        <w:fldChar w:fldCharType="end"/>
      </w:r>
      <w:r w:rsidR="00CC324F">
        <w:rPr>
          <w:rFonts w:cs="Times New Roman"/>
          <w:szCs w:val="24"/>
        </w:rPr>
        <w:t>.</w:t>
      </w:r>
      <w:r w:rsidR="007F100A">
        <w:rPr>
          <w:rFonts w:cs="Times New Roman"/>
          <w:szCs w:val="24"/>
        </w:rPr>
        <w:t xml:space="preserve"> </w:t>
      </w:r>
      <w:r w:rsidR="00221343">
        <w:rPr>
          <w:rFonts w:cs="Times New Roman"/>
          <w:szCs w:val="24"/>
        </w:rPr>
        <w:t>The s</w:t>
      </w:r>
      <w:r w:rsidR="00BF6128">
        <w:rPr>
          <w:rFonts w:cs="Times New Roman"/>
          <w:szCs w:val="24"/>
        </w:rPr>
        <w:t>elected servomotor</w:t>
      </w:r>
      <w:r w:rsidR="007F100A">
        <w:rPr>
          <w:rFonts w:cs="Times New Roman"/>
          <w:szCs w:val="24"/>
        </w:rPr>
        <w:t xml:space="preserve"> is </w:t>
      </w:r>
      <w:r w:rsidR="00BF6128">
        <w:rPr>
          <w:rFonts w:cs="Times New Roman"/>
          <w:szCs w:val="24"/>
        </w:rPr>
        <w:t xml:space="preserve">a </w:t>
      </w:r>
      <w:r w:rsidR="007F100A">
        <w:rPr>
          <w:rFonts w:cs="Times New Roman"/>
          <w:szCs w:val="24"/>
        </w:rPr>
        <w:t>programmable servomotor with</w:t>
      </w:r>
      <w:r w:rsidR="00BF6128">
        <w:rPr>
          <w:rFonts w:cs="Times New Roman"/>
          <w:szCs w:val="24"/>
        </w:rPr>
        <w:t xml:space="preserve"> </w:t>
      </w:r>
      <w:r w:rsidR="00A14436">
        <w:rPr>
          <w:rFonts w:cs="Times New Roman"/>
          <w:szCs w:val="24"/>
        </w:rPr>
        <w:t xml:space="preserve">an </w:t>
      </w:r>
      <w:r w:rsidR="00BF6128">
        <w:rPr>
          <w:rFonts w:cs="Times New Roman"/>
          <w:szCs w:val="24"/>
        </w:rPr>
        <w:t>installed</w:t>
      </w:r>
      <w:r w:rsidR="007F100A">
        <w:rPr>
          <w:rFonts w:cs="Times New Roman"/>
          <w:szCs w:val="24"/>
        </w:rPr>
        <w:t xml:space="preserve"> </w:t>
      </w:r>
      <w:r w:rsidR="00BF6128">
        <w:rPr>
          <w:rFonts w:cs="Times New Roman"/>
          <w:szCs w:val="24"/>
        </w:rPr>
        <w:t>resolver that</w:t>
      </w:r>
      <w:r w:rsidR="007F100A">
        <w:rPr>
          <w:rFonts w:cs="Times New Roman"/>
          <w:szCs w:val="24"/>
        </w:rPr>
        <w:t xml:space="preserve"> </w:t>
      </w:r>
      <w:r w:rsidR="003C26FE">
        <w:rPr>
          <w:rFonts w:cs="Times New Roman"/>
          <w:szCs w:val="24"/>
        </w:rPr>
        <w:t xml:space="preserve">precisely </w:t>
      </w:r>
      <w:r w:rsidR="00BF6128">
        <w:rPr>
          <w:rFonts w:cs="Times New Roman"/>
          <w:szCs w:val="24"/>
        </w:rPr>
        <w:t>controls</w:t>
      </w:r>
      <w:r w:rsidR="007F100A">
        <w:rPr>
          <w:rFonts w:cs="Times New Roman"/>
          <w:szCs w:val="24"/>
        </w:rPr>
        <w:t xml:space="preserve"> speed</w:t>
      </w:r>
      <w:r w:rsidR="00A14436">
        <w:rPr>
          <w:rFonts w:cs="Times New Roman"/>
          <w:szCs w:val="24"/>
        </w:rPr>
        <w:t>, location,</w:t>
      </w:r>
      <w:r w:rsidR="007F100A">
        <w:rPr>
          <w:rFonts w:cs="Times New Roman"/>
          <w:szCs w:val="24"/>
        </w:rPr>
        <w:t xml:space="preserve"> and </w:t>
      </w:r>
      <w:r w:rsidR="00BF6128">
        <w:rPr>
          <w:rFonts w:cs="Times New Roman"/>
          <w:szCs w:val="24"/>
        </w:rPr>
        <w:t>motion</w:t>
      </w:r>
      <w:r w:rsidR="00D974D5">
        <w:rPr>
          <w:rFonts w:cs="Times New Roman"/>
          <w:szCs w:val="24"/>
        </w:rPr>
        <w:t xml:space="preserve"> in clockwise and counterclockwise direction</w:t>
      </w:r>
      <w:r w:rsidR="003C26FE">
        <w:rPr>
          <w:rFonts w:cs="Times New Roman"/>
          <w:szCs w:val="24"/>
        </w:rPr>
        <w:t>s</w:t>
      </w:r>
      <w:r w:rsidR="007C1860">
        <w:rPr>
          <w:rFonts w:cs="Times New Roman"/>
          <w:szCs w:val="24"/>
        </w:rPr>
        <w:t>.</w:t>
      </w:r>
      <w:r w:rsidR="00EF6748">
        <w:rPr>
          <w:rFonts w:cs="Times New Roman"/>
          <w:szCs w:val="24"/>
        </w:rPr>
        <w:t xml:space="preserve"> A </w:t>
      </w:r>
      <w:r w:rsidR="00E877B7">
        <w:rPr>
          <w:rFonts w:cs="Times New Roman"/>
          <w:szCs w:val="24"/>
        </w:rPr>
        <w:t xml:space="preserve">servomotor is a critical design component. </w:t>
      </w:r>
      <w:r w:rsidR="00D44230">
        <w:rPr>
          <w:rFonts w:cs="Times New Roman"/>
          <w:szCs w:val="24"/>
        </w:rPr>
        <w:t>The</w:t>
      </w:r>
      <w:r w:rsidR="00D04AA5">
        <w:rPr>
          <w:rFonts w:cs="Times New Roman"/>
          <w:szCs w:val="24"/>
        </w:rPr>
        <w:t xml:space="preserve"> </w:t>
      </w:r>
      <w:r w:rsidR="00EF6748">
        <w:rPr>
          <w:rFonts w:cs="Times New Roman"/>
          <w:szCs w:val="24"/>
        </w:rPr>
        <w:t>selected</w:t>
      </w:r>
      <w:r w:rsidR="00AD157F">
        <w:rPr>
          <w:rFonts w:cs="Times New Roman"/>
          <w:szCs w:val="24"/>
        </w:rPr>
        <w:t xml:space="preserve"> servomotor </w:t>
      </w:r>
      <w:r w:rsidR="00D04AA5">
        <w:rPr>
          <w:rFonts w:cs="Times New Roman"/>
          <w:szCs w:val="24"/>
        </w:rPr>
        <w:t xml:space="preserve">is 9 </w:t>
      </w:r>
      <w:proofErr w:type="spellStart"/>
      <w:r w:rsidR="00D04AA5">
        <w:rPr>
          <w:rFonts w:cs="Times New Roman"/>
          <w:szCs w:val="24"/>
        </w:rPr>
        <w:t>Hp</w:t>
      </w:r>
      <w:proofErr w:type="spellEnd"/>
      <w:r w:rsidR="00D04AA5">
        <w:rPr>
          <w:rFonts w:cs="Times New Roman"/>
          <w:szCs w:val="24"/>
        </w:rPr>
        <w:t xml:space="preserve">, 640 </w:t>
      </w:r>
      <w:proofErr w:type="spellStart"/>
      <w:r w:rsidR="00D04AA5">
        <w:rPr>
          <w:rFonts w:cs="Times New Roman"/>
          <w:szCs w:val="24"/>
        </w:rPr>
        <w:t>Vdc</w:t>
      </w:r>
      <w:proofErr w:type="spellEnd"/>
      <w:r w:rsidR="00D44230">
        <w:rPr>
          <w:rFonts w:cs="Times New Roman"/>
          <w:szCs w:val="24"/>
        </w:rPr>
        <w:t>, with an</w:t>
      </w:r>
      <w:r w:rsidR="00D04AA5">
        <w:rPr>
          <w:rFonts w:cs="Times New Roman"/>
          <w:szCs w:val="24"/>
        </w:rPr>
        <w:t xml:space="preserve"> </w:t>
      </w:r>
      <w:r w:rsidR="00CF586B">
        <w:rPr>
          <w:rFonts w:cs="Times New Roman"/>
          <w:szCs w:val="24"/>
        </w:rPr>
        <w:t xml:space="preserve">output </w:t>
      </w:r>
      <w:r w:rsidR="00D44230">
        <w:rPr>
          <w:rFonts w:cs="Times New Roman"/>
          <w:szCs w:val="24"/>
        </w:rPr>
        <w:t xml:space="preserve">of </w:t>
      </w:r>
      <w:r w:rsidR="00CF586B">
        <w:rPr>
          <w:rFonts w:cs="Times New Roman"/>
          <w:szCs w:val="24"/>
        </w:rPr>
        <w:t>344</w:t>
      </w:r>
      <w:r w:rsidR="00AD157F">
        <w:rPr>
          <w:rFonts w:cs="Times New Roman"/>
          <w:szCs w:val="24"/>
        </w:rPr>
        <w:t xml:space="preserve"> </w:t>
      </w:r>
      <w:proofErr w:type="spellStart"/>
      <w:r w:rsidR="00AD157F">
        <w:rPr>
          <w:rFonts w:cs="Times New Roman"/>
          <w:szCs w:val="24"/>
        </w:rPr>
        <w:t>lbf</w:t>
      </w:r>
      <w:proofErr w:type="spellEnd"/>
      <w:r w:rsidR="00AD157F">
        <w:rPr>
          <w:rFonts w:cs="Times New Roman"/>
          <w:szCs w:val="24"/>
        </w:rPr>
        <w:t xml:space="preserve">-in (29 </w:t>
      </w:r>
      <w:proofErr w:type="spellStart"/>
      <w:r w:rsidR="00AD157F">
        <w:rPr>
          <w:rFonts w:cs="Times New Roman"/>
          <w:szCs w:val="24"/>
        </w:rPr>
        <w:t>lbf-ft</w:t>
      </w:r>
      <w:proofErr w:type="spellEnd"/>
      <w:r w:rsidR="00AD157F">
        <w:rPr>
          <w:rFonts w:cs="Times New Roman"/>
          <w:szCs w:val="24"/>
        </w:rPr>
        <w:t xml:space="preserve">) of continuous torque </w:t>
      </w:r>
      <w:r w:rsidR="00D44230">
        <w:rPr>
          <w:rFonts w:cs="Times New Roman"/>
          <w:szCs w:val="24"/>
        </w:rPr>
        <w:t>and</w:t>
      </w:r>
      <w:r w:rsidR="00AD157F">
        <w:rPr>
          <w:rFonts w:cs="Times New Roman"/>
          <w:szCs w:val="24"/>
        </w:rPr>
        <w:t xml:space="preserve"> peak torque</w:t>
      </w:r>
      <w:r w:rsidR="00EF6748">
        <w:rPr>
          <w:rFonts w:cs="Times New Roman"/>
          <w:szCs w:val="24"/>
        </w:rPr>
        <w:t xml:space="preserve"> of</w:t>
      </w:r>
      <w:r w:rsidR="00AD157F">
        <w:rPr>
          <w:rFonts w:cs="Times New Roman"/>
          <w:szCs w:val="24"/>
        </w:rPr>
        <w:t xml:space="preserve"> 985 </w:t>
      </w:r>
      <w:proofErr w:type="spellStart"/>
      <w:r w:rsidR="00AD157F">
        <w:rPr>
          <w:rFonts w:cs="Times New Roman"/>
          <w:szCs w:val="24"/>
        </w:rPr>
        <w:t>lbf</w:t>
      </w:r>
      <w:proofErr w:type="spellEnd"/>
      <w:r w:rsidR="00AD157F">
        <w:rPr>
          <w:rFonts w:cs="Times New Roman"/>
          <w:szCs w:val="24"/>
        </w:rPr>
        <w:t xml:space="preserve">-in (82 </w:t>
      </w:r>
      <w:proofErr w:type="spellStart"/>
      <w:r w:rsidR="00AD157F">
        <w:rPr>
          <w:rFonts w:cs="Times New Roman"/>
          <w:szCs w:val="24"/>
        </w:rPr>
        <w:t>lbf-ft</w:t>
      </w:r>
      <w:proofErr w:type="spellEnd"/>
      <w:r w:rsidR="00AD157F">
        <w:rPr>
          <w:rFonts w:cs="Times New Roman"/>
          <w:szCs w:val="24"/>
        </w:rPr>
        <w:t xml:space="preserve">), and maximum mechanical speed of </w:t>
      </w:r>
      <w:r w:rsidR="00EF6748">
        <w:rPr>
          <w:rFonts w:cs="Times New Roman"/>
          <w:szCs w:val="24"/>
        </w:rPr>
        <w:t>6000 rpm</w:t>
      </w:r>
      <w:r w:rsidR="00D04AA5">
        <w:rPr>
          <w:rFonts w:cs="Times New Roman"/>
          <w:szCs w:val="24"/>
        </w:rPr>
        <w:t xml:space="preserve"> when operating </w:t>
      </w:r>
      <w:r w:rsidR="00221343">
        <w:rPr>
          <w:rFonts w:cs="Times New Roman"/>
          <w:szCs w:val="24"/>
        </w:rPr>
        <w:t xml:space="preserve">on the power supply of </w:t>
      </w:r>
      <w:r w:rsidR="00D04AA5">
        <w:rPr>
          <w:rFonts w:cs="Times New Roman"/>
          <w:szCs w:val="24"/>
        </w:rPr>
        <w:t xml:space="preserve">480 </w:t>
      </w:r>
      <w:proofErr w:type="spellStart"/>
      <w:r w:rsidR="00D04AA5">
        <w:rPr>
          <w:rFonts w:cs="Times New Roman"/>
          <w:szCs w:val="24"/>
        </w:rPr>
        <w:t>Vac</w:t>
      </w:r>
      <w:proofErr w:type="spellEnd"/>
      <w:r w:rsidR="00D04AA5">
        <w:rPr>
          <w:rFonts w:cs="Times New Roman"/>
          <w:szCs w:val="24"/>
        </w:rPr>
        <w:t xml:space="preserve"> </w:t>
      </w:r>
      <w:r w:rsidR="00EF6748">
        <w:rPr>
          <w:rFonts w:cs="Times New Roman"/>
          <w:szCs w:val="24"/>
        </w:rPr>
        <w:fldChar w:fldCharType="begin"/>
      </w:r>
      <w:r w:rsidR="006B105A">
        <w:rPr>
          <w:rFonts w:cs="Times New Roman"/>
          <w:szCs w:val="24"/>
        </w:rPr>
        <w:instrText xml:space="preserve"> ADDIN EN.CITE &lt;EndNote&gt;&lt;Cite&gt;&lt;Author&gt;Kollmorgen Corporation&lt;/Author&gt;&lt;Year&gt;2017&lt;/Year&gt;&lt;RecNum&gt;48&lt;/RecNum&gt;&lt;Pages&gt;40&lt;/Pages&gt;&lt;DisplayText&gt;[30]&lt;/DisplayText&gt;&lt;record&gt;&lt;rec-number&gt;48&lt;/rec-number&gt;&lt;foreign-keys&gt;&lt;key app="EN" db-id="sdrefta050spwgedeer59xdsatpew9pae5sd" timestamp="1588114666"&gt;48&lt;/key&gt;&lt;/foreign-keys&gt;&lt;ref-type name="Catalog"&gt;8&lt;/ref-type&gt;&lt;contributors&gt;&lt;authors&gt;&lt;author&gt;Kollmorgen Corporation,&lt;/author&gt;&lt;/authors&gt;&lt;/contributors&gt;&lt;titles&gt;&lt;title&gt;AKM Servo Motor&lt;/title&gt;&lt;/titles&gt;&lt;dates&gt;&lt;year&gt;2017&lt;/year&gt;&lt;/dates&gt;&lt;publisher&gt;Kollmorgen Corporation&lt;/publisher&gt;&lt;urls&gt;&lt;pdf-urls&gt;&lt;url&gt;file://C:\Users\Gizmo\Desktop\SEALS\Chapter 4 Design\Kollmorgen_AKM_Servomotor_Selection_Guide (1).pdf&lt;/url&gt;&lt;/pdf-urls&gt;&lt;/urls&gt;&lt;/record&gt;&lt;/Cite&gt;&lt;/EndNote&gt;</w:instrText>
      </w:r>
      <w:r w:rsidR="00EF6748">
        <w:rPr>
          <w:rFonts w:cs="Times New Roman"/>
          <w:szCs w:val="24"/>
        </w:rPr>
        <w:fldChar w:fldCharType="separate"/>
      </w:r>
      <w:r w:rsidR="006B105A">
        <w:rPr>
          <w:rFonts w:cs="Times New Roman"/>
          <w:noProof/>
          <w:szCs w:val="24"/>
        </w:rPr>
        <w:t>[</w:t>
      </w:r>
      <w:hyperlink w:anchor="_ENREF_30" w:tooltip="Kollmorgen Corporation, 2017 #48" w:history="1">
        <w:r w:rsidR="002E1D0A">
          <w:rPr>
            <w:rFonts w:cs="Times New Roman"/>
            <w:noProof/>
            <w:szCs w:val="24"/>
          </w:rPr>
          <w:t>30</w:t>
        </w:r>
      </w:hyperlink>
      <w:r w:rsidR="006B105A">
        <w:rPr>
          <w:rFonts w:cs="Times New Roman"/>
          <w:noProof/>
          <w:szCs w:val="24"/>
        </w:rPr>
        <w:t>]</w:t>
      </w:r>
      <w:r w:rsidR="00EF6748">
        <w:rPr>
          <w:rFonts w:cs="Times New Roman"/>
          <w:szCs w:val="24"/>
        </w:rPr>
        <w:fldChar w:fldCharType="end"/>
      </w:r>
      <w:r w:rsidR="00EF6748">
        <w:rPr>
          <w:rFonts w:cs="Times New Roman"/>
          <w:szCs w:val="24"/>
        </w:rPr>
        <w:t xml:space="preserve">. When </w:t>
      </w:r>
      <w:r w:rsidR="00D44230">
        <w:rPr>
          <w:rFonts w:cs="Times New Roman"/>
          <w:szCs w:val="24"/>
        </w:rPr>
        <w:t>evaluating options for</w:t>
      </w:r>
      <w:r w:rsidR="00EF6748">
        <w:rPr>
          <w:rFonts w:cs="Times New Roman"/>
          <w:szCs w:val="24"/>
        </w:rPr>
        <w:t xml:space="preserve"> servomotor, one of the limiting </w:t>
      </w:r>
      <w:r w:rsidR="00B7142C">
        <w:rPr>
          <w:rFonts w:cs="Times New Roman"/>
          <w:szCs w:val="24"/>
        </w:rPr>
        <w:t>conditions</w:t>
      </w:r>
      <w:r w:rsidR="00EF6748">
        <w:rPr>
          <w:rFonts w:cs="Times New Roman"/>
          <w:szCs w:val="24"/>
        </w:rPr>
        <w:t xml:space="preserve"> </w:t>
      </w:r>
      <w:r w:rsidR="00B7142C">
        <w:rPr>
          <w:rFonts w:cs="Times New Roman"/>
          <w:szCs w:val="24"/>
        </w:rPr>
        <w:t xml:space="preserve">that </w:t>
      </w:r>
      <w:r w:rsidR="00D44230">
        <w:rPr>
          <w:rFonts w:cs="Times New Roman"/>
          <w:szCs w:val="24"/>
        </w:rPr>
        <w:t>were</w:t>
      </w:r>
      <w:r w:rsidR="00B7142C">
        <w:rPr>
          <w:rFonts w:cs="Times New Roman"/>
          <w:szCs w:val="24"/>
        </w:rPr>
        <w:t xml:space="preserve"> accounted </w:t>
      </w:r>
      <w:r w:rsidR="00A14436">
        <w:rPr>
          <w:rFonts w:cs="Times New Roman"/>
          <w:szCs w:val="24"/>
        </w:rPr>
        <w:t xml:space="preserve">for </w:t>
      </w:r>
      <w:r w:rsidR="00D44230">
        <w:rPr>
          <w:rFonts w:cs="Times New Roman"/>
          <w:szCs w:val="24"/>
        </w:rPr>
        <w:t>was</w:t>
      </w:r>
      <w:r w:rsidR="00EF6748">
        <w:rPr>
          <w:rFonts w:cs="Times New Roman"/>
          <w:szCs w:val="24"/>
        </w:rPr>
        <w:t xml:space="preserve"> supply power by </w:t>
      </w:r>
      <w:r w:rsidR="00D04AA5">
        <w:rPr>
          <w:rFonts w:cs="Times New Roman"/>
          <w:szCs w:val="24"/>
        </w:rPr>
        <w:t xml:space="preserve">the </w:t>
      </w:r>
      <w:r w:rsidR="00EF6748">
        <w:rPr>
          <w:rFonts w:cs="Times New Roman"/>
          <w:szCs w:val="24"/>
        </w:rPr>
        <w:t xml:space="preserve">facility. </w:t>
      </w:r>
      <w:r w:rsidR="003E1197">
        <w:rPr>
          <w:rFonts w:cs="Times New Roman"/>
          <w:szCs w:val="24"/>
        </w:rPr>
        <w:t xml:space="preserve">The facility where the testing setup assembly is stationed </w:t>
      </w:r>
      <w:r w:rsidR="00A14436">
        <w:rPr>
          <w:rFonts w:cs="Times New Roman"/>
          <w:szCs w:val="24"/>
        </w:rPr>
        <w:t>can</w:t>
      </w:r>
      <w:r w:rsidR="003E1197">
        <w:rPr>
          <w:rFonts w:cs="Times New Roman"/>
          <w:szCs w:val="24"/>
        </w:rPr>
        <w:t xml:space="preserve"> provide </w:t>
      </w:r>
      <w:r w:rsidR="00A14436">
        <w:rPr>
          <w:rFonts w:cs="Times New Roman"/>
          <w:szCs w:val="24"/>
        </w:rPr>
        <w:t>three-phase electrical power and</w:t>
      </w:r>
      <w:r w:rsidR="003E1197">
        <w:rPr>
          <w:rFonts w:cs="Times New Roman"/>
          <w:szCs w:val="24"/>
        </w:rPr>
        <w:t xml:space="preserve"> 240 </w:t>
      </w:r>
      <w:proofErr w:type="spellStart"/>
      <w:r w:rsidR="003E1197">
        <w:rPr>
          <w:rFonts w:cs="Times New Roman"/>
          <w:szCs w:val="24"/>
        </w:rPr>
        <w:t>V</w:t>
      </w:r>
      <w:r w:rsidR="00D04AA5">
        <w:rPr>
          <w:rFonts w:cs="Times New Roman"/>
          <w:szCs w:val="24"/>
        </w:rPr>
        <w:t>ac</w:t>
      </w:r>
      <w:proofErr w:type="spellEnd"/>
      <w:r w:rsidR="00221343">
        <w:rPr>
          <w:rFonts w:cs="Times New Roman"/>
          <w:szCs w:val="24"/>
        </w:rPr>
        <w:t xml:space="preserve"> </w:t>
      </w:r>
      <w:r w:rsidR="00B7142C">
        <w:rPr>
          <w:rFonts w:cs="Times New Roman"/>
          <w:szCs w:val="24"/>
        </w:rPr>
        <w:t>voltage</w:t>
      </w:r>
      <w:r w:rsidR="003E1197">
        <w:rPr>
          <w:rFonts w:cs="Times New Roman"/>
          <w:szCs w:val="24"/>
        </w:rPr>
        <w:t xml:space="preserve">. The servomotor was selected with </w:t>
      </w:r>
      <w:r w:rsidR="00A14436">
        <w:rPr>
          <w:rFonts w:cs="Times New Roman"/>
          <w:szCs w:val="24"/>
        </w:rPr>
        <w:t xml:space="preserve">the </w:t>
      </w:r>
      <w:r w:rsidR="003E1197">
        <w:rPr>
          <w:rFonts w:cs="Times New Roman"/>
          <w:szCs w:val="24"/>
        </w:rPr>
        <w:t>possibility to be op</w:t>
      </w:r>
      <w:r w:rsidR="00D04AA5">
        <w:rPr>
          <w:rFonts w:cs="Times New Roman"/>
          <w:szCs w:val="24"/>
        </w:rPr>
        <w:t xml:space="preserve">erated on </w:t>
      </w:r>
      <w:r w:rsidR="00A14436">
        <w:rPr>
          <w:rFonts w:cs="Times New Roman"/>
          <w:szCs w:val="24"/>
        </w:rPr>
        <w:t xml:space="preserve">a </w:t>
      </w:r>
      <w:r w:rsidR="00D04AA5">
        <w:rPr>
          <w:rFonts w:cs="Times New Roman"/>
          <w:szCs w:val="24"/>
        </w:rPr>
        <w:t xml:space="preserve">480 </w:t>
      </w:r>
      <w:proofErr w:type="spellStart"/>
      <w:r w:rsidR="003E1197">
        <w:rPr>
          <w:rFonts w:cs="Times New Roman"/>
          <w:szCs w:val="24"/>
        </w:rPr>
        <w:t>V</w:t>
      </w:r>
      <w:r w:rsidR="00D04AA5">
        <w:rPr>
          <w:rFonts w:cs="Times New Roman"/>
          <w:szCs w:val="24"/>
        </w:rPr>
        <w:t>ac</w:t>
      </w:r>
      <w:proofErr w:type="spellEnd"/>
      <w:r w:rsidR="003E1197">
        <w:rPr>
          <w:rFonts w:cs="Times New Roman"/>
          <w:szCs w:val="24"/>
        </w:rPr>
        <w:t xml:space="preserve"> power supply in </w:t>
      </w:r>
      <w:r w:rsidR="00A14436">
        <w:rPr>
          <w:rFonts w:cs="Times New Roman"/>
          <w:szCs w:val="24"/>
        </w:rPr>
        <w:t>the</w:t>
      </w:r>
      <w:r w:rsidR="003E1197">
        <w:rPr>
          <w:rFonts w:cs="Times New Roman"/>
          <w:szCs w:val="24"/>
        </w:rPr>
        <w:t xml:space="preserve"> future. </w:t>
      </w:r>
      <w:r w:rsidR="00D04AA5">
        <w:rPr>
          <w:rFonts w:cs="Times New Roman"/>
          <w:szCs w:val="24"/>
        </w:rPr>
        <w:t>S</w:t>
      </w:r>
      <w:r w:rsidR="003E1197">
        <w:rPr>
          <w:rFonts w:cs="Times New Roman"/>
          <w:szCs w:val="24"/>
        </w:rPr>
        <w:t>ince the inpu</w:t>
      </w:r>
      <w:r w:rsidR="00D04AA5">
        <w:rPr>
          <w:rFonts w:cs="Times New Roman"/>
          <w:szCs w:val="24"/>
        </w:rPr>
        <w:t xml:space="preserve">t </w:t>
      </w:r>
      <w:r w:rsidR="00B7142C">
        <w:rPr>
          <w:rFonts w:cs="Times New Roman"/>
          <w:szCs w:val="24"/>
        </w:rPr>
        <w:t>voltage</w:t>
      </w:r>
      <w:r w:rsidR="00D04AA5">
        <w:rPr>
          <w:rFonts w:cs="Times New Roman"/>
          <w:szCs w:val="24"/>
        </w:rPr>
        <w:t xml:space="preserve"> is 240 </w:t>
      </w:r>
      <w:proofErr w:type="spellStart"/>
      <w:r w:rsidR="00D04AA5">
        <w:rPr>
          <w:rFonts w:cs="Times New Roman"/>
          <w:szCs w:val="24"/>
        </w:rPr>
        <w:t>Vac</w:t>
      </w:r>
      <w:proofErr w:type="spellEnd"/>
      <w:r w:rsidR="00D04AA5">
        <w:rPr>
          <w:rFonts w:cs="Times New Roman"/>
          <w:szCs w:val="24"/>
        </w:rPr>
        <w:t xml:space="preserve">, which is correlated to 320 </w:t>
      </w:r>
      <w:proofErr w:type="spellStart"/>
      <w:r w:rsidR="00D04AA5">
        <w:rPr>
          <w:rFonts w:cs="Times New Roman"/>
          <w:szCs w:val="24"/>
        </w:rPr>
        <w:t>Vdc</w:t>
      </w:r>
      <w:proofErr w:type="spellEnd"/>
      <w:r w:rsidR="00D04AA5">
        <w:rPr>
          <w:rFonts w:cs="Times New Roman"/>
          <w:szCs w:val="24"/>
        </w:rPr>
        <w:t>, the rated torque that the servomo</w:t>
      </w:r>
      <w:r w:rsidR="00CF586B">
        <w:rPr>
          <w:rFonts w:cs="Times New Roman"/>
          <w:szCs w:val="24"/>
        </w:rPr>
        <w:t xml:space="preserve">tor can output is 307 </w:t>
      </w:r>
      <w:proofErr w:type="spellStart"/>
      <w:r w:rsidR="00CF586B">
        <w:rPr>
          <w:rFonts w:cs="Times New Roman"/>
          <w:szCs w:val="24"/>
        </w:rPr>
        <w:t>lbf</w:t>
      </w:r>
      <w:proofErr w:type="spellEnd"/>
      <w:r w:rsidR="00CF586B">
        <w:rPr>
          <w:rFonts w:cs="Times New Roman"/>
          <w:szCs w:val="24"/>
        </w:rPr>
        <w:t>-in (26</w:t>
      </w:r>
      <w:r w:rsidR="00D04AA5">
        <w:rPr>
          <w:rFonts w:cs="Times New Roman"/>
          <w:szCs w:val="24"/>
        </w:rPr>
        <w:t xml:space="preserve"> </w:t>
      </w:r>
      <w:proofErr w:type="spellStart"/>
      <w:r w:rsidR="00D04AA5">
        <w:rPr>
          <w:rFonts w:cs="Times New Roman"/>
          <w:szCs w:val="24"/>
        </w:rPr>
        <w:t>lbf-ft</w:t>
      </w:r>
      <w:proofErr w:type="spellEnd"/>
      <w:r w:rsidR="00D04AA5">
        <w:rPr>
          <w:rFonts w:cs="Times New Roman"/>
          <w:szCs w:val="24"/>
        </w:rPr>
        <w:t xml:space="preserve">) at a rated speed of  1300 rpm, and power of 6.33 </w:t>
      </w:r>
      <w:proofErr w:type="spellStart"/>
      <w:r w:rsidR="00D04AA5">
        <w:rPr>
          <w:rFonts w:cs="Times New Roman"/>
          <w:szCs w:val="24"/>
        </w:rPr>
        <w:t>Hp</w:t>
      </w:r>
      <w:proofErr w:type="spellEnd"/>
      <w:r w:rsidR="00D04AA5">
        <w:rPr>
          <w:rFonts w:cs="Times New Roman"/>
          <w:szCs w:val="24"/>
        </w:rPr>
        <w:t xml:space="preserve"> </w:t>
      </w:r>
      <w:r w:rsidR="00D04AA5">
        <w:rPr>
          <w:rFonts w:cs="Times New Roman"/>
          <w:szCs w:val="24"/>
        </w:rPr>
        <w:fldChar w:fldCharType="begin"/>
      </w:r>
      <w:r w:rsidR="006B105A">
        <w:rPr>
          <w:rFonts w:cs="Times New Roman"/>
          <w:szCs w:val="24"/>
        </w:rPr>
        <w:instrText xml:space="preserve"> ADDIN EN.CITE &lt;EndNote&gt;&lt;Cite&gt;&lt;Author&gt;Kollmorgen Corporation&lt;/Author&gt;&lt;Year&gt;2017&lt;/Year&gt;&lt;RecNum&gt;48&lt;/RecNum&gt;&lt;Pages&gt;40&lt;/Pages&gt;&lt;DisplayText&gt;[30]&lt;/DisplayText&gt;&lt;record&gt;&lt;rec-number&gt;48&lt;/rec-number&gt;&lt;foreign-keys&gt;&lt;key app="EN" db-id="sdrefta050spwgedeer59xdsatpew9pae5sd" timestamp="1588114666"&gt;48&lt;/key&gt;&lt;/foreign-keys&gt;&lt;ref-type name="Catalog"&gt;8&lt;/ref-type&gt;&lt;contributors&gt;&lt;authors&gt;&lt;author&gt;Kollmorgen Corporation,&lt;/author&gt;&lt;/authors&gt;&lt;/contributors&gt;&lt;titles&gt;&lt;title&gt;AKM Servo Motor&lt;/title&gt;&lt;/titles&gt;&lt;dates&gt;&lt;year&gt;2017&lt;/year&gt;&lt;/dates&gt;&lt;publisher&gt;Kollmorgen Corporation&lt;/publisher&gt;&lt;urls&gt;&lt;pdf-urls&gt;&lt;url&gt;file://C:\Users\Gizmo\Desktop\SEALS\Chapter 4 Design\Kollmorgen_AKM_Servomotor_Selection_Guide (1).pdf&lt;/url&gt;&lt;/pdf-urls&gt;&lt;/urls&gt;&lt;/record&gt;&lt;/Cite&gt;&lt;/EndNote&gt;</w:instrText>
      </w:r>
      <w:r w:rsidR="00D04AA5">
        <w:rPr>
          <w:rFonts w:cs="Times New Roman"/>
          <w:szCs w:val="24"/>
        </w:rPr>
        <w:fldChar w:fldCharType="separate"/>
      </w:r>
      <w:r w:rsidR="006B105A">
        <w:rPr>
          <w:rFonts w:cs="Times New Roman"/>
          <w:noProof/>
          <w:szCs w:val="24"/>
        </w:rPr>
        <w:t>[</w:t>
      </w:r>
      <w:hyperlink w:anchor="_ENREF_30" w:tooltip="Kollmorgen Corporation, 2017 #48" w:history="1">
        <w:r w:rsidR="002E1D0A">
          <w:rPr>
            <w:rFonts w:cs="Times New Roman"/>
            <w:noProof/>
            <w:szCs w:val="24"/>
          </w:rPr>
          <w:t>30</w:t>
        </w:r>
      </w:hyperlink>
      <w:r w:rsidR="006B105A">
        <w:rPr>
          <w:rFonts w:cs="Times New Roman"/>
          <w:noProof/>
          <w:szCs w:val="24"/>
        </w:rPr>
        <w:t>]</w:t>
      </w:r>
      <w:r w:rsidR="00D04AA5">
        <w:rPr>
          <w:rFonts w:cs="Times New Roman"/>
          <w:szCs w:val="24"/>
        </w:rPr>
        <w:fldChar w:fldCharType="end"/>
      </w:r>
      <w:r w:rsidR="00D04AA5">
        <w:rPr>
          <w:rFonts w:cs="Times New Roman"/>
          <w:szCs w:val="24"/>
        </w:rPr>
        <w:t>.</w:t>
      </w:r>
      <w:r w:rsidR="00221343">
        <w:rPr>
          <w:rFonts w:cs="Times New Roman"/>
          <w:szCs w:val="24"/>
        </w:rPr>
        <w:t xml:space="preserve">  </w:t>
      </w:r>
      <w:r w:rsidR="00B7142C">
        <w:rPr>
          <w:rFonts w:cs="Times New Roman"/>
          <w:szCs w:val="24"/>
        </w:rPr>
        <w:t xml:space="preserve">For this </w:t>
      </w:r>
      <w:r w:rsidR="00F24EF5">
        <w:rPr>
          <w:rFonts w:cs="Times New Roman"/>
          <w:szCs w:val="24"/>
        </w:rPr>
        <w:t>research,</w:t>
      </w:r>
      <w:r w:rsidR="00B7142C">
        <w:rPr>
          <w:rFonts w:cs="Times New Roman"/>
          <w:szCs w:val="24"/>
        </w:rPr>
        <w:t xml:space="preserve"> speed </w:t>
      </w:r>
      <w:r w:rsidR="00221343">
        <w:rPr>
          <w:rFonts w:cs="Times New Roman"/>
          <w:szCs w:val="24"/>
        </w:rPr>
        <w:t xml:space="preserve">was </w:t>
      </w:r>
      <w:r w:rsidR="00433AFB">
        <w:rPr>
          <w:rFonts w:cs="Times New Roman"/>
          <w:szCs w:val="24"/>
        </w:rPr>
        <w:t xml:space="preserve">a secondary priority during a </w:t>
      </w:r>
      <w:r w:rsidR="00221343">
        <w:rPr>
          <w:rFonts w:cs="Times New Roman"/>
          <w:szCs w:val="24"/>
        </w:rPr>
        <w:t>servomotor specification</w:t>
      </w:r>
      <w:r w:rsidR="00433AFB">
        <w:rPr>
          <w:rFonts w:cs="Times New Roman"/>
          <w:szCs w:val="24"/>
        </w:rPr>
        <w:t xml:space="preserve"> process</w:t>
      </w:r>
      <w:r w:rsidR="00221343">
        <w:rPr>
          <w:rFonts w:cs="Times New Roman"/>
          <w:szCs w:val="24"/>
        </w:rPr>
        <w:t>.</w:t>
      </w:r>
      <w:r w:rsidR="00433AFB">
        <w:rPr>
          <w:rFonts w:cs="Times New Roman"/>
          <w:szCs w:val="24"/>
        </w:rPr>
        <w:t xml:space="preserve"> The revolutions per minute do not play a critical role in this application since rpm </w:t>
      </w:r>
      <w:r w:rsidR="00DE3194">
        <w:rPr>
          <w:rFonts w:cs="Times New Roman"/>
          <w:szCs w:val="24"/>
        </w:rPr>
        <w:t>is</w:t>
      </w:r>
      <w:r w:rsidR="00433AFB">
        <w:rPr>
          <w:rFonts w:cs="Times New Roman"/>
          <w:szCs w:val="24"/>
        </w:rPr>
        <w:t xml:space="preserve"> kept very low. The research requires rotating a </w:t>
      </w:r>
      <w:r w:rsidR="00433AFB">
        <w:rPr>
          <w:rFonts w:cs="Times New Roman"/>
          <w:szCs w:val="24"/>
        </w:rPr>
        <w:lastRenderedPageBreak/>
        <w:t xml:space="preserve">stem from </w:t>
      </w:r>
      <w:proofErr w:type="gramStart"/>
      <w:r w:rsidR="00433AFB">
        <w:rPr>
          <w:rFonts w:cs="Times New Roman"/>
          <w:szCs w:val="24"/>
        </w:rPr>
        <w:t>0</w:t>
      </w:r>
      <w:proofErr w:type="gramEnd"/>
      <w:r w:rsidR="00433AFB">
        <w:rPr>
          <w:rFonts w:cs="Times New Roman"/>
          <w:szCs w:val="24"/>
        </w:rPr>
        <w:t xml:space="preserve"> to 90 degrees within the time interval between 2 and 20 seconds, which sets the revolutions per minute to be between 15 rpm and 1.5 rpm. The important feature of the servomotor is that the torque, velocity, and position are controlled during the application. </w:t>
      </w:r>
    </w:p>
    <w:p w14:paraId="37285E9B" w14:textId="77777777" w:rsidR="0000349A" w:rsidRDefault="00433AFB" w:rsidP="00D44230">
      <w:pPr>
        <w:tabs>
          <w:tab w:val="left" w:pos="9270"/>
        </w:tabs>
        <w:ind w:firstLine="720"/>
        <w:rPr>
          <w:rFonts w:cs="Times New Roman"/>
          <w:szCs w:val="24"/>
        </w:rPr>
      </w:pPr>
      <w:r w:rsidRPr="005521AB">
        <w:rPr>
          <w:rFonts w:cs="Times New Roman"/>
          <w:szCs w:val="24"/>
        </w:rPr>
        <w:t>Servomotor drive</w:t>
      </w:r>
      <w:r w:rsidR="005521AB">
        <w:rPr>
          <w:rFonts w:cs="Times New Roman"/>
          <w:szCs w:val="24"/>
        </w:rPr>
        <w:t xml:space="preserve"> </w:t>
      </w:r>
      <w:r w:rsidR="00DE3194">
        <w:rPr>
          <w:rFonts w:cs="Times New Roman"/>
          <w:szCs w:val="24"/>
        </w:rPr>
        <w:t>belongs to</w:t>
      </w:r>
      <w:r w:rsidR="005521AB">
        <w:rPr>
          <w:rFonts w:cs="Times New Roman"/>
          <w:szCs w:val="24"/>
        </w:rPr>
        <w:t xml:space="preserve"> </w:t>
      </w:r>
      <w:r w:rsidR="00DE3194">
        <w:rPr>
          <w:rFonts w:cs="Times New Roman"/>
          <w:szCs w:val="24"/>
        </w:rPr>
        <w:t xml:space="preserve">the </w:t>
      </w:r>
      <w:r w:rsidR="005521AB">
        <w:rPr>
          <w:rFonts w:cs="Times New Roman"/>
          <w:szCs w:val="24"/>
        </w:rPr>
        <w:t>dynamic motion application servomotor</w:t>
      </w:r>
      <w:r w:rsidR="00DE3194">
        <w:rPr>
          <w:rFonts w:cs="Times New Roman"/>
          <w:szCs w:val="24"/>
        </w:rPr>
        <w:t>s</w:t>
      </w:r>
      <w:r w:rsidR="00F428D5" w:rsidRPr="005521AB">
        <w:rPr>
          <w:rFonts w:cs="Times New Roman"/>
          <w:szCs w:val="24"/>
        </w:rPr>
        <w:t xml:space="preserve">. The compatible drive was acquired from </w:t>
      </w:r>
      <w:proofErr w:type="spellStart"/>
      <w:r w:rsidR="00F428D5" w:rsidRPr="005521AB">
        <w:rPr>
          <w:rFonts w:cs="Times New Roman"/>
          <w:szCs w:val="24"/>
        </w:rPr>
        <w:t>Kollmorgen</w:t>
      </w:r>
      <w:proofErr w:type="spellEnd"/>
      <w:r w:rsidR="00F428D5" w:rsidRPr="005521AB">
        <w:rPr>
          <w:rFonts w:cs="Times New Roman"/>
          <w:szCs w:val="24"/>
        </w:rPr>
        <w:t xml:space="preserve"> </w:t>
      </w:r>
      <w:r w:rsidR="00F428D5">
        <w:rPr>
          <w:rFonts w:cs="Times New Roman"/>
          <w:szCs w:val="24"/>
        </w:rPr>
        <w:t xml:space="preserve">with the manufacturer number of AKD-T04807-ICAN. This drive operates on 240/400/480 </w:t>
      </w:r>
      <w:proofErr w:type="spellStart"/>
      <w:r w:rsidR="00F428D5">
        <w:rPr>
          <w:rFonts w:cs="Times New Roman"/>
          <w:szCs w:val="24"/>
        </w:rPr>
        <w:t>Vac</w:t>
      </w:r>
      <w:proofErr w:type="spellEnd"/>
      <w:r w:rsidR="00F428D5">
        <w:rPr>
          <w:rFonts w:cs="Times New Roman"/>
          <w:szCs w:val="24"/>
        </w:rPr>
        <w:t xml:space="preserve"> input voltage. It uses a rectifier that conver</w:t>
      </w:r>
      <w:r w:rsidR="00DE3194">
        <w:rPr>
          <w:rFonts w:cs="Times New Roman"/>
          <w:szCs w:val="24"/>
        </w:rPr>
        <w:t>t</w:t>
      </w:r>
      <w:r w:rsidR="00F428D5">
        <w:rPr>
          <w:rFonts w:cs="Times New Roman"/>
          <w:szCs w:val="24"/>
        </w:rPr>
        <w:t>s input AC voltage to DC output voltage</w:t>
      </w:r>
      <w:r w:rsidR="00DE3194">
        <w:rPr>
          <w:rFonts w:cs="Times New Roman"/>
          <w:szCs w:val="24"/>
        </w:rPr>
        <w:t xml:space="preserve"> to power the servomotor</w:t>
      </w:r>
      <w:r w:rsidR="00F428D5">
        <w:rPr>
          <w:rFonts w:cs="Times New Roman"/>
          <w:szCs w:val="24"/>
        </w:rPr>
        <w:t xml:space="preserve">. The power supply to the servomotor goes through </w:t>
      </w:r>
      <w:r w:rsidR="00DE3194">
        <w:rPr>
          <w:rFonts w:cs="Times New Roman"/>
          <w:szCs w:val="24"/>
        </w:rPr>
        <w:t xml:space="preserve">the </w:t>
      </w:r>
      <w:r w:rsidR="00F428D5">
        <w:rPr>
          <w:rFonts w:cs="Times New Roman"/>
          <w:szCs w:val="24"/>
        </w:rPr>
        <w:t xml:space="preserve">AKD drive, which </w:t>
      </w:r>
      <w:r w:rsidR="003D6C3D">
        <w:rPr>
          <w:rFonts w:cs="Times New Roman"/>
          <w:szCs w:val="24"/>
        </w:rPr>
        <w:t>can</w:t>
      </w:r>
      <w:r w:rsidR="00F428D5">
        <w:rPr>
          <w:rFonts w:cs="Times New Roman"/>
          <w:szCs w:val="24"/>
        </w:rPr>
        <w:t xml:space="preserve"> be observed in the electrical flow chart in Section 4.7. </w:t>
      </w:r>
      <w:r w:rsidR="003D6C3D">
        <w:rPr>
          <w:rFonts w:cs="Times New Roman"/>
          <w:szCs w:val="24"/>
        </w:rPr>
        <w:t xml:space="preserve">The AKD </w:t>
      </w:r>
      <w:r w:rsidR="00607056">
        <w:rPr>
          <w:rFonts w:cs="Times New Roman"/>
          <w:szCs w:val="24"/>
        </w:rPr>
        <w:t xml:space="preserve">servo </w:t>
      </w:r>
      <w:r w:rsidR="003D6C3D">
        <w:rPr>
          <w:rFonts w:cs="Times New Roman"/>
          <w:szCs w:val="24"/>
        </w:rPr>
        <w:t xml:space="preserve">drive is controlled </w:t>
      </w:r>
      <w:r w:rsidR="00B7142C">
        <w:rPr>
          <w:rFonts w:cs="Times New Roman"/>
          <w:szCs w:val="24"/>
        </w:rPr>
        <w:t xml:space="preserve">through digital inputs sent </w:t>
      </w:r>
      <w:r w:rsidR="003D6C3D">
        <w:rPr>
          <w:rFonts w:cs="Times New Roman"/>
          <w:szCs w:val="24"/>
        </w:rPr>
        <w:t xml:space="preserve">by </w:t>
      </w:r>
      <w:proofErr w:type="spellStart"/>
      <w:r w:rsidR="003D6C3D">
        <w:rPr>
          <w:rFonts w:cs="Times New Roman"/>
          <w:szCs w:val="24"/>
        </w:rPr>
        <w:t>Kollmorgen</w:t>
      </w:r>
      <w:proofErr w:type="spellEnd"/>
      <w:r w:rsidR="003D6C3D">
        <w:rPr>
          <w:rFonts w:cs="Times New Roman"/>
          <w:szCs w:val="24"/>
        </w:rPr>
        <w:t xml:space="preserve"> </w:t>
      </w:r>
      <w:proofErr w:type="spellStart"/>
      <w:r w:rsidR="00607056">
        <w:rPr>
          <w:rFonts w:cs="Times New Roman"/>
          <w:szCs w:val="24"/>
        </w:rPr>
        <w:t>W</w:t>
      </w:r>
      <w:r w:rsidR="003D6C3D">
        <w:rPr>
          <w:rFonts w:cs="Times New Roman"/>
          <w:szCs w:val="24"/>
        </w:rPr>
        <w:t>ork</w:t>
      </w:r>
      <w:r w:rsidR="00607056">
        <w:rPr>
          <w:rFonts w:cs="Times New Roman"/>
          <w:szCs w:val="24"/>
        </w:rPr>
        <w:t>B</w:t>
      </w:r>
      <w:r w:rsidR="003D6C3D">
        <w:rPr>
          <w:rFonts w:cs="Times New Roman"/>
          <w:szCs w:val="24"/>
        </w:rPr>
        <w:t>ench</w:t>
      </w:r>
      <w:proofErr w:type="spellEnd"/>
      <w:r w:rsidR="003D6C3D">
        <w:rPr>
          <w:rFonts w:cs="Times New Roman"/>
          <w:szCs w:val="24"/>
        </w:rPr>
        <w:t xml:space="preserve"> on the </w:t>
      </w:r>
      <w:r w:rsidR="00DE3194">
        <w:rPr>
          <w:rFonts w:cs="Times New Roman"/>
          <w:szCs w:val="24"/>
        </w:rPr>
        <w:t>remote</w:t>
      </w:r>
      <w:r w:rsidR="00B7142C">
        <w:rPr>
          <w:rFonts w:cs="Times New Roman"/>
          <w:szCs w:val="24"/>
        </w:rPr>
        <w:t xml:space="preserve"> </w:t>
      </w:r>
      <w:r w:rsidR="003D6C3D">
        <w:rPr>
          <w:rFonts w:cs="Times New Roman"/>
          <w:szCs w:val="24"/>
        </w:rPr>
        <w:t xml:space="preserve">computer. The </w:t>
      </w:r>
      <w:proofErr w:type="spellStart"/>
      <w:r w:rsidR="00B7142C">
        <w:rPr>
          <w:rFonts w:cs="Times New Roman"/>
          <w:szCs w:val="24"/>
        </w:rPr>
        <w:t>WorkB</w:t>
      </w:r>
      <w:r w:rsidR="003D6C3D">
        <w:rPr>
          <w:rFonts w:cs="Times New Roman"/>
          <w:szCs w:val="24"/>
        </w:rPr>
        <w:t>ench</w:t>
      </w:r>
      <w:proofErr w:type="spellEnd"/>
      <w:r w:rsidR="003D6C3D">
        <w:rPr>
          <w:rFonts w:cs="Times New Roman"/>
          <w:szCs w:val="24"/>
        </w:rPr>
        <w:t xml:space="preserve"> allows programming the drive to the </w:t>
      </w:r>
      <w:r w:rsidR="00744084">
        <w:rPr>
          <w:rFonts w:cs="Times New Roman"/>
          <w:szCs w:val="24"/>
        </w:rPr>
        <w:t xml:space="preserve">desired </w:t>
      </w:r>
      <w:r w:rsidR="00B7142C">
        <w:rPr>
          <w:rFonts w:cs="Times New Roman"/>
          <w:szCs w:val="24"/>
        </w:rPr>
        <w:t xml:space="preserve">parameters </w:t>
      </w:r>
      <w:r w:rsidR="00744084">
        <w:rPr>
          <w:rFonts w:cs="Times New Roman"/>
          <w:szCs w:val="24"/>
        </w:rPr>
        <w:t>according</w:t>
      </w:r>
      <w:r w:rsidR="003D6C3D">
        <w:rPr>
          <w:rFonts w:cs="Times New Roman"/>
          <w:szCs w:val="24"/>
        </w:rPr>
        <w:t xml:space="preserve"> to</w:t>
      </w:r>
      <w:r w:rsidR="00744084">
        <w:rPr>
          <w:rFonts w:cs="Times New Roman"/>
          <w:szCs w:val="24"/>
        </w:rPr>
        <w:t xml:space="preserve"> the installed servomotor and</w:t>
      </w:r>
      <w:r w:rsidR="003D6C3D">
        <w:rPr>
          <w:rFonts w:cs="Times New Roman"/>
          <w:szCs w:val="24"/>
        </w:rPr>
        <w:t xml:space="preserve"> gearbox</w:t>
      </w:r>
      <w:r w:rsidR="007636DF">
        <w:rPr>
          <w:rFonts w:cs="Times New Roman"/>
          <w:szCs w:val="24"/>
        </w:rPr>
        <w:t xml:space="preserve"> </w:t>
      </w:r>
      <w:r w:rsidR="007636DF">
        <w:rPr>
          <w:rFonts w:cs="Times New Roman"/>
          <w:szCs w:val="24"/>
        </w:rPr>
        <w:fldChar w:fldCharType="begin"/>
      </w:r>
      <w:r w:rsidR="006B105A">
        <w:rPr>
          <w:rFonts w:cs="Times New Roman"/>
          <w:szCs w:val="24"/>
        </w:rPr>
        <w:instrText xml:space="preserve"> ADDIN EN.CITE &lt;EndNote&gt;&lt;Cite&gt;&lt;Author&gt;Kollmorgen Corporation&lt;/Author&gt;&lt;RecNum&gt;85&lt;/RecNum&gt;&lt;DisplayText&gt;[29]&lt;/DisplayText&gt;&lt;record&gt;&lt;rec-number&gt;85&lt;/rec-number&gt;&lt;foreign-keys&gt;&lt;key app="EN" db-id="sdrefta050spwgedeer59xdsatpew9pae5sd" timestamp="1590202541"&gt;85&lt;/key&gt;&lt;/foreign-keys&gt;&lt;ref-type name="Catalog"&gt;8&lt;/ref-type&gt;&lt;contributors&gt;&lt;authors&gt;&lt;author&gt;Kollmorgen Corporation,&lt;/author&gt;&lt;/authors&gt;&lt;/contributors&gt;&lt;titles&gt;&lt;title&gt;AKD User Guide&lt;/title&gt;&lt;/titles&gt;&lt;dates&gt;&lt;pub-dates&gt;&lt;date&gt;May 2013&lt;/date&gt;&lt;/pub-dates&gt;&lt;/dates&gt;&lt;publisher&gt;Kollmorgen Corporation&lt;/publisher&gt;&lt;urls&gt;&lt;/urls&gt;&lt;/record&gt;&lt;/Cite&gt;&lt;/EndNote&gt;</w:instrText>
      </w:r>
      <w:r w:rsidR="007636DF">
        <w:rPr>
          <w:rFonts w:cs="Times New Roman"/>
          <w:szCs w:val="24"/>
        </w:rPr>
        <w:fldChar w:fldCharType="separate"/>
      </w:r>
      <w:r w:rsidR="006B105A">
        <w:rPr>
          <w:rFonts w:cs="Times New Roman"/>
          <w:noProof/>
          <w:szCs w:val="24"/>
        </w:rPr>
        <w:t>[</w:t>
      </w:r>
      <w:hyperlink w:anchor="_ENREF_29" w:tooltip="Kollmorgen Corporation,  #85" w:history="1">
        <w:r w:rsidR="002E1D0A">
          <w:rPr>
            <w:rFonts w:cs="Times New Roman"/>
            <w:noProof/>
            <w:szCs w:val="24"/>
          </w:rPr>
          <w:t>29</w:t>
        </w:r>
      </w:hyperlink>
      <w:r w:rsidR="006B105A">
        <w:rPr>
          <w:rFonts w:cs="Times New Roman"/>
          <w:noProof/>
          <w:szCs w:val="24"/>
        </w:rPr>
        <w:t>]</w:t>
      </w:r>
      <w:r w:rsidR="007636DF">
        <w:rPr>
          <w:rFonts w:cs="Times New Roman"/>
          <w:szCs w:val="24"/>
        </w:rPr>
        <w:fldChar w:fldCharType="end"/>
      </w:r>
      <w:r w:rsidR="00744084">
        <w:rPr>
          <w:rFonts w:cs="Times New Roman"/>
          <w:szCs w:val="24"/>
        </w:rPr>
        <w:t xml:space="preserve">. </w:t>
      </w:r>
      <w:r w:rsidR="0000349A" w:rsidRPr="00E877B7">
        <w:rPr>
          <w:rFonts w:cs="Times New Roman"/>
          <w:szCs w:val="24"/>
        </w:rPr>
        <w:t>Figure 1</w:t>
      </w:r>
      <w:r w:rsidR="00DE3194">
        <w:rPr>
          <w:rFonts w:cs="Times New Roman"/>
          <w:szCs w:val="24"/>
        </w:rPr>
        <w:t>2</w:t>
      </w:r>
      <w:r w:rsidR="0000349A" w:rsidRPr="00E877B7">
        <w:rPr>
          <w:rFonts w:cs="Times New Roman"/>
          <w:szCs w:val="24"/>
        </w:rPr>
        <w:t xml:space="preserve"> represents a physical copy of the ser</w:t>
      </w:r>
      <w:r w:rsidR="0000349A">
        <w:rPr>
          <w:rFonts w:cs="Times New Roman"/>
          <w:szCs w:val="24"/>
        </w:rPr>
        <w:t xml:space="preserve">vomotor, drive, and </w:t>
      </w:r>
      <w:r w:rsidR="00744084">
        <w:rPr>
          <w:rFonts w:cs="Times New Roman"/>
          <w:szCs w:val="24"/>
        </w:rPr>
        <w:t xml:space="preserve">the </w:t>
      </w:r>
      <w:r w:rsidR="0000349A">
        <w:rPr>
          <w:rFonts w:cs="Times New Roman"/>
          <w:szCs w:val="24"/>
        </w:rPr>
        <w:t xml:space="preserve">gearbox that were selected for the </w:t>
      </w:r>
      <w:r w:rsidR="0000349A" w:rsidRPr="00E877B7">
        <w:rPr>
          <w:rFonts w:cs="Times New Roman"/>
          <w:szCs w:val="24"/>
        </w:rPr>
        <w:t>testing setup assembly</w:t>
      </w:r>
      <w:r w:rsidR="0000349A">
        <w:rPr>
          <w:rFonts w:cs="Times New Roman"/>
          <w:szCs w:val="24"/>
        </w:rPr>
        <w:t>.</w:t>
      </w:r>
      <w:r w:rsidR="00D974D5" w:rsidRPr="00D974D5">
        <w:rPr>
          <w:rFonts w:cs="Times New Roman"/>
          <w:szCs w:val="24"/>
        </w:rPr>
        <w:t xml:space="preserve"> </w:t>
      </w:r>
    </w:p>
    <w:p w14:paraId="22C2265E" w14:textId="77777777" w:rsidR="0000349A" w:rsidRDefault="006C7330" w:rsidP="0000349A">
      <w:pPr>
        <w:tabs>
          <w:tab w:val="left" w:pos="9270"/>
        </w:tabs>
        <w:spacing w:after="0" w:line="240" w:lineRule="auto"/>
        <w:jc w:val="center"/>
        <w:rPr>
          <w:rFonts w:cs="Times New Roman"/>
          <w:szCs w:val="24"/>
        </w:rPr>
      </w:pPr>
      <w:r>
        <w:rPr>
          <w:rFonts w:cs="Times New Roman"/>
          <w:noProof/>
          <w:szCs w:val="24"/>
        </w:rPr>
        <w:drawing>
          <wp:inline distT="0" distB="0" distL="0" distR="0" wp14:anchorId="2356A983" wp14:editId="4EB1C0BC">
            <wp:extent cx="4424654" cy="2825496"/>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24654" cy="2825496"/>
                    </a:xfrm>
                    <a:prstGeom prst="rect">
                      <a:avLst/>
                    </a:prstGeom>
                    <a:noFill/>
                  </pic:spPr>
                </pic:pic>
              </a:graphicData>
            </a:graphic>
          </wp:inline>
        </w:drawing>
      </w:r>
    </w:p>
    <w:p w14:paraId="0D46B79F" w14:textId="5706F505" w:rsidR="0000349A" w:rsidRDefault="0000349A" w:rsidP="0000349A">
      <w:pPr>
        <w:pStyle w:val="Caption"/>
        <w:jc w:val="center"/>
      </w:pPr>
      <w:bookmarkStart w:id="91" w:name="_Toc42612472"/>
      <w:r>
        <w:t xml:space="preserve">Figure </w:t>
      </w:r>
      <w:r w:rsidR="00EC2107">
        <w:fldChar w:fldCharType="begin"/>
      </w:r>
      <w:r w:rsidR="00EC2107">
        <w:instrText xml:space="preserve"> SEQ Figure \* ARABIC </w:instrText>
      </w:r>
      <w:r w:rsidR="00EC2107">
        <w:fldChar w:fldCharType="separate"/>
      </w:r>
      <w:r w:rsidR="00664DF9">
        <w:rPr>
          <w:noProof/>
        </w:rPr>
        <w:t>12</w:t>
      </w:r>
      <w:r w:rsidR="00EC2107">
        <w:fldChar w:fldCharType="end"/>
      </w:r>
      <w:r>
        <w:t>: Servo motor, gearbox and servo drive</w:t>
      </w:r>
      <w:r w:rsidRPr="00E31D9B">
        <w:t xml:space="preserve"> </w:t>
      </w:r>
      <w:r>
        <w:t>combination</w:t>
      </w:r>
      <w:bookmarkEnd w:id="91"/>
    </w:p>
    <w:p w14:paraId="6CFF0F93" w14:textId="77777777" w:rsidR="00CF586B" w:rsidRDefault="00545684" w:rsidP="00DE3194">
      <w:pPr>
        <w:tabs>
          <w:tab w:val="left" w:pos="9270"/>
        </w:tabs>
        <w:spacing w:before="240" w:after="0"/>
        <w:ind w:firstLine="720"/>
        <w:rPr>
          <w:rFonts w:cs="Times New Roman"/>
          <w:szCs w:val="24"/>
        </w:rPr>
      </w:pPr>
      <w:r>
        <w:rPr>
          <w:rFonts w:cs="Times New Roman"/>
          <w:szCs w:val="24"/>
        </w:rPr>
        <w:t xml:space="preserve"> The gearbox </w:t>
      </w:r>
      <w:r w:rsidR="005F3981">
        <w:rPr>
          <w:rFonts w:cs="Times New Roman"/>
          <w:szCs w:val="24"/>
        </w:rPr>
        <w:t>of</w:t>
      </w:r>
      <w:r>
        <w:rPr>
          <w:rFonts w:cs="Times New Roman"/>
          <w:szCs w:val="24"/>
        </w:rPr>
        <w:t xml:space="preserve"> the </w:t>
      </w:r>
      <w:r w:rsidR="005F3981">
        <w:rPr>
          <w:rFonts w:cs="Times New Roman"/>
          <w:szCs w:val="24"/>
        </w:rPr>
        <w:t>rotating sub</w:t>
      </w:r>
      <w:r>
        <w:rPr>
          <w:rFonts w:cs="Times New Roman"/>
          <w:szCs w:val="24"/>
        </w:rPr>
        <w:t xml:space="preserve">assembly belongs to </w:t>
      </w:r>
      <w:r w:rsidR="005F3981">
        <w:rPr>
          <w:rFonts w:cs="Times New Roman"/>
          <w:szCs w:val="24"/>
        </w:rPr>
        <w:t xml:space="preserve">the </w:t>
      </w:r>
      <w:r>
        <w:rPr>
          <w:rFonts w:cs="Times New Roman"/>
          <w:szCs w:val="24"/>
        </w:rPr>
        <w:t xml:space="preserve">Micron </w:t>
      </w:r>
      <w:proofErr w:type="spellStart"/>
      <w:r>
        <w:rPr>
          <w:rFonts w:cs="Times New Roman"/>
          <w:szCs w:val="24"/>
        </w:rPr>
        <w:t>ValueTRUE</w:t>
      </w:r>
      <w:proofErr w:type="spellEnd"/>
      <w:r>
        <w:rPr>
          <w:rFonts w:cs="Times New Roman"/>
          <w:szCs w:val="24"/>
        </w:rPr>
        <w:t xml:space="preserve"> 18 series </w:t>
      </w:r>
      <w:r w:rsidR="005F3981">
        <w:rPr>
          <w:rFonts w:cs="Times New Roman"/>
          <w:szCs w:val="24"/>
        </w:rPr>
        <w:t xml:space="preserve">gearboxes </w:t>
      </w:r>
      <w:r>
        <w:rPr>
          <w:rFonts w:cs="Times New Roman"/>
          <w:szCs w:val="24"/>
        </w:rPr>
        <w:t xml:space="preserve">manufactured by Thompson. </w:t>
      </w:r>
      <w:r w:rsidR="005F3981">
        <w:rPr>
          <w:rFonts w:cs="Times New Roman"/>
          <w:szCs w:val="24"/>
        </w:rPr>
        <w:t>This gearbox is</w:t>
      </w:r>
      <w:r>
        <w:rPr>
          <w:rFonts w:cs="Times New Roman"/>
          <w:szCs w:val="24"/>
        </w:rPr>
        <w:t xml:space="preserve"> a </w:t>
      </w:r>
      <w:r w:rsidR="00D974D5" w:rsidRPr="00164157">
        <w:rPr>
          <w:rFonts w:cs="Times New Roman"/>
          <w:szCs w:val="24"/>
        </w:rPr>
        <w:t xml:space="preserve">planetary gearhead </w:t>
      </w:r>
      <w:r>
        <w:rPr>
          <w:rFonts w:cs="Times New Roman"/>
          <w:szCs w:val="24"/>
        </w:rPr>
        <w:t xml:space="preserve">that </w:t>
      </w:r>
      <w:r w:rsidR="005F3981" w:rsidRPr="00164157">
        <w:rPr>
          <w:rFonts w:cs="Times New Roman"/>
          <w:szCs w:val="24"/>
        </w:rPr>
        <w:t>permits</w:t>
      </w:r>
      <w:r w:rsidR="00D974D5" w:rsidRPr="00164157">
        <w:rPr>
          <w:rFonts w:cs="Times New Roman"/>
          <w:szCs w:val="24"/>
        </w:rPr>
        <w:t xml:space="preserve"> the </w:t>
      </w:r>
      <w:r>
        <w:rPr>
          <w:rFonts w:cs="Times New Roman"/>
          <w:szCs w:val="24"/>
        </w:rPr>
        <w:t>drive</w:t>
      </w:r>
      <w:r w:rsidR="00D974D5" w:rsidRPr="00164157">
        <w:rPr>
          <w:rFonts w:cs="Times New Roman"/>
          <w:szCs w:val="24"/>
        </w:rPr>
        <w:t xml:space="preserve"> </w:t>
      </w:r>
      <w:r w:rsidR="00D974D5" w:rsidRPr="00164157">
        <w:rPr>
          <w:rFonts w:cs="Times New Roman"/>
          <w:szCs w:val="24"/>
        </w:rPr>
        <w:lastRenderedPageBreak/>
        <w:t>assembly</w:t>
      </w:r>
      <w:r w:rsidR="005F3981">
        <w:rPr>
          <w:rFonts w:cs="Times New Roman"/>
          <w:szCs w:val="24"/>
        </w:rPr>
        <w:t xml:space="preserve"> </w:t>
      </w:r>
      <w:r w:rsidR="005F3981" w:rsidRPr="00164157">
        <w:rPr>
          <w:rFonts w:cs="Times New Roman"/>
          <w:szCs w:val="24"/>
        </w:rPr>
        <w:t>install</w:t>
      </w:r>
      <w:r w:rsidR="005F3981">
        <w:rPr>
          <w:rFonts w:cs="Times New Roman"/>
          <w:szCs w:val="24"/>
        </w:rPr>
        <w:t>ation</w:t>
      </w:r>
      <w:r w:rsidR="00D974D5" w:rsidRPr="00164157">
        <w:rPr>
          <w:rFonts w:cs="Times New Roman"/>
          <w:szCs w:val="24"/>
        </w:rPr>
        <w:t xml:space="preserve"> in a vertical position to avoid any side</w:t>
      </w:r>
      <w:r w:rsidR="00DE3194">
        <w:rPr>
          <w:rFonts w:cs="Times New Roman"/>
          <w:szCs w:val="24"/>
        </w:rPr>
        <w:t xml:space="preserve"> </w:t>
      </w:r>
      <w:r w:rsidR="00D974D5" w:rsidRPr="00164157">
        <w:rPr>
          <w:rFonts w:cs="Times New Roman"/>
          <w:szCs w:val="24"/>
        </w:rPr>
        <w:t xml:space="preserve">load to the testing </w:t>
      </w:r>
      <w:r w:rsidR="005F3981">
        <w:rPr>
          <w:rFonts w:cs="Times New Roman"/>
          <w:szCs w:val="24"/>
        </w:rPr>
        <w:t>cell</w:t>
      </w:r>
      <w:r w:rsidR="00D974D5" w:rsidRPr="00164157">
        <w:rPr>
          <w:rFonts w:cs="Times New Roman"/>
          <w:szCs w:val="24"/>
        </w:rPr>
        <w:t xml:space="preserve"> </w:t>
      </w:r>
      <w:r w:rsidR="00D974D5">
        <w:rPr>
          <w:rFonts w:cs="Times New Roman"/>
          <w:szCs w:val="24"/>
        </w:rPr>
        <w:t>stem</w:t>
      </w:r>
      <w:r w:rsidR="00D974D5" w:rsidRPr="00164157">
        <w:rPr>
          <w:rFonts w:cs="Times New Roman"/>
          <w:szCs w:val="24"/>
        </w:rPr>
        <w:t xml:space="preserve">. </w:t>
      </w:r>
      <w:r>
        <w:rPr>
          <w:rFonts w:cs="Times New Roman"/>
          <w:szCs w:val="24"/>
        </w:rPr>
        <w:t>The ratio of the gearbox is 35:1</w:t>
      </w:r>
      <w:r w:rsidR="007636DF">
        <w:rPr>
          <w:rFonts w:cs="Times New Roman"/>
          <w:szCs w:val="24"/>
        </w:rPr>
        <w:t xml:space="preserve"> </w:t>
      </w:r>
      <w:r w:rsidR="007636DF">
        <w:rPr>
          <w:rFonts w:cs="Times New Roman"/>
          <w:szCs w:val="24"/>
        </w:rPr>
        <w:fldChar w:fldCharType="begin"/>
      </w:r>
      <w:r w:rsidR="006B105A">
        <w:rPr>
          <w:rFonts w:cs="Times New Roman"/>
          <w:szCs w:val="24"/>
        </w:rPr>
        <w:instrText xml:space="preserve"> ADDIN EN.CITE &lt;EndNote&gt;&lt;Cite&gt;&lt;Author&gt;Micron by Boston Gear&lt;/Author&gt;&lt;Year&gt;2020&lt;/Year&gt;&lt;RecNum&gt;50&lt;/RecNum&gt;&lt;DisplayText&gt;[39]&lt;/DisplayText&gt;&lt;record&gt;&lt;rec-number&gt;50&lt;/rec-number&gt;&lt;foreign-keys&gt;&lt;key app="EN" db-id="sdrefta050spwgedeer59xdsatpew9pae5sd" timestamp="1588170289"&gt;50&lt;/key&gt;&lt;/foreign-keys&gt;&lt;ref-type name="Web Page"&gt;12&lt;/ref-type&gt;&lt;contributors&gt;&lt;authors&gt;&lt;author&gt;Micron by Boston Gear,&lt;/author&gt;&lt;/authors&gt;&lt;/contributors&gt;&lt;titles&gt;&lt;title&gt;MicronMOTIONEERING: True Planetary Gearheads&lt;/title&gt;&lt;/titles&gt;&lt;volume&gt;2020&lt;/volume&gt;&lt;number&gt;April 25&lt;/number&gt;&lt;dates&gt;&lt;year&gt;2020&lt;/year&gt;&lt;/dates&gt;&lt;publisher&gt;Altra Industrial Motion Corp&lt;/publisher&gt;&lt;urls&gt;&lt;related-urls&gt;&lt;url&gt;https://www.micronmotioneering.com/GearheadSelection/SelectGearhead?gearHeadModelId=VT&amp;amp;isExpress=false&lt;/url&gt;&lt;/related-urls&gt;&lt;/urls&gt;&lt;/record&gt;&lt;/Cite&gt;&lt;/EndNote&gt;</w:instrText>
      </w:r>
      <w:r w:rsidR="007636DF">
        <w:rPr>
          <w:rFonts w:cs="Times New Roman"/>
          <w:szCs w:val="24"/>
        </w:rPr>
        <w:fldChar w:fldCharType="separate"/>
      </w:r>
      <w:r w:rsidR="006B105A">
        <w:rPr>
          <w:rFonts w:cs="Times New Roman"/>
          <w:noProof/>
          <w:szCs w:val="24"/>
        </w:rPr>
        <w:t>[</w:t>
      </w:r>
      <w:hyperlink w:anchor="_ENREF_39" w:tooltip="Micron by Boston Gear, 2020 #50" w:history="1">
        <w:r w:rsidR="002E1D0A">
          <w:rPr>
            <w:rFonts w:cs="Times New Roman"/>
            <w:noProof/>
            <w:szCs w:val="24"/>
          </w:rPr>
          <w:t>39</w:t>
        </w:r>
      </w:hyperlink>
      <w:r w:rsidR="006B105A">
        <w:rPr>
          <w:rFonts w:cs="Times New Roman"/>
          <w:noProof/>
          <w:szCs w:val="24"/>
        </w:rPr>
        <w:t>]</w:t>
      </w:r>
      <w:r w:rsidR="007636DF">
        <w:rPr>
          <w:rFonts w:cs="Times New Roman"/>
          <w:szCs w:val="24"/>
        </w:rPr>
        <w:fldChar w:fldCharType="end"/>
      </w:r>
      <w:r>
        <w:rPr>
          <w:rFonts w:cs="Times New Roman"/>
          <w:szCs w:val="24"/>
        </w:rPr>
        <w:t xml:space="preserve">. Therefore, when the servomotor operates on 340 </w:t>
      </w:r>
      <w:proofErr w:type="spellStart"/>
      <w:r>
        <w:rPr>
          <w:rFonts w:cs="Times New Roman"/>
          <w:szCs w:val="24"/>
        </w:rPr>
        <w:t>Vdc</w:t>
      </w:r>
      <w:proofErr w:type="spellEnd"/>
      <w:r>
        <w:rPr>
          <w:rFonts w:cs="Times New Roman"/>
          <w:szCs w:val="24"/>
        </w:rPr>
        <w:t xml:space="preserve"> voltage the torque output produced by drive head is 10,745 </w:t>
      </w:r>
      <w:proofErr w:type="spellStart"/>
      <w:r>
        <w:rPr>
          <w:rFonts w:cs="Times New Roman"/>
          <w:szCs w:val="24"/>
        </w:rPr>
        <w:t>lbf</w:t>
      </w:r>
      <w:proofErr w:type="spellEnd"/>
      <w:r>
        <w:rPr>
          <w:rFonts w:cs="Times New Roman"/>
          <w:szCs w:val="24"/>
        </w:rPr>
        <w:t xml:space="preserve">-in (875 </w:t>
      </w:r>
      <w:proofErr w:type="spellStart"/>
      <w:r>
        <w:rPr>
          <w:rFonts w:cs="Times New Roman"/>
          <w:szCs w:val="24"/>
        </w:rPr>
        <w:t>lbf</w:t>
      </w:r>
      <w:proofErr w:type="spellEnd"/>
      <w:r>
        <w:rPr>
          <w:rFonts w:cs="Times New Roman"/>
          <w:szCs w:val="24"/>
        </w:rPr>
        <w:t xml:space="preserve">-in). </w:t>
      </w:r>
      <w:r w:rsidR="00D974D5">
        <w:rPr>
          <w:rFonts w:cs="Times New Roman"/>
          <w:szCs w:val="24"/>
        </w:rPr>
        <w:t xml:space="preserve">The servomotor and the gearbox are major objects of research expenditure. </w:t>
      </w:r>
      <w:r w:rsidR="005341D0">
        <w:rPr>
          <w:rFonts w:cs="Times New Roman"/>
          <w:szCs w:val="24"/>
        </w:rPr>
        <w:t xml:space="preserve">The cost of </w:t>
      </w:r>
      <w:r w:rsidR="00D974D5">
        <w:rPr>
          <w:rFonts w:cs="Times New Roman"/>
          <w:szCs w:val="24"/>
        </w:rPr>
        <w:t>a</w:t>
      </w:r>
      <w:r w:rsidR="005341D0">
        <w:rPr>
          <w:rFonts w:cs="Times New Roman"/>
          <w:szCs w:val="24"/>
        </w:rPr>
        <w:t xml:space="preserve"> gearbox significantly increases with </w:t>
      </w:r>
      <w:r w:rsidR="00DE3194">
        <w:rPr>
          <w:rFonts w:cs="Times New Roman"/>
          <w:szCs w:val="24"/>
        </w:rPr>
        <w:t>a</w:t>
      </w:r>
      <w:r w:rsidR="005341D0">
        <w:rPr>
          <w:rFonts w:cs="Times New Roman"/>
          <w:szCs w:val="24"/>
        </w:rPr>
        <w:t xml:space="preserve"> higher </w:t>
      </w:r>
      <w:r w:rsidR="005F3981">
        <w:rPr>
          <w:rFonts w:cs="Times New Roman"/>
          <w:szCs w:val="24"/>
        </w:rPr>
        <w:t>ratio</w:t>
      </w:r>
      <w:r w:rsidR="005341D0">
        <w:rPr>
          <w:rFonts w:cs="Times New Roman"/>
          <w:szCs w:val="24"/>
        </w:rPr>
        <w:t xml:space="preserve">. </w:t>
      </w:r>
      <w:r w:rsidR="00420B34">
        <w:rPr>
          <w:rFonts w:cs="Times New Roman"/>
          <w:szCs w:val="24"/>
        </w:rPr>
        <w:t xml:space="preserve">Since the metal stem seal was not subjected to the torque application previously, the decision was made </w:t>
      </w:r>
      <w:proofErr w:type="gramStart"/>
      <w:r w:rsidR="00420B34">
        <w:rPr>
          <w:rFonts w:cs="Times New Roman"/>
          <w:szCs w:val="24"/>
        </w:rPr>
        <w:t>to gradually increase</w:t>
      </w:r>
      <w:proofErr w:type="gramEnd"/>
      <w:r w:rsidR="00420B34">
        <w:rPr>
          <w:rFonts w:cs="Times New Roman"/>
          <w:szCs w:val="24"/>
        </w:rPr>
        <w:t xml:space="preserve"> the torque application. </w:t>
      </w:r>
      <w:r w:rsidR="004C2346">
        <w:rPr>
          <w:rFonts w:cs="Times New Roman"/>
          <w:szCs w:val="24"/>
        </w:rPr>
        <w:t>Therefore,</w:t>
      </w:r>
      <w:r w:rsidR="00420B34">
        <w:rPr>
          <w:rFonts w:cs="Times New Roman"/>
          <w:szCs w:val="24"/>
        </w:rPr>
        <w:t xml:space="preserve"> </w:t>
      </w:r>
      <w:r w:rsidR="004C2346">
        <w:rPr>
          <w:rFonts w:cs="Times New Roman"/>
          <w:szCs w:val="24"/>
        </w:rPr>
        <w:t xml:space="preserve">there is no need to apply 5,000 </w:t>
      </w:r>
      <w:proofErr w:type="spellStart"/>
      <w:r w:rsidR="004C2346">
        <w:rPr>
          <w:rFonts w:cs="Times New Roman"/>
          <w:szCs w:val="24"/>
        </w:rPr>
        <w:t>lb-ft</w:t>
      </w:r>
      <w:proofErr w:type="spellEnd"/>
      <w:r w:rsidR="004C2346">
        <w:rPr>
          <w:rFonts w:cs="Times New Roman"/>
          <w:szCs w:val="24"/>
        </w:rPr>
        <w:t xml:space="preserve"> of torque at the testing setup commissioning stage. The decision was made to supply the assembly with lower</w:t>
      </w:r>
      <w:r w:rsidR="00DE3194">
        <w:rPr>
          <w:rFonts w:cs="Times New Roman"/>
          <w:szCs w:val="24"/>
        </w:rPr>
        <w:t>-</w:t>
      </w:r>
      <w:r w:rsidR="004C2346">
        <w:rPr>
          <w:rFonts w:cs="Times New Roman"/>
          <w:szCs w:val="24"/>
        </w:rPr>
        <w:t>rated torque output that helped t</w:t>
      </w:r>
      <w:r w:rsidR="005341D0">
        <w:rPr>
          <w:rFonts w:cs="Times New Roman"/>
          <w:szCs w:val="24"/>
        </w:rPr>
        <w:t xml:space="preserve">o handle the budget </w:t>
      </w:r>
      <w:r w:rsidR="004C2346">
        <w:rPr>
          <w:rFonts w:cs="Times New Roman"/>
          <w:szCs w:val="24"/>
        </w:rPr>
        <w:t xml:space="preserve">rationally. </w:t>
      </w:r>
      <w:r w:rsidR="0054552A">
        <w:rPr>
          <w:rFonts w:cs="Times New Roman"/>
          <w:szCs w:val="24"/>
        </w:rPr>
        <w:t>Table</w:t>
      </w:r>
      <w:r w:rsidR="00691C5B">
        <w:rPr>
          <w:rFonts w:cs="Times New Roman"/>
          <w:szCs w:val="24"/>
        </w:rPr>
        <w:t xml:space="preserve"> 5</w:t>
      </w:r>
      <w:r w:rsidR="0054552A">
        <w:rPr>
          <w:rFonts w:cs="Times New Roman"/>
          <w:szCs w:val="24"/>
        </w:rPr>
        <w:t xml:space="preserve"> provides a summary </w:t>
      </w:r>
      <w:r w:rsidR="00CF586B">
        <w:rPr>
          <w:rFonts w:cs="Times New Roman"/>
          <w:szCs w:val="24"/>
        </w:rPr>
        <w:t xml:space="preserve">outlook on what the motor and gearbox output undercurrent and maximum conditions. </w:t>
      </w:r>
    </w:p>
    <w:p w14:paraId="100558D1" w14:textId="10147C42" w:rsidR="0054552A" w:rsidRDefault="0054552A" w:rsidP="0054552A">
      <w:pPr>
        <w:pStyle w:val="Caption"/>
        <w:keepNext/>
        <w:jc w:val="center"/>
      </w:pPr>
      <w:bookmarkStart w:id="92" w:name="_Toc42607821"/>
      <w:r>
        <w:t xml:space="preserve">Table </w:t>
      </w:r>
      <w:r w:rsidR="00552507">
        <w:fldChar w:fldCharType="begin"/>
      </w:r>
      <w:r w:rsidR="00552507">
        <w:instrText xml:space="preserve"> SEQ Table \* ARABIC </w:instrText>
      </w:r>
      <w:r w:rsidR="00552507">
        <w:fldChar w:fldCharType="separate"/>
      </w:r>
      <w:r w:rsidR="00664DF9">
        <w:rPr>
          <w:noProof/>
        </w:rPr>
        <w:t>5</w:t>
      </w:r>
      <w:r w:rsidR="00552507">
        <w:rPr>
          <w:noProof/>
        </w:rPr>
        <w:fldChar w:fldCharType="end"/>
      </w:r>
      <w:r>
        <w:t xml:space="preserve">: Torque output at </w:t>
      </w:r>
      <w:r w:rsidR="00DE3194">
        <w:t xml:space="preserve">a </w:t>
      </w:r>
      <w:r>
        <w:t>different voltage value</w:t>
      </w:r>
      <w:bookmarkEnd w:id="92"/>
    </w:p>
    <w:p w14:paraId="382CF84F" w14:textId="77777777" w:rsidR="00CF586B" w:rsidRDefault="00CF586B" w:rsidP="00075BFF">
      <w:pPr>
        <w:tabs>
          <w:tab w:val="left" w:pos="9270"/>
        </w:tabs>
        <w:spacing w:before="240" w:after="0"/>
        <w:jc w:val="center"/>
        <w:rPr>
          <w:rFonts w:cs="Times New Roman"/>
          <w:szCs w:val="24"/>
        </w:rPr>
      </w:pPr>
      <w:r>
        <w:rPr>
          <w:rFonts w:cs="Times New Roman"/>
          <w:noProof/>
          <w:szCs w:val="24"/>
        </w:rPr>
        <w:drawing>
          <wp:inline distT="0" distB="0" distL="0" distR="0" wp14:anchorId="143BC457" wp14:editId="53E8017D">
            <wp:extent cx="5029200" cy="1383292"/>
            <wp:effectExtent l="0" t="0" r="0" b="762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9200" cy="1383292"/>
                    </a:xfrm>
                    <a:prstGeom prst="rect">
                      <a:avLst/>
                    </a:prstGeom>
                    <a:noFill/>
                  </pic:spPr>
                </pic:pic>
              </a:graphicData>
            </a:graphic>
          </wp:inline>
        </w:drawing>
      </w:r>
    </w:p>
    <w:p w14:paraId="303EB2E3" w14:textId="77777777" w:rsidR="00617E4A" w:rsidRDefault="0054552A" w:rsidP="00C843C9">
      <w:pPr>
        <w:tabs>
          <w:tab w:val="left" w:pos="9270"/>
        </w:tabs>
        <w:spacing w:after="0"/>
        <w:ind w:firstLine="720"/>
      </w:pPr>
      <w:r>
        <w:rPr>
          <w:rFonts w:cs="Times New Roman"/>
          <w:szCs w:val="24"/>
        </w:rPr>
        <w:t xml:space="preserve">Therefore, </w:t>
      </w:r>
      <w:r w:rsidR="00D974D5">
        <w:rPr>
          <w:rFonts w:cs="Times New Roman"/>
          <w:szCs w:val="24"/>
        </w:rPr>
        <w:t>current servomotor and gearbox out</w:t>
      </w:r>
      <w:r w:rsidR="005341D0">
        <w:rPr>
          <w:rFonts w:cs="Times New Roman"/>
          <w:szCs w:val="24"/>
        </w:rPr>
        <w:t>put</w:t>
      </w:r>
      <w:r>
        <w:rPr>
          <w:rFonts w:cs="Times New Roman"/>
          <w:szCs w:val="24"/>
        </w:rPr>
        <w:t xml:space="preserve"> together</w:t>
      </w:r>
      <w:r w:rsidR="00D974D5">
        <w:rPr>
          <w:rFonts w:cs="Times New Roman"/>
          <w:szCs w:val="24"/>
        </w:rPr>
        <w:t xml:space="preserve"> </w:t>
      </w:r>
      <w:r w:rsidR="00CF586B">
        <w:rPr>
          <w:rFonts w:cs="Times New Roman"/>
          <w:szCs w:val="24"/>
        </w:rPr>
        <w:t>12,04</w:t>
      </w:r>
      <w:r w:rsidR="005341D0">
        <w:rPr>
          <w:rFonts w:cs="Times New Roman"/>
          <w:szCs w:val="24"/>
        </w:rPr>
        <w:t xml:space="preserve">0 </w:t>
      </w:r>
      <w:proofErr w:type="spellStart"/>
      <w:r w:rsidR="005341D0">
        <w:rPr>
          <w:rFonts w:cs="Times New Roman"/>
          <w:szCs w:val="24"/>
        </w:rPr>
        <w:t>lbf</w:t>
      </w:r>
      <w:proofErr w:type="spellEnd"/>
      <w:r w:rsidR="005341D0">
        <w:rPr>
          <w:rFonts w:cs="Times New Roman"/>
          <w:szCs w:val="24"/>
        </w:rPr>
        <w:t xml:space="preserve"> –in </w:t>
      </w:r>
      <w:r w:rsidR="00CF586B">
        <w:rPr>
          <w:rFonts w:cs="Times New Roman"/>
          <w:szCs w:val="24"/>
        </w:rPr>
        <w:t>(1003</w:t>
      </w:r>
      <w:r w:rsidR="0000349A">
        <w:rPr>
          <w:rFonts w:cs="Times New Roman"/>
          <w:szCs w:val="24"/>
        </w:rPr>
        <w:t xml:space="preserve"> </w:t>
      </w:r>
      <w:proofErr w:type="spellStart"/>
      <w:r w:rsidR="0000349A">
        <w:rPr>
          <w:rFonts w:cs="Times New Roman"/>
          <w:szCs w:val="24"/>
        </w:rPr>
        <w:t>lbf-ft</w:t>
      </w:r>
      <w:proofErr w:type="spellEnd"/>
      <w:r w:rsidR="005341D0">
        <w:rPr>
          <w:rFonts w:cs="Times New Roman"/>
          <w:szCs w:val="24"/>
        </w:rPr>
        <w:t>)</w:t>
      </w:r>
      <w:r w:rsidR="005F3981">
        <w:rPr>
          <w:rFonts w:cs="Times New Roman"/>
          <w:szCs w:val="24"/>
        </w:rPr>
        <w:t xml:space="preserve"> </w:t>
      </w:r>
      <w:r>
        <w:rPr>
          <w:rFonts w:cs="Times New Roman"/>
          <w:szCs w:val="24"/>
        </w:rPr>
        <w:t xml:space="preserve">of </w:t>
      </w:r>
      <w:r w:rsidR="005F3981">
        <w:rPr>
          <w:rFonts w:cs="Times New Roman"/>
          <w:szCs w:val="24"/>
        </w:rPr>
        <w:t xml:space="preserve">torque when operated on 480 </w:t>
      </w:r>
      <w:proofErr w:type="spellStart"/>
      <w:r w:rsidR="005F3981">
        <w:rPr>
          <w:rFonts w:cs="Times New Roman"/>
          <w:szCs w:val="24"/>
        </w:rPr>
        <w:t>Vac</w:t>
      </w:r>
      <w:proofErr w:type="spellEnd"/>
      <w:r w:rsidR="005F3981">
        <w:rPr>
          <w:rFonts w:cs="Times New Roman"/>
          <w:szCs w:val="24"/>
        </w:rPr>
        <w:t xml:space="preserve"> voltage input.</w:t>
      </w:r>
      <w:r w:rsidR="00617E4A">
        <w:rPr>
          <w:rFonts w:cs="Times New Roman"/>
          <w:szCs w:val="24"/>
        </w:rPr>
        <w:t xml:space="preserve"> </w:t>
      </w:r>
      <w:r w:rsidRPr="0054552A">
        <w:rPr>
          <w:rFonts w:cs="Times New Roman"/>
          <w:szCs w:val="24"/>
        </w:rPr>
        <w:t xml:space="preserve">It is important to remember that  the gearbox is </w:t>
      </w:r>
      <w:r w:rsidR="00FC0DFC">
        <w:rPr>
          <w:rFonts w:cs="Times New Roman"/>
          <w:szCs w:val="24"/>
        </w:rPr>
        <w:t xml:space="preserve">rated for </w:t>
      </w:r>
      <w:r w:rsidRPr="0054552A">
        <w:rPr>
          <w:rFonts w:cs="Times New Roman"/>
          <w:szCs w:val="24"/>
        </w:rPr>
        <w:t xml:space="preserve">24,870 </w:t>
      </w:r>
      <w:proofErr w:type="spellStart"/>
      <w:r w:rsidRPr="0054552A">
        <w:rPr>
          <w:rFonts w:cs="Times New Roman"/>
          <w:szCs w:val="24"/>
        </w:rPr>
        <w:t>lbf</w:t>
      </w:r>
      <w:proofErr w:type="spellEnd"/>
      <w:r w:rsidRPr="0054552A">
        <w:rPr>
          <w:rFonts w:cs="Times New Roman"/>
          <w:szCs w:val="24"/>
        </w:rPr>
        <w:t xml:space="preserve">-in (2072 </w:t>
      </w:r>
      <w:proofErr w:type="spellStart"/>
      <w:r w:rsidRPr="0054552A">
        <w:rPr>
          <w:rFonts w:cs="Times New Roman"/>
          <w:szCs w:val="24"/>
        </w:rPr>
        <w:t>lbf-ft</w:t>
      </w:r>
      <w:proofErr w:type="spellEnd"/>
      <w:r w:rsidRPr="0054552A">
        <w:rPr>
          <w:rFonts w:cs="Times New Roman"/>
          <w:szCs w:val="24"/>
        </w:rPr>
        <w:t>)</w:t>
      </w:r>
      <w:r w:rsidR="00FC0DFC">
        <w:rPr>
          <w:rFonts w:cs="Times New Roman"/>
          <w:szCs w:val="24"/>
        </w:rPr>
        <w:t xml:space="preserve"> maximum output torque</w:t>
      </w:r>
      <w:r w:rsidRPr="0054552A">
        <w:rPr>
          <w:rFonts w:cs="Times New Roman"/>
          <w:szCs w:val="24"/>
        </w:rPr>
        <w:t xml:space="preserve">, </w:t>
      </w:r>
      <w:r>
        <w:rPr>
          <w:rFonts w:cs="Times New Roman"/>
          <w:szCs w:val="24"/>
        </w:rPr>
        <w:t>but</w:t>
      </w:r>
      <w:r w:rsidRPr="0054552A">
        <w:rPr>
          <w:rFonts w:cs="Times New Roman"/>
          <w:szCs w:val="24"/>
        </w:rPr>
        <w:t xml:space="preserve"> the ultimate torque required for this research is 60,000 </w:t>
      </w:r>
      <w:proofErr w:type="spellStart"/>
      <w:r w:rsidRPr="0054552A">
        <w:rPr>
          <w:rFonts w:cs="Times New Roman"/>
          <w:szCs w:val="24"/>
        </w:rPr>
        <w:t>lbf</w:t>
      </w:r>
      <w:proofErr w:type="spellEnd"/>
      <w:r w:rsidRPr="0054552A">
        <w:rPr>
          <w:rFonts w:cs="Times New Roman"/>
          <w:szCs w:val="24"/>
        </w:rPr>
        <w:t xml:space="preserve">-in (5,000 </w:t>
      </w:r>
      <w:proofErr w:type="spellStart"/>
      <w:r w:rsidRPr="0054552A">
        <w:rPr>
          <w:rFonts w:cs="Times New Roman"/>
          <w:szCs w:val="24"/>
        </w:rPr>
        <w:t>lbf-ft</w:t>
      </w:r>
      <w:proofErr w:type="spellEnd"/>
      <w:r w:rsidRPr="0054552A">
        <w:rPr>
          <w:rFonts w:cs="Times New Roman"/>
          <w:szCs w:val="24"/>
        </w:rPr>
        <w:t>)</w:t>
      </w:r>
      <w:r w:rsidR="008C2474">
        <w:rPr>
          <w:rFonts w:cs="Times New Roman"/>
          <w:szCs w:val="24"/>
        </w:rPr>
        <w:t xml:space="preserve"> </w:t>
      </w:r>
      <w:r w:rsidR="008C2474">
        <w:rPr>
          <w:rFonts w:cs="Times New Roman"/>
          <w:szCs w:val="24"/>
        </w:rPr>
        <w:fldChar w:fldCharType="begin"/>
      </w:r>
      <w:r w:rsidR="006B105A">
        <w:rPr>
          <w:rFonts w:cs="Times New Roman"/>
          <w:szCs w:val="24"/>
        </w:rPr>
        <w:instrText xml:space="preserve"> ADDIN EN.CITE &lt;EndNote&gt;&lt;Cite&gt;&lt;Author&gt;Micron&lt;/Author&gt;&lt;Year&gt;2017&lt;/Year&gt;&lt;RecNum&gt;66&lt;/RecNum&gt;&lt;DisplayText&gt;[38]&lt;/DisplayText&gt;&lt;record&gt;&lt;rec-number&gt;66&lt;/rec-number&gt;&lt;foreign-keys&gt;&lt;key app="EN" db-id="sdrefta050spwgedeer59xdsatpew9pae5sd" timestamp="1589241632"&gt;66&lt;/key&gt;&lt;/foreign-keys&gt;&lt;ref-type name="Report"&gt;27&lt;/ref-type&gt;&lt;contributors&gt;&lt;authors&gt;&lt;author&gt;Micron &lt;/author&gt;&lt;/authors&gt;&lt;secondary-authors&gt;&lt;author&gt; Thomson Industries, Inc.&lt;/author&gt;&lt;/secondary-authors&gt;&lt;/contributors&gt;&lt;titles&gt;&lt;title&gt;TRUE™ Planetary Gearheads&lt;/title&gt;&lt;/titles&gt;&lt;dates&gt;&lt;year&gt;2017&lt;/year&gt;&lt;/dates&gt;&lt;urls&gt;&lt;/urls&gt;&lt;/record&gt;&lt;/Cite&gt;&lt;/EndNote&gt;</w:instrText>
      </w:r>
      <w:r w:rsidR="008C2474">
        <w:rPr>
          <w:rFonts w:cs="Times New Roman"/>
          <w:szCs w:val="24"/>
        </w:rPr>
        <w:fldChar w:fldCharType="separate"/>
      </w:r>
      <w:r w:rsidR="006B105A">
        <w:rPr>
          <w:rFonts w:cs="Times New Roman"/>
          <w:noProof/>
          <w:szCs w:val="24"/>
        </w:rPr>
        <w:t>[</w:t>
      </w:r>
      <w:hyperlink w:anchor="_ENREF_38" w:tooltip="Micron, 2017 #66" w:history="1">
        <w:r w:rsidR="002E1D0A">
          <w:rPr>
            <w:rFonts w:cs="Times New Roman"/>
            <w:noProof/>
            <w:szCs w:val="24"/>
          </w:rPr>
          <w:t>38</w:t>
        </w:r>
      </w:hyperlink>
      <w:r w:rsidR="006B105A">
        <w:rPr>
          <w:rFonts w:cs="Times New Roman"/>
          <w:noProof/>
          <w:szCs w:val="24"/>
        </w:rPr>
        <w:t>]</w:t>
      </w:r>
      <w:r w:rsidR="008C2474">
        <w:rPr>
          <w:rFonts w:cs="Times New Roman"/>
          <w:szCs w:val="24"/>
        </w:rPr>
        <w:fldChar w:fldCharType="end"/>
      </w:r>
      <w:r w:rsidRPr="0054552A">
        <w:rPr>
          <w:rFonts w:cs="Times New Roman"/>
          <w:szCs w:val="24"/>
        </w:rPr>
        <w:t>.</w:t>
      </w:r>
      <w:r w:rsidRPr="00691C5B">
        <w:rPr>
          <w:rFonts w:cs="Times New Roman"/>
          <w:color w:val="FF0000"/>
          <w:szCs w:val="24"/>
        </w:rPr>
        <w:t xml:space="preserve"> </w:t>
      </w:r>
      <w:r w:rsidRPr="0054552A">
        <w:rPr>
          <w:rFonts w:cs="Times New Roman"/>
          <w:szCs w:val="24"/>
        </w:rPr>
        <w:t xml:space="preserve">When the research gets to the point where the application of 60,000 </w:t>
      </w:r>
      <w:proofErr w:type="spellStart"/>
      <w:r w:rsidRPr="0054552A">
        <w:rPr>
          <w:rFonts w:cs="Times New Roman"/>
          <w:szCs w:val="24"/>
        </w:rPr>
        <w:t>lbf</w:t>
      </w:r>
      <w:proofErr w:type="spellEnd"/>
      <w:r w:rsidRPr="0054552A">
        <w:rPr>
          <w:rFonts w:cs="Times New Roman"/>
          <w:szCs w:val="24"/>
        </w:rPr>
        <w:t>-in torque is necessary, the</w:t>
      </w:r>
      <w:r>
        <w:rPr>
          <w:rFonts w:cs="Times New Roman"/>
          <w:szCs w:val="24"/>
        </w:rPr>
        <w:t xml:space="preserve"> gearbox will need to be changed ultimately. Micron </w:t>
      </w:r>
      <w:proofErr w:type="spellStart"/>
      <w:r>
        <w:rPr>
          <w:rFonts w:cs="Times New Roman"/>
          <w:szCs w:val="24"/>
        </w:rPr>
        <w:t>ValueTRUE</w:t>
      </w:r>
      <w:proofErr w:type="spellEnd"/>
      <w:r>
        <w:rPr>
          <w:rFonts w:cs="Times New Roman"/>
          <w:szCs w:val="24"/>
        </w:rPr>
        <w:t xml:space="preserve"> gearboxes are only available</w:t>
      </w:r>
      <w:r w:rsidR="00BC319E">
        <w:rPr>
          <w:rFonts w:cs="Times New Roman"/>
          <w:szCs w:val="24"/>
        </w:rPr>
        <w:t xml:space="preserve"> of the shelf</w:t>
      </w:r>
      <w:r>
        <w:rPr>
          <w:rFonts w:cs="Times New Roman"/>
          <w:szCs w:val="24"/>
        </w:rPr>
        <w:t xml:space="preserve"> for the maximum torque of </w:t>
      </w:r>
      <w:r w:rsidR="00AE6FAA">
        <w:rPr>
          <w:rFonts w:cs="Times New Roman"/>
          <w:szCs w:val="24"/>
        </w:rPr>
        <w:t xml:space="preserve">26,287 </w:t>
      </w:r>
      <w:proofErr w:type="spellStart"/>
      <w:r w:rsidR="00AE6FAA">
        <w:rPr>
          <w:rFonts w:cs="Times New Roman"/>
          <w:szCs w:val="24"/>
        </w:rPr>
        <w:t>lbf</w:t>
      </w:r>
      <w:proofErr w:type="spellEnd"/>
      <w:r w:rsidR="00AE6FAA">
        <w:rPr>
          <w:rFonts w:cs="Times New Roman"/>
          <w:szCs w:val="24"/>
        </w:rPr>
        <w:t xml:space="preserve">-in </w:t>
      </w:r>
      <w:r>
        <w:rPr>
          <w:rFonts w:cs="Times New Roman"/>
          <w:szCs w:val="24"/>
        </w:rPr>
        <w:t>(2</w:t>
      </w:r>
      <w:r w:rsidR="00AE6FAA">
        <w:rPr>
          <w:rFonts w:cs="Times New Roman"/>
          <w:szCs w:val="24"/>
        </w:rPr>
        <w:t>,</w:t>
      </w:r>
      <w:r>
        <w:rPr>
          <w:rFonts w:cs="Times New Roman"/>
          <w:szCs w:val="24"/>
        </w:rPr>
        <w:t xml:space="preserve">191 </w:t>
      </w:r>
      <w:proofErr w:type="spellStart"/>
      <w:r>
        <w:rPr>
          <w:rFonts w:cs="Times New Roman"/>
          <w:szCs w:val="24"/>
        </w:rPr>
        <w:t>lbf-ft</w:t>
      </w:r>
      <w:proofErr w:type="spellEnd"/>
      <w:r>
        <w:rPr>
          <w:rFonts w:cs="Times New Roman"/>
          <w:szCs w:val="24"/>
        </w:rPr>
        <w:t>)</w:t>
      </w:r>
      <w:r w:rsidR="00AE6FAA">
        <w:rPr>
          <w:rFonts w:cs="Times New Roman"/>
          <w:szCs w:val="24"/>
        </w:rPr>
        <w:t xml:space="preserve">. </w:t>
      </w:r>
      <w:r w:rsidRPr="0054552A">
        <w:rPr>
          <w:rFonts w:cs="Times New Roman"/>
          <w:szCs w:val="24"/>
        </w:rPr>
        <w:t xml:space="preserve"> </w:t>
      </w:r>
      <w:r w:rsidR="00AE6FAA">
        <w:rPr>
          <w:rFonts w:cs="Times New Roman"/>
          <w:szCs w:val="24"/>
        </w:rPr>
        <w:t xml:space="preserve">To get 60,000 </w:t>
      </w:r>
      <w:proofErr w:type="spellStart"/>
      <w:r w:rsidR="00AE6FAA">
        <w:rPr>
          <w:rFonts w:cs="Times New Roman"/>
          <w:szCs w:val="24"/>
        </w:rPr>
        <w:t>lbf</w:t>
      </w:r>
      <w:proofErr w:type="spellEnd"/>
      <w:r w:rsidR="00AE6FAA">
        <w:rPr>
          <w:rFonts w:cs="Times New Roman"/>
          <w:szCs w:val="24"/>
        </w:rPr>
        <w:t xml:space="preserve">-in (5,000 </w:t>
      </w:r>
      <w:proofErr w:type="spellStart"/>
      <w:r w:rsidR="00AE6FAA">
        <w:rPr>
          <w:rFonts w:cs="Times New Roman"/>
          <w:szCs w:val="24"/>
        </w:rPr>
        <w:t>lbf-ft</w:t>
      </w:r>
      <w:proofErr w:type="spellEnd"/>
      <w:r w:rsidR="00AE6FAA">
        <w:rPr>
          <w:rFonts w:cs="Times New Roman"/>
          <w:szCs w:val="24"/>
        </w:rPr>
        <w:t xml:space="preserve">) of torque with the current motor, the gear ratio of the gearbox has to be equal to 174:1 or more and have a maximum torque capacity of </w:t>
      </w:r>
      <w:r w:rsidR="00AE6FAA">
        <w:rPr>
          <w:rFonts w:cs="Times New Roman"/>
          <w:szCs w:val="24"/>
        </w:rPr>
        <w:lastRenderedPageBreak/>
        <w:t xml:space="preserve">60,000 </w:t>
      </w:r>
      <w:proofErr w:type="spellStart"/>
      <w:r w:rsidR="00AE6FAA">
        <w:rPr>
          <w:rFonts w:cs="Times New Roman"/>
          <w:szCs w:val="24"/>
        </w:rPr>
        <w:t>lbf-ft</w:t>
      </w:r>
      <w:proofErr w:type="spellEnd"/>
      <w:r w:rsidR="00AE6FAA">
        <w:rPr>
          <w:rFonts w:cs="Times New Roman"/>
          <w:szCs w:val="24"/>
        </w:rPr>
        <w:t xml:space="preserve"> (5,000lbf-ft) or more. High ratio gearboxes often sell as custom-made items, which increases their price and </w:t>
      </w:r>
      <w:r w:rsidR="00F24EF5">
        <w:rPr>
          <w:rFonts w:cs="Times New Roman"/>
          <w:szCs w:val="24"/>
        </w:rPr>
        <w:t>lead-time</w:t>
      </w:r>
      <w:r w:rsidR="00AE6FAA">
        <w:rPr>
          <w:rFonts w:cs="Times New Roman"/>
          <w:szCs w:val="24"/>
        </w:rPr>
        <w:t>.</w:t>
      </w:r>
      <w:r w:rsidR="00C26D6E" w:rsidRPr="00C26D6E">
        <w:t xml:space="preserve"> </w:t>
      </w:r>
      <w:r w:rsidR="00C26D6E" w:rsidRPr="00C26D6E">
        <w:rPr>
          <w:rFonts w:cs="Times New Roman"/>
          <w:szCs w:val="24"/>
        </w:rPr>
        <w:t xml:space="preserve">The other item that might need to be change is the </w:t>
      </w:r>
      <w:r w:rsidR="00DE3194">
        <w:rPr>
          <w:rFonts w:cs="Times New Roman"/>
          <w:szCs w:val="24"/>
        </w:rPr>
        <w:t>servo</w:t>
      </w:r>
      <w:r w:rsidR="00C26D6E" w:rsidRPr="00C26D6E">
        <w:rPr>
          <w:rFonts w:cs="Times New Roman"/>
          <w:szCs w:val="24"/>
        </w:rPr>
        <w:t>motor.</w:t>
      </w:r>
      <w:r w:rsidR="00AE6FAA">
        <w:rPr>
          <w:rFonts w:cs="Times New Roman"/>
          <w:szCs w:val="24"/>
        </w:rPr>
        <w:t xml:space="preserve"> </w:t>
      </w:r>
      <w:proofErr w:type="spellStart"/>
      <w:r w:rsidR="00AE6FAA">
        <w:rPr>
          <w:rFonts w:cs="Times New Roman"/>
          <w:szCs w:val="24"/>
        </w:rPr>
        <w:t>Kollmorgen</w:t>
      </w:r>
      <w:proofErr w:type="spellEnd"/>
      <w:r w:rsidR="00AE6FAA">
        <w:rPr>
          <w:rFonts w:cs="Times New Roman"/>
          <w:szCs w:val="24"/>
        </w:rPr>
        <w:t xml:space="preserve"> has </w:t>
      </w:r>
      <w:r w:rsidR="00C26D6E">
        <w:rPr>
          <w:rFonts w:cs="Times New Roman"/>
          <w:szCs w:val="24"/>
        </w:rPr>
        <w:t xml:space="preserve">a motor that can output 1,590 </w:t>
      </w:r>
      <w:proofErr w:type="spellStart"/>
      <w:r w:rsidR="00C26D6E">
        <w:rPr>
          <w:rFonts w:cs="Times New Roman"/>
          <w:szCs w:val="24"/>
        </w:rPr>
        <w:t>lbf</w:t>
      </w:r>
      <w:proofErr w:type="spellEnd"/>
      <w:r w:rsidR="00C26D6E">
        <w:rPr>
          <w:rFonts w:cs="Times New Roman"/>
          <w:szCs w:val="24"/>
        </w:rPr>
        <w:t xml:space="preserve">-in (133 </w:t>
      </w:r>
      <w:proofErr w:type="spellStart"/>
      <w:r w:rsidR="00C26D6E">
        <w:rPr>
          <w:rFonts w:cs="Times New Roman"/>
          <w:szCs w:val="24"/>
        </w:rPr>
        <w:t>lbf-ft</w:t>
      </w:r>
      <w:proofErr w:type="spellEnd"/>
      <w:r w:rsidR="00C26D6E">
        <w:rPr>
          <w:rFonts w:cs="Times New Roman"/>
          <w:szCs w:val="24"/>
        </w:rPr>
        <w:t xml:space="preserve">) of continuous stall torque when operated with 400Vac voltage supply. The ratio of </w:t>
      </w:r>
      <w:r w:rsidR="00E665B4">
        <w:rPr>
          <w:rFonts w:cs="Times New Roman"/>
          <w:szCs w:val="24"/>
        </w:rPr>
        <w:t>a</w:t>
      </w:r>
      <w:r w:rsidR="00C26D6E">
        <w:rPr>
          <w:rFonts w:cs="Times New Roman"/>
          <w:szCs w:val="24"/>
        </w:rPr>
        <w:t xml:space="preserve"> </w:t>
      </w:r>
      <w:r w:rsidR="00E665B4">
        <w:rPr>
          <w:rFonts w:cs="Times New Roman"/>
          <w:szCs w:val="24"/>
        </w:rPr>
        <w:t xml:space="preserve">servo </w:t>
      </w:r>
      <w:r w:rsidR="00C26D6E">
        <w:rPr>
          <w:rFonts w:cs="Times New Roman"/>
          <w:szCs w:val="24"/>
        </w:rPr>
        <w:t xml:space="preserve">gearbox in this case needs to be 40:1. </w:t>
      </w:r>
    </w:p>
    <w:p w14:paraId="70616D2D" w14:textId="77777777" w:rsidR="002A540D" w:rsidRDefault="00957B35" w:rsidP="00476AE0">
      <w:pPr>
        <w:pStyle w:val="Heading3"/>
        <w:numPr>
          <w:ilvl w:val="0"/>
          <w:numId w:val="0"/>
        </w:numPr>
        <w:spacing w:before="0" w:after="0"/>
        <w:ind w:left="720" w:hanging="720"/>
      </w:pPr>
      <w:bookmarkStart w:id="93" w:name="_Toc41079325"/>
      <w:bookmarkStart w:id="94" w:name="_Toc43143162"/>
      <w:r>
        <w:t>4.2.2</w:t>
      </w:r>
      <w:r>
        <w:tab/>
      </w:r>
      <w:r w:rsidR="002A540D">
        <w:t>Housing</w:t>
      </w:r>
      <w:r w:rsidR="00F86FAD">
        <w:t xml:space="preserve"> Cell</w:t>
      </w:r>
      <w:bookmarkEnd w:id="93"/>
      <w:bookmarkEnd w:id="94"/>
    </w:p>
    <w:p w14:paraId="5CAA6BB2" w14:textId="72F8FB63" w:rsidR="00C10C36" w:rsidRPr="00605601" w:rsidRDefault="00C960C8" w:rsidP="00605601">
      <w:pPr>
        <w:spacing w:after="0"/>
        <w:ind w:firstLine="720"/>
        <w:rPr>
          <w:rFonts w:cs="Times New Roman"/>
          <w:szCs w:val="24"/>
        </w:rPr>
      </w:pPr>
      <w:r w:rsidRPr="00476AE0">
        <w:rPr>
          <w:rFonts w:cs="Times New Roman"/>
          <w:szCs w:val="24"/>
        </w:rPr>
        <w:t>A housing</w:t>
      </w:r>
      <w:r w:rsidR="004C2346">
        <w:rPr>
          <w:rFonts w:cs="Times New Roman"/>
          <w:szCs w:val="24"/>
        </w:rPr>
        <w:t xml:space="preserve"> c</w:t>
      </w:r>
      <w:r w:rsidRPr="00476AE0">
        <w:rPr>
          <w:rFonts w:cs="Times New Roman"/>
          <w:szCs w:val="24"/>
        </w:rPr>
        <w:t>ell is a vessel that encloses the metal stem seal</w:t>
      </w:r>
      <w:r w:rsidR="00BC2703">
        <w:rPr>
          <w:rFonts w:cs="Times New Roman"/>
          <w:szCs w:val="24"/>
        </w:rPr>
        <w:t xml:space="preserve"> and serves as </w:t>
      </w:r>
      <w:r w:rsidR="00DE3194">
        <w:rPr>
          <w:rFonts w:cs="Times New Roman"/>
          <w:szCs w:val="24"/>
        </w:rPr>
        <w:t xml:space="preserve">a </w:t>
      </w:r>
      <w:r w:rsidR="00BC2703">
        <w:rPr>
          <w:rFonts w:cs="Times New Roman"/>
          <w:szCs w:val="24"/>
        </w:rPr>
        <w:t>pressure container that subjected to different testing conditions</w:t>
      </w:r>
      <w:r w:rsidRPr="00476AE0">
        <w:rPr>
          <w:rFonts w:cs="Times New Roman"/>
          <w:szCs w:val="24"/>
        </w:rPr>
        <w:t xml:space="preserve">. </w:t>
      </w:r>
      <w:r w:rsidR="004C2346">
        <w:rPr>
          <w:rFonts w:cs="Times New Roman"/>
          <w:szCs w:val="24"/>
        </w:rPr>
        <w:t>The housing assembly consists of a housing chamber, cap, stem, metal stem seal, and axillary components to support the internal structure. The housing cell is divided into two pressure parts</w:t>
      </w:r>
      <w:r w:rsidR="00E141CC">
        <w:rPr>
          <w:rFonts w:cs="Times New Roman"/>
          <w:szCs w:val="24"/>
        </w:rPr>
        <w:t xml:space="preserve">, </w:t>
      </w:r>
      <w:r w:rsidR="004C2346">
        <w:rPr>
          <w:rFonts w:cs="Times New Roman"/>
          <w:szCs w:val="24"/>
        </w:rPr>
        <w:t xml:space="preserve">low and high pressure. </w:t>
      </w:r>
      <w:r w:rsidR="00E141CC">
        <w:rPr>
          <w:rFonts w:cs="Times New Roman"/>
          <w:szCs w:val="24"/>
        </w:rPr>
        <w:t>Low and high</w:t>
      </w:r>
      <w:r w:rsidR="00DE3194">
        <w:rPr>
          <w:rFonts w:cs="Times New Roman"/>
          <w:szCs w:val="24"/>
        </w:rPr>
        <w:t>-</w:t>
      </w:r>
      <w:r w:rsidR="00E141CC">
        <w:rPr>
          <w:rFonts w:cs="Times New Roman"/>
          <w:szCs w:val="24"/>
        </w:rPr>
        <w:t xml:space="preserve">pressure regions are </w:t>
      </w:r>
      <w:r w:rsidR="00BC2703">
        <w:rPr>
          <w:rFonts w:cs="Times New Roman"/>
          <w:szCs w:val="24"/>
        </w:rPr>
        <w:t>isolated</w:t>
      </w:r>
      <w:r w:rsidR="00E141CC">
        <w:rPr>
          <w:rFonts w:cs="Times New Roman"/>
          <w:szCs w:val="24"/>
        </w:rPr>
        <w:t xml:space="preserve"> by the metal stem seal that sits on the stem. The stem is situated in the middle of the housing chamber. The axillary components support the metal stem steal and facilitate the seal removal process. When all internal components are installed in place, a thrust bearing </w:t>
      </w:r>
      <w:r w:rsidR="00C30752">
        <w:rPr>
          <w:rFonts w:cs="Times New Roman"/>
          <w:szCs w:val="24"/>
        </w:rPr>
        <w:t xml:space="preserve">is placed around the stem to support the movement of the stem and keep </w:t>
      </w:r>
      <w:r w:rsidR="00BC2703">
        <w:rPr>
          <w:rFonts w:cs="Times New Roman"/>
          <w:szCs w:val="24"/>
        </w:rPr>
        <w:t>it</w:t>
      </w:r>
      <w:r w:rsidR="00C30752">
        <w:rPr>
          <w:rFonts w:cs="Times New Roman"/>
          <w:szCs w:val="24"/>
        </w:rPr>
        <w:t xml:space="preserve"> in place when </w:t>
      </w:r>
      <w:r w:rsidR="00DE3194">
        <w:rPr>
          <w:rFonts w:cs="Times New Roman"/>
          <w:szCs w:val="24"/>
        </w:rPr>
        <w:t xml:space="preserve">the </w:t>
      </w:r>
      <w:r w:rsidR="00C30752">
        <w:rPr>
          <w:rFonts w:cs="Times New Roman"/>
          <w:szCs w:val="24"/>
        </w:rPr>
        <w:t xml:space="preserve">assembly is </w:t>
      </w:r>
      <w:r w:rsidR="00BC2703">
        <w:rPr>
          <w:rFonts w:cs="Times New Roman"/>
          <w:szCs w:val="24"/>
        </w:rPr>
        <w:t>pressurized</w:t>
      </w:r>
      <w:r w:rsidR="00DE3194">
        <w:rPr>
          <w:rFonts w:cs="Times New Roman"/>
          <w:szCs w:val="24"/>
        </w:rPr>
        <w:t xml:space="preserve">. </w:t>
      </w:r>
    </w:p>
    <w:p w14:paraId="1A29D116" w14:textId="6AF7235B" w:rsidR="006C42A0" w:rsidRPr="00476AE0" w:rsidRDefault="00C2107C" w:rsidP="00605601">
      <w:pPr>
        <w:spacing w:after="0"/>
        <w:ind w:firstLine="720"/>
        <w:rPr>
          <w:rFonts w:cs="Times New Roman"/>
          <w:szCs w:val="24"/>
        </w:rPr>
      </w:pPr>
      <w:r>
        <w:rPr>
          <w:rFonts w:cs="Times New Roman"/>
          <w:szCs w:val="24"/>
        </w:rPr>
        <w:t>The h</w:t>
      </w:r>
      <w:r w:rsidR="0011774D">
        <w:rPr>
          <w:rFonts w:cs="Times New Roman"/>
          <w:szCs w:val="24"/>
        </w:rPr>
        <w:t>igh</w:t>
      </w:r>
      <w:r w:rsidR="00DE3194">
        <w:rPr>
          <w:rFonts w:cs="Times New Roman"/>
          <w:szCs w:val="24"/>
        </w:rPr>
        <w:t>-</w:t>
      </w:r>
      <w:r w:rsidR="0011774D">
        <w:rPr>
          <w:rFonts w:cs="Times New Roman"/>
          <w:szCs w:val="24"/>
        </w:rPr>
        <w:t>pressure media enters the housing cell through the high</w:t>
      </w:r>
      <w:r w:rsidR="00DE3194">
        <w:rPr>
          <w:rFonts w:cs="Times New Roman"/>
          <w:szCs w:val="24"/>
        </w:rPr>
        <w:t>-</w:t>
      </w:r>
      <w:r w:rsidR="0011774D">
        <w:rPr>
          <w:rFonts w:cs="Times New Roman"/>
          <w:szCs w:val="24"/>
        </w:rPr>
        <w:t xml:space="preserve">pressure supply port. </w:t>
      </w:r>
      <w:r w:rsidR="00BC2703">
        <w:rPr>
          <w:rFonts w:cs="Times New Roman"/>
          <w:szCs w:val="24"/>
        </w:rPr>
        <w:t>The h</w:t>
      </w:r>
      <w:r w:rsidR="0011774D">
        <w:rPr>
          <w:rFonts w:cs="Times New Roman"/>
          <w:szCs w:val="24"/>
        </w:rPr>
        <w:t>igh</w:t>
      </w:r>
      <w:r w:rsidR="00DE3194">
        <w:rPr>
          <w:rFonts w:cs="Times New Roman"/>
          <w:szCs w:val="24"/>
        </w:rPr>
        <w:t>-</w:t>
      </w:r>
      <w:r w:rsidR="0011774D">
        <w:rPr>
          <w:rFonts w:cs="Times New Roman"/>
          <w:szCs w:val="24"/>
        </w:rPr>
        <w:t xml:space="preserve">pressure common port serves </w:t>
      </w:r>
      <w:r w:rsidR="00857F11">
        <w:rPr>
          <w:rFonts w:cs="Times New Roman"/>
          <w:szCs w:val="24"/>
        </w:rPr>
        <w:t>to</w:t>
      </w:r>
      <w:r>
        <w:rPr>
          <w:rFonts w:cs="Times New Roman"/>
          <w:szCs w:val="24"/>
        </w:rPr>
        <w:t xml:space="preserve"> control </w:t>
      </w:r>
      <w:r w:rsidR="00857F11">
        <w:rPr>
          <w:rFonts w:cs="Times New Roman"/>
          <w:szCs w:val="24"/>
        </w:rPr>
        <w:t xml:space="preserve">high </w:t>
      </w:r>
      <w:r w:rsidR="0011774D">
        <w:rPr>
          <w:rFonts w:cs="Times New Roman"/>
          <w:szCs w:val="24"/>
        </w:rPr>
        <w:t xml:space="preserve">pressure containing </w:t>
      </w:r>
      <w:r w:rsidR="00BC2703">
        <w:rPr>
          <w:rFonts w:cs="Times New Roman"/>
          <w:szCs w:val="24"/>
        </w:rPr>
        <w:t>area. It verifies that</w:t>
      </w:r>
      <w:r w:rsidR="0011774D">
        <w:rPr>
          <w:rFonts w:cs="Times New Roman"/>
          <w:szCs w:val="24"/>
        </w:rPr>
        <w:t xml:space="preserve"> the </w:t>
      </w:r>
      <w:r w:rsidR="00BC2703">
        <w:rPr>
          <w:rFonts w:cs="Times New Roman"/>
          <w:szCs w:val="24"/>
        </w:rPr>
        <w:t>high</w:t>
      </w:r>
      <w:r w:rsidR="00DE3194">
        <w:rPr>
          <w:rFonts w:cs="Times New Roman"/>
          <w:szCs w:val="24"/>
        </w:rPr>
        <w:t>-</w:t>
      </w:r>
      <w:r w:rsidR="00BC2703">
        <w:rPr>
          <w:rFonts w:cs="Times New Roman"/>
          <w:szCs w:val="24"/>
        </w:rPr>
        <w:t xml:space="preserve">pressure media </w:t>
      </w:r>
      <w:r w:rsidR="00643D85">
        <w:rPr>
          <w:rFonts w:cs="Times New Roman"/>
          <w:szCs w:val="24"/>
        </w:rPr>
        <w:t xml:space="preserve">enters </w:t>
      </w:r>
      <w:r w:rsidR="00BC2703">
        <w:rPr>
          <w:rFonts w:cs="Times New Roman"/>
          <w:szCs w:val="24"/>
        </w:rPr>
        <w:t>the high</w:t>
      </w:r>
      <w:r w:rsidR="00DE3194">
        <w:rPr>
          <w:rFonts w:cs="Times New Roman"/>
          <w:szCs w:val="24"/>
        </w:rPr>
        <w:t>-</w:t>
      </w:r>
      <w:r w:rsidR="00BC2703">
        <w:rPr>
          <w:rFonts w:cs="Times New Roman"/>
          <w:szCs w:val="24"/>
        </w:rPr>
        <w:t xml:space="preserve">pressure area inside the housing cell freely.  The common port confirms </w:t>
      </w:r>
      <w:r w:rsidR="00DE3194">
        <w:rPr>
          <w:rFonts w:cs="Times New Roman"/>
          <w:szCs w:val="24"/>
        </w:rPr>
        <w:t xml:space="preserve">the </w:t>
      </w:r>
      <w:r w:rsidR="00BC2703">
        <w:rPr>
          <w:rFonts w:cs="Times New Roman"/>
          <w:szCs w:val="24"/>
        </w:rPr>
        <w:t>proper</w:t>
      </w:r>
      <w:r w:rsidR="00643D85">
        <w:rPr>
          <w:rFonts w:cs="Times New Roman"/>
          <w:szCs w:val="24"/>
        </w:rPr>
        <w:t xml:space="preserve"> </w:t>
      </w:r>
      <w:r w:rsidR="00DE3194">
        <w:rPr>
          <w:rFonts w:cs="Times New Roman"/>
          <w:szCs w:val="24"/>
        </w:rPr>
        <w:t xml:space="preserve">process of </w:t>
      </w:r>
      <w:r w:rsidR="00BC2703">
        <w:rPr>
          <w:rFonts w:cs="Times New Roman"/>
          <w:szCs w:val="24"/>
        </w:rPr>
        <w:t xml:space="preserve">pressurizing application.  </w:t>
      </w:r>
      <w:r w:rsidR="0011774D">
        <w:rPr>
          <w:rFonts w:cs="Times New Roman"/>
          <w:szCs w:val="24"/>
        </w:rPr>
        <w:t xml:space="preserve"> </w:t>
      </w:r>
      <w:r w:rsidR="00BC2703">
        <w:rPr>
          <w:rFonts w:cs="Times New Roman"/>
          <w:szCs w:val="24"/>
        </w:rPr>
        <w:t>The V-shaped stem seal is located above the high</w:t>
      </w:r>
      <w:r w:rsidR="00DE3194">
        <w:rPr>
          <w:rFonts w:cs="Times New Roman"/>
          <w:szCs w:val="24"/>
        </w:rPr>
        <w:t>-</w:t>
      </w:r>
      <w:r w:rsidR="00BC2703">
        <w:rPr>
          <w:rFonts w:cs="Times New Roman"/>
          <w:szCs w:val="24"/>
        </w:rPr>
        <w:t>pressure ports. When</w:t>
      </w:r>
      <w:r w:rsidR="00643D85">
        <w:rPr>
          <w:rFonts w:cs="Times New Roman"/>
          <w:szCs w:val="24"/>
        </w:rPr>
        <w:t xml:space="preserve"> the</w:t>
      </w:r>
      <w:r w:rsidR="00BC2703">
        <w:rPr>
          <w:rFonts w:cs="Times New Roman"/>
          <w:szCs w:val="24"/>
        </w:rPr>
        <w:t xml:space="preserve"> </w:t>
      </w:r>
      <w:r w:rsidR="0059626E">
        <w:rPr>
          <w:rFonts w:cs="Times New Roman"/>
          <w:szCs w:val="24"/>
        </w:rPr>
        <w:t>high</w:t>
      </w:r>
      <w:r w:rsidR="00BC2703">
        <w:rPr>
          <w:rFonts w:cs="Times New Roman"/>
          <w:szCs w:val="24"/>
        </w:rPr>
        <w:t xml:space="preserve"> pressure applied, the “lips” </w:t>
      </w:r>
      <w:r w:rsidR="0059626E">
        <w:rPr>
          <w:rFonts w:cs="Times New Roman"/>
          <w:szCs w:val="24"/>
        </w:rPr>
        <w:t>of the seal are pushed against the</w:t>
      </w:r>
      <w:r w:rsidR="00643D85">
        <w:rPr>
          <w:rFonts w:cs="Times New Roman"/>
          <w:szCs w:val="24"/>
        </w:rPr>
        <w:t xml:space="preserve"> surface of the</w:t>
      </w:r>
      <w:r w:rsidR="0059626E">
        <w:rPr>
          <w:rFonts w:cs="Times New Roman"/>
          <w:szCs w:val="24"/>
        </w:rPr>
        <w:t xml:space="preserve"> housing chamber and the stem activating the sealing mechanism.  Above the </w:t>
      </w:r>
      <w:r w:rsidR="00643D85">
        <w:rPr>
          <w:rFonts w:cs="Times New Roman"/>
          <w:szCs w:val="24"/>
        </w:rPr>
        <w:t>seal,</w:t>
      </w:r>
      <w:r w:rsidR="0059626E">
        <w:rPr>
          <w:rFonts w:cs="Times New Roman"/>
          <w:szCs w:val="24"/>
        </w:rPr>
        <w:t xml:space="preserve"> two low</w:t>
      </w:r>
      <w:r w:rsidR="00DE3194">
        <w:rPr>
          <w:rFonts w:cs="Times New Roman"/>
          <w:szCs w:val="24"/>
        </w:rPr>
        <w:t>-</w:t>
      </w:r>
      <w:r w:rsidR="0059626E">
        <w:rPr>
          <w:rFonts w:cs="Times New Roman"/>
          <w:szCs w:val="24"/>
        </w:rPr>
        <w:t>pressure</w:t>
      </w:r>
      <w:r w:rsidR="00643D85">
        <w:rPr>
          <w:rFonts w:cs="Times New Roman"/>
          <w:szCs w:val="24"/>
        </w:rPr>
        <w:t xml:space="preserve"> ports are located. They serve</w:t>
      </w:r>
      <w:r w:rsidR="0059626E">
        <w:rPr>
          <w:rFonts w:cs="Times New Roman"/>
          <w:szCs w:val="24"/>
        </w:rPr>
        <w:t xml:space="preserve"> as a contained area where testing media should leak if the seal would fail. </w:t>
      </w:r>
      <w:r w:rsidR="008348EB">
        <w:rPr>
          <w:rFonts w:cs="Times New Roman"/>
          <w:szCs w:val="24"/>
        </w:rPr>
        <w:t>Above the low</w:t>
      </w:r>
      <w:r w:rsidR="00DE3194">
        <w:rPr>
          <w:rFonts w:cs="Times New Roman"/>
          <w:szCs w:val="24"/>
        </w:rPr>
        <w:t>-</w:t>
      </w:r>
      <w:r w:rsidR="008348EB">
        <w:rPr>
          <w:rFonts w:cs="Times New Roman"/>
          <w:szCs w:val="24"/>
        </w:rPr>
        <w:t>pressure ports, the O-ring is installed to insulate the low</w:t>
      </w:r>
      <w:r w:rsidR="00DE3194">
        <w:rPr>
          <w:rFonts w:cs="Times New Roman"/>
          <w:szCs w:val="24"/>
        </w:rPr>
        <w:t>-</w:t>
      </w:r>
      <w:r w:rsidR="008348EB">
        <w:rPr>
          <w:rFonts w:cs="Times New Roman"/>
          <w:szCs w:val="24"/>
        </w:rPr>
        <w:t xml:space="preserve">pressure region. </w:t>
      </w:r>
      <w:r w:rsidR="0059626E">
        <w:rPr>
          <w:rFonts w:cs="Times New Roman"/>
          <w:szCs w:val="24"/>
        </w:rPr>
        <w:t xml:space="preserve">One of the ports has a </w:t>
      </w:r>
      <w:r w:rsidR="00D44230">
        <w:rPr>
          <w:rFonts w:cs="Times New Roman"/>
          <w:szCs w:val="24"/>
        </w:rPr>
        <w:t>low-pressure</w:t>
      </w:r>
      <w:r w:rsidR="0059626E">
        <w:rPr>
          <w:rFonts w:cs="Times New Roman"/>
          <w:szCs w:val="24"/>
        </w:rPr>
        <w:t xml:space="preserve"> transducer</w:t>
      </w:r>
      <w:r w:rsidR="00643D85">
        <w:rPr>
          <w:rFonts w:cs="Times New Roman"/>
          <w:szCs w:val="24"/>
        </w:rPr>
        <w:t xml:space="preserve"> that senses</w:t>
      </w:r>
      <w:r w:rsidR="006C42A0">
        <w:rPr>
          <w:rFonts w:cs="Times New Roman"/>
          <w:szCs w:val="24"/>
        </w:rPr>
        <w:t xml:space="preserve"> the pressure in a low</w:t>
      </w:r>
      <w:r w:rsidR="00DE3194">
        <w:rPr>
          <w:rFonts w:cs="Times New Roman"/>
          <w:szCs w:val="24"/>
        </w:rPr>
        <w:t>-</w:t>
      </w:r>
      <w:r w:rsidR="00DE3194">
        <w:rPr>
          <w:rFonts w:cs="Times New Roman"/>
          <w:szCs w:val="24"/>
        </w:rPr>
        <w:lastRenderedPageBreak/>
        <w:t xml:space="preserve">pressure </w:t>
      </w:r>
      <w:r w:rsidR="006C42A0">
        <w:rPr>
          <w:rFonts w:cs="Times New Roman"/>
          <w:szCs w:val="24"/>
        </w:rPr>
        <w:t>region</w:t>
      </w:r>
      <w:r w:rsidR="00643D85">
        <w:rPr>
          <w:rFonts w:cs="Times New Roman"/>
          <w:szCs w:val="24"/>
        </w:rPr>
        <w:t>,</w:t>
      </w:r>
      <w:r w:rsidR="0059626E">
        <w:rPr>
          <w:rFonts w:cs="Times New Roman"/>
          <w:szCs w:val="24"/>
        </w:rPr>
        <w:t xml:space="preserve"> </w:t>
      </w:r>
      <w:r w:rsidR="00DE3194">
        <w:rPr>
          <w:rFonts w:cs="Times New Roman"/>
          <w:szCs w:val="24"/>
        </w:rPr>
        <w:t>which</w:t>
      </w:r>
      <w:r w:rsidR="0059626E">
        <w:rPr>
          <w:rFonts w:cs="Times New Roman"/>
          <w:szCs w:val="24"/>
        </w:rPr>
        <w:t xml:space="preserve"> is discussed in </w:t>
      </w:r>
      <w:r w:rsidR="00D44230">
        <w:rPr>
          <w:rFonts w:cs="Times New Roman"/>
          <w:szCs w:val="24"/>
        </w:rPr>
        <w:t>Section</w:t>
      </w:r>
      <w:r w:rsidR="0059626E">
        <w:rPr>
          <w:rFonts w:cs="Times New Roman"/>
          <w:szCs w:val="24"/>
        </w:rPr>
        <w:t xml:space="preserve"> 4.6.1, and</w:t>
      </w:r>
      <w:r w:rsidR="006C42A0">
        <w:rPr>
          <w:rFonts w:cs="Times New Roman"/>
          <w:szCs w:val="24"/>
        </w:rPr>
        <w:t xml:space="preserve"> a</w:t>
      </w:r>
      <w:r w:rsidR="0059626E">
        <w:rPr>
          <w:rFonts w:cs="Times New Roman"/>
          <w:szCs w:val="24"/>
        </w:rPr>
        <w:t xml:space="preserve"> solenoid</w:t>
      </w:r>
      <w:r w:rsidR="00DE3194">
        <w:rPr>
          <w:rFonts w:cs="Times New Roman"/>
          <w:szCs w:val="24"/>
        </w:rPr>
        <w:t>-</w:t>
      </w:r>
      <w:r w:rsidR="0059626E">
        <w:rPr>
          <w:rFonts w:cs="Times New Roman"/>
          <w:szCs w:val="24"/>
        </w:rPr>
        <w:t xml:space="preserve">operated valve that allows </w:t>
      </w:r>
      <w:proofErr w:type="gramStart"/>
      <w:r w:rsidR="0059626E">
        <w:rPr>
          <w:rFonts w:cs="Times New Roman"/>
          <w:szCs w:val="24"/>
        </w:rPr>
        <w:t>to relie</w:t>
      </w:r>
      <w:r w:rsidR="00DE3194">
        <w:rPr>
          <w:rFonts w:cs="Times New Roman"/>
          <w:szCs w:val="24"/>
        </w:rPr>
        <w:t>ve</w:t>
      </w:r>
      <w:proofErr w:type="gramEnd"/>
      <w:r w:rsidR="0059626E">
        <w:rPr>
          <w:rFonts w:cs="Times New Roman"/>
          <w:szCs w:val="24"/>
        </w:rPr>
        <w:t xml:space="preserve"> the pressure from the low</w:t>
      </w:r>
      <w:r w:rsidR="00DE3194">
        <w:rPr>
          <w:rFonts w:cs="Times New Roman"/>
          <w:szCs w:val="24"/>
        </w:rPr>
        <w:t>-</w:t>
      </w:r>
      <w:r w:rsidR="0059626E">
        <w:rPr>
          <w:rFonts w:cs="Times New Roman"/>
          <w:szCs w:val="24"/>
        </w:rPr>
        <w:t>pressure region.  The s</w:t>
      </w:r>
      <w:r w:rsidR="00643D85">
        <w:rPr>
          <w:rFonts w:cs="Times New Roman"/>
          <w:szCs w:val="24"/>
        </w:rPr>
        <w:t>econd low</w:t>
      </w:r>
      <w:r w:rsidR="00DE3194">
        <w:rPr>
          <w:rFonts w:cs="Times New Roman"/>
          <w:szCs w:val="24"/>
        </w:rPr>
        <w:t xml:space="preserve">-pressure port provides </w:t>
      </w:r>
      <w:r w:rsidR="00643D85">
        <w:rPr>
          <w:rFonts w:cs="Times New Roman"/>
          <w:szCs w:val="24"/>
        </w:rPr>
        <w:t>safety to the low</w:t>
      </w:r>
      <w:r w:rsidR="00DE3194">
        <w:rPr>
          <w:rFonts w:cs="Times New Roman"/>
          <w:szCs w:val="24"/>
        </w:rPr>
        <w:t>-</w:t>
      </w:r>
      <w:r w:rsidR="00643D85">
        <w:rPr>
          <w:rFonts w:cs="Times New Roman"/>
          <w:szCs w:val="24"/>
        </w:rPr>
        <w:t>pressure transducer and piping associated with its connection. In case of rapid leak of the media to the low</w:t>
      </w:r>
      <w:r w:rsidR="00DE3194">
        <w:rPr>
          <w:rFonts w:cs="Times New Roman"/>
          <w:szCs w:val="24"/>
        </w:rPr>
        <w:t>-pressure</w:t>
      </w:r>
      <w:r w:rsidR="00643D85">
        <w:rPr>
          <w:rFonts w:cs="Times New Roman"/>
          <w:szCs w:val="24"/>
        </w:rPr>
        <w:t xml:space="preserve"> region, safety rupture disc </w:t>
      </w:r>
      <w:r w:rsidR="006C42A0">
        <w:rPr>
          <w:rFonts w:cs="Times New Roman"/>
          <w:szCs w:val="24"/>
        </w:rPr>
        <w:t>rated to</w:t>
      </w:r>
      <w:r w:rsidR="00643D85">
        <w:rPr>
          <w:rFonts w:cs="Times New Roman"/>
          <w:szCs w:val="24"/>
        </w:rPr>
        <w:t xml:space="preserve"> </w:t>
      </w:r>
      <w:r w:rsidR="00DE3194">
        <w:rPr>
          <w:rFonts w:cs="Times New Roman"/>
          <w:szCs w:val="24"/>
        </w:rPr>
        <w:t xml:space="preserve">a maximum pressure of </w:t>
      </w:r>
      <w:r w:rsidR="00643D85">
        <w:rPr>
          <w:rFonts w:cs="Times New Roman"/>
          <w:szCs w:val="24"/>
        </w:rPr>
        <w:t xml:space="preserve">100 psi </w:t>
      </w:r>
      <w:r w:rsidR="006C42A0">
        <w:rPr>
          <w:rFonts w:cs="Times New Roman"/>
          <w:szCs w:val="24"/>
        </w:rPr>
        <w:t>is</w:t>
      </w:r>
      <w:r w:rsidR="00643D85">
        <w:rPr>
          <w:rFonts w:cs="Times New Roman"/>
          <w:szCs w:val="24"/>
        </w:rPr>
        <w:t xml:space="preserve"> installed on the other low</w:t>
      </w:r>
      <w:r w:rsidR="00DE3194">
        <w:rPr>
          <w:rFonts w:cs="Times New Roman"/>
          <w:szCs w:val="24"/>
        </w:rPr>
        <w:t>-</w:t>
      </w:r>
      <w:r w:rsidR="00643D85">
        <w:rPr>
          <w:rFonts w:cs="Times New Roman"/>
          <w:szCs w:val="24"/>
        </w:rPr>
        <w:t>pressure port</w:t>
      </w:r>
      <w:r w:rsidR="008348EB">
        <w:rPr>
          <w:rFonts w:cs="Times New Roman"/>
          <w:szCs w:val="24"/>
        </w:rPr>
        <w:t xml:space="preserve">. </w:t>
      </w:r>
      <w:r w:rsidR="00643D85">
        <w:rPr>
          <w:rFonts w:cs="Times New Roman"/>
          <w:szCs w:val="24"/>
        </w:rPr>
        <w:t xml:space="preserve"> </w:t>
      </w:r>
      <w:r w:rsidR="00DE3194">
        <w:rPr>
          <w:rFonts w:cs="Times New Roman"/>
          <w:szCs w:val="24"/>
        </w:rPr>
        <w:t>The d</w:t>
      </w:r>
      <w:r w:rsidR="00643D85">
        <w:rPr>
          <w:rFonts w:cs="Times New Roman"/>
          <w:szCs w:val="24"/>
        </w:rPr>
        <w:t xml:space="preserve">etailed schematic can be observed on the piping and instrumentation diagram in </w:t>
      </w:r>
      <w:r w:rsidR="00D44230">
        <w:rPr>
          <w:rFonts w:cs="Times New Roman"/>
          <w:szCs w:val="24"/>
        </w:rPr>
        <w:t>Section</w:t>
      </w:r>
      <w:r w:rsidR="00643D85">
        <w:rPr>
          <w:rFonts w:cs="Times New Roman"/>
          <w:szCs w:val="24"/>
        </w:rPr>
        <w:t xml:space="preserve"> 4.5.</w:t>
      </w:r>
      <w:r w:rsidR="00D44230">
        <w:rPr>
          <w:rFonts w:cs="Times New Roman"/>
          <w:szCs w:val="24"/>
        </w:rPr>
        <w:t xml:space="preserve"> </w:t>
      </w:r>
      <w:r w:rsidR="003C7D6B">
        <w:rPr>
          <w:rFonts w:cs="Times New Roman"/>
          <w:szCs w:val="24"/>
        </w:rPr>
        <w:t>Figure 1</w:t>
      </w:r>
      <w:r w:rsidR="00605601">
        <w:rPr>
          <w:rFonts w:cs="Times New Roman"/>
          <w:szCs w:val="24"/>
        </w:rPr>
        <w:t>3</w:t>
      </w:r>
      <w:r w:rsidR="006C42A0">
        <w:rPr>
          <w:rFonts w:cs="Times New Roman"/>
          <w:szCs w:val="24"/>
        </w:rPr>
        <w:t xml:space="preserve"> illustrates a </w:t>
      </w:r>
      <w:r w:rsidR="00FF1F88">
        <w:rPr>
          <w:rFonts w:cs="Times New Roman"/>
          <w:szCs w:val="24"/>
        </w:rPr>
        <w:t>picture</w:t>
      </w:r>
      <w:r w:rsidR="006C42A0">
        <w:rPr>
          <w:rFonts w:cs="Times New Roman"/>
          <w:szCs w:val="24"/>
        </w:rPr>
        <w:t xml:space="preserve"> of </w:t>
      </w:r>
      <w:r w:rsidR="00FF1F88">
        <w:rPr>
          <w:rFonts w:cs="Times New Roman"/>
          <w:szCs w:val="24"/>
        </w:rPr>
        <w:t>a</w:t>
      </w:r>
      <w:r w:rsidR="006C42A0">
        <w:rPr>
          <w:rFonts w:cs="Times New Roman"/>
          <w:szCs w:val="24"/>
        </w:rPr>
        <w:t xml:space="preserve"> fully assembled housing cell and the </w:t>
      </w:r>
      <w:r w:rsidR="00DE3194">
        <w:rPr>
          <w:rFonts w:cs="Times New Roman"/>
          <w:szCs w:val="24"/>
        </w:rPr>
        <w:t>housing cell</w:t>
      </w:r>
      <w:r w:rsidR="00FF1F88">
        <w:rPr>
          <w:rFonts w:cs="Times New Roman"/>
          <w:szCs w:val="24"/>
        </w:rPr>
        <w:t xml:space="preserve"> with</w:t>
      </w:r>
      <w:r w:rsidR="00DE3194">
        <w:rPr>
          <w:rFonts w:cs="Times New Roman"/>
          <w:szCs w:val="24"/>
        </w:rPr>
        <w:t>out a cap.</w:t>
      </w:r>
    </w:p>
    <w:p w14:paraId="5146FFF3" w14:textId="77777777" w:rsidR="003C7D6B" w:rsidRDefault="00F86FAD" w:rsidP="003C7D6B">
      <w:pPr>
        <w:keepNext/>
        <w:jc w:val="center"/>
      </w:pPr>
      <w:r>
        <w:rPr>
          <w:noProof/>
        </w:rPr>
        <w:drawing>
          <wp:inline distT="0" distB="0" distL="0" distR="0" wp14:anchorId="30A4F56B" wp14:editId="4367D1A7">
            <wp:extent cx="3855720" cy="3058408"/>
            <wp:effectExtent l="0" t="0" r="0" b="889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63726" cy="3064759"/>
                    </a:xfrm>
                    <a:prstGeom prst="rect">
                      <a:avLst/>
                    </a:prstGeom>
                    <a:noFill/>
                  </pic:spPr>
                </pic:pic>
              </a:graphicData>
            </a:graphic>
          </wp:inline>
        </w:drawing>
      </w:r>
    </w:p>
    <w:p w14:paraId="2BD5E7A4" w14:textId="2953D33E" w:rsidR="00F86FAD" w:rsidRPr="003C7D6B" w:rsidRDefault="00EC2107" w:rsidP="00EC2107">
      <w:pPr>
        <w:pStyle w:val="Caption"/>
        <w:jc w:val="center"/>
        <w:rPr>
          <w:rFonts w:cs="Times New Roman"/>
          <w:szCs w:val="24"/>
        </w:rPr>
      </w:pPr>
      <w:bookmarkStart w:id="95" w:name="_Toc42612473"/>
      <w:r>
        <w:t xml:space="preserve">Figure </w:t>
      </w:r>
      <w:r>
        <w:fldChar w:fldCharType="begin"/>
      </w:r>
      <w:r>
        <w:instrText xml:space="preserve"> SEQ Figure \* ARABIC </w:instrText>
      </w:r>
      <w:r>
        <w:fldChar w:fldCharType="separate"/>
      </w:r>
      <w:r w:rsidR="00664DF9">
        <w:rPr>
          <w:noProof/>
        </w:rPr>
        <w:t>13</w:t>
      </w:r>
      <w:r>
        <w:fldChar w:fldCharType="end"/>
      </w:r>
      <w:r w:rsidR="003C7D6B">
        <w:t xml:space="preserve">: </w:t>
      </w:r>
      <w:r w:rsidR="003C7D6B" w:rsidRPr="003C7D6B">
        <w:t>Fully assembled housing cell on the left and without a cap on the right</w:t>
      </w:r>
      <w:bookmarkEnd w:id="95"/>
    </w:p>
    <w:p w14:paraId="48245AAA" w14:textId="6D785F9B" w:rsidR="006E0FF6" w:rsidRDefault="00BE0831" w:rsidP="00D44230">
      <w:pPr>
        <w:ind w:firstLine="720"/>
        <w:rPr>
          <w:rFonts w:cs="Times New Roman"/>
          <w:szCs w:val="24"/>
        </w:rPr>
      </w:pPr>
      <w:r>
        <w:rPr>
          <w:rFonts w:cs="Times New Roman"/>
          <w:szCs w:val="24"/>
        </w:rPr>
        <w:t>Housing cell assembly was</w:t>
      </w:r>
      <w:r w:rsidR="00967DFA">
        <w:rPr>
          <w:rFonts w:cs="Times New Roman"/>
          <w:szCs w:val="24"/>
        </w:rPr>
        <w:t xml:space="preserve"> not</w:t>
      </w:r>
      <w:r>
        <w:rPr>
          <w:rFonts w:cs="Times New Roman"/>
          <w:szCs w:val="24"/>
        </w:rPr>
        <w:t xml:space="preserve"> designed</w:t>
      </w:r>
      <w:r w:rsidR="00967DFA">
        <w:rPr>
          <w:rFonts w:cs="Times New Roman"/>
          <w:szCs w:val="24"/>
        </w:rPr>
        <w:t xml:space="preserve"> at OU because of </w:t>
      </w:r>
      <w:r w:rsidR="003C7D6B">
        <w:rPr>
          <w:rFonts w:cs="Times New Roman"/>
          <w:szCs w:val="24"/>
        </w:rPr>
        <w:t xml:space="preserve">the </w:t>
      </w:r>
      <w:r w:rsidR="00967DFA">
        <w:rPr>
          <w:rFonts w:cs="Times New Roman"/>
          <w:szCs w:val="24"/>
        </w:rPr>
        <w:t>proprietary nature of the seals</w:t>
      </w:r>
      <w:r w:rsidR="00967DFA" w:rsidRPr="00967DFA">
        <w:rPr>
          <w:rFonts w:cs="Times New Roman"/>
          <w:szCs w:val="24"/>
        </w:rPr>
        <w:t xml:space="preserve">. </w:t>
      </w:r>
      <w:r w:rsidRPr="00967DFA">
        <w:rPr>
          <w:rFonts w:cs="Times New Roman"/>
          <w:szCs w:val="24"/>
        </w:rPr>
        <w:t xml:space="preserve"> </w:t>
      </w:r>
      <w:r w:rsidR="00BB4B2B" w:rsidRPr="00967DFA">
        <w:rPr>
          <w:rFonts w:cs="Times New Roman"/>
          <w:szCs w:val="24"/>
        </w:rPr>
        <w:t>Due to the nature of this research</w:t>
      </w:r>
      <w:r w:rsidR="00BB4B2B" w:rsidRPr="003C7D6B">
        <w:rPr>
          <w:rFonts w:cs="Times New Roman"/>
          <w:szCs w:val="24"/>
        </w:rPr>
        <w:t>,</w:t>
      </w:r>
      <w:r w:rsidR="00BB4B2B">
        <w:rPr>
          <w:rFonts w:cs="Times New Roman"/>
          <w:szCs w:val="24"/>
        </w:rPr>
        <w:t xml:space="preserve"> the exact dimensions and tolerances of the housing cell assembly cannot be provided but they play a significant role in the testing setup performance. </w:t>
      </w:r>
      <w:r w:rsidR="00A4777B">
        <w:rPr>
          <w:rFonts w:cs="Times New Roman"/>
          <w:szCs w:val="24"/>
        </w:rPr>
        <w:t xml:space="preserve">Even though, the housing cell design was not </w:t>
      </w:r>
      <w:r w:rsidR="004132CA">
        <w:rPr>
          <w:rFonts w:cs="Times New Roman"/>
          <w:szCs w:val="24"/>
        </w:rPr>
        <w:t xml:space="preserve">under </w:t>
      </w:r>
      <w:r w:rsidR="003C7D6B">
        <w:rPr>
          <w:rFonts w:cs="Times New Roman"/>
          <w:szCs w:val="24"/>
        </w:rPr>
        <w:t xml:space="preserve">the </w:t>
      </w:r>
      <w:r w:rsidR="004132CA">
        <w:rPr>
          <w:rFonts w:cs="Times New Roman"/>
          <w:szCs w:val="24"/>
        </w:rPr>
        <w:t>control</w:t>
      </w:r>
      <w:r w:rsidR="00A4777B">
        <w:rPr>
          <w:rFonts w:cs="Times New Roman"/>
          <w:szCs w:val="24"/>
        </w:rPr>
        <w:t xml:space="preserve"> of </w:t>
      </w:r>
      <w:r w:rsidR="004132CA">
        <w:rPr>
          <w:rFonts w:cs="Times New Roman"/>
          <w:szCs w:val="24"/>
        </w:rPr>
        <w:t>the</w:t>
      </w:r>
      <w:r w:rsidR="00A4777B">
        <w:rPr>
          <w:rFonts w:cs="Times New Roman"/>
          <w:szCs w:val="24"/>
        </w:rPr>
        <w:t xml:space="preserve"> research, the validity of the housing </w:t>
      </w:r>
      <w:r w:rsidR="004132CA">
        <w:rPr>
          <w:rFonts w:cs="Times New Roman"/>
          <w:szCs w:val="24"/>
        </w:rPr>
        <w:t xml:space="preserve">cell design was learned </w:t>
      </w:r>
      <w:r w:rsidR="003C7D6B">
        <w:rPr>
          <w:rFonts w:cs="Times New Roman"/>
          <w:szCs w:val="24"/>
        </w:rPr>
        <w:t xml:space="preserve">throughout the </w:t>
      </w:r>
      <w:r w:rsidR="004132CA">
        <w:rPr>
          <w:rFonts w:cs="Times New Roman"/>
          <w:szCs w:val="24"/>
        </w:rPr>
        <w:t xml:space="preserve">research. The housing cell was designed to handle high pressure during static </w:t>
      </w:r>
      <w:r w:rsidR="00997869">
        <w:rPr>
          <w:rFonts w:cs="Times New Roman"/>
          <w:szCs w:val="24"/>
        </w:rPr>
        <w:t xml:space="preserve">application </w:t>
      </w:r>
      <w:r w:rsidR="004132CA">
        <w:rPr>
          <w:rFonts w:cs="Times New Roman"/>
          <w:szCs w:val="24"/>
        </w:rPr>
        <w:t>and rotational movement operation.</w:t>
      </w:r>
      <w:r w:rsidR="00500120">
        <w:rPr>
          <w:rFonts w:cs="Times New Roman"/>
          <w:szCs w:val="24"/>
        </w:rPr>
        <w:t xml:space="preserve"> </w:t>
      </w:r>
      <w:r w:rsidR="00997869">
        <w:rPr>
          <w:rFonts w:cs="Times New Roman"/>
          <w:szCs w:val="24"/>
        </w:rPr>
        <w:t>The stem is t</w:t>
      </w:r>
      <w:r w:rsidR="00500120">
        <w:rPr>
          <w:rFonts w:cs="Times New Roman"/>
          <w:szCs w:val="24"/>
        </w:rPr>
        <w:t xml:space="preserve">he only rotating </w:t>
      </w:r>
      <w:r w:rsidR="00500120">
        <w:rPr>
          <w:rFonts w:cs="Times New Roman"/>
          <w:szCs w:val="24"/>
        </w:rPr>
        <w:lastRenderedPageBreak/>
        <w:t xml:space="preserve">component of the housing </w:t>
      </w:r>
      <w:r w:rsidR="00997869">
        <w:rPr>
          <w:rFonts w:cs="Times New Roman"/>
          <w:szCs w:val="24"/>
        </w:rPr>
        <w:t xml:space="preserve">assembly. </w:t>
      </w:r>
      <w:r w:rsidR="006E0FF6">
        <w:rPr>
          <w:rFonts w:cs="Times New Roman"/>
          <w:szCs w:val="24"/>
        </w:rPr>
        <w:t>The observation of the movement of the stem inside the housing p</w:t>
      </w:r>
      <w:r w:rsidR="00997869">
        <w:rPr>
          <w:rFonts w:cs="Times New Roman"/>
          <w:szCs w:val="24"/>
        </w:rPr>
        <w:t>rovides</w:t>
      </w:r>
      <w:r w:rsidR="006E0FF6">
        <w:rPr>
          <w:rFonts w:cs="Times New Roman"/>
          <w:szCs w:val="24"/>
        </w:rPr>
        <w:t xml:space="preserve"> the research with critical knowledge. L</w:t>
      </w:r>
      <w:r w:rsidR="00500120">
        <w:rPr>
          <w:rFonts w:cs="Times New Roman"/>
          <w:szCs w:val="24"/>
        </w:rPr>
        <w:t xml:space="preserve">earned knowledge regarding the housing cell design </w:t>
      </w:r>
      <w:r w:rsidR="006E0FF6">
        <w:rPr>
          <w:rFonts w:cs="Times New Roman"/>
          <w:szCs w:val="24"/>
        </w:rPr>
        <w:t>includes</w:t>
      </w:r>
      <w:r w:rsidR="007B44B0">
        <w:rPr>
          <w:rFonts w:cs="Times New Roman"/>
          <w:szCs w:val="24"/>
        </w:rPr>
        <w:t xml:space="preserve"> </w:t>
      </w:r>
      <w:r w:rsidR="009F082B">
        <w:rPr>
          <w:rFonts w:cs="Times New Roman"/>
          <w:szCs w:val="24"/>
        </w:rPr>
        <w:t>the</w:t>
      </w:r>
      <w:r w:rsidR="00500120">
        <w:rPr>
          <w:rFonts w:cs="Times New Roman"/>
          <w:szCs w:val="24"/>
        </w:rPr>
        <w:t xml:space="preserve"> hardness of the metal </w:t>
      </w:r>
      <w:r w:rsidR="00A42B14">
        <w:rPr>
          <w:rFonts w:cs="Times New Roman"/>
          <w:szCs w:val="24"/>
        </w:rPr>
        <w:t xml:space="preserve">on contact surfaces, </w:t>
      </w:r>
      <w:r w:rsidR="006E0FF6">
        <w:rPr>
          <w:rFonts w:cs="Times New Roman"/>
          <w:szCs w:val="24"/>
        </w:rPr>
        <w:t xml:space="preserve">tightness of the </w:t>
      </w:r>
      <w:r w:rsidR="00A42B14">
        <w:rPr>
          <w:rFonts w:cs="Times New Roman"/>
          <w:szCs w:val="24"/>
        </w:rPr>
        <w:t>tolerances</w:t>
      </w:r>
      <w:r w:rsidR="00997869">
        <w:rPr>
          <w:rFonts w:cs="Times New Roman"/>
          <w:szCs w:val="24"/>
        </w:rPr>
        <w:t xml:space="preserve">, </w:t>
      </w:r>
      <w:proofErr w:type="gramStart"/>
      <w:r w:rsidR="00997869">
        <w:rPr>
          <w:rFonts w:cs="Times New Roman"/>
          <w:szCs w:val="24"/>
        </w:rPr>
        <w:t>geometry</w:t>
      </w:r>
      <w:proofErr w:type="gramEnd"/>
      <w:r w:rsidR="006E0FF6">
        <w:rPr>
          <w:rFonts w:cs="Times New Roman"/>
          <w:szCs w:val="24"/>
        </w:rPr>
        <w:t xml:space="preserve"> of the components</w:t>
      </w:r>
      <w:r w:rsidR="009F082B">
        <w:rPr>
          <w:rFonts w:cs="Times New Roman"/>
          <w:szCs w:val="24"/>
        </w:rPr>
        <w:t xml:space="preserve">, </w:t>
      </w:r>
      <w:r w:rsidR="006E0FF6">
        <w:rPr>
          <w:rFonts w:cs="Times New Roman"/>
          <w:szCs w:val="24"/>
        </w:rPr>
        <w:t xml:space="preserve">applied </w:t>
      </w:r>
      <w:r w:rsidR="009F082B">
        <w:rPr>
          <w:rFonts w:cs="Times New Roman"/>
          <w:szCs w:val="24"/>
        </w:rPr>
        <w:t xml:space="preserve">loads, </w:t>
      </w:r>
      <w:r w:rsidR="007B44B0">
        <w:rPr>
          <w:rFonts w:cs="Times New Roman"/>
          <w:szCs w:val="24"/>
        </w:rPr>
        <w:t xml:space="preserve">and </w:t>
      </w:r>
      <w:r w:rsidR="006E0FF6">
        <w:rPr>
          <w:rFonts w:cs="Times New Roman"/>
          <w:szCs w:val="24"/>
        </w:rPr>
        <w:t xml:space="preserve">operating </w:t>
      </w:r>
      <w:r w:rsidR="009F082B">
        <w:rPr>
          <w:rFonts w:cs="Times New Roman"/>
          <w:szCs w:val="24"/>
        </w:rPr>
        <w:t xml:space="preserve">temperature. </w:t>
      </w:r>
      <w:r w:rsidR="00A42B14">
        <w:rPr>
          <w:rFonts w:cs="Times New Roman"/>
          <w:szCs w:val="24"/>
        </w:rPr>
        <w:t xml:space="preserve"> </w:t>
      </w:r>
      <w:r w:rsidR="00373B38">
        <w:rPr>
          <w:rFonts w:cs="Times New Roman"/>
          <w:szCs w:val="24"/>
        </w:rPr>
        <w:t>Unbalanced</w:t>
      </w:r>
      <w:r w:rsidR="006E0FF6">
        <w:rPr>
          <w:rFonts w:cs="Times New Roman"/>
          <w:szCs w:val="24"/>
        </w:rPr>
        <w:t xml:space="preserve"> constituents listed above can lead to galling</w:t>
      </w:r>
      <w:r w:rsidR="00373B38">
        <w:rPr>
          <w:rFonts w:cs="Times New Roman"/>
          <w:szCs w:val="24"/>
        </w:rPr>
        <w:t xml:space="preserve"> wear </w:t>
      </w:r>
      <w:r w:rsidR="00997869">
        <w:rPr>
          <w:rFonts w:cs="Times New Roman"/>
          <w:szCs w:val="24"/>
        </w:rPr>
        <w:t xml:space="preserve">of </w:t>
      </w:r>
      <w:r w:rsidR="00373B38">
        <w:rPr>
          <w:rFonts w:cs="Times New Roman"/>
          <w:szCs w:val="24"/>
        </w:rPr>
        <w:t xml:space="preserve">the </w:t>
      </w:r>
      <w:r w:rsidR="00997869">
        <w:rPr>
          <w:rFonts w:cs="Times New Roman"/>
          <w:szCs w:val="24"/>
        </w:rPr>
        <w:t>components</w:t>
      </w:r>
      <w:r w:rsidR="00373B38">
        <w:rPr>
          <w:rFonts w:cs="Times New Roman"/>
          <w:szCs w:val="24"/>
        </w:rPr>
        <w:t xml:space="preserve">. When the housing cell was assembled and the stem was connected to the gearbox by the coupling, the coupling weight applied axial load to the housing cell, creating undesired compression between the surfaces of a housing chamber and a stem.  </w:t>
      </w:r>
      <w:r w:rsidR="00F3062C">
        <w:rPr>
          <w:rFonts w:cs="Times New Roman"/>
          <w:szCs w:val="24"/>
        </w:rPr>
        <w:t xml:space="preserve">Compression, </w:t>
      </w:r>
      <w:r w:rsidR="003C7D6B">
        <w:rPr>
          <w:rFonts w:cs="Times New Roman"/>
          <w:szCs w:val="24"/>
        </w:rPr>
        <w:t xml:space="preserve">the </w:t>
      </w:r>
      <w:r w:rsidR="00F3062C">
        <w:rPr>
          <w:rFonts w:cs="Times New Roman"/>
          <w:szCs w:val="24"/>
        </w:rPr>
        <w:t>equal hardness of the metal</w:t>
      </w:r>
      <w:r w:rsidR="0004525E">
        <w:rPr>
          <w:rFonts w:cs="Times New Roman"/>
          <w:szCs w:val="24"/>
        </w:rPr>
        <w:t xml:space="preserve"> components</w:t>
      </w:r>
      <w:r w:rsidR="00F3062C">
        <w:rPr>
          <w:rFonts w:cs="Times New Roman"/>
          <w:szCs w:val="24"/>
        </w:rPr>
        <w:t xml:space="preserve">, and applied torque </w:t>
      </w:r>
      <w:r w:rsidR="00F3062C" w:rsidRPr="003C7D6B">
        <w:rPr>
          <w:rFonts w:cs="Times New Roman"/>
          <w:szCs w:val="24"/>
        </w:rPr>
        <w:t>(the rotational movement</w:t>
      </w:r>
      <w:r w:rsidR="008B1B4D" w:rsidRPr="003C7D6B">
        <w:rPr>
          <w:rFonts w:cs="Times New Roman"/>
          <w:szCs w:val="24"/>
        </w:rPr>
        <w:t>)</w:t>
      </w:r>
      <w:r w:rsidR="008B1B4D">
        <w:rPr>
          <w:rFonts w:cs="Times New Roman"/>
          <w:szCs w:val="24"/>
        </w:rPr>
        <w:t xml:space="preserve"> </w:t>
      </w:r>
      <w:r w:rsidR="0004525E">
        <w:rPr>
          <w:rFonts w:cs="Times New Roman"/>
          <w:szCs w:val="24"/>
        </w:rPr>
        <w:t xml:space="preserve">created the condition that </w:t>
      </w:r>
      <w:r w:rsidR="008B1B4D">
        <w:rPr>
          <w:rFonts w:cs="Times New Roman"/>
          <w:szCs w:val="24"/>
        </w:rPr>
        <w:t>damaged</w:t>
      </w:r>
      <w:r w:rsidR="00373B38">
        <w:rPr>
          <w:rFonts w:cs="Times New Roman"/>
          <w:szCs w:val="24"/>
        </w:rPr>
        <w:t xml:space="preserve"> the housing chamber and the stem</w:t>
      </w:r>
      <w:r w:rsidR="008B1B4D">
        <w:rPr>
          <w:rFonts w:cs="Times New Roman"/>
          <w:szCs w:val="24"/>
        </w:rPr>
        <w:t xml:space="preserve"> by galling wear. Figure 1</w:t>
      </w:r>
      <w:r w:rsidR="003C7D6B">
        <w:rPr>
          <w:rFonts w:cs="Times New Roman"/>
          <w:szCs w:val="24"/>
        </w:rPr>
        <w:t>5</w:t>
      </w:r>
      <w:r w:rsidR="008B1B4D">
        <w:rPr>
          <w:rFonts w:cs="Times New Roman"/>
          <w:szCs w:val="24"/>
        </w:rPr>
        <w:t xml:space="preserve"> represents the galled members of the housing cell assembly.</w:t>
      </w:r>
      <w:r w:rsidR="0008684C" w:rsidRPr="0008684C">
        <w:t xml:space="preserve"> </w:t>
      </w:r>
      <w:r w:rsidR="0008684C" w:rsidRPr="0008684C">
        <w:rPr>
          <w:rFonts w:cs="Times New Roman"/>
          <w:szCs w:val="24"/>
        </w:rPr>
        <w:t xml:space="preserve">After </w:t>
      </w:r>
      <w:r w:rsidR="00075BFF" w:rsidRPr="0008684C">
        <w:rPr>
          <w:rFonts w:cs="Times New Roman"/>
          <w:szCs w:val="24"/>
        </w:rPr>
        <w:t>damage,</w:t>
      </w:r>
      <w:r w:rsidR="0008684C" w:rsidRPr="0008684C">
        <w:rPr>
          <w:rFonts w:cs="Times New Roman"/>
          <w:szCs w:val="24"/>
        </w:rPr>
        <w:t xml:space="preserve"> both </w:t>
      </w:r>
      <w:r w:rsidR="003C7D6B">
        <w:rPr>
          <w:rFonts w:cs="Times New Roman"/>
          <w:szCs w:val="24"/>
        </w:rPr>
        <w:t xml:space="preserve">the </w:t>
      </w:r>
      <w:r w:rsidR="0008684C" w:rsidRPr="0008684C">
        <w:rPr>
          <w:rFonts w:cs="Times New Roman"/>
          <w:szCs w:val="24"/>
        </w:rPr>
        <w:t>housing chamber and stem were reworked</w:t>
      </w:r>
      <w:r w:rsidR="003C7D6B">
        <w:rPr>
          <w:rFonts w:cs="Times New Roman"/>
          <w:szCs w:val="24"/>
        </w:rPr>
        <w:t>. On the right side of Figure 1</w:t>
      </w:r>
      <w:r w:rsidR="00605601">
        <w:rPr>
          <w:rFonts w:cs="Times New Roman"/>
          <w:szCs w:val="24"/>
        </w:rPr>
        <w:t>4</w:t>
      </w:r>
      <w:r w:rsidR="0008684C" w:rsidRPr="0008684C">
        <w:rPr>
          <w:rFonts w:cs="Times New Roman"/>
          <w:szCs w:val="24"/>
        </w:rPr>
        <w:t>, the pictures represent the repaired housing cell and the stem.</w:t>
      </w:r>
    </w:p>
    <w:p w14:paraId="35B70EAA" w14:textId="77777777" w:rsidR="00F86FAD" w:rsidRDefault="00065A61" w:rsidP="00065A61">
      <w:pPr>
        <w:jc w:val="center"/>
      </w:pPr>
      <w:r>
        <w:rPr>
          <w:noProof/>
        </w:rPr>
        <w:drawing>
          <wp:inline distT="0" distB="0" distL="0" distR="0" wp14:anchorId="00E2CDF6" wp14:editId="18040520">
            <wp:extent cx="3947158" cy="34107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47158" cy="3410712"/>
                    </a:xfrm>
                    <a:prstGeom prst="rect">
                      <a:avLst/>
                    </a:prstGeom>
                    <a:noFill/>
                  </pic:spPr>
                </pic:pic>
              </a:graphicData>
            </a:graphic>
          </wp:inline>
        </w:drawing>
      </w:r>
    </w:p>
    <w:p w14:paraId="4ABA609B" w14:textId="09FF5959" w:rsidR="00065A61" w:rsidRDefault="00065A61" w:rsidP="00065A61">
      <w:pPr>
        <w:pStyle w:val="Caption"/>
        <w:jc w:val="center"/>
      </w:pPr>
      <w:bookmarkStart w:id="96" w:name="_Toc42612474"/>
      <w:r>
        <w:t xml:space="preserve">Figure </w:t>
      </w:r>
      <w:r w:rsidR="00EC2107">
        <w:fldChar w:fldCharType="begin"/>
      </w:r>
      <w:r w:rsidR="00EC2107">
        <w:instrText xml:space="preserve"> SEQ Figure \* ARABIC </w:instrText>
      </w:r>
      <w:r w:rsidR="00EC2107">
        <w:fldChar w:fldCharType="separate"/>
      </w:r>
      <w:r w:rsidR="00664DF9">
        <w:rPr>
          <w:noProof/>
        </w:rPr>
        <w:t>14</w:t>
      </w:r>
      <w:r w:rsidR="00EC2107">
        <w:fldChar w:fldCharType="end"/>
      </w:r>
      <w:r>
        <w:t>: Stem and housing cell after galling</w:t>
      </w:r>
      <w:bookmarkEnd w:id="96"/>
    </w:p>
    <w:p w14:paraId="6B18F3C5" w14:textId="77777777" w:rsidR="008B1B4D" w:rsidRPr="0004525E" w:rsidRDefault="0004525E" w:rsidP="00D44230">
      <w:pPr>
        <w:spacing w:before="240"/>
        <w:rPr>
          <w:rFonts w:cs="Times New Roman"/>
          <w:szCs w:val="24"/>
        </w:rPr>
      </w:pPr>
      <w:r>
        <w:rPr>
          <w:rFonts w:cs="Times New Roman"/>
          <w:szCs w:val="24"/>
        </w:rPr>
        <w:lastRenderedPageBreak/>
        <w:t xml:space="preserve">The housing cell’s top internal section was machined to remove </w:t>
      </w:r>
      <w:r w:rsidR="00484444">
        <w:rPr>
          <w:rFonts w:cs="Times New Roman"/>
          <w:szCs w:val="24"/>
        </w:rPr>
        <w:t>scratches and burrs. By turning the upper inside diameter</w:t>
      </w:r>
      <w:r w:rsidR="00CF5AFA">
        <w:rPr>
          <w:rFonts w:cs="Times New Roman"/>
          <w:szCs w:val="24"/>
        </w:rPr>
        <w:t xml:space="preserve"> of the housing cell and taking material off, the tolerances </w:t>
      </w:r>
      <w:r w:rsidR="00213822">
        <w:rPr>
          <w:rFonts w:cs="Times New Roman"/>
          <w:szCs w:val="24"/>
        </w:rPr>
        <w:t>were</w:t>
      </w:r>
      <w:r w:rsidR="00CF5AFA">
        <w:rPr>
          <w:rFonts w:cs="Times New Roman"/>
          <w:szCs w:val="24"/>
        </w:rPr>
        <w:t xml:space="preserve"> decreased between the stem and housing cell</w:t>
      </w:r>
      <w:r w:rsidR="00213822">
        <w:rPr>
          <w:rFonts w:cs="Times New Roman"/>
          <w:szCs w:val="24"/>
        </w:rPr>
        <w:t xml:space="preserve"> easing the compression but still allowing the </w:t>
      </w:r>
      <w:r w:rsidR="003C7D6B">
        <w:rPr>
          <w:rFonts w:cs="Times New Roman"/>
          <w:szCs w:val="24"/>
        </w:rPr>
        <w:t xml:space="preserve">sealing </w:t>
      </w:r>
      <w:r w:rsidR="00213822">
        <w:rPr>
          <w:rFonts w:cs="Times New Roman"/>
          <w:szCs w:val="24"/>
        </w:rPr>
        <w:t xml:space="preserve">O-ring to be engaged. The stem was reworked by taking out the edge that sits in the corner of the </w:t>
      </w:r>
      <w:r w:rsidR="00213822" w:rsidRPr="00445615">
        <w:rPr>
          <w:rFonts w:cs="Times New Roman"/>
          <w:szCs w:val="24"/>
        </w:rPr>
        <w:t>housing cell. By machining a groove, it allows to insert a ring made of impregnated brass. The brass ring is</w:t>
      </w:r>
      <w:r w:rsidR="006F1941" w:rsidRPr="00445615">
        <w:rPr>
          <w:rFonts w:cs="Times New Roman"/>
          <w:szCs w:val="24"/>
        </w:rPr>
        <w:t xml:space="preserve"> made of</w:t>
      </w:r>
      <w:r w:rsidR="00213822" w:rsidRPr="00445615">
        <w:rPr>
          <w:rFonts w:cs="Times New Roman"/>
          <w:szCs w:val="24"/>
        </w:rPr>
        <w:t xml:space="preserve"> a softer metal that serves an intermediate between t</w:t>
      </w:r>
      <w:r w:rsidR="006F1941" w:rsidRPr="00445615">
        <w:rPr>
          <w:rFonts w:cs="Times New Roman"/>
          <w:szCs w:val="24"/>
        </w:rPr>
        <w:t>wo</w:t>
      </w:r>
      <w:r w:rsidR="00213822" w:rsidRPr="00445615">
        <w:rPr>
          <w:rFonts w:cs="Times New Roman"/>
          <w:szCs w:val="24"/>
        </w:rPr>
        <w:t xml:space="preserve"> st</w:t>
      </w:r>
      <w:r w:rsidR="00213822">
        <w:rPr>
          <w:rFonts w:cs="Times New Roman"/>
          <w:szCs w:val="24"/>
        </w:rPr>
        <w:t xml:space="preserve">eel surfaces.  </w:t>
      </w:r>
      <w:r w:rsidR="006F1941">
        <w:rPr>
          <w:rFonts w:cs="Times New Roman"/>
          <w:szCs w:val="24"/>
        </w:rPr>
        <w:t>The damage that was done to the stem around the seal was polished. Since the testing setup design is custom made, so</w:t>
      </w:r>
      <w:r w:rsidR="00267F67">
        <w:rPr>
          <w:rFonts w:cs="Times New Roman"/>
          <w:szCs w:val="24"/>
        </w:rPr>
        <w:t xml:space="preserve">me adjustments were made to the housing cell components in response to unexpected outcomes. </w:t>
      </w:r>
    </w:p>
    <w:p w14:paraId="374CC820" w14:textId="77777777" w:rsidR="004A7A4F" w:rsidRDefault="009421B6" w:rsidP="009242A6">
      <w:pPr>
        <w:pStyle w:val="Heading3"/>
        <w:numPr>
          <w:ilvl w:val="2"/>
          <w:numId w:val="23"/>
        </w:numPr>
      </w:pPr>
      <w:bookmarkStart w:id="97" w:name="_Toc41079326"/>
      <w:bookmarkStart w:id="98" w:name="_Toc43143163"/>
      <w:r w:rsidRPr="00E23982">
        <w:t xml:space="preserve">Coupling </w:t>
      </w:r>
      <w:r w:rsidR="00957B35" w:rsidRPr="00E23982">
        <w:t>Drive Shaft Design</w:t>
      </w:r>
      <w:bookmarkEnd w:id="97"/>
      <w:bookmarkEnd w:id="98"/>
    </w:p>
    <w:p w14:paraId="17A63B56" w14:textId="42EF137D" w:rsidR="00A43279" w:rsidRDefault="009242A6" w:rsidP="00D44230">
      <w:pPr>
        <w:ind w:firstLine="720"/>
        <w:rPr>
          <w:rFonts w:cs="Times New Roman"/>
          <w:szCs w:val="24"/>
        </w:rPr>
      </w:pPr>
      <w:r w:rsidRPr="009242A6">
        <w:rPr>
          <w:rFonts w:cs="Times New Roman"/>
          <w:szCs w:val="24"/>
        </w:rPr>
        <w:t xml:space="preserve">The coupling was designed to connect the gearbox shaft and the stem of the housing cell assembly. </w:t>
      </w:r>
      <w:r>
        <w:rPr>
          <w:rFonts w:cs="Times New Roman"/>
          <w:szCs w:val="24"/>
        </w:rPr>
        <w:t xml:space="preserve">The linkage between the shaft and the stem </w:t>
      </w:r>
      <w:r w:rsidR="00B66EE3">
        <w:rPr>
          <w:rFonts w:cs="Times New Roman"/>
          <w:szCs w:val="24"/>
        </w:rPr>
        <w:t xml:space="preserve">has to be made of </w:t>
      </w:r>
      <w:r>
        <w:rPr>
          <w:rFonts w:cs="Times New Roman"/>
          <w:szCs w:val="24"/>
        </w:rPr>
        <w:t>several pieces</w:t>
      </w:r>
      <w:r w:rsidR="00F601A0">
        <w:rPr>
          <w:rFonts w:cs="Times New Roman"/>
          <w:szCs w:val="24"/>
        </w:rPr>
        <w:t xml:space="preserve"> because of</w:t>
      </w:r>
      <w:r>
        <w:rPr>
          <w:rFonts w:cs="Times New Roman"/>
          <w:szCs w:val="24"/>
        </w:rPr>
        <w:t xml:space="preserve"> </w:t>
      </w:r>
      <w:r w:rsidR="00B66EE3">
        <w:rPr>
          <w:rFonts w:cs="Times New Roman"/>
          <w:szCs w:val="24"/>
        </w:rPr>
        <w:t xml:space="preserve">15.5-inch </w:t>
      </w:r>
      <w:r>
        <w:rPr>
          <w:rFonts w:cs="Times New Roman"/>
          <w:szCs w:val="24"/>
        </w:rPr>
        <w:t xml:space="preserve">distance between </w:t>
      </w:r>
      <w:r w:rsidR="00A43279">
        <w:rPr>
          <w:rFonts w:cs="Times New Roman"/>
          <w:szCs w:val="24"/>
        </w:rPr>
        <w:t>them</w:t>
      </w:r>
      <w:r w:rsidR="00B66EE3">
        <w:rPr>
          <w:rFonts w:cs="Times New Roman"/>
          <w:szCs w:val="24"/>
        </w:rPr>
        <w:t xml:space="preserve">. </w:t>
      </w:r>
      <w:r w:rsidR="00272F9C">
        <w:rPr>
          <w:rFonts w:cs="Times New Roman"/>
          <w:szCs w:val="24"/>
        </w:rPr>
        <w:t>Therefore, the distance between the stem and the shaft opens the possibility for radial and axial misalignments. Since</w:t>
      </w:r>
      <w:r w:rsidR="00911F26">
        <w:rPr>
          <w:rFonts w:cs="Times New Roman"/>
          <w:szCs w:val="24"/>
        </w:rPr>
        <w:t xml:space="preserve"> one of</w:t>
      </w:r>
      <w:r w:rsidR="00272F9C">
        <w:rPr>
          <w:rFonts w:cs="Times New Roman"/>
          <w:szCs w:val="24"/>
        </w:rPr>
        <w:t xml:space="preserve"> </w:t>
      </w:r>
      <w:r w:rsidR="00F77D5F">
        <w:rPr>
          <w:rFonts w:cs="Times New Roman"/>
          <w:szCs w:val="24"/>
        </w:rPr>
        <w:t xml:space="preserve">the </w:t>
      </w:r>
      <w:r w:rsidR="00911F26">
        <w:rPr>
          <w:rFonts w:cs="Times New Roman"/>
          <w:szCs w:val="24"/>
        </w:rPr>
        <w:t xml:space="preserve">design </w:t>
      </w:r>
      <w:r w:rsidR="00272F9C">
        <w:rPr>
          <w:rFonts w:cs="Times New Roman"/>
          <w:szCs w:val="24"/>
        </w:rPr>
        <w:t>requirements</w:t>
      </w:r>
      <w:r w:rsidR="0047339D">
        <w:rPr>
          <w:rFonts w:cs="Times New Roman"/>
          <w:szCs w:val="24"/>
        </w:rPr>
        <w:t xml:space="preserve"> </w:t>
      </w:r>
      <w:r w:rsidR="00F77D5F">
        <w:rPr>
          <w:rFonts w:cs="Times New Roman"/>
          <w:szCs w:val="24"/>
        </w:rPr>
        <w:t>is</w:t>
      </w:r>
      <w:r w:rsidR="007323CD">
        <w:rPr>
          <w:rFonts w:cs="Times New Roman"/>
          <w:szCs w:val="24"/>
        </w:rPr>
        <w:t xml:space="preserve"> </w:t>
      </w:r>
      <w:r w:rsidR="00F77D5F">
        <w:rPr>
          <w:rFonts w:cs="Times New Roman"/>
          <w:szCs w:val="24"/>
        </w:rPr>
        <w:t xml:space="preserve">the </w:t>
      </w:r>
      <w:r w:rsidR="007323CD">
        <w:rPr>
          <w:rFonts w:cs="Times New Roman"/>
          <w:szCs w:val="24"/>
        </w:rPr>
        <w:t xml:space="preserve">absence of the </w:t>
      </w:r>
      <w:r w:rsidR="00075BFF">
        <w:rPr>
          <w:rFonts w:cs="Times New Roman"/>
          <w:szCs w:val="24"/>
        </w:rPr>
        <w:t>side load</w:t>
      </w:r>
      <w:r w:rsidR="00021665">
        <w:rPr>
          <w:rFonts w:cs="Times New Roman"/>
          <w:szCs w:val="24"/>
        </w:rPr>
        <w:t xml:space="preserve"> to the stem</w:t>
      </w:r>
      <w:r w:rsidR="0047339D">
        <w:rPr>
          <w:rFonts w:cs="Times New Roman"/>
          <w:szCs w:val="24"/>
        </w:rPr>
        <w:t xml:space="preserve"> and having minimal vibration and shock exposure,</w:t>
      </w:r>
      <w:r w:rsidR="00021665">
        <w:rPr>
          <w:rFonts w:cs="Times New Roman"/>
          <w:szCs w:val="24"/>
        </w:rPr>
        <w:t xml:space="preserve"> the drive linkage was made of </w:t>
      </w:r>
      <w:r w:rsidR="00A43279">
        <w:rPr>
          <w:rFonts w:cs="Times New Roman"/>
          <w:szCs w:val="24"/>
        </w:rPr>
        <w:t>coaxial, rigid, flange connected couplings</w:t>
      </w:r>
      <w:r w:rsidR="00021665">
        <w:rPr>
          <w:rFonts w:cs="Times New Roman"/>
          <w:szCs w:val="24"/>
        </w:rPr>
        <w:t xml:space="preserve">. </w:t>
      </w:r>
      <w:r w:rsidR="00F77D5F">
        <w:rPr>
          <w:rFonts w:cs="Times New Roman"/>
          <w:szCs w:val="24"/>
        </w:rPr>
        <w:t xml:space="preserve"> Figure 1</w:t>
      </w:r>
      <w:r w:rsidR="00605601">
        <w:rPr>
          <w:rFonts w:cs="Times New Roman"/>
          <w:szCs w:val="24"/>
        </w:rPr>
        <w:t>5</w:t>
      </w:r>
      <w:r w:rsidR="00A43279">
        <w:rPr>
          <w:rFonts w:cs="Times New Roman"/>
          <w:szCs w:val="24"/>
        </w:rPr>
        <w:t xml:space="preserve"> represents the CAD model of the designed couplings.  </w:t>
      </w:r>
      <w:r w:rsidR="00021665">
        <w:rPr>
          <w:rFonts w:cs="Times New Roman"/>
          <w:szCs w:val="24"/>
        </w:rPr>
        <w:t xml:space="preserve"> </w:t>
      </w:r>
    </w:p>
    <w:p w14:paraId="5F3EFF33" w14:textId="77777777" w:rsidR="00957B35" w:rsidRDefault="002D494D" w:rsidP="00957B35">
      <w:pPr>
        <w:pStyle w:val="ListParagraph"/>
        <w:keepNext/>
        <w:ind w:left="0"/>
        <w:jc w:val="center"/>
      </w:pPr>
      <w:r>
        <w:rPr>
          <w:noProof/>
        </w:rPr>
        <w:lastRenderedPageBreak/>
        <w:drawing>
          <wp:inline distT="0" distB="0" distL="0" distR="0" wp14:anchorId="6D455D49" wp14:editId="1918BBDC">
            <wp:extent cx="3127649" cy="3558540"/>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53910" cy="3588419"/>
                    </a:xfrm>
                    <a:prstGeom prst="rect">
                      <a:avLst/>
                    </a:prstGeom>
                    <a:noFill/>
                  </pic:spPr>
                </pic:pic>
              </a:graphicData>
            </a:graphic>
          </wp:inline>
        </w:drawing>
      </w:r>
    </w:p>
    <w:p w14:paraId="0ED120C5" w14:textId="5D5286A6" w:rsidR="00A43279" w:rsidRDefault="00957B35" w:rsidP="00A43279">
      <w:pPr>
        <w:pStyle w:val="Caption"/>
        <w:spacing w:line="480" w:lineRule="auto"/>
        <w:jc w:val="center"/>
        <w:rPr>
          <w:rFonts w:cstheme="minorHAnsi"/>
        </w:rPr>
      </w:pPr>
      <w:bookmarkStart w:id="99" w:name="_Toc42612475"/>
      <w:r w:rsidRPr="004A7A4F">
        <w:rPr>
          <w:rFonts w:cstheme="minorHAnsi"/>
        </w:rPr>
        <w:t xml:space="preserve">Figure </w:t>
      </w:r>
      <w:r w:rsidR="00EC2107">
        <w:rPr>
          <w:rFonts w:cstheme="minorHAnsi"/>
        </w:rPr>
        <w:fldChar w:fldCharType="begin"/>
      </w:r>
      <w:r w:rsidR="00EC2107">
        <w:rPr>
          <w:rFonts w:cstheme="minorHAnsi"/>
        </w:rPr>
        <w:instrText xml:space="preserve"> SEQ Figure \* ARABIC </w:instrText>
      </w:r>
      <w:r w:rsidR="00EC2107">
        <w:rPr>
          <w:rFonts w:cstheme="minorHAnsi"/>
        </w:rPr>
        <w:fldChar w:fldCharType="separate"/>
      </w:r>
      <w:r w:rsidR="00664DF9">
        <w:rPr>
          <w:rFonts w:cstheme="minorHAnsi"/>
          <w:noProof/>
        </w:rPr>
        <w:t>15</w:t>
      </w:r>
      <w:r w:rsidR="00EC2107">
        <w:rPr>
          <w:rFonts w:cstheme="minorHAnsi"/>
        </w:rPr>
        <w:fldChar w:fldCharType="end"/>
      </w:r>
      <w:r w:rsidRPr="004A7A4F">
        <w:rPr>
          <w:rFonts w:cstheme="minorHAnsi"/>
        </w:rPr>
        <w:t xml:space="preserve">: Coupling CAD model (CAD models </w:t>
      </w:r>
      <w:r w:rsidR="00F77D5F">
        <w:rPr>
          <w:rFonts w:cstheme="minorHAnsi"/>
        </w:rPr>
        <w:t xml:space="preserve">and idea </w:t>
      </w:r>
      <w:r w:rsidRPr="004A7A4F">
        <w:rPr>
          <w:rFonts w:cstheme="minorHAnsi"/>
        </w:rPr>
        <w:t>created by Adam Flenniken)</w:t>
      </w:r>
      <w:bookmarkEnd w:id="99"/>
    </w:p>
    <w:p w14:paraId="07E2E5DC" w14:textId="77777777" w:rsidR="00240CC3" w:rsidRDefault="00A43279" w:rsidP="00240CC3">
      <w:pPr>
        <w:spacing w:after="0"/>
        <w:rPr>
          <w:rFonts w:cs="Times New Roman"/>
          <w:szCs w:val="24"/>
        </w:rPr>
      </w:pPr>
      <w:r w:rsidRPr="00A43279">
        <w:rPr>
          <w:rFonts w:cs="Times New Roman"/>
          <w:szCs w:val="24"/>
        </w:rPr>
        <w:t>The space</w:t>
      </w:r>
      <w:r w:rsidR="00E6237E">
        <w:rPr>
          <w:rFonts w:cs="Times New Roman"/>
          <w:szCs w:val="24"/>
        </w:rPr>
        <w:t xml:space="preserve"> between the stem and the gearbox shaft is limited, which can </w:t>
      </w:r>
      <w:r w:rsidR="00240CC3">
        <w:rPr>
          <w:rFonts w:cs="Times New Roman"/>
          <w:szCs w:val="24"/>
        </w:rPr>
        <w:t>make assembling</w:t>
      </w:r>
      <w:r w:rsidR="00E6237E" w:rsidRPr="00A43279">
        <w:rPr>
          <w:rFonts w:cs="Times New Roman"/>
          <w:szCs w:val="24"/>
        </w:rPr>
        <w:t xml:space="preserve"> and disassembli</w:t>
      </w:r>
      <w:r w:rsidR="00E6237E">
        <w:rPr>
          <w:rFonts w:cs="Times New Roman"/>
          <w:szCs w:val="24"/>
        </w:rPr>
        <w:t>ng the coupling linkage difficult. Space constraint drove the decision to make a three-piece shaft coupled with each other by flanges and</w:t>
      </w:r>
      <w:r w:rsidR="00240CC3">
        <w:rPr>
          <w:rFonts w:cs="Times New Roman"/>
          <w:szCs w:val="24"/>
        </w:rPr>
        <w:t xml:space="preserve"> holding them</w:t>
      </w:r>
      <w:r w:rsidR="00E6237E">
        <w:rPr>
          <w:rFonts w:cs="Times New Roman"/>
          <w:szCs w:val="24"/>
        </w:rPr>
        <w:t xml:space="preserve"> bolts. </w:t>
      </w:r>
      <w:r w:rsidRPr="00164157">
        <w:rPr>
          <w:rFonts w:cs="Times New Roman"/>
          <w:szCs w:val="24"/>
        </w:rPr>
        <w:t xml:space="preserve">The coupling consists of three parts. The top part has a broached keyway to fit with the </w:t>
      </w:r>
      <w:r>
        <w:rPr>
          <w:rFonts w:cs="Times New Roman"/>
          <w:szCs w:val="24"/>
        </w:rPr>
        <w:t xml:space="preserve">keyed </w:t>
      </w:r>
      <w:r w:rsidRPr="00164157">
        <w:rPr>
          <w:rFonts w:cs="Times New Roman"/>
          <w:szCs w:val="24"/>
        </w:rPr>
        <w:t xml:space="preserve">gearbox shaft. The middle part is a solid piece that is removable and allows </w:t>
      </w:r>
      <w:proofErr w:type="gramStart"/>
      <w:r w:rsidRPr="00164157">
        <w:rPr>
          <w:rFonts w:cs="Times New Roman"/>
          <w:szCs w:val="24"/>
        </w:rPr>
        <w:t xml:space="preserve">to </w:t>
      </w:r>
      <w:r w:rsidR="00F77D5F">
        <w:rPr>
          <w:rFonts w:cs="Times New Roman"/>
          <w:szCs w:val="24"/>
        </w:rPr>
        <w:t>disassemble</w:t>
      </w:r>
      <w:proofErr w:type="gramEnd"/>
      <w:r w:rsidRPr="00164157">
        <w:rPr>
          <w:rFonts w:cs="Times New Roman"/>
          <w:szCs w:val="24"/>
        </w:rPr>
        <w:t xml:space="preserve"> </w:t>
      </w:r>
      <w:r w:rsidR="00E6237E">
        <w:rPr>
          <w:rFonts w:cs="Times New Roman"/>
          <w:szCs w:val="24"/>
        </w:rPr>
        <w:t>the stack of the coupling. T</w:t>
      </w:r>
      <w:r w:rsidRPr="00164157">
        <w:rPr>
          <w:rFonts w:cs="Times New Roman"/>
          <w:szCs w:val="24"/>
        </w:rPr>
        <w:t xml:space="preserve">he bottom coupling has a hex shape hollow that fits over the stem. </w:t>
      </w:r>
    </w:p>
    <w:p w14:paraId="2698D68E" w14:textId="77777777" w:rsidR="00240CC3" w:rsidRDefault="00240CC3" w:rsidP="00240CC3">
      <w:pPr>
        <w:spacing w:after="0"/>
        <w:rPr>
          <w:rFonts w:cs="Times New Roman"/>
          <w:szCs w:val="24"/>
        </w:rPr>
      </w:pPr>
      <w:r>
        <w:rPr>
          <w:rFonts w:cs="Times New Roman"/>
          <w:szCs w:val="24"/>
        </w:rPr>
        <w:t>Flanged coupling</w:t>
      </w:r>
      <w:r w:rsidR="00CA7EE3">
        <w:rPr>
          <w:rFonts w:cs="Times New Roman"/>
          <w:szCs w:val="24"/>
        </w:rPr>
        <w:t xml:space="preserve"> serves as a</w:t>
      </w:r>
      <w:r w:rsidR="00605CCD">
        <w:rPr>
          <w:rFonts w:cs="Times New Roman"/>
          <w:szCs w:val="24"/>
        </w:rPr>
        <w:t xml:space="preserve"> reliable solution for this </w:t>
      </w:r>
      <w:r w:rsidR="00CA7EE3">
        <w:rPr>
          <w:rFonts w:cs="Times New Roman"/>
          <w:szCs w:val="24"/>
        </w:rPr>
        <w:t>purpose</w:t>
      </w:r>
      <w:r w:rsidR="00605CCD">
        <w:rPr>
          <w:rFonts w:cs="Times New Roman"/>
          <w:szCs w:val="24"/>
        </w:rPr>
        <w:t xml:space="preserve">. </w:t>
      </w:r>
      <w:r w:rsidR="00CA7EE3">
        <w:rPr>
          <w:rFonts w:cs="Times New Roman"/>
          <w:szCs w:val="24"/>
        </w:rPr>
        <w:t>Flange coupling</w:t>
      </w:r>
      <w:r w:rsidR="00605CCD">
        <w:rPr>
          <w:rFonts w:cs="Times New Roman"/>
          <w:szCs w:val="24"/>
        </w:rPr>
        <w:t xml:space="preserve"> type provides</w:t>
      </w:r>
      <w:r w:rsidR="009568BA">
        <w:rPr>
          <w:rFonts w:cs="Times New Roman"/>
          <w:szCs w:val="24"/>
        </w:rPr>
        <w:t xml:space="preserve"> high torque transporting capacity, </w:t>
      </w:r>
      <w:r w:rsidR="00CA7EE3">
        <w:rPr>
          <w:rFonts w:cs="Times New Roman"/>
          <w:szCs w:val="24"/>
        </w:rPr>
        <w:t>ha</w:t>
      </w:r>
      <w:r w:rsidR="00F77D5F">
        <w:rPr>
          <w:rFonts w:cs="Times New Roman"/>
          <w:szCs w:val="24"/>
        </w:rPr>
        <w:t>s</w:t>
      </w:r>
      <w:r w:rsidR="00CA7EE3">
        <w:rPr>
          <w:rFonts w:cs="Times New Roman"/>
          <w:szCs w:val="24"/>
        </w:rPr>
        <w:t xml:space="preserve"> </w:t>
      </w:r>
      <w:r w:rsidR="00F77D5F">
        <w:rPr>
          <w:rFonts w:cs="Times New Roman"/>
          <w:szCs w:val="24"/>
        </w:rPr>
        <w:t xml:space="preserve">an </w:t>
      </w:r>
      <w:r w:rsidR="00CA7EE3">
        <w:rPr>
          <w:rFonts w:cs="Times New Roman"/>
          <w:szCs w:val="24"/>
        </w:rPr>
        <w:t xml:space="preserve">easy </w:t>
      </w:r>
      <w:r w:rsidR="00605CCD">
        <w:rPr>
          <w:rFonts w:cs="Times New Roman"/>
          <w:szCs w:val="24"/>
        </w:rPr>
        <w:t>installation process</w:t>
      </w:r>
      <w:r w:rsidR="00CA7EE3">
        <w:rPr>
          <w:rFonts w:cs="Times New Roman"/>
          <w:szCs w:val="24"/>
        </w:rPr>
        <w:t>,</w:t>
      </w:r>
      <w:r w:rsidR="00605CCD">
        <w:rPr>
          <w:rFonts w:cs="Times New Roman"/>
          <w:szCs w:val="24"/>
        </w:rPr>
        <w:t xml:space="preserve"> and </w:t>
      </w:r>
      <w:r w:rsidR="00E87DA0">
        <w:rPr>
          <w:rFonts w:cs="Times New Roman"/>
          <w:szCs w:val="24"/>
        </w:rPr>
        <w:t xml:space="preserve">low manufacturing </w:t>
      </w:r>
      <w:r w:rsidR="00C13308">
        <w:rPr>
          <w:rFonts w:cs="Times New Roman"/>
          <w:szCs w:val="24"/>
        </w:rPr>
        <w:t xml:space="preserve">cost </w:t>
      </w:r>
      <w:r w:rsidR="00C25D1B">
        <w:rPr>
          <w:rFonts w:cs="Times New Roman"/>
          <w:szCs w:val="24"/>
        </w:rPr>
        <w:fldChar w:fldCharType="begin"/>
      </w:r>
      <w:r w:rsidR="006B105A">
        <w:rPr>
          <w:rFonts w:cs="Times New Roman"/>
          <w:szCs w:val="24"/>
        </w:rPr>
        <w:instrText xml:space="preserve"> ADDIN EN.CITE &lt;EndNote&gt;&lt;Cite&gt;&lt;Author&gt;Mobile Tutor&lt;/Author&gt;&lt;Year&gt;2017&lt;/Year&gt;&lt;RecNum&gt;51&lt;/RecNum&gt;&lt;DisplayText&gt;[40]&lt;/DisplayText&gt;&lt;record&gt;&lt;rec-number&gt;51&lt;/rec-number&gt;&lt;foreign-keys&gt;&lt;key app="EN" db-id="sdrefta050spwgedeer59xdsatpew9pae5sd" timestamp="1588692606"&gt;51&lt;/key&gt;&lt;/foreign-keys&gt;&lt;ref-type name="Web Page"&gt;12&lt;/ref-type&gt;&lt;contributors&gt;&lt;authors&gt;&lt;author&gt;Mobile Tutor,&lt;/author&gt;&lt;/authors&gt;&lt;/contributors&gt;&lt;titles&gt;&lt;title&gt;Coupling [Year-1]&lt;/title&gt;&lt;/titles&gt;&lt;volume&gt;2020&lt;/volume&gt;&lt;number&gt;May 5&lt;/number&gt;&lt;dates&gt;&lt;year&gt;2017&lt;/year&gt;&lt;/dates&gt;&lt;urls&gt;&lt;related-urls&gt;&lt;url&gt;https://www.youtube.com/watch?v=CwiaS075YzQ&lt;/url&gt;&lt;/related-urls&gt;&lt;/urls&gt;&lt;/record&gt;&lt;/Cite&gt;&lt;/EndNote&gt;</w:instrText>
      </w:r>
      <w:r w:rsidR="00C25D1B">
        <w:rPr>
          <w:rFonts w:cs="Times New Roman"/>
          <w:szCs w:val="24"/>
        </w:rPr>
        <w:fldChar w:fldCharType="separate"/>
      </w:r>
      <w:r w:rsidR="006B105A">
        <w:rPr>
          <w:rFonts w:cs="Times New Roman"/>
          <w:noProof/>
          <w:szCs w:val="24"/>
        </w:rPr>
        <w:t>[</w:t>
      </w:r>
      <w:hyperlink w:anchor="_ENREF_40" w:tooltip="Mobile Tutor, 2017 #51" w:history="1">
        <w:r w:rsidR="002E1D0A">
          <w:rPr>
            <w:rFonts w:cs="Times New Roman"/>
            <w:noProof/>
            <w:szCs w:val="24"/>
          </w:rPr>
          <w:t>40</w:t>
        </w:r>
      </w:hyperlink>
      <w:r w:rsidR="006B105A">
        <w:rPr>
          <w:rFonts w:cs="Times New Roman"/>
          <w:noProof/>
          <w:szCs w:val="24"/>
        </w:rPr>
        <w:t>]</w:t>
      </w:r>
      <w:r w:rsidR="00C25D1B">
        <w:rPr>
          <w:rFonts w:cs="Times New Roman"/>
          <w:szCs w:val="24"/>
        </w:rPr>
        <w:fldChar w:fldCharType="end"/>
      </w:r>
      <w:r w:rsidR="00605CCD">
        <w:rPr>
          <w:rFonts w:cs="Times New Roman"/>
          <w:szCs w:val="24"/>
        </w:rPr>
        <w:t xml:space="preserve">.  </w:t>
      </w:r>
    </w:p>
    <w:p w14:paraId="506BD0D0" w14:textId="77777777" w:rsidR="00922FD6" w:rsidRDefault="00922FD6" w:rsidP="005D031A">
      <w:pPr>
        <w:pStyle w:val="Heading4"/>
        <w:numPr>
          <w:ilvl w:val="3"/>
          <w:numId w:val="23"/>
        </w:numPr>
        <w:ind w:left="1440" w:hanging="1440"/>
      </w:pPr>
      <w:bookmarkStart w:id="100" w:name="_Toc41079327"/>
      <w:bookmarkStart w:id="101" w:name="_Toc43143164"/>
      <w:r>
        <w:t>Bolt Joints</w:t>
      </w:r>
      <w:bookmarkEnd w:id="100"/>
      <w:bookmarkEnd w:id="101"/>
    </w:p>
    <w:p w14:paraId="5336A37D" w14:textId="77777777" w:rsidR="003C41A7" w:rsidRDefault="007B75C3" w:rsidP="00D44230">
      <w:pPr>
        <w:spacing w:before="240" w:after="0"/>
        <w:ind w:firstLine="720"/>
        <w:rPr>
          <w:rFonts w:cs="Times New Roman"/>
          <w:szCs w:val="24"/>
        </w:rPr>
      </w:pPr>
      <w:r>
        <w:rPr>
          <w:rFonts w:cs="Times New Roman"/>
          <w:szCs w:val="24"/>
        </w:rPr>
        <w:t>When torque is applied, the part of power transmission from the gearbox to the stem takes place throu</w:t>
      </w:r>
      <w:r w:rsidR="00CA7EE3">
        <w:rPr>
          <w:rFonts w:cs="Times New Roman"/>
          <w:szCs w:val="24"/>
        </w:rPr>
        <w:t>gh the bolts. Each pair of couplings is</w:t>
      </w:r>
      <w:r w:rsidR="0004397C">
        <w:rPr>
          <w:rFonts w:cs="Times New Roman"/>
          <w:szCs w:val="24"/>
        </w:rPr>
        <w:t xml:space="preserve"> connected by </w:t>
      </w:r>
      <w:r w:rsidR="00CA7EE3">
        <w:rPr>
          <w:rFonts w:cs="Times New Roman"/>
          <w:szCs w:val="24"/>
        </w:rPr>
        <w:t>joints</w:t>
      </w:r>
      <w:r w:rsidR="00A91BAC">
        <w:rPr>
          <w:rFonts w:cs="Times New Roman"/>
          <w:szCs w:val="24"/>
        </w:rPr>
        <w:t xml:space="preserve"> </w:t>
      </w:r>
      <w:r w:rsidR="005D031A">
        <w:rPr>
          <w:rFonts w:cs="Times New Roman"/>
          <w:szCs w:val="24"/>
        </w:rPr>
        <w:t xml:space="preserve">made of four bolts </w:t>
      </w:r>
      <w:r w:rsidR="00A91BAC">
        <w:rPr>
          <w:rFonts w:cs="Times New Roman"/>
          <w:szCs w:val="24"/>
        </w:rPr>
        <w:t>that</w:t>
      </w:r>
      <w:r w:rsidR="0004397C">
        <w:rPr>
          <w:rFonts w:cs="Times New Roman"/>
          <w:szCs w:val="24"/>
        </w:rPr>
        <w:t xml:space="preserve"> </w:t>
      </w:r>
      <w:r w:rsidR="0004397C">
        <w:rPr>
          <w:rFonts w:cs="Times New Roman"/>
          <w:szCs w:val="24"/>
        </w:rPr>
        <w:lastRenderedPageBreak/>
        <w:t>situated in a</w:t>
      </w:r>
      <w:r>
        <w:rPr>
          <w:rFonts w:cs="Times New Roman"/>
          <w:szCs w:val="24"/>
        </w:rPr>
        <w:t>n equally spaced</w:t>
      </w:r>
      <w:r w:rsidR="0004397C">
        <w:rPr>
          <w:rFonts w:cs="Times New Roman"/>
          <w:szCs w:val="24"/>
        </w:rPr>
        <w:t xml:space="preserve"> circular pattern on the flange</w:t>
      </w:r>
      <w:r w:rsidR="007B357B">
        <w:rPr>
          <w:rFonts w:cs="Times New Roman"/>
          <w:szCs w:val="24"/>
        </w:rPr>
        <w:t xml:space="preserve">, 90 degrees between each </w:t>
      </w:r>
      <w:r w:rsidR="0070586E">
        <w:rPr>
          <w:rFonts w:cs="Times New Roman"/>
          <w:szCs w:val="24"/>
        </w:rPr>
        <w:t>bolt</w:t>
      </w:r>
      <w:r w:rsidR="007B357B">
        <w:rPr>
          <w:rFonts w:cs="Times New Roman"/>
          <w:szCs w:val="24"/>
        </w:rPr>
        <w:t xml:space="preserve">. </w:t>
      </w:r>
      <w:r>
        <w:rPr>
          <w:rFonts w:cs="Times New Roman"/>
          <w:szCs w:val="24"/>
        </w:rPr>
        <w:t xml:space="preserve">All </w:t>
      </w:r>
      <w:r w:rsidR="00CA7EE3">
        <w:rPr>
          <w:rFonts w:cs="Times New Roman"/>
          <w:szCs w:val="24"/>
        </w:rPr>
        <w:t xml:space="preserve">coupling </w:t>
      </w:r>
      <w:r>
        <w:rPr>
          <w:rFonts w:cs="Times New Roman"/>
          <w:szCs w:val="24"/>
        </w:rPr>
        <w:t>flanges</w:t>
      </w:r>
      <w:r w:rsidR="00CA7EE3">
        <w:rPr>
          <w:rFonts w:cs="Times New Roman"/>
          <w:szCs w:val="24"/>
        </w:rPr>
        <w:t xml:space="preserve"> </w:t>
      </w:r>
      <w:r w:rsidR="0070586E">
        <w:rPr>
          <w:rFonts w:cs="Times New Roman"/>
          <w:szCs w:val="24"/>
        </w:rPr>
        <w:t xml:space="preserve">have </w:t>
      </w:r>
      <w:r w:rsidR="009421B6">
        <w:rPr>
          <w:rFonts w:cs="Times New Roman"/>
          <w:szCs w:val="24"/>
        </w:rPr>
        <w:t>the same</w:t>
      </w:r>
      <w:r w:rsidR="007B357B">
        <w:rPr>
          <w:rFonts w:cs="Times New Roman"/>
          <w:szCs w:val="24"/>
        </w:rPr>
        <w:t xml:space="preserve"> </w:t>
      </w:r>
      <w:r w:rsidR="009421B6">
        <w:rPr>
          <w:rFonts w:cs="Times New Roman"/>
          <w:szCs w:val="24"/>
        </w:rPr>
        <w:t xml:space="preserve">dimensions of </w:t>
      </w:r>
      <w:r w:rsidR="005D031A">
        <w:rPr>
          <w:rFonts w:cs="Times New Roman"/>
          <w:szCs w:val="24"/>
        </w:rPr>
        <w:t xml:space="preserve">the </w:t>
      </w:r>
      <w:r w:rsidR="007B357B">
        <w:rPr>
          <w:rFonts w:cs="Times New Roman"/>
          <w:szCs w:val="24"/>
        </w:rPr>
        <w:t xml:space="preserve">outside diameter. </w:t>
      </w:r>
      <w:r>
        <w:rPr>
          <w:rFonts w:cs="Times New Roman"/>
          <w:szCs w:val="24"/>
        </w:rPr>
        <w:t xml:space="preserve">The </w:t>
      </w:r>
      <w:r w:rsidR="00CA7EE3">
        <w:rPr>
          <w:rFonts w:cs="Times New Roman"/>
          <w:szCs w:val="24"/>
        </w:rPr>
        <w:t>bolt</w:t>
      </w:r>
      <w:r>
        <w:rPr>
          <w:rFonts w:cs="Times New Roman"/>
          <w:szCs w:val="24"/>
        </w:rPr>
        <w:t xml:space="preserve"> </w:t>
      </w:r>
      <w:r w:rsidR="007B357B">
        <w:rPr>
          <w:rFonts w:cs="Times New Roman"/>
          <w:szCs w:val="24"/>
        </w:rPr>
        <w:t>circle</w:t>
      </w:r>
      <w:r w:rsidR="0070586E">
        <w:rPr>
          <w:rFonts w:cs="Times New Roman"/>
          <w:szCs w:val="24"/>
        </w:rPr>
        <w:t xml:space="preserve"> for all flanges has</w:t>
      </w:r>
      <w:r w:rsidR="007B357B">
        <w:rPr>
          <w:rFonts w:cs="Times New Roman"/>
          <w:szCs w:val="24"/>
        </w:rPr>
        <w:t xml:space="preserve"> </w:t>
      </w:r>
      <w:r w:rsidR="005D031A">
        <w:rPr>
          <w:rFonts w:cs="Times New Roman"/>
          <w:szCs w:val="24"/>
        </w:rPr>
        <w:t xml:space="preserve">a </w:t>
      </w:r>
      <w:r>
        <w:rPr>
          <w:rFonts w:cs="Times New Roman"/>
          <w:szCs w:val="24"/>
        </w:rPr>
        <w:t xml:space="preserve">4.375-inch </w:t>
      </w:r>
      <w:r w:rsidR="007B357B">
        <w:rPr>
          <w:rFonts w:cs="Times New Roman"/>
          <w:szCs w:val="24"/>
        </w:rPr>
        <w:t>diameter;</w:t>
      </w:r>
      <w:r>
        <w:rPr>
          <w:rFonts w:cs="Times New Roman"/>
          <w:szCs w:val="24"/>
        </w:rPr>
        <w:t xml:space="preserve"> all flanges of the couplings have the same circular pattern diameter. </w:t>
      </w:r>
      <w:r w:rsidR="00DE143F">
        <w:rPr>
          <w:rFonts w:cs="Times New Roman"/>
          <w:szCs w:val="24"/>
        </w:rPr>
        <w:t xml:space="preserve">The bolts are </w:t>
      </w:r>
      <w:r w:rsidR="00954C4A">
        <w:rPr>
          <w:rFonts w:cs="Times New Roman"/>
          <w:szCs w:val="24"/>
        </w:rPr>
        <w:t xml:space="preserve">eight grade </w:t>
      </w:r>
      <w:r w:rsidR="00DE143F">
        <w:rPr>
          <w:rFonts w:cs="Times New Roman"/>
          <w:szCs w:val="24"/>
        </w:rPr>
        <w:t>3/8</w:t>
      </w:r>
      <w:r w:rsidR="004B589B">
        <w:rPr>
          <w:rFonts w:cs="Times New Roman"/>
          <w:szCs w:val="24"/>
        </w:rPr>
        <w:t>”</w:t>
      </w:r>
      <w:r w:rsidR="00DE143F">
        <w:rPr>
          <w:rFonts w:cs="Times New Roman"/>
          <w:szCs w:val="24"/>
        </w:rPr>
        <w:t>-</w:t>
      </w:r>
      <w:r w:rsidR="004B589B">
        <w:rPr>
          <w:rFonts w:cs="Times New Roman"/>
          <w:szCs w:val="24"/>
        </w:rPr>
        <w:t>16 thread size</w:t>
      </w:r>
      <w:r w:rsidR="00954C4A">
        <w:rPr>
          <w:rFonts w:cs="Times New Roman"/>
          <w:szCs w:val="24"/>
        </w:rPr>
        <w:t xml:space="preserve"> bolts </w:t>
      </w:r>
      <w:r w:rsidR="00A91BAC">
        <w:rPr>
          <w:rFonts w:cs="Times New Roman"/>
          <w:szCs w:val="24"/>
        </w:rPr>
        <w:t xml:space="preserve">with </w:t>
      </w:r>
      <w:r w:rsidR="005D031A">
        <w:rPr>
          <w:rFonts w:cs="Times New Roman"/>
          <w:szCs w:val="24"/>
        </w:rPr>
        <w:t xml:space="preserve">a </w:t>
      </w:r>
      <w:r w:rsidR="00A91BAC">
        <w:rPr>
          <w:rFonts w:cs="Times New Roman"/>
          <w:szCs w:val="24"/>
        </w:rPr>
        <w:t>tensile streng</w:t>
      </w:r>
      <w:r w:rsidR="003A5C39">
        <w:rPr>
          <w:rFonts w:cs="Times New Roman"/>
          <w:szCs w:val="24"/>
        </w:rPr>
        <w:t xml:space="preserve">th of </w:t>
      </w:r>
      <w:r w:rsidR="00A91BAC">
        <w:rPr>
          <w:rFonts w:cs="Times New Roman"/>
          <w:szCs w:val="24"/>
        </w:rPr>
        <w:t>150,000 psi</w:t>
      </w:r>
      <w:r w:rsidR="003A5C39">
        <w:rPr>
          <w:rFonts w:cs="Times New Roman"/>
          <w:szCs w:val="24"/>
        </w:rPr>
        <w:t xml:space="preserve"> and 130,000 psi </w:t>
      </w:r>
      <w:r w:rsidR="005D031A">
        <w:rPr>
          <w:rFonts w:cs="Times New Roman"/>
          <w:szCs w:val="24"/>
        </w:rPr>
        <w:t xml:space="preserve">of </w:t>
      </w:r>
      <w:r w:rsidR="003A5C39">
        <w:rPr>
          <w:rFonts w:cs="Times New Roman"/>
          <w:szCs w:val="24"/>
        </w:rPr>
        <w:t xml:space="preserve">yield strength </w:t>
      </w:r>
      <w:r w:rsidR="00A91BAC">
        <w:rPr>
          <w:rFonts w:cs="Times New Roman"/>
          <w:szCs w:val="24"/>
        </w:rPr>
        <w:t xml:space="preserve"> </w:t>
      </w:r>
      <w:r w:rsidR="001F6D58">
        <w:rPr>
          <w:rFonts w:cs="Times New Roman"/>
          <w:szCs w:val="24"/>
        </w:rPr>
        <w:fldChar w:fldCharType="begin"/>
      </w:r>
      <w:r w:rsidR="006B105A">
        <w:rPr>
          <w:rFonts w:cs="Times New Roman"/>
          <w:szCs w:val="24"/>
        </w:rPr>
        <w:instrText xml:space="preserve"> ADDIN EN.CITE &lt;EndNote&gt;&lt;Cite&gt;&lt;Author&gt;McMaster-Carr&lt;/Author&gt;&lt;Year&gt;2020&lt;/Year&gt;&lt;RecNum&gt;38&lt;/RecNum&gt;&lt;DisplayText&gt;[35, 52]&lt;/DisplayText&gt;&lt;record&gt;&lt;rec-number&gt;38&lt;/rec-number&gt;&lt;foreign-keys&gt;&lt;key app="EN" db-id="x9wret0viad92seetv1p50zxs9vft5eeeaez" timestamp="1590201354"&gt;38&lt;/key&gt;&lt;/foreign-keys&gt;&lt;ref-type name="Web Page"&gt;12&lt;/ref-type&gt;&lt;contributors&gt;&lt;authors&gt;&lt;author&gt;McMaster-Carr,&lt;/author&gt;&lt;/authors&gt;&lt;/contributors&gt;&lt;titles&gt;&lt;title&gt;High-Strength Grade 8 Steel Hex Head Screw; Zinc-Aluminum Coated, 3/8&amp;quot;-16 Thread Size, 1-1/2&amp;quot; Long&lt;/title&gt;&lt;/titles&gt;&lt;volume&gt;2020&lt;/volume&gt;&lt;number&gt;February 1&lt;/number&gt;&lt;dates&gt;&lt;year&gt;2020&lt;/year&gt;&lt;/dates&gt;&lt;urls&gt;&lt;related-urls&gt;&lt;url&gt;https://www.mcmaster.com/91286a204&lt;/url&gt;&lt;/related-urls&gt;&lt;/urls&gt;&lt;/record&gt;&lt;/Cite&gt;&lt;Cite&gt;&lt;Author&gt;Portland Bolt and Manufacturing Company&lt;/Author&gt;&lt;Year&gt;2020&lt;/Year&gt;&lt;RecNum&gt;54&lt;/RecNum&gt;&lt;record&gt;&lt;rec-number&gt;54&lt;/rec-number&gt;&lt;foreign-keys&gt;&lt;key app="EN" db-id="sdrefta050spwgedeer59xdsatpew9pae5sd" timestamp="1588713560"&gt;54&lt;/key&gt;&lt;/foreign-keys&gt;&lt;ref-type name="Web Page"&gt;12&lt;/ref-type&gt;&lt;contributors&gt;&lt;authors&gt;&lt;author&gt;Portland Bolt and Manufacturing Company,&lt;/author&gt;&lt;/authors&gt;&lt;/contributors&gt;&lt;titles&gt;&lt;title&gt;J429 Mechanical Properties &lt;/title&gt;&lt;/titles&gt;&lt;volume&gt;2020&lt;/volume&gt;&lt;number&gt;February 1&lt;/number&gt;&lt;dates&gt;&lt;year&gt;2020&lt;/year&gt;&lt;/dates&gt;&lt;urls&gt;&lt;related-urls&gt;&lt;url&gt;https://www.portlandbolt.com/technical/specifications/sae-j429/&lt;/url&gt;&lt;/related-urls&gt;&lt;/urls&gt;&lt;/record&gt;&lt;/Cite&gt;&lt;/EndNote&gt;</w:instrText>
      </w:r>
      <w:r w:rsidR="001F6D58">
        <w:rPr>
          <w:rFonts w:cs="Times New Roman"/>
          <w:szCs w:val="24"/>
        </w:rPr>
        <w:fldChar w:fldCharType="separate"/>
      </w:r>
      <w:r w:rsidR="006B105A">
        <w:rPr>
          <w:rFonts w:cs="Times New Roman"/>
          <w:noProof/>
          <w:szCs w:val="24"/>
        </w:rPr>
        <w:t>[</w:t>
      </w:r>
      <w:hyperlink w:anchor="_ENREF_35" w:tooltip="McMaster-Carr, 2020 #38" w:history="1">
        <w:r w:rsidR="002E1D0A">
          <w:rPr>
            <w:rFonts w:cs="Times New Roman"/>
            <w:noProof/>
            <w:szCs w:val="24"/>
          </w:rPr>
          <w:t>35</w:t>
        </w:r>
      </w:hyperlink>
      <w:r w:rsidR="006B105A">
        <w:rPr>
          <w:rFonts w:cs="Times New Roman"/>
          <w:noProof/>
          <w:szCs w:val="24"/>
        </w:rPr>
        <w:t xml:space="preserve">, </w:t>
      </w:r>
      <w:hyperlink w:anchor="_ENREF_52" w:tooltip="Portland Bolt and Manufacturing Company, 2020 #54" w:history="1">
        <w:r w:rsidR="002E1D0A">
          <w:rPr>
            <w:rFonts w:cs="Times New Roman"/>
            <w:noProof/>
            <w:szCs w:val="24"/>
          </w:rPr>
          <w:t>52</w:t>
        </w:r>
      </w:hyperlink>
      <w:r w:rsidR="006B105A">
        <w:rPr>
          <w:rFonts w:cs="Times New Roman"/>
          <w:noProof/>
          <w:szCs w:val="24"/>
        </w:rPr>
        <w:t>]</w:t>
      </w:r>
      <w:r w:rsidR="001F6D58">
        <w:rPr>
          <w:rFonts w:cs="Times New Roman"/>
          <w:szCs w:val="24"/>
        </w:rPr>
        <w:fldChar w:fldCharType="end"/>
      </w:r>
      <w:r w:rsidR="001F6D58">
        <w:rPr>
          <w:rFonts w:cs="Times New Roman"/>
          <w:szCs w:val="24"/>
        </w:rPr>
        <w:t>.</w:t>
      </w:r>
      <w:r w:rsidR="003C41A7">
        <w:rPr>
          <w:rFonts w:cs="Times New Roman"/>
          <w:szCs w:val="24"/>
        </w:rPr>
        <w:t xml:space="preserve"> Table 6 illustrates specifications of the 3/8”-16 bolts that were used to connect flanges of drive shaft couplings. </w:t>
      </w:r>
    </w:p>
    <w:p w14:paraId="722AC9C6" w14:textId="4CD1FD38" w:rsidR="003C41A7" w:rsidRDefault="003C41A7" w:rsidP="00F57677">
      <w:pPr>
        <w:pStyle w:val="Caption"/>
        <w:keepNext/>
        <w:jc w:val="center"/>
      </w:pPr>
      <w:bookmarkStart w:id="102" w:name="_Toc42607822"/>
      <w:r>
        <w:t xml:space="preserve">Table </w:t>
      </w:r>
      <w:r w:rsidR="00552507">
        <w:fldChar w:fldCharType="begin"/>
      </w:r>
      <w:r w:rsidR="00552507">
        <w:instrText xml:space="preserve"> SEQ Table \* ARABIC </w:instrText>
      </w:r>
      <w:r w:rsidR="00552507">
        <w:fldChar w:fldCharType="separate"/>
      </w:r>
      <w:r w:rsidR="00664DF9">
        <w:rPr>
          <w:noProof/>
        </w:rPr>
        <w:t>6</w:t>
      </w:r>
      <w:r w:rsidR="00552507">
        <w:rPr>
          <w:noProof/>
        </w:rPr>
        <w:fldChar w:fldCharType="end"/>
      </w:r>
      <w:r>
        <w:t xml:space="preserve">: </w:t>
      </w:r>
      <w:r w:rsidR="00C25C28">
        <w:t xml:space="preserve">Specifications for zinc –aluminum coated, 3/8” -16 thread size, grade 8, 1-1/2” long fastener. Data source </w:t>
      </w:r>
      <w:r w:rsidR="00F57677">
        <w:fldChar w:fldCharType="begin">
          <w:fldData xml:space="preserve">PEVuZE5vdGU+PENpdGU+PEF1dGhvcj5FbmdpbmVlcnMgRWRnZTwvQXV0aG9yPjxZZWFyPjIwMjA8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</w:fldData>
        </w:fldChar>
      </w:r>
      <w:r w:rsidR="006B105A">
        <w:instrText xml:space="preserve"> ADDIN EN.CITE </w:instrText>
      </w:r>
      <w:r w:rsidR="006B105A">
        <w:fldChar w:fldCharType="begin">
          <w:fldData xml:space="preserve">PEVuZE5vdGU+PENpdGU+PEF1dGhvcj5FbmdpbmVlcnMgRWRnZTwvQXV0aG9yPjxZZWFyPjIwMjA8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</w:fldData>
        </w:fldChar>
      </w:r>
      <w:r w:rsidR="006B105A">
        <w:instrText xml:space="preserve"> ADDIN EN.CITE.DATA </w:instrText>
      </w:r>
      <w:r w:rsidR="006B105A">
        <w:fldChar w:fldCharType="end"/>
      </w:r>
      <w:r w:rsidR="00F57677">
        <w:fldChar w:fldCharType="separate"/>
      </w:r>
      <w:r w:rsidR="006B105A">
        <w:rPr>
          <w:noProof/>
        </w:rPr>
        <w:t>[</w:t>
      </w:r>
      <w:hyperlink w:anchor="_ENREF_14" w:tooltip="Engineers Edge, 2020 #55" w:history="1">
        <w:r w:rsidR="002E1D0A">
          <w:rPr>
            <w:noProof/>
          </w:rPr>
          <w:t>14</w:t>
        </w:r>
      </w:hyperlink>
      <w:proofErr w:type="gramStart"/>
      <w:r w:rsidR="006B105A">
        <w:rPr>
          <w:noProof/>
        </w:rPr>
        <w:t xml:space="preserve">, </w:t>
      </w:r>
      <w:hyperlink w:anchor="_ENREF_18" w:tooltip="Greenslade, 2020 #53" w:history="1">
        <w:r w:rsidR="002E1D0A">
          <w:rPr>
            <w:noProof/>
          </w:rPr>
          <w:t>18</w:t>
        </w:r>
      </w:hyperlink>
      <w:r w:rsidR="006B105A">
        <w:rPr>
          <w:noProof/>
        </w:rPr>
        <w:t xml:space="preserve">, </w:t>
      </w:r>
      <w:hyperlink w:anchor="_ENREF_27" w:tooltip="Juvinall, 2012 #58" w:history="1">
        <w:r w:rsidR="002E1D0A">
          <w:rPr>
            <w:noProof/>
          </w:rPr>
          <w:t>27</w:t>
        </w:r>
      </w:hyperlink>
      <w:r w:rsidR="006B105A">
        <w:rPr>
          <w:noProof/>
        </w:rPr>
        <w:t xml:space="preserve">, </w:t>
      </w:r>
      <w:hyperlink w:anchor="_ENREF_32" w:tooltip="Life Time Reliability, 2020 #64" w:history="1">
        <w:r w:rsidR="002E1D0A">
          <w:rPr>
            <w:noProof/>
          </w:rPr>
          <w:t>32</w:t>
        </w:r>
      </w:hyperlink>
      <w:r w:rsidR="006B105A">
        <w:rPr>
          <w:noProof/>
        </w:rPr>
        <w:t xml:space="preserve">, </w:t>
      </w:r>
      <w:hyperlink w:anchor="_ENREF_35" w:tooltip="McMaster-Carr, 2020 #38" w:history="1">
        <w:r w:rsidR="002E1D0A">
          <w:rPr>
            <w:noProof/>
          </w:rPr>
          <w:t>35</w:t>
        </w:r>
      </w:hyperlink>
      <w:r w:rsidR="006B105A">
        <w:rPr>
          <w:noProof/>
        </w:rPr>
        <w:t>,</w:t>
      </w:r>
      <w:proofErr w:type="gramEnd"/>
      <w:r w:rsidR="006B105A">
        <w:rPr>
          <w:noProof/>
        </w:rPr>
        <w:t xml:space="preserve"> </w:t>
      </w:r>
      <w:hyperlink w:anchor="_ENREF_52" w:tooltip="Portland Bolt and Manufacturing Company, 2020 #54" w:history="1">
        <w:r w:rsidR="002E1D0A">
          <w:rPr>
            <w:noProof/>
          </w:rPr>
          <w:t>52</w:t>
        </w:r>
      </w:hyperlink>
      <w:r w:rsidR="006B105A">
        <w:rPr>
          <w:noProof/>
        </w:rPr>
        <w:t>]</w:t>
      </w:r>
      <w:bookmarkEnd w:id="102"/>
      <w:r w:rsidR="00F57677">
        <w:fldChar w:fldCharType="end"/>
      </w:r>
    </w:p>
    <w:p w14:paraId="6E8BA930" w14:textId="77777777" w:rsidR="003C41A7" w:rsidRDefault="00CA5E19" w:rsidP="00075BFF">
      <w:pPr>
        <w:spacing w:before="240" w:after="0"/>
        <w:jc w:val="center"/>
        <w:rPr>
          <w:rFonts w:cs="Times New Roman"/>
          <w:szCs w:val="24"/>
        </w:rPr>
      </w:pPr>
      <w:r>
        <w:rPr>
          <w:rFonts w:cs="Times New Roman"/>
          <w:noProof/>
          <w:szCs w:val="24"/>
        </w:rPr>
        <w:drawing>
          <wp:inline distT="0" distB="0" distL="0" distR="0" wp14:anchorId="64EBAC3B" wp14:editId="403B2DF3">
            <wp:extent cx="3719493" cy="301752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19493" cy="3017520"/>
                    </a:xfrm>
                    <a:prstGeom prst="rect">
                      <a:avLst/>
                    </a:prstGeom>
                    <a:noFill/>
                  </pic:spPr>
                </pic:pic>
              </a:graphicData>
            </a:graphic>
          </wp:inline>
        </w:drawing>
      </w:r>
    </w:p>
    <w:p w14:paraId="7EE684CE" w14:textId="77777777" w:rsidR="003C41A7" w:rsidRDefault="008C1E21" w:rsidP="00240CC3">
      <w:pPr>
        <w:spacing w:after="0"/>
        <w:rPr>
          <w:rFonts w:cs="Times New Roman"/>
          <w:szCs w:val="24"/>
        </w:rPr>
      </w:pPr>
      <w:r>
        <w:rPr>
          <w:rFonts w:cs="Times New Roman"/>
          <w:szCs w:val="24"/>
        </w:rPr>
        <w:t>3/8”- 16 fasteners that are used for coupling connection have 0.375</w:t>
      </w:r>
      <w:r w:rsidR="005D031A">
        <w:rPr>
          <w:rFonts w:cs="Times New Roman"/>
          <w:szCs w:val="24"/>
        </w:rPr>
        <w:t>-</w:t>
      </w:r>
      <w:r>
        <w:rPr>
          <w:rFonts w:cs="Times New Roman"/>
          <w:szCs w:val="24"/>
        </w:rPr>
        <w:t>in</w:t>
      </w:r>
      <w:r w:rsidR="00017B8C">
        <w:rPr>
          <w:rFonts w:cs="Times New Roman"/>
          <w:szCs w:val="24"/>
        </w:rPr>
        <w:t>ch</w:t>
      </w:r>
      <w:r w:rsidR="00954C4A">
        <w:rPr>
          <w:rFonts w:cs="Times New Roman"/>
          <w:szCs w:val="24"/>
        </w:rPr>
        <w:t xml:space="preserve"> nominal diameter in</w:t>
      </w:r>
      <w:r>
        <w:rPr>
          <w:rFonts w:cs="Times New Roman"/>
          <w:szCs w:val="24"/>
        </w:rPr>
        <w:t xml:space="preserve"> decimal equivalent, 16 thread size, 8 grade strength, and made of coated zinc-aluminum steel </w:t>
      </w:r>
      <w:r>
        <w:rPr>
          <w:rFonts w:cs="Times New Roman"/>
          <w:szCs w:val="24"/>
        </w:rPr>
        <w:fldChar w:fldCharType="begin"/>
      </w:r>
      <w:r w:rsidR="006B105A">
        <w:rPr>
          <w:rFonts w:cs="Times New Roman"/>
          <w:szCs w:val="24"/>
        </w:rPr>
        <w:instrText xml:space="preserve"> ADDIN EN.CITE &lt;EndNote&gt;&lt;Cite&gt;&lt;Author&gt;McMaster-Carr&lt;/Author&gt;&lt;Year&gt;2020&lt;/Year&gt;&lt;RecNum&gt;38&lt;/RecNum&gt;&lt;DisplayText&gt;[35]&lt;/DisplayText&gt;&lt;record&gt;&lt;rec-number&gt;38&lt;/rec-number&gt;&lt;foreign-keys&gt;&lt;key app="EN" db-id="x9wret0viad92seetv1p50zxs9vft5eeeaez" timestamp="1590201354"&gt;38&lt;/key&gt;&lt;/foreign-keys&gt;&lt;ref-type name="Web Page"&gt;12&lt;/ref-type&gt;&lt;contributors&gt;&lt;authors&gt;&lt;author&gt;McMaster-Carr,&lt;/author&gt;&lt;/authors&gt;&lt;/contributors&gt;&lt;titles&gt;&lt;title&gt;High-Strength Grade 8 Steel Hex Head Screw; Zinc-Aluminum Coated, 3/8&amp;quot;-16 Thread Size, 1-1/2&amp;quot; Long&lt;/title&gt;&lt;/titles&gt;&lt;volume&gt;2020&lt;/volume&gt;&lt;number&gt;February 1&lt;/number&gt;&lt;dates&gt;&lt;year&gt;2020&lt;/year&gt;&lt;/dates&gt;&lt;urls&gt;&lt;related-urls&gt;&lt;url&gt;https://www.mcmaster.com/91286a204&lt;/url&gt;&lt;/related-urls&gt;&lt;/urls&gt;&lt;/record&gt;&lt;/Cite&gt;&lt;/EndNote&gt;</w:instrText>
      </w:r>
      <w:r>
        <w:rPr>
          <w:rFonts w:cs="Times New Roman"/>
          <w:szCs w:val="24"/>
        </w:rPr>
        <w:fldChar w:fldCharType="separate"/>
      </w:r>
      <w:r w:rsidR="006B105A">
        <w:rPr>
          <w:rFonts w:cs="Times New Roman"/>
          <w:noProof/>
          <w:szCs w:val="24"/>
        </w:rPr>
        <w:t>[</w:t>
      </w:r>
      <w:hyperlink w:anchor="_ENREF_35" w:tooltip="McMaster-Carr, 2020 #38" w:history="1">
        <w:r w:rsidR="002E1D0A">
          <w:rPr>
            <w:rFonts w:cs="Times New Roman"/>
            <w:noProof/>
            <w:szCs w:val="24"/>
          </w:rPr>
          <w:t>35</w:t>
        </w:r>
      </w:hyperlink>
      <w:r w:rsidR="006B105A">
        <w:rPr>
          <w:rFonts w:cs="Times New Roman"/>
          <w:noProof/>
          <w:szCs w:val="24"/>
        </w:rPr>
        <w:t>]</w:t>
      </w:r>
      <w:r>
        <w:rPr>
          <w:rFonts w:cs="Times New Roman"/>
          <w:szCs w:val="24"/>
        </w:rPr>
        <w:fldChar w:fldCharType="end"/>
      </w:r>
      <w:r>
        <w:rPr>
          <w:rFonts w:cs="Times New Roman"/>
          <w:szCs w:val="24"/>
        </w:rPr>
        <w:t>. Since the drive shaft is assembled and disassembled when the seal needs to be changed, K</w:t>
      </w:r>
      <w:r w:rsidRPr="008C1E21">
        <w:rPr>
          <w:rFonts w:cs="Times New Roman"/>
          <w:szCs w:val="24"/>
          <w:vertAlign w:val="subscript"/>
        </w:rPr>
        <w:t>1</w:t>
      </w:r>
      <w:r>
        <w:rPr>
          <w:rFonts w:cs="Times New Roman"/>
          <w:szCs w:val="24"/>
        </w:rPr>
        <w:t xml:space="preserve"> constant </w:t>
      </w:r>
      <w:r w:rsidR="00954C4A">
        <w:rPr>
          <w:rFonts w:cs="Times New Roman"/>
          <w:szCs w:val="24"/>
        </w:rPr>
        <w:t>is equal to 0.75, which is suitable</w:t>
      </w:r>
      <w:r>
        <w:rPr>
          <w:rFonts w:cs="Times New Roman"/>
          <w:szCs w:val="24"/>
        </w:rPr>
        <w:t xml:space="preserve"> for reusable </w:t>
      </w:r>
      <w:r w:rsidR="00017B8C">
        <w:rPr>
          <w:rFonts w:cs="Times New Roman"/>
          <w:szCs w:val="24"/>
        </w:rPr>
        <w:t xml:space="preserve">connection. </w:t>
      </w:r>
      <w:r w:rsidR="005D031A">
        <w:rPr>
          <w:rFonts w:cs="Times New Roman"/>
          <w:szCs w:val="24"/>
        </w:rPr>
        <w:t>The c</w:t>
      </w:r>
      <w:r>
        <w:rPr>
          <w:rFonts w:cs="Times New Roman"/>
          <w:szCs w:val="24"/>
        </w:rPr>
        <w:t xml:space="preserve">oefficient of friction for zinc-aluminum plated steel is equal to </w:t>
      </w:r>
      <w:r w:rsidR="00954C4A">
        <w:rPr>
          <w:rFonts w:cs="Times New Roman"/>
          <w:szCs w:val="24"/>
        </w:rPr>
        <w:t>0.2</w:t>
      </w:r>
      <w:r w:rsidR="00CA5E19">
        <w:rPr>
          <w:rFonts w:cs="Times New Roman"/>
          <w:szCs w:val="24"/>
        </w:rPr>
        <w:t xml:space="preserve">. </w:t>
      </w:r>
      <w:r w:rsidR="00017B8C">
        <w:rPr>
          <w:rFonts w:cs="Times New Roman"/>
          <w:szCs w:val="24"/>
        </w:rPr>
        <w:t xml:space="preserve">Bolts with diameter 0.375 and 16 thread size have tensile stress area </w:t>
      </w:r>
      <w:r w:rsidR="00954C4A">
        <w:rPr>
          <w:rFonts w:cs="Times New Roman"/>
          <w:szCs w:val="24"/>
        </w:rPr>
        <w:t xml:space="preserve">that is </w:t>
      </w:r>
      <w:r w:rsidR="00017B8C">
        <w:rPr>
          <w:rFonts w:cs="Times New Roman"/>
          <w:szCs w:val="24"/>
        </w:rPr>
        <w:t xml:space="preserve">equal to 0.0775 square inches </w:t>
      </w:r>
      <w:r w:rsidR="00017B8C">
        <w:rPr>
          <w:rFonts w:cs="Times New Roman"/>
          <w:szCs w:val="24"/>
        </w:rPr>
        <w:fldChar w:fldCharType="begin"/>
      </w:r>
      <w:r w:rsidR="006B105A">
        <w:rPr>
          <w:rFonts w:cs="Times New Roman"/>
          <w:szCs w:val="24"/>
        </w:rPr>
        <w:instrText xml:space="preserve"> ADDIN EN.CITE &lt;EndNote&gt;&lt;Cite&gt;&lt;Author&gt;Life Time Reliability&lt;/Author&gt;&lt;Year&gt;2020&lt;/Year&gt;&lt;RecNum&gt;64&lt;/RecNum&gt;&lt;DisplayText&gt;[32]&lt;/DisplayText&gt;&lt;record&gt;&lt;rec-number&gt;64&lt;/rec-number&gt;&lt;foreign-keys&gt;&lt;key app="EN" db-id="sdrefta050spwgedeer59xdsatpew9pae5sd" timestamp="1588810087"&gt;64&lt;/key&gt;&lt;/foreign-keys&gt;&lt;ref-type name="Web Page"&gt;12&lt;/ref-type&gt;&lt;contributors&gt;&lt;authors&gt;&lt;author&gt;Life Time Reliability,&lt;/author&gt;&lt;/authors&gt;&lt;/contributors&gt;&lt;titles&gt;&lt;title&gt;Bolt Tensioning&lt;/title&gt;&lt;/titles&gt;&lt;dates&gt;&lt;year&gt;2020&lt;/year&gt;&lt;/dates&gt;&lt;urls&gt;&lt;related-urls&gt;&lt;url&gt;http://www.lifetime-reliability.com/free-articles/precision-maintenance/Summary_of_Bolt_Tensioning.pdf&lt;/url&gt;&lt;/related-urls&gt;&lt;/urls&gt;&lt;/record&gt;&lt;/Cite&gt;&lt;/EndNote&gt;</w:instrText>
      </w:r>
      <w:r w:rsidR="00017B8C">
        <w:rPr>
          <w:rFonts w:cs="Times New Roman"/>
          <w:szCs w:val="24"/>
        </w:rPr>
        <w:fldChar w:fldCharType="separate"/>
      </w:r>
      <w:r w:rsidR="006B105A">
        <w:rPr>
          <w:rFonts w:cs="Times New Roman"/>
          <w:noProof/>
          <w:szCs w:val="24"/>
        </w:rPr>
        <w:t>[</w:t>
      </w:r>
      <w:hyperlink w:anchor="_ENREF_32" w:tooltip="Life Time Reliability, 2020 #64" w:history="1">
        <w:r w:rsidR="002E1D0A">
          <w:rPr>
            <w:rFonts w:cs="Times New Roman"/>
            <w:noProof/>
            <w:szCs w:val="24"/>
          </w:rPr>
          <w:t>32</w:t>
        </w:r>
      </w:hyperlink>
      <w:r w:rsidR="006B105A">
        <w:rPr>
          <w:rFonts w:cs="Times New Roman"/>
          <w:noProof/>
          <w:szCs w:val="24"/>
        </w:rPr>
        <w:t>]</w:t>
      </w:r>
      <w:r w:rsidR="00017B8C">
        <w:rPr>
          <w:rFonts w:cs="Times New Roman"/>
          <w:szCs w:val="24"/>
        </w:rPr>
        <w:fldChar w:fldCharType="end"/>
      </w:r>
      <w:r w:rsidR="00017B8C">
        <w:rPr>
          <w:rFonts w:cs="Times New Roman"/>
          <w:szCs w:val="24"/>
        </w:rPr>
        <w:t xml:space="preserve">. </w:t>
      </w:r>
      <w:r w:rsidR="00CA5E19">
        <w:rPr>
          <w:rFonts w:cs="Times New Roman"/>
          <w:szCs w:val="24"/>
        </w:rPr>
        <w:t xml:space="preserve">Specifications from Table 6 provide the necessary information to calculate the values in Table7. </w:t>
      </w:r>
    </w:p>
    <w:p w14:paraId="6C81C21A" w14:textId="0B73EB6E" w:rsidR="00CA5E19" w:rsidRDefault="00CA5E19" w:rsidP="00CA5E19">
      <w:pPr>
        <w:pStyle w:val="Caption"/>
        <w:keepNext/>
        <w:jc w:val="center"/>
      </w:pPr>
      <w:bookmarkStart w:id="103" w:name="_Toc42607823"/>
      <w:r>
        <w:lastRenderedPageBreak/>
        <w:t xml:space="preserve">Table </w:t>
      </w:r>
      <w:r w:rsidR="00552507">
        <w:fldChar w:fldCharType="begin"/>
      </w:r>
      <w:r w:rsidR="00552507">
        <w:instrText xml:space="preserve"> SEQ Table \* ARABIC </w:instrText>
      </w:r>
      <w:r w:rsidR="00552507">
        <w:fldChar w:fldCharType="separate"/>
      </w:r>
      <w:r w:rsidR="00664DF9">
        <w:rPr>
          <w:noProof/>
        </w:rPr>
        <w:t>7</w:t>
      </w:r>
      <w:r w:rsidR="00552507">
        <w:rPr>
          <w:noProof/>
        </w:rPr>
        <w:fldChar w:fldCharType="end"/>
      </w:r>
      <w:r>
        <w:t>: Calculated values of 3/8’’-16 bolts properties, preload, and their tightening torque</w:t>
      </w:r>
      <w:bookmarkEnd w:id="103"/>
    </w:p>
    <w:p w14:paraId="4900559B" w14:textId="77777777" w:rsidR="00CA5E19" w:rsidRDefault="00CA5E19" w:rsidP="00075BFF">
      <w:pPr>
        <w:spacing w:before="240" w:after="0"/>
        <w:jc w:val="center"/>
        <w:rPr>
          <w:rFonts w:cs="Times New Roman"/>
          <w:szCs w:val="24"/>
        </w:rPr>
      </w:pPr>
      <w:r>
        <w:rPr>
          <w:rFonts w:cs="Times New Roman"/>
          <w:noProof/>
          <w:szCs w:val="24"/>
        </w:rPr>
        <w:drawing>
          <wp:inline distT="0" distB="0" distL="0" distR="0" wp14:anchorId="395E86F0" wp14:editId="7A6B7FD9">
            <wp:extent cx="4069965" cy="1371600"/>
            <wp:effectExtent l="0" t="0" r="698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69965" cy="1371600"/>
                    </a:xfrm>
                    <a:prstGeom prst="rect">
                      <a:avLst/>
                    </a:prstGeom>
                    <a:noFill/>
                  </pic:spPr>
                </pic:pic>
              </a:graphicData>
            </a:graphic>
          </wp:inline>
        </w:drawing>
      </w:r>
    </w:p>
    <w:p w14:paraId="2CE10662" w14:textId="77777777" w:rsidR="00CA5E19" w:rsidRDefault="00CA5E19" w:rsidP="005D031A">
      <w:pPr>
        <w:spacing w:after="0"/>
        <w:rPr>
          <w:rFonts w:cs="Times New Roman"/>
          <w:szCs w:val="24"/>
        </w:rPr>
      </w:pPr>
      <w:r>
        <w:rPr>
          <w:rFonts w:cs="Times New Roman"/>
          <w:szCs w:val="24"/>
        </w:rPr>
        <w:t>The following equations were used to calculate the values provided in Table 7</w:t>
      </w:r>
      <w:r w:rsidR="000A4FDB">
        <w:rPr>
          <w:rFonts w:cs="Times New Roman"/>
          <w:szCs w:val="24"/>
        </w:rPr>
        <w:t xml:space="preserve"> </w:t>
      </w:r>
      <w:r w:rsidR="00BC318C">
        <w:rPr>
          <w:rFonts w:cs="Times New Roman"/>
          <w:szCs w:val="24"/>
        </w:rPr>
        <w:fldChar w:fldCharType="begin"/>
      </w:r>
      <w:r w:rsidR="006B105A">
        <w:rPr>
          <w:rFonts w:cs="Times New Roman"/>
          <w:szCs w:val="24"/>
        </w:rPr>
        <w:instrText xml:space="preserve"> ADDIN EN.CITE &lt;EndNote&gt;&lt;Cite&gt;&lt;Author&gt;Juvinall&lt;/Author&gt;&lt;Year&gt;2012&lt;/Year&gt;&lt;RecNum&gt;58&lt;/RecNum&gt;&lt;Pages&gt;268`,322`,432`,436&lt;/Pages&gt;&lt;DisplayText&gt;[27]&lt;/DisplayText&gt;&lt;record&gt;&lt;rec-number&gt;58&lt;/rec-number&gt;&lt;foreign-keys&gt;&lt;key app="EN" db-id="sdrefta050spwgedeer59xdsatpew9pae5sd" timestamp="1588808786"&gt;58&lt;/key&gt;&lt;/foreign-keys&gt;&lt;ref-type name="Book"&gt;6&lt;/ref-type&gt;&lt;contributors&gt;&lt;authors&gt;&lt;author&gt;Juvinall, Robert C.&lt;/author&gt;&lt;author&gt;Marshek, Kurt M.&lt;/author&gt;&lt;/authors&gt;&lt;/contributors&gt;&lt;titles&gt;&lt;title&gt;Fundamentals of machine component design&lt;/title&gt;&lt;/titles&gt;&lt;pages&gt;xix, 899 p.&lt;/pages&gt;&lt;edition&gt;5th&lt;/edition&gt;&lt;keywords&gt;&lt;keyword&gt;Machine design.&lt;/keyword&gt;&lt;keyword&gt;Machine parts.&lt;/keyword&gt;&lt;/keywords&gt;&lt;dates&gt;&lt;year&gt;2012&lt;/year&gt;&lt;/dates&gt;&lt;pub-location&gt;Hoboken, NJ&lt;/pub-location&gt;&lt;publisher&gt;John Wiley &amp;amp; Sons&lt;/publisher&gt;&lt;isbn&gt;9781118012895&lt;/isbn&gt;&lt;accession-num&gt;17192824&lt;/accession-num&gt;&lt;call-num&gt;TJ230 .J88 2012&lt;/call-num&gt;&lt;urls&gt;&lt;related-urls&gt;&lt;url&gt;Publisher description http://www.loc.gov/catdir/enhancements/fy1210/2012361095-d.html&lt;/url&gt;&lt;url&gt;Table of contents only http://www.loc.gov/catdir/enhancements/fy1210/2012361095-t.html&lt;/url&gt;&lt;/related-urls&gt;&lt;/urls&gt;&lt;/record&gt;&lt;/Cite&gt;&lt;/EndNote&gt;</w:instrText>
      </w:r>
      <w:r w:rsidR="00BC318C">
        <w:rPr>
          <w:rFonts w:cs="Times New Roman"/>
          <w:szCs w:val="24"/>
        </w:rPr>
        <w:fldChar w:fldCharType="separate"/>
      </w:r>
      <w:r w:rsidR="006B105A">
        <w:rPr>
          <w:rFonts w:cs="Times New Roman"/>
          <w:noProof/>
          <w:szCs w:val="24"/>
        </w:rPr>
        <w:t>[</w:t>
      </w:r>
      <w:hyperlink w:anchor="_ENREF_27" w:tooltip="Juvinall, 2012 #58" w:history="1">
        <w:r w:rsidR="002E1D0A">
          <w:rPr>
            <w:rFonts w:cs="Times New Roman"/>
            <w:noProof/>
            <w:szCs w:val="24"/>
          </w:rPr>
          <w:t>27</w:t>
        </w:r>
      </w:hyperlink>
      <w:r w:rsidR="006B105A">
        <w:rPr>
          <w:rFonts w:cs="Times New Roman"/>
          <w:noProof/>
          <w:szCs w:val="24"/>
        </w:rPr>
        <w:t>]</w:t>
      </w:r>
      <w:r w:rsidR="00BC318C">
        <w:rPr>
          <w:rFonts w:cs="Times New Roman"/>
          <w:szCs w:val="24"/>
        </w:rPr>
        <w:fldChar w:fldCharType="end"/>
      </w:r>
      <w:r>
        <w:rPr>
          <w:rFonts w:cs="Times New Roman"/>
          <w:szCs w:val="24"/>
        </w:rPr>
        <w:t>:</w:t>
      </w:r>
    </w:p>
    <w:p w14:paraId="4FBEA6BB" w14:textId="1C205346" w:rsidR="00077D41" w:rsidRPr="00825D49" w:rsidRDefault="00077D41" w:rsidP="005D031A">
      <w:pPr>
        <w:pStyle w:val="Caption"/>
        <w:tabs>
          <w:tab w:val="right" w:pos="7020"/>
        </w:tabs>
        <w:spacing w:after="0" w:line="480" w:lineRule="auto"/>
        <w:jc w:val="right"/>
        <w:rPr>
          <w:rFonts w:cs="Times New Roman"/>
          <w:i/>
          <w:szCs w:val="24"/>
        </w:rPr>
      </w:pPr>
      <m:oMath>
        <m:r>
          <m:rPr>
            <m:sty m:val="p"/>
          </m:rPr>
          <w:rPr>
            <w:rFonts w:ascii="Cambria Math" w:hAnsi="Cambria Math" w:cs="Times New Roman"/>
            <w:szCs w:val="24"/>
          </w:rPr>
          <m:t>Ultimate Shear Strength=0.8×Ultimate Tensile Strength</m:t>
        </m:r>
      </m:oMath>
      <w:r w:rsidRPr="00825D49">
        <w:rPr>
          <w:rFonts w:eastAsiaTheme="minorEastAsia" w:cs="Times New Roman"/>
          <w:szCs w:val="24"/>
        </w:rPr>
        <w:t xml:space="preserve"> </w:t>
      </w:r>
      <w:r w:rsidRPr="00825D49">
        <w:rPr>
          <w:rFonts w:eastAsiaTheme="minorEastAsia" w:cs="Times New Roman"/>
          <w:szCs w:val="24"/>
        </w:rPr>
        <w:tab/>
      </w:r>
      <w:r w:rsidR="00BC318C" w:rsidRPr="00825D49">
        <w:rPr>
          <w:rFonts w:eastAsiaTheme="minorEastAsia" w:cs="Times New Roman"/>
          <w:szCs w:val="24"/>
        </w:rPr>
        <w:t xml:space="preserve"> </w:t>
      </w:r>
      <w:r w:rsidR="00825D49" w:rsidRPr="00825D49">
        <w:rPr>
          <w:rFonts w:eastAsiaTheme="minorEastAsia" w:cs="Times New Roman"/>
          <w:szCs w:val="24"/>
        </w:rPr>
        <w:t xml:space="preserve">   </w:t>
      </w:r>
      <w:r w:rsidR="00BC318C" w:rsidRPr="00825D49">
        <w:rPr>
          <w:rFonts w:eastAsiaTheme="minorEastAsia" w:cs="Times New Roman"/>
          <w:szCs w:val="24"/>
        </w:rPr>
        <w:t xml:space="preserve"> </w:t>
      </w:r>
      <w:r w:rsidR="00BC318C" w:rsidRPr="00825D49">
        <w:rPr>
          <w:rFonts w:cs="Times New Roman"/>
          <w:i/>
          <w:szCs w:val="24"/>
        </w:rPr>
        <w:t xml:space="preserve">Eq. </w:t>
      </w:r>
      <w:r w:rsidR="00BC318C" w:rsidRPr="00825D49">
        <w:rPr>
          <w:rFonts w:cs="Times New Roman"/>
          <w:i/>
          <w:szCs w:val="24"/>
        </w:rPr>
        <w:fldChar w:fldCharType="begin"/>
      </w:r>
      <w:r w:rsidR="00BC318C" w:rsidRPr="00825D49">
        <w:rPr>
          <w:rFonts w:cs="Times New Roman"/>
          <w:i/>
          <w:szCs w:val="24"/>
        </w:rPr>
        <w:instrText xml:space="preserve"> SEQ Eq. \* ARABIC </w:instrText>
      </w:r>
      <w:r w:rsidR="00BC318C" w:rsidRPr="00825D49">
        <w:rPr>
          <w:rFonts w:cs="Times New Roman"/>
          <w:i/>
          <w:szCs w:val="24"/>
        </w:rPr>
        <w:fldChar w:fldCharType="separate"/>
      </w:r>
      <w:r w:rsidR="00664DF9">
        <w:rPr>
          <w:rFonts w:cs="Times New Roman"/>
          <w:i/>
          <w:noProof/>
          <w:szCs w:val="24"/>
        </w:rPr>
        <w:t>1</w:t>
      </w:r>
      <w:r w:rsidR="00BC318C" w:rsidRPr="00825D49">
        <w:rPr>
          <w:rFonts w:cs="Times New Roman"/>
          <w:i/>
          <w:szCs w:val="24"/>
        </w:rPr>
        <w:fldChar w:fldCharType="end"/>
      </w:r>
    </w:p>
    <w:p w14:paraId="600F3890" w14:textId="77777777" w:rsidR="00240CC3" w:rsidRPr="00825D49" w:rsidRDefault="00077D41" w:rsidP="005D031A">
      <w:pPr>
        <w:pStyle w:val="Caption"/>
        <w:spacing w:after="0" w:line="480" w:lineRule="auto"/>
        <w:jc w:val="right"/>
        <w:rPr>
          <w:rFonts w:cs="Times New Roman"/>
          <w:i/>
          <w:szCs w:val="24"/>
        </w:rPr>
      </w:pPr>
      <m:oMath>
        <m:r>
          <m:rPr>
            <m:sty m:val="p"/>
          </m:rPr>
          <w:rPr>
            <w:rFonts w:ascii="Cambria Math" w:hAnsi="Cambria Math" w:cs="Times New Roman"/>
            <w:szCs w:val="24"/>
          </w:rPr>
          <m:t xml:space="preserve">Shear Yield Strength=0.58×Tesile Yield Strength </m:t>
        </m:r>
      </m:oMath>
      <w:r w:rsidR="00BC318C" w:rsidRPr="00825D49">
        <w:rPr>
          <w:rFonts w:eastAsiaTheme="minorEastAsia" w:cs="Times New Roman"/>
          <w:i/>
          <w:szCs w:val="24"/>
        </w:rPr>
        <w:tab/>
      </w:r>
      <w:r w:rsidR="00BC318C" w:rsidRPr="00825D49">
        <w:rPr>
          <w:rFonts w:eastAsiaTheme="minorEastAsia" w:cs="Times New Roman"/>
          <w:i/>
          <w:szCs w:val="24"/>
        </w:rPr>
        <w:tab/>
        <w:t xml:space="preserve">  </w:t>
      </w:r>
      <w:r w:rsidR="00BC318C" w:rsidRPr="00825D49">
        <w:rPr>
          <w:rFonts w:cs="Times New Roman"/>
          <w:i/>
          <w:szCs w:val="24"/>
        </w:rPr>
        <w:t>Eq.</w:t>
      </w:r>
      <w:r w:rsidR="0047504C">
        <w:rPr>
          <w:rFonts w:cs="Times New Roman"/>
          <w:i/>
          <w:szCs w:val="24"/>
        </w:rPr>
        <w:t xml:space="preserve"> 2</w:t>
      </w:r>
      <w:r w:rsidR="00BC318C" w:rsidRPr="00825D49">
        <w:rPr>
          <w:rFonts w:cs="Times New Roman"/>
          <w:i/>
          <w:szCs w:val="24"/>
        </w:rPr>
        <w:t xml:space="preserve"> </w:t>
      </w:r>
    </w:p>
    <w:p w14:paraId="42F9C3FB" w14:textId="77777777" w:rsidR="00CA5E19" w:rsidRPr="00825D49" w:rsidRDefault="00CB0A33" w:rsidP="005D031A">
      <w:pPr>
        <w:pStyle w:val="Caption"/>
        <w:spacing w:after="0" w:line="480" w:lineRule="auto"/>
        <w:jc w:val="right"/>
        <w:rPr>
          <w:rFonts w:eastAsiaTheme="minorEastAsia" w:cs="Times New Roman"/>
          <w:i/>
          <w:szCs w:val="24"/>
        </w:rPr>
      </w:pPr>
      <m:oMath>
        <m:r>
          <m:rPr>
            <m:sty m:val="p"/>
          </m:rPr>
          <w:rPr>
            <w:rFonts w:ascii="Cambria Math" w:hAnsi="Cambria Math" w:cs="Times New Roman"/>
            <w:szCs w:val="24"/>
          </w:rPr>
          <m:t>Preload=</m:t>
        </m:r>
        <m:sSub>
          <m:sSubPr>
            <m:ctrlPr>
              <w:rPr>
                <w:rFonts w:ascii="Cambria Math" w:hAnsi="Cambria Math" w:cs="Times New Roman"/>
                <w:i/>
                <w:szCs w:val="24"/>
              </w:rPr>
            </m:ctrlPr>
          </m:sSubPr>
          <m:e>
            <m:r>
              <m:rPr>
                <m:sty m:val="p"/>
              </m:rPr>
              <w:rPr>
                <w:rFonts w:ascii="Cambria Math" w:hAnsi="Cambria Math" w:cs="Times New Roman"/>
                <w:szCs w:val="24"/>
              </w:rPr>
              <m:t>K</m:t>
            </m:r>
          </m:e>
          <m:sub>
            <m:r>
              <m:rPr>
                <m:sty m:val="p"/>
              </m:rPr>
              <w:rPr>
                <w:rFonts w:ascii="Cambria Math" w:hAnsi="Cambria Math" w:cs="Times New Roman"/>
                <w:szCs w:val="24"/>
              </w:rPr>
              <m:t>1</m:t>
            </m:r>
          </m:sub>
        </m:sSub>
        <m:r>
          <m:rPr>
            <m:sty m:val="p"/>
          </m:rPr>
          <w:rPr>
            <w:rFonts w:ascii="Cambria Math" w:hAnsi="Cambria Math" w:cs="Times New Roman"/>
            <w:szCs w:val="24"/>
          </w:rPr>
          <m:t>×Tensile Stress Area×Proof Strength</m:t>
        </m:r>
      </m:oMath>
      <w:r w:rsidR="00BC318C" w:rsidRPr="00825D49">
        <w:rPr>
          <w:rFonts w:eastAsiaTheme="minorEastAsia" w:cs="Times New Roman"/>
          <w:i/>
          <w:szCs w:val="24"/>
        </w:rPr>
        <w:t xml:space="preserve">   </w:t>
      </w:r>
      <w:r w:rsidR="00BC318C" w:rsidRPr="00825D49">
        <w:rPr>
          <w:rFonts w:eastAsiaTheme="minorEastAsia" w:cs="Times New Roman"/>
          <w:i/>
          <w:szCs w:val="24"/>
        </w:rPr>
        <w:tab/>
        <w:t xml:space="preserve">  </w:t>
      </w:r>
      <w:r w:rsidR="00BC318C" w:rsidRPr="00825D49">
        <w:rPr>
          <w:rFonts w:cs="Times New Roman"/>
          <w:i/>
          <w:szCs w:val="24"/>
        </w:rPr>
        <w:t xml:space="preserve">Eq. </w:t>
      </w:r>
      <w:r w:rsidR="005D031A">
        <w:rPr>
          <w:rFonts w:cs="Times New Roman"/>
          <w:i/>
          <w:szCs w:val="24"/>
        </w:rPr>
        <w:t>3</w:t>
      </w:r>
    </w:p>
    <w:p w14:paraId="02E03B98" w14:textId="77777777" w:rsidR="00CB0A33" w:rsidRPr="00825D49" w:rsidRDefault="00CB0A33" w:rsidP="005D031A">
      <w:pPr>
        <w:pStyle w:val="Caption"/>
        <w:spacing w:line="480" w:lineRule="auto"/>
        <w:jc w:val="right"/>
        <w:rPr>
          <w:rFonts w:cs="Times New Roman"/>
          <w:i/>
          <w:szCs w:val="24"/>
        </w:rPr>
      </w:pPr>
      <m:oMath>
        <m:r>
          <m:rPr>
            <m:sty m:val="p"/>
          </m:rPr>
          <w:rPr>
            <w:rFonts w:ascii="Cambria Math" w:hAnsi="Cambria Math" w:cs="Times New Roman"/>
            <w:szCs w:val="24"/>
          </w:rPr>
          <m:t>Tightening Torque=</m:t>
        </m:r>
        <m:sSub>
          <m:sSubPr>
            <m:ctrlPr>
              <w:rPr>
                <w:rFonts w:ascii="Cambria Math" w:hAnsi="Cambria Math" w:cs="Times New Roman"/>
                <w:i/>
                <w:szCs w:val="24"/>
              </w:rPr>
            </m:ctrlPr>
          </m:sSubPr>
          <m:e>
            <m:r>
              <m:rPr>
                <m:sty m:val="p"/>
              </m:rPr>
              <w:rPr>
                <w:rFonts w:ascii="Cambria Math" w:hAnsi="Cambria Math" w:cs="Times New Roman"/>
                <w:szCs w:val="24"/>
              </w:rPr>
              <m:t>K</m:t>
            </m:r>
          </m:e>
          <m:sub>
            <m:r>
              <m:rPr>
                <m:sty m:val="p"/>
              </m:rPr>
              <w:rPr>
                <w:rFonts w:ascii="Cambria Math" w:hAnsi="Cambria Math" w:cs="Times New Roman"/>
                <w:szCs w:val="24"/>
              </w:rPr>
              <m:t>2</m:t>
            </m:r>
          </m:sub>
        </m:sSub>
        <m:r>
          <m:rPr>
            <m:sty m:val="p"/>
          </m:rPr>
          <w:rPr>
            <w:rFonts w:ascii="Cambria Math" w:hAnsi="Cambria Math" w:cs="Times New Roman"/>
            <w:szCs w:val="24"/>
          </w:rPr>
          <m:t>×Preload×Bolt Diameter</m:t>
        </m:r>
      </m:oMath>
      <w:r w:rsidR="00BC318C" w:rsidRPr="00825D49">
        <w:rPr>
          <w:rFonts w:eastAsiaTheme="minorEastAsia" w:cs="Times New Roman"/>
          <w:i/>
          <w:szCs w:val="24"/>
        </w:rPr>
        <w:t xml:space="preserve">   </w:t>
      </w:r>
      <w:r w:rsidR="00BC318C" w:rsidRPr="00825D49">
        <w:rPr>
          <w:rFonts w:eastAsiaTheme="minorEastAsia" w:cs="Times New Roman"/>
          <w:i/>
          <w:szCs w:val="24"/>
        </w:rPr>
        <w:tab/>
      </w:r>
      <w:r w:rsidR="00BC318C" w:rsidRPr="00825D49">
        <w:rPr>
          <w:rFonts w:eastAsiaTheme="minorEastAsia" w:cs="Times New Roman"/>
          <w:i/>
          <w:szCs w:val="24"/>
        </w:rPr>
        <w:tab/>
        <w:t xml:space="preserve">  </w:t>
      </w:r>
      <w:r w:rsidR="00BC318C" w:rsidRPr="00825D49">
        <w:rPr>
          <w:rFonts w:cs="Times New Roman"/>
          <w:i/>
          <w:szCs w:val="24"/>
        </w:rPr>
        <w:t xml:space="preserve">Eq. </w:t>
      </w:r>
      <w:r w:rsidR="005D031A">
        <w:rPr>
          <w:rFonts w:cs="Times New Roman"/>
          <w:i/>
          <w:szCs w:val="24"/>
        </w:rPr>
        <w:t>4</w:t>
      </w:r>
    </w:p>
    <w:p w14:paraId="6F5AEDAA" w14:textId="77777777" w:rsidR="00240CC3" w:rsidRDefault="009C090C" w:rsidP="005D031A">
      <w:pPr>
        <w:spacing w:before="240" w:after="0"/>
        <w:rPr>
          <w:rFonts w:cs="Times New Roman"/>
          <w:szCs w:val="24"/>
        </w:rPr>
      </w:pPr>
      <w:r w:rsidRPr="00BC318C">
        <w:rPr>
          <w:rFonts w:cs="Times New Roman"/>
          <w:szCs w:val="24"/>
        </w:rPr>
        <w:t xml:space="preserve">According to </w:t>
      </w:r>
      <w:r w:rsidR="005D031A">
        <w:rPr>
          <w:rFonts w:cs="Times New Roman"/>
          <w:szCs w:val="24"/>
        </w:rPr>
        <w:t xml:space="preserve">the </w:t>
      </w:r>
      <w:r w:rsidRPr="00BC318C">
        <w:rPr>
          <w:rFonts w:cs="Times New Roman"/>
          <w:szCs w:val="24"/>
        </w:rPr>
        <w:t xml:space="preserve">calculated value represented in Table 7, </w:t>
      </w:r>
      <w:r w:rsidR="005D031A">
        <w:rPr>
          <w:rFonts w:cs="Times New Roman"/>
          <w:szCs w:val="24"/>
        </w:rPr>
        <w:t xml:space="preserve">the </w:t>
      </w:r>
      <w:r w:rsidRPr="00BC318C">
        <w:rPr>
          <w:rFonts w:cs="Times New Roman"/>
          <w:szCs w:val="24"/>
        </w:rPr>
        <w:t xml:space="preserve">recommended tightening </w:t>
      </w:r>
      <w:r>
        <w:rPr>
          <w:rFonts w:cs="Times New Roman"/>
          <w:szCs w:val="24"/>
        </w:rPr>
        <w:t xml:space="preserve">torque is 44 </w:t>
      </w:r>
      <w:proofErr w:type="spellStart"/>
      <w:r>
        <w:rPr>
          <w:rFonts w:cs="Times New Roman"/>
          <w:szCs w:val="24"/>
        </w:rPr>
        <w:t>lbf</w:t>
      </w:r>
      <w:proofErr w:type="spellEnd"/>
      <w:r>
        <w:rPr>
          <w:rFonts w:cs="Times New Roman"/>
          <w:szCs w:val="24"/>
        </w:rPr>
        <w:t xml:space="preserve">-ft. </w:t>
      </w:r>
      <w:r w:rsidR="00743B24">
        <w:rPr>
          <w:rFonts w:cs="Times New Roman"/>
          <w:szCs w:val="24"/>
        </w:rPr>
        <w:t xml:space="preserve">The maximum load in single shear that each bolt can support before failure is 120’000 psi. </w:t>
      </w:r>
      <w:r w:rsidR="001810FB">
        <w:rPr>
          <w:rFonts w:cs="Times New Roman"/>
          <w:szCs w:val="24"/>
        </w:rPr>
        <w:t xml:space="preserve">After knowing the values from Table 7, the maximum permissible torque with the safety factor of </w:t>
      </w:r>
      <w:proofErr w:type="gramStart"/>
      <w:r w:rsidR="001810FB">
        <w:rPr>
          <w:rFonts w:cs="Times New Roman"/>
          <w:szCs w:val="24"/>
        </w:rPr>
        <w:t>2</w:t>
      </w:r>
      <w:proofErr w:type="gramEnd"/>
      <w:r w:rsidR="001810FB">
        <w:rPr>
          <w:rFonts w:cs="Times New Roman"/>
          <w:szCs w:val="24"/>
        </w:rPr>
        <w:t xml:space="preserve"> can be calculated. The values are disclosed in Table 8.</w:t>
      </w:r>
    </w:p>
    <w:p w14:paraId="0E5C7C7D" w14:textId="7B47E97D" w:rsidR="001810FB" w:rsidRDefault="001810FB" w:rsidP="001810FB">
      <w:pPr>
        <w:pStyle w:val="Caption"/>
        <w:keepNext/>
        <w:jc w:val="center"/>
      </w:pPr>
      <w:bookmarkStart w:id="104" w:name="_Toc42607824"/>
      <w:r>
        <w:t xml:space="preserve">Table </w:t>
      </w:r>
      <w:r w:rsidR="00552507">
        <w:fldChar w:fldCharType="begin"/>
      </w:r>
      <w:r w:rsidR="00552507">
        <w:instrText xml:space="preserve"> SEQ Table \* ARABIC </w:instrText>
      </w:r>
      <w:r w:rsidR="00552507">
        <w:fldChar w:fldCharType="separate"/>
      </w:r>
      <w:r w:rsidR="00664DF9">
        <w:rPr>
          <w:noProof/>
        </w:rPr>
        <w:t>8</w:t>
      </w:r>
      <w:r w:rsidR="00552507">
        <w:rPr>
          <w:noProof/>
        </w:rPr>
        <w:fldChar w:fldCharType="end"/>
      </w:r>
      <w:r>
        <w:t xml:space="preserve">: Values of stresses and permissible torque that can be applied on all </w:t>
      </w:r>
      <w:r w:rsidR="00434A45">
        <w:t>four 3</w:t>
      </w:r>
      <w:r>
        <w:t>/8”- 16 fasteners of the coupling.</w:t>
      </w:r>
      <w:bookmarkEnd w:id="104"/>
    </w:p>
    <w:p w14:paraId="0D2076D8" w14:textId="77777777" w:rsidR="001810FB" w:rsidRDefault="00FE50FC" w:rsidP="00075BFF">
      <w:pPr>
        <w:spacing w:before="240"/>
        <w:jc w:val="center"/>
        <w:rPr>
          <w:rFonts w:cs="Times New Roman"/>
          <w:szCs w:val="24"/>
        </w:rPr>
      </w:pPr>
      <w:r>
        <w:rPr>
          <w:rFonts w:cs="Times New Roman"/>
          <w:noProof/>
          <w:szCs w:val="24"/>
        </w:rPr>
        <w:drawing>
          <wp:inline distT="0" distB="0" distL="0" distR="0" wp14:anchorId="09149FCC" wp14:editId="7743013D">
            <wp:extent cx="3873871" cy="210312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73871" cy="2103120"/>
                    </a:xfrm>
                    <a:prstGeom prst="rect">
                      <a:avLst/>
                    </a:prstGeom>
                    <a:noFill/>
                  </pic:spPr>
                </pic:pic>
              </a:graphicData>
            </a:graphic>
          </wp:inline>
        </w:drawing>
      </w:r>
    </w:p>
    <w:p w14:paraId="317BEF1F" w14:textId="77777777" w:rsidR="00A43279" w:rsidRDefault="00954C4A" w:rsidP="00AD6A2D">
      <w:pPr>
        <w:spacing w:after="0"/>
        <w:rPr>
          <w:rFonts w:cs="Times New Roman"/>
          <w:szCs w:val="24"/>
        </w:rPr>
      </w:pPr>
      <w:r>
        <w:rPr>
          <w:rFonts w:cs="Times New Roman"/>
          <w:szCs w:val="24"/>
        </w:rPr>
        <w:lastRenderedPageBreak/>
        <w:t>The ultimate torque that the research is a</w:t>
      </w:r>
      <w:r w:rsidR="00AD6A2D">
        <w:rPr>
          <w:rFonts w:cs="Times New Roman"/>
          <w:szCs w:val="24"/>
        </w:rPr>
        <w:t xml:space="preserve">iming for is 60,000 </w:t>
      </w:r>
      <w:proofErr w:type="spellStart"/>
      <w:r w:rsidR="00AD6A2D">
        <w:rPr>
          <w:rFonts w:cs="Times New Roman"/>
          <w:szCs w:val="24"/>
        </w:rPr>
        <w:t>lbf</w:t>
      </w:r>
      <w:proofErr w:type="spellEnd"/>
      <w:r w:rsidR="00AD6A2D">
        <w:rPr>
          <w:rFonts w:cs="Times New Roman"/>
          <w:szCs w:val="24"/>
        </w:rPr>
        <w:t>-</w:t>
      </w:r>
      <w:r w:rsidR="00FE50FC">
        <w:rPr>
          <w:rFonts w:cs="Times New Roman"/>
          <w:szCs w:val="24"/>
        </w:rPr>
        <w:t>in;</w:t>
      </w:r>
      <w:r w:rsidR="00AD6A2D">
        <w:rPr>
          <w:rFonts w:cs="Times New Roman"/>
          <w:szCs w:val="24"/>
        </w:rPr>
        <w:t xml:space="preserve"> therefore, the calculations were</w:t>
      </w:r>
      <w:r w:rsidR="00FE50FC">
        <w:rPr>
          <w:rFonts w:cs="Times New Roman"/>
          <w:szCs w:val="24"/>
        </w:rPr>
        <w:t xml:space="preserve"> performed</w:t>
      </w:r>
      <w:r w:rsidR="00AD6A2D">
        <w:rPr>
          <w:rFonts w:cs="Times New Roman"/>
          <w:szCs w:val="24"/>
        </w:rPr>
        <w:t xml:space="preserve"> for 60,000 </w:t>
      </w:r>
      <w:proofErr w:type="spellStart"/>
      <w:r w:rsidR="00AD6A2D">
        <w:rPr>
          <w:rFonts w:cs="Times New Roman"/>
          <w:szCs w:val="24"/>
        </w:rPr>
        <w:t>lbf</w:t>
      </w:r>
      <w:proofErr w:type="spellEnd"/>
      <w:r w:rsidR="00AD6A2D">
        <w:rPr>
          <w:rFonts w:cs="Times New Roman"/>
          <w:szCs w:val="24"/>
        </w:rPr>
        <w:t>-in possible torque</w:t>
      </w:r>
      <w:r w:rsidR="00FE50FC">
        <w:rPr>
          <w:rFonts w:cs="Times New Roman"/>
          <w:szCs w:val="24"/>
        </w:rPr>
        <w:t xml:space="preserve"> application</w:t>
      </w:r>
      <w:r w:rsidR="00AD6A2D">
        <w:rPr>
          <w:rFonts w:cs="Times New Roman"/>
          <w:szCs w:val="24"/>
        </w:rPr>
        <w:t xml:space="preserve">. With the safety factor of two and shear yield strength of 74,400 psi, the allowable stress is calculated to be 37,200 psi. The shear force </w:t>
      </w:r>
      <w:r w:rsidR="00FE50FC">
        <w:rPr>
          <w:rFonts w:cs="Times New Roman"/>
          <w:szCs w:val="24"/>
        </w:rPr>
        <w:t>for each</w:t>
      </w:r>
      <w:r w:rsidR="00EB3F8D">
        <w:rPr>
          <w:rFonts w:cs="Times New Roman"/>
          <w:szCs w:val="24"/>
        </w:rPr>
        <w:t xml:space="preserve"> bolt </w:t>
      </w:r>
      <w:r w:rsidR="00FE50FC">
        <w:rPr>
          <w:rFonts w:cs="Times New Roman"/>
          <w:szCs w:val="24"/>
        </w:rPr>
        <w:t>is 4,106</w:t>
      </w:r>
      <w:r w:rsidR="00EB3F8D">
        <w:rPr>
          <w:rFonts w:cs="Times New Roman"/>
          <w:szCs w:val="24"/>
        </w:rPr>
        <w:t xml:space="preserve"> psi. Hence, the total torque that can be applied to </w:t>
      </w:r>
      <w:r w:rsidR="00FE50FC">
        <w:rPr>
          <w:rFonts w:cs="Times New Roman"/>
          <w:szCs w:val="24"/>
        </w:rPr>
        <w:t>four</w:t>
      </w:r>
      <w:r w:rsidR="00EB3F8D">
        <w:rPr>
          <w:rFonts w:cs="Times New Roman"/>
          <w:szCs w:val="24"/>
        </w:rPr>
        <w:t xml:space="preserve"> bolts in the coupling </w:t>
      </w:r>
      <w:r w:rsidR="00FE50FC">
        <w:rPr>
          <w:rFonts w:cs="Times New Roman"/>
          <w:szCs w:val="24"/>
        </w:rPr>
        <w:t xml:space="preserve">is only 35,935 </w:t>
      </w:r>
      <w:proofErr w:type="spellStart"/>
      <w:r w:rsidR="00FE50FC">
        <w:rPr>
          <w:rFonts w:cs="Times New Roman"/>
          <w:szCs w:val="24"/>
        </w:rPr>
        <w:t>lbf</w:t>
      </w:r>
      <w:proofErr w:type="spellEnd"/>
      <w:r w:rsidR="00FE50FC">
        <w:rPr>
          <w:rFonts w:cs="Times New Roman"/>
          <w:szCs w:val="24"/>
        </w:rPr>
        <w:t xml:space="preserve">-in. Therefore, if torque will increase over 35,935 </w:t>
      </w:r>
      <w:proofErr w:type="spellStart"/>
      <w:r w:rsidR="00FE50FC">
        <w:rPr>
          <w:rFonts w:cs="Times New Roman"/>
          <w:szCs w:val="24"/>
        </w:rPr>
        <w:t>lbf</w:t>
      </w:r>
      <w:proofErr w:type="spellEnd"/>
      <w:r w:rsidR="00FE50FC">
        <w:rPr>
          <w:rFonts w:cs="Times New Roman"/>
          <w:szCs w:val="24"/>
        </w:rPr>
        <w:t xml:space="preserve">-in, the bolt joints need to be changed to keep the safety factor of two. </w:t>
      </w:r>
    </w:p>
    <w:p w14:paraId="7A914A01" w14:textId="77777777" w:rsidR="00FE50FC" w:rsidRDefault="000A4FDB" w:rsidP="00AD6A2D">
      <w:pPr>
        <w:spacing w:after="0"/>
        <w:rPr>
          <w:rFonts w:cs="Times New Roman"/>
          <w:szCs w:val="24"/>
        </w:rPr>
      </w:pPr>
      <w:r>
        <w:rPr>
          <w:rFonts w:cs="Times New Roman"/>
          <w:szCs w:val="24"/>
        </w:rPr>
        <w:t>Equations below were</w:t>
      </w:r>
      <w:r w:rsidR="00FE50FC">
        <w:rPr>
          <w:rFonts w:cs="Times New Roman"/>
          <w:szCs w:val="24"/>
        </w:rPr>
        <w:t xml:space="preserve"> used to calculate </w:t>
      </w:r>
      <w:r>
        <w:rPr>
          <w:rFonts w:cs="Times New Roman"/>
          <w:szCs w:val="24"/>
        </w:rPr>
        <w:t>the values represented in Table 8</w:t>
      </w:r>
      <w:r w:rsidR="00BC318C">
        <w:rPr>
          <w:rFonts w:cs="Times New Roman"/>
          <w:szCs w:val="24"/>
        </w:rPr>
        <w:t xml:space="preserve"> </w:t>
      </w:r>
      <w:r w:rsidR="00BC318C">
        <w:rPr>
          <w:rFonts w:cs="Times New Roman"/>
          <w:szCs w:val="24"/>
        </w:rPr>
        <w:fldChar w:fldCharType="begin"/>
      </w:r>
      <w:r w:rsidR="006B105A">
        <w:rPr>
          <w:rFonts w:cs="Times New Roman"/>
          <w:szCs w:val="24"/>
        </w:rPr>
        <w:instrText xml:space="preserve"> ADDIN EN.CITE &lt;EndNote&gt;&lt;Cite&gt;&lt;Author&gt;Juvinall&lt;/Author&gt;&lt;Year&gt;2012&lt;/Year&gt;&lt;RecNum&gt;58&lt;/RecNum&gt;&lt;Pages&gt;486&lt;/Pages&gt;&lt;DisplayText&gt;[27]&lt;/DisplayText&gt;&lt;record&gt;&lt;rec-number&gt;58&lt;/rec-number&gt;&lt;foreign-keys&gt;&lt;key app="EN" db-id="sdrefta050spwgedeer59xdsatpew9pae5sd" timestamp="1588808786"&gt;58&lt;/key&gt;&lt;/foreign-keys&gt;&lt;ref-type name="Book"&gt;6&lt;/ref-type&gt;&lt;contributors&gt;&lt;authors&gt;&lt;author&gt;Juvinall, Robert C.&lt;/author&gt;&lt;author&gt;Marshek, Kurt M.&lt;/author&gt;&lt;/authors&gt;&lt;/contributors&gt;&lt;titles&gt;&lt;title&gt;Fundamentals of machine component design&lt;/title&gt;&lt;/titles&gt;&lt;pages&gt;xix, 899 p.&lt;/pages&gt;&lt;edition&gt;5th&lt;/edition&gt;&lt;keywords&gt;&lt;keyword&gt;Machine design.&lt;/keyword&gt;&lt;keyword&gt;Machine parts.&lt;/keyword&gt;&lt;/keywords&gt;&lt;dates&gt;&lt;year&gt;2012&lt;/year&gt;&lt;/dates&gt;&lt;pub-location&gt;Hoboken, NJ&lt;/pub-location&gt;&lt;publisher&gt;John Wiley &amp;amp; Sons&lt;/publisher&gt;&lt;isbn&gt;9781118012895&lt;/isbn&gt;&lt;accession-num&gt;17192824&lt;/accession-num&gt;&lt;call-num&gt;TJ230 .J88 2012&lt;/call-num&gt;&lt;urls&gt;&lt;related-urls&gt;&lt;url&gt;Publisher description http://www.loc.gov/catdir/enhancements/fy1210/2012361095-d.html&lt;/url&gt;&lt;url&gt;Table of contents only http://www.loc.gov/catdir/enhancements/fy1210/2012361095-t.html&lt;/url&gt;&lt;/related-urls&gt;&lt;/urls&gt;&lt;/record&gt;&lt;/Cite&gt;&lt;/EndNote&gt;</w:instrText>
      </w:r>
      <w:r w:rsidR="00BC318C">
        <w:rPr>
          <w:rFonts w:cs="Times New Roman"/>
          <w:szCs w:val="24"/>
        </w:rPr>
        <w:fldChar w:fldCharType="separate"/>
      </w:r>
      <w:r w:rsidR="006B105A">
        <w:rPr>
          <w:rFonts w:cs="Times New Roman"/>
          <w:noProof/>
          <w:szCs w:val="24"/>
        </w:rPr>
        <w:t>[</w:t>
      </w:r>
      <w:hyperlink w:anchor="_ENREF_27" w:tooltip="Juvinall, 2012 #58" w:history="1">
        <w:r w:rsidR="002E1D0A">
          <w:rPr>
            <w:rFonts w:cs="Times New Roman"/>
            <w:noProof/>
            <w:szCs w:val="24"/>
          </w:rPr>
          <w:t>27</w:t>
        </w:r>
      </w:hyperlink>
      <w:r w:rsidR="006B105A">
        <w:rPr>
          <w:rFonts w:cs="Times New Roman"/>
          <w:noProof/>
          <w:szCs w:val="24"/>
        </w:rPr>
        <w:t>]</w:t>
      </w:r>
      <w:r w:rsidR="00BC318C">
        <w:rPr>
          <w:rFonts w:cs="Times New Roman"/>
          <w:szCs w:val="24"/>
        </w:rPr>
        <w:fldChar w:fldCharType="end"/>
      </w:r>
      <w:r>
        <w:rPr>
          <w:rFonts w:cs="Times New Roman"/>
          <w:szCs w:val="24"/>
        </w:rPr>
        <w:t>.</w:t>
      </w:r>
    </w:p>
    <w:p w14:paraId="32D10F16" w14:textId="77777777" w:rsidR="000A4FDB" w:rsidRDefault="00825D49" w:rsidP="003A02F5">
      <w:pPr>
        <w:pStyle w:val="Caption"/>
        <w:spacing w:line="480" w:lineRule="auto"/>
        <w:jc w:val="right"/>
        <w:rPr>
          <w:rFonts w:cs="Times New Roman"/>
          <w:i/>
          <w:szCs w:val="24"/>
        </w:rPr>
      </w:pPr>
      <m:oMath>
        <m:r>
          <m:rPr>
            <m:sty m:val="p"/>
          </m:rPr>
          <w:rPr>
            <w:rFonts w:ascii="Cambria Math" w:hAnsi="Cambria Math" w:cs="Times New Roman"/>
            <w:szCs w:val="24"/>
          </w:rPr>
          <m:t>Allowable Shear Stress=</m:t>
        </m:r>
        <m:f>
          <m:fPr>
            <m:ctrlPr>
              <w:rPr>
                <w:rFonts w:ascii="Cambria Math" w:hAnsi="Cambria Math" w:cs="Times New Roman"/>
                <w:i/>
                <w:szCs w:val="24"/>
              </w:rPr>
            </m:ctrlPr>
          </m:fPr>
          <m:num>
            <m:r>
              <m:rPr>
                <m:sty m:val="p"/>
              </m:rPr>
              <w:rPr>
                <w:rFonts w:ascii="Cambria Math" w:hAnsi="Cambria Math" w:cs="Times New Roman"/>
                <w:szCs w:val="24"/>
              </w:rPr>
              <m:t>Shear Yield Strength</m:t>
            </m:r>
          </m:num>
          <m:den>
            <m:r>
              <m:rPr>
                <m:sty m:val="p"/>
              </m:rPr>
              <w:rPr>
                <w:rFonts w:ascii="Cambria Math" w:hAnsi="Cambria Math" w:cs="Times New Roman"/>
                <w:szCs w:val="24"/>
              </w:rPr>
              <m:t>Safety Factor</m:t>
            </m:r>
          </m:den>
        </m:f>
      </m:oMath>
      <w:r w:rsidR="000A4FDB" w:rsidRPr="00825D49">
        <w:rPr>
          <w:rFonts w:eastAsiaTheme="minorEastAsia" w:cs="Times New Roman"/>
          <w:szCs w:val="24"/>
        </w:rPr>
        <w:t xml:space="preserve">  </w:t>
      </w:r>
      <w:r>
        <w:rPr>
          <w:rFonts w:eastAsiaTheme="minorEastAsia" w:cs="Times New Roman"/>
          <w:szCs w:val="24"/>
        </w:rPr>
        <w:tab/>
      </w:r>
      <w:r>
        <w:rPr>
          <w:rFonts w:eastAsiaTheme="minorEastAsia" w:cs="Times New Roman"/>
          <w:szCs w:val="24"/>
        </w:rPr>
        <w:tab/>
        <w:t xml:space="preserve">      </w:t>
      </w:r>
      <w:r w:rsidR="000A4FDB" w:rsidRPr="00825D49">
        <w:rPr>
          <w:rFonts w:eastAsiaTheme="minorEastAsia" w:cs="Times New Roman"/>
          <w:szCs w:val="24"/>
        </w:rPr>
        <w:t xml:space="preserve"> </w:t>
      </w:r>
      <w:r w:rsidRPr="00825D49">
        <w:rPr>
          <w:rFonts w:cs="Times New Roman"/>
          <w:i/>
          <w:szCs w:val="24"/>
        </w:rPr>
        <w:t xml:space="preserve">Eq. </w:t>
      </w:r>
      <w:r w:rsidR="003A02F5">
        <w:rPr>
          <w:rFonts w:cs="Times New Roman"/>
          <w:i/>
          <w:szCs w:val="24"/>
        </w:rPr>
        <w:t>5</w:t>
      </w:r>
    </w:p>
    <w:p w14:paraId="193C8940" w14:textId="77777777" w:rsidR="00825D49" w:rsidRDefault="00825D49" w:rsidP="003A02F5">
      <w:pPr>
        <w:pStyle w:val="Caption"/>
        <w:spacing w:line="480" w:lineRule="auto"/>
        <w:jc w:val="right"/>
        <w:rPr>
          <w:rFonts w:cs="Times New Roman"/>
          <w:i/>
          <w:szCs w:val="24"/>
        </w:rPr>
      </w:pPr>
      <m:oMath>
        <m:r>
          <m:rPr>
            <m:sty m:val="p"/>
          </m:rPr>
          <w:rPr>
            <w:rFonts w:ascii="Cambria Math" w:hAnsi="Cambria Math" w:cs="Times New Roman"/>
            <w:szCs w:val="24"/>
          </w:rPr>
          <m:t xml:space="preserve">Shear Force=Allowable Shear Stress×Bolt Shear Area </m:t>
        </m:r>
      </m:oMath>
      <w:r w:rsidRPr="00825D49">
        <w:rPr>
          <w:rFonts w:eastAsiaTheme="minorEastAsia" w:cs="Times New Roman"/>
          <w:szCs w:val="24"/>
        </w:rPr>
        <w:t xml:space="preserve"> </w:t>
      </w:r>
      <w:r>
        <w:rPr>
          <w:rFonts w:eastAsiaTheme="minorEastAsia" w:cs="Times New Roman"/>
          <w:szCs w:val="24"/>
        </w:rPr>
        <w:t xml:space="preserve">             </w:t>
      </w:r>
      <w:r w:rsidRPr="00825D49">
        <w:rPr>
          <w:rFonts w:cs="Times New Roman"/>
          <w:i/>
          <w:szCs w:val="24"/>
        </w:rPr>
        <w:t xml:space="preserve">Eq. </w:t>
      </w:r>
      <w:r w:rsidR="003A02F5">
        <w:rPr>
          <w:rFonts w:cs="Times New Roman"/>
          <w:i/>
          <w:szCs w:val="24"/>
        </w:rPr>
        <w:t>6</w:t>
      </w:r>
    </w:p>
    <w:p w14:paraId="426A0FF3" w14:textId="77777777" w:rsidR="00E84895" w:rsidRDefault="00E00602" w:rsidP="003A02F5">
      <w:pPr>
        <w:pStyle w:val="Caption"/>
        <w:spacing w:line="480" w:lineRule="auto"/>
        <w:jc w:val="right"/>
        <w:rPr>
          <w:i/>
          <w:szCs w:val="24"/>
        </w:rPr>
      </w:pPr>
      <m:oMath>
        <m:r>
          <m:rPr>
            <m:sty m:val="p"/>
          </m:rPr>
          <w:rPr>
            <w:rFonts w:ascii="Cambria Math" w:hAnsi="Cambria Math"/>
            <w:szCs w:val="24"/>
          </w:rPr>
          <m:t>Torque=Number of Bolts×Shear Force ×Radius of Bolt Circle</m:t>
        </m:r>
      </m:oMath>
      <w:r w:rsidRPr="00E00602">
        <w:rPr>
          <w:rFonts w:eastAsiaTheme="minorEastAsia"/>
          <w:szCs w:val="24"/>
        </w:rPr>
        <w:t xml:space="preserve"> </w:t>
      </w:r>
      <w:r w:rsidR="003A02F5">
        <w:rPr>
          <w:rFonts w:eastAsiaTheme="minorEastAsia"/>
          <w:szCs w:val="24"/>
        </w:rPr>
        <w:t xml:space="preserve">  </w:t>
      </w:r>
      <w:r>
        <w:rPr>
          <w:rFonts w:eastAsiaTheme="minorEastAsia"/>
          <w:szCs w:val="24"/>
        </w:rPr>
        <w:t xml:space="preserve"> </w:t>
      </w:r>
      <w:r w:rsidRPr="00E00602">
        <w:rPr>
          <w:i/>
          <w:szCs w:val="24"/>
        </w:rPr>
        <w:t>Eq</w:t>
      </w:r>
      <w:r w:rsidRPr="003A02F5">
        <w:rPr>
          <w:szCs w:val="24"/>
        </w:rPr>
        <w:t xml:space="preserve">. </w:t>
      </w:r>
      <w:r w:rsidR="003A02F5" w:rsidRPr="003A02F5">
        <w:rPr>
          <w:i/>
          <w:szCs w:val="24"/>
        </w:rPr>
        <w:t>7</w:t>
      </w:r>
    </w:p>
    <w:p w14:paraId="79F2C3DA" w14:textId="6A8C707C" w:rsidR="00922FD6" w:rsidRDefault="00922FD6" w:rsidP="003A02F5">
      <w:pPr>
        <w:pStyle w:val="Heading4"/>
        <w:numPr>
          <w:ilvl w:val="3"/>
          <w:numId w:val="23"/>
        </w:numPr>
        <w:ind w:left="1440" w:hanging="1440"/>
      </w:pPr>
      <w:bookmarkStart w:id="105" w:name="_Toc41079328"/>
      <w:bookmarkStart w:id="106" w:name="_Toc43143165"/>
      <w:r>
        <w:t>Finite Element Analysis</w:t>
      </w:r>
      <w:r w:rsidR="003A53D8">
        <w:t xml:space="preserve"> of Drive Shaft</w:t>
      </w:r>
      <w:bookmarkEnd w:id="105"/>
      <w:bookmarkEnd w:id="106"/>
    </w:p>
    <w:p w14:paraId="71507595" w14:textId="609FB272" w:rsidR="00E6326F" w:rsidRDefault="00922FD6" w:rsidP="003A02F5">
      <w:pPr>
        <w:pStyle w:val="ListParagraph"/>
        <w:spacing w:before="240"/>
        <w:ind w:left="0" w:firstLine="720"/>
        <w:rPr>
          <w:rFonts w:cs="Times New Roman"/>
          <w:szCs w:val="24"/>
        </w:rPr>
      </w:pPr>
      <w:r w:rsidRPr="00922FD6">
        <w:rPr>
          <w:rFonts w:cs="Times New Roman"/>
          <w:szCs w:val="24"/>
        </w:rPr>
        <w:t>The drive shaft was designed to transmit torque from gearbox shaft to the stem of the housing cell assembly.</w:t>
      </w:r>
      <w:r w:rsidR="00B57964">
        <w:rPr>
          <w:rFonts w:cs="Times New Roman"/>
          <w:szCs w:val="24"/>
        </w:rPr>
        <w:t xml:space="preserve"> </w:t>
      </w:r>
      <w:r w:rsidR="00013849">
        <w:rPr>
          <w:rFonts w:cs="Times New Roman"/>
          <w:szCs w:val="24"/>
        </w:rPr>
        <w:t xml:space="preserve">All three </w:t>
      </w:r>
      <w:r w:rsidR="003A02F5">
        <w:rPr>
          <w:rFonts w:cs="Times New Roman"/>
          <w:szCs w:val="24"/>
        </w:rPr>
        <w:t>couplings</w:t>
      </w:r>
      <w:r w:rsidR="00013849">
        <w:rPr>
          <w:rFonts w:cs="Times New Roman"/>
          <w:szCs w:val="24"/>
        </w:rPr>
        <w:t xml:space="preserve"> of the drive shaft are made of </w:t>
      </w:r>
      <w:r w:rsidR="00D056AA">
        <w:rPr>
          <w:rFonts w:cs="Times New Roman"/>
          <w:szCs w:val="24"/>
        </w:rPr>
        <w:t>AISI</w:t>
      </w:r>
      <w:r w:rsidR="002E6637">
        <w:rPr>
          <w:rFonts w:cs="Times New Roman"/>
          <w:szCs w:val="24"/>
        </w:rPr>
        <w:t xml:space="preserve"> 4140 steel coated with zinc </w:t>
      </w:r>
      <w:r w:rsidR="00013849">
        <w:rPr>
          <w:rFonts w:cs="Times New Roman"/>
          <w:szCs w:val="24"/>
        </w:rPr>
        <w:t>phosphate. The</w:t>
      </w:r>
      <w:r w:rsidR="002E6637">
        <w:rPr>
          <w:rFonts w:cs="Times New Roman"/>
          <w:szCs w:val="24"/>
        </w:rPr>
        <w:t xml:space="preserve"> ANSYS simulation and analysis</w:t>
      </w:r>
      <w:r w:rsidR="00013849">
        <w:rPr>
          <w:rFonts w:cs="Times New Roman"/>
          <w:szCs w:val="24"/>
        </w:rPr>
        <w:t xml:space="preserve"> was performed on a drive assembly.  </w:t>
      </w:r>
      <w:r w:rsidR="00B57964">
        <w:rPr>
          <w:rFonts w:cs="Times New Roman"/>
          <w:szCs w:val="24"/>
        </w:rPr>
        <w:t>Computing FEA</w:t>
      </w:r>
      <w:r w:rsidR="009D2E95">
        <w:rPr>
          <w:rFonts w:cs="Times New Roman"/>
          <w:szCs w:val="24"/>
        </w:rPr>
        <w:t xml:space="preserve"> for drive shaft assembly</w:t>
      </w:r>
      <w:r w:rsidR="00B57964">
        <w:rPr>
          <w:rFonts w:cs="Times New Roman"/>
          <w:szCs w:val="24"/>
        </w:rPr>
        <w:t xml:space="preserve"> allows </w:t>
      </w:r>
      <w:proofErr w:type="gramStart"/>
      <w:r w:rsidR="002E6637">
        <w:rPr>
          <w:rFonts w:cs="Times New Roman"/>
          <w:szCs w:val="24"/>
        </w:rPr>
        <w:t>to ensure</w:t>
      </w:r>
      <w:proofErr w:type="gramEnd"/>
      <w:r w:rsidR="00B57964">
        <w:rPr>
          <w:rFonts w:cs="Times New Roman"/>
          <w:szCs w:val="24"/>
        </w:rPr>
        <w:t xml:space="preserve"> that design was done properly and able to guaranty reliable application </w:t>
      </w:r>
      <w:r w:rsidR="009D2E95">
        <w:rPr>
          <w:rFonts w:cs="Times New Roman"/>
          <w:szCs w:val="24"/>
        </w:rPr>
        <w:t xml:space="preserve">in the process. </w:t>
      </w:r>
      <w:r w:rsidR="002E6637">
        <w:rPr>
          <w:rFonts w:cs="Times New Roman"/>
          <w:szCs w:val="24"/>
        </w:rPr>
        <w:t xml:space="preserve">The simulation was performed for a drive coupling assembly including top, middle, and bottom coupling. </w:t>
      </w:r>
      <w:r w:rsidR="009D2E95" w:rsidRPr="002E6637">
        <w:rPr>
          <w:rFonts w:cs="Times New Roman"/>
          <w:color w:val="000000" w:themeColor="text1"/>
          <w:szCs w:val="24"/>
        </w:rPr>
        <w:t xml:space="preserve">The </w:t>
      </w:r>
      <w:r w:rsidR="00E6326F" w:rsidRPr="002E6637">
        <w:rPr>
          <w:rFonts w:cs="Times New Roman"/>
          <w:color w:val="000000" w:themeColor="text1"/>
          <w:szCs w:val="24"/>
        </w:rPr>
        <w:t xml:space="preserve">mesh </w:t>
      </w:r>
      <w:r w:rsidR="00E6326F">
        <w:rPr>
          <w:rFonts w:cs="Times New Roman"/>
          <w:color w:val="000000" w:themeColor="text1"/>
          <w:szCs w:val="24"/>
        </w:rPr>
        <w:t xml:space="preserve">of a </w:t>
      </w:r>
      <w:r w:rsidR="002E6637">
        <w:rPr>
          <w:rFonts w:cs="Times New Roman"/>
          <w:color w:val="000000" w:themeColor="text1"/>
          <w:szCs w:val="24"/>
        </w:rPr>
        <w:t xml:space="preserve">drive shaft </w:t>
      </w:r>
      <w:r w:rsidR="009D2E95" w:rsidRPr="002E6637">
        <w:rPr>
          <w:rFonts w:cs="Times New Roman"/>
          <w:color w:val="000000" w:themeColor="text1"/>
          <w:szCs w:val="24"/>
        </w:rPr>
        <w:t>model</w:t>
      </w:r>
      <w:r w:rsidR="002E6637">
        <w:rPr>
          <w:rFonts w:cs="Times New Roman"/>
          <w:color w:val="000000" w:themeColor="text1"/>
          <w:szCs w:val="24"/>
        </w:rPr>
        <w:t xml:space="preserve"> </w:t>
      </w:r>
      <w:r w:rsidR="002B6681" w:rsidRPr="002E6637">
        <w:rPr>
          <w:rFonts w:cs="Times New Roman"/>
          <w:color w:val="000000" w:themeColor="text1"/>
          <w:szCs w:val="24"/>
        </w:rPr>
        <w:t xml:space="preserve">has a tetrahedral structure </w:t>
      </w:r>
      <w:r w:rsidR="002E6637" w:rsidRPr="002E6637">
        <w:rPr>
          <w:rFonts w:cs="Times New Roman"/>
          <w:color w:val="000000" w:themeColor="text1"/>
          <w:szCs w:val="24"/>
        </w:rPr>
        <w:t>and consists</w:t>
      </w:r>
      <w:r w:rsidR="00644806" w:rsidRPr="002E6637">
        <w:rPr>
          <w:rFonts w:cs="Times New Roman"/>
          <w:color w:val="000000" w:themeColor="text1"/>
          <w:szCs w:val="24"/>
        </w:rPr>
        <w:t xml:space="preserve"> of 1,363,111 nodes </w:t>
      </w:r>
      <w:r w:rsidR="002E6637" w:rsidRPr="002E6637">
        <w:rPr>
          <w:rFonts w:cs="Times New Roman"/>
          <w:color w:val="000000" w:themeColor="text1"/>
          <w:szCs w:val="24"/>
        </w:rPr>
        <w:t>and 935,062</w:t>
      </w:r>
      <w:r w:rsidR="002B6681" w:rsidRPr="002E6637">
        <w:rPr>
          <w:rFonts w:cs="Times New Roman"/>
          <w:color w:val="000000" w:themeColor="text1"/>
          <w:szCs w:val="24"/>
        </w:rPr>
        <w:t xml:space="preserve"> e</w:t>
      </w:r>
      <w:r w:rsidR="00644806" w:rsidRPr="002E6637">
        <w:rPr>
          <w:rFonts w:cs="Times New Roman"/>
          <w:color w:val="000000" w:themeColor="text1"/>
          <w:szCs w:val="24"/>
        </w:rPr>
        <w:t>lements</w:t>
      </w:r>
      <w:r w:rsidR="009D2E95" w:rsidRPr="002E6637">
        <w:rPr>
          <w:rFonts w:cs="Times New Roman"/>
          <w:color w:val="000000" w:themeColor="text1"/>
          <w:szCs w:val="24"/>
        </w:rPr>
        <w:t xml:space="preserve">. </w:t>
      </w:r>
      <w:r w:rsidR="002E6637" w:rsidRPr="00731CBC">
        <w:rPr>
          <w:rFonts w:cs="Times New Roman"/>
          <w:color w:val="000000" w:themeColor="text1"/>
          <w:szCs w:val="24"/>
        </w:rPr>
        <w:t>Contact regions between the couplings were defined</w:t>
      </w:r>
      <w:r w:rsidR="00013849" w:rsidRPr="00731CBC">
        <w:rPr>
          <w:rFonts w:cs="Times New Roman"/>
          <w:color w:val="000000" w:themeColor="text1"/>
          <w:szCs w:val="24"/>
        </w:rPr>
        <w:t xml:space="preserve"> as </w:t>
      </w:r>
      <w:r w:rsidR="00E6326F" w:rsidRPr="00731CBC">
        <w:rPr>
          <w:rFonts w:cs="Times New Roman"/>
          <w:color w:val="000000" w:themeColor="text1"/>
          <w:szCs w:val="24"/>
        </w:rPr>
        <w:t>bonded</w:t>
      </w:r>
      <w:r w:rsidR="00E6326F" w:rsidRPr="00731CBC">
        <w:rPr>
          <w:rFonts w:cs="Times New Roman"/>
          <w:szCs w:val="24"/>
        </w:rPr>
        <w:t xml:space="preserve"> </w:t>
      </w:r>
      <w:r w:rsidR="00E6326F">
        <w:rPr>
          <w:rFonts w:cs="Times New Roman"/>
          <w:szCs w:val="24"/>
        </w:rPr>
        <w:t>for computational aid s</w:t>
      </w:r>
      <w:r w:rsidR="00013849">
        <w:rPr>
          <w:rFonts w:cs="Times New Roman"/>
          <w:szCs w:val="24"/>
        </w:rPr>
        <w:t xml:space="preserve">ince the </w:t>
      </w:r>
      <w:r w:rsidR="007133FB">
        <w:rPr>
          <w:rFonts w:cs="Times New Roman"/>
          <w:szCs w:val="24"/>
        </w:rPr>
        <w:t>bolts</w:t>
      </w:r>
      <w:r w:rsidR="00013849">
        <w:rPr>
          <w:rFonts w:cs="Times New Roman"/>
          <w:szCs w:val="24"/>
        </w:rPr>
        <w:t xml:space="preserve"> calculation was performed earlier</w:t>
      </w:r>
      <w:r w:rsidR="00E6326F">
        <w:rPr>
          <w:rFonts w:cs="Times New Roman"/>
          <w:szCs w:val="24"/>
        </w:rPr>
        <w:t>.</w:t>
      </w:r>
      <w:r w:rsidR="00013849">
        <w:rPr>
          <w:rFonts w:cs="Times New Roman"/>
          <w:szCs w:val="24"/>
        </w:rPr>
        <w:t xml:space="preserve"> </w:t>
      </w:r>
      <w:r w:rsidR="007133FB">
        <w:rPr>
          <w:rFonts w:cs="Times New Roman"/>
          <w:szCs w:val="24"/>
        </w:rPr>
        <w:t>Fix support was applied to the</w:t>
      </w:r>
      <w:r w:rsidR="00E6326F">
        <w:rPr>
          <w:rFonts w:cs="Times New Roman"/>
          <w:szCs w:val="24"/>
        </w:rPr>
        <w:t xml:space="preserve"> hex part of the</w:t>
      </w:r>
      <w:r w:rsidR="007133FB">
        <w:rPr>
          <w:rFonts w:cs="Times New Roman"/>
          <w:szCs w:val="24"/>
        </w:rPr>
        <w:t xml:space="preserve"> bottom coupling that sits on the stem of the housing assembly.</w:t>
      </w:r>
    </w:p>
    <w:p w14:paraId="36BBCAD8" w14:textId="34C5BB9E" w:rsidR="00922FD6" w:rsidRPr="00922FD6" w:rsidRDefault="00E6326F" w:rsidP="003A02F5">
      <w:pPr>
        <w:pStyle w:val="ListParagraph"/>
        <w:ind w:left="0" w:firstLine="720"/>
        <w:rPr>
          <w:rFonts w:cs="Times New Roman"/>
          <w:szCs w:val="24"/>
        </w:rPr>
      </w:pPr>
      <w:r>
        <w:rPr>
          <w:rFonts w:cs="Times New Roman"/>
          <w:szCs w:val="24"/>
        </w:rPr>
        <w:lastRenderedPageBreak/>
        <w:t>The rotational movement in the stem occurs when the force is perpendicularly applied to one of the keyway walls in the top coupling. The inner radius of the top</w:t>
      </w:r>
      <w:r w:rsidR="00731CBC">
        <w:rPr>
          <w:rFonts w:cs="Times New Roman"/>
          <w:szCs w:val="24"/>
        </w:rPr>
        <w:t xml:space="preserve"> coupling is equal to 1.083 inches. The torque that </w:t>
      </w:r>
      <w:r w:rsidR="003A02F5">
        <w:rPr>
          <w:rFonts w:cs="Times New Roman"/>
          <w:szCs w:val="24"/>
        </w:rPr>
        <w:t>is</w:t>
      </w:r>
      <w:r w:rsidR="00731CBC">
        <w:rPr>
          <w:rFonts w:cs="Times New Roman"/>
          <w:szCs w:val="24"/>
        </w:rPr>
        <w:t xml:space="preserve"> used in </w:t>
      </w:r>
      <w:r w:rsidR="003A02F5">
        <w:rPr>
          <w:rFonts w:cs="Times New Roman"/>
          <w:szCs w:val="24"/>
        </w:rPr>
        <w:t xml:space="preserve">the </w:t>
      </w:r>
      <w:r w:rsidR="00731CBC">
        <w:rPr>
          <w:rFonts w:cs="Times New Roman"/>
          <w:szCs w:val="24"/>
        </w:rPr>
        <w:t xml:space="preserve">simulation is equal to 60,000 </w:t>
      </w:r>
      <w:proofErr w:type="spellStart"/>
      <w:r w:rsidR="00731CBC">
        <w:rPr>
          <w:rFonts w:cs="Times New Roman"/>
          <w:szCs w:val="24"/>
        </w:rPr>
        <w:t>lbf</w:t>
      </w:r>
      <w:proofErr w:type="spellEnd"/>
      <w:r w:rsidR="00731CBC">
        <w:rPr>
          <w:rFonts w:cs="Times New Roman"/>
          <w:szCs w:val="24"/>
        </w:rPr>
        <w:t xml:space="preserve">-in. </w:t>
      </w:r>
      <w:r w:rsidR="003A02F5">
        <w:rPr>
          <w:rFonts w:cs="Times New Roman"/>
          <w:szCs w:val="24"/>
        </w:rPr>
        <w:t>Even though</w:t>
      </w:r>
      <w:r w:rsidR="00731CBC">
        <w:rPr>
          <w:rFonts w:cs="Times New Roman"/>
          <w:szCs w:val="24"/>
        </w:rPr>
        <w:t xml:space="preserve"> the drive assembly has to be changed when the gearbox will be change</w:t>
      </w:r>
      <w:r w:rsidR="003A02F5">
        <w:rPr>
          <w:rFonts w:cs="Times New Roman"/>
          <w:szCs w:val="24"/>
        </w:rPr>
        <w:t>d</w:t>
      </w:r>
      <w:r w:rsidR="00731CBC">
        <w:rPr>
          <w:rFonts w:cs="Times New Roman"/>
          <w:szCs w:val="24"/>
        </w:rPr>
        <w:t xml:space="preserve"> to accommodate higher torque, the ANSYS simulation</w:t>
      </w:r>
      <w:r w:rsidR="003A02F5">
        <w:rPr>
          <w:rFonts w:cs="Times New Roman"/>
          <w:szCs w:val="24"/>
        </w:rPr>
        <w:t xml:space="preserve"> was performed with 60,000 </w:t>
      </w:r>
      <w:proofErr w:type="spellStart"/>
      <w:r w:rsidR="003A02F5">
        <w:rPr>
          <w:rFonts w:cs="Times New Roman"/>
          <w:szCs w:val="24"/>
        </w:rPr>
        <w:t>lbf</w:t>
      </w:r>
      <w:proofErr w:type="spellEnd"/>
      <w:r w:rsidR="003A02F5">
        <w:rPr>
          <w:rFonts w:cs="Times New Roman"/>
          <w:szCs w:val="24"/>
        </w:rPr>
        <w:t>-</w:t>
      </w:r>
      <w:r w:rsidR="00731CBC">
        <w:rPr>
          <w:rFonts w:cs="Times New Roman"/>
          <w:szCs w:val="24"/>
        </w:rPr>
        <w:t xml:space="preserve">in torque applied to accommodate future couplings design. </w:t>
      </w:r>
      <w:r>
        <w:rPr>
          <w:rFonts w:cs="Times New Roman"/>
          <w:szCs w:val="24"/>
        </w:rPr>
        <w:t xml:space="preserve"> </w:t>
      </w:r>
      <w:r w:rsidR="007133FB">
        <w:rPr>
          <w:rFonts w:cs="Times New Roman"/>
          <w:szCs w:val="24"/>
        </w:rPr>
        <w:t>Fig</w:t>
      </w:r>
      <w:r w:rsidR="00605601">
        <w:rPr>
          <w:rFonts w:cs="Times New Roman"/>
          <w:szCs w:val="24"/>
        </w:rPr>
        <w:t>ure 16</w:t>
      </w:r>
      <w:r w:rsidR="007133FB">
        <w:rPr>
          <w:rFonts w:cs="Times New Roman"/>
          <w:szCs w:val="24"/>
        </w:rPr>
        <w:t xml:space="preserve"> illustrates the isometric view of the drive shaft assembly that is subjected to </w:t>
      </w:r>
      <w:r w:rsidR="004F2323">
        <w:rPr>
          <w:rFonts w:cs="Times New Roman"/>
          <w:szCs w:val="24"/>
        </w:rPr>
        <w:t>55,402</w:t>
      </w:r>
      <w:r w:rsidR="003A02F5">
        <w:rPr>
          <w:rFonts w:cs="Times New Roman"/>
          <w:szCs w:val="24"/>
        </w:rPr>
        <w:t xml:space="preserve"> </w:t>
      </w:r>
      <w:proofErr w:type="spellStart"/>
      <w:r w:rsidR="00731CBC">
        <w:rPr>
          <w:rFonts w:cs="Times New Roman"/>
          <w:szCs w:val="24"/>
        </w:rPr>
        <w:t>lbf</w:t>
      </w:r>
      <w:proofErr w:type="spellEnd"/>
      <w:r w:rsidR="00096C0D">
        <w:rPr>
          <w:rFonts w:cs="Times New Roman"/>
          <w:szCs w:val="24"/>
        </w:rPr>
        <w:t xml:space="preserve"> </w:t>
      </w:r>
      <w:r w:rsidR="003A02F5">
        <w:rPr>
          <w:rFonts w:cs="Times New Roman"/>
          <w:szCs w:val="24"/>
        </w:rPr>
        <w:t xml:space="preserve">of </w:t>
      </w:r>
      <w:r w:rsidR="00731CBC">
        <w:rPr>
          <w:rFonts w:cs="Times New Roman"/>
          <w:szCs w:val="24"/>
        </w:rPr>
        <w:t>force</w:t>
      </w:r>
      <w:r w:rsidR="00096C0D">
        <w:rPr>
          <w:rFonts w:cs="Times New Roman"/>
          <w:szCs w:val="24"/>
        </w:rPr>
        <w:t xml:space="preserve"> </w:t>
      </w:r>
      <w:r w:rsidR="00731CBC">
        <w:rPr>
          <w:rFonts w:cs="Times New Roman"/>
          <w:szCs w:val="24"/>
        </w:rPr>
        <w:t>that</w:t>
      </w:r>
      <w:r w:rsidR="00096C0D">
        <w:rPr>
          <w:rFonts w:cs="Times New Roman"/>
          <w:szCs w:val="24"/>
        </w:rPr>
        <w:t xml:space="preserve"> is applied to</w:t>
      </w:r>
      <w:r w:rsidR="00E6791B">
        <w:rPr>
          <w:rFonts w:cs="Times New Roman"/>
          <w:szCs w:val="24"/>
        </w:rPr>
        <w:t xml:space="preserve"> </w:t>
      </w:r>
      <w:r w:rsidR="003A02F5">
        <w:rPr>
          <w:rFonts w:cs="Times New Roman"/>
          <w:szCs w:val="24"/>
        </w:rPr>
        <w:t xml:space="preserve">the </w:t>
      </w:r>
      <w:r w:rsidR="00E6791B">
        <w:rPr>
          <w:rFonts w:cs="Times New Roman"/>
          <w:szCs w:val="24"/>
        </w:rPr>
        <w:t xml:space="preserve">perpendicular wall of the keyway. </w:t>
      </w:r>
      <w:r w:rsidR="00096C0D">
        <w:rPr>
          <w:rFonts w:cs="Times New Roman"/>
          <w:szCs w:val="24"/>
        </w:rPr>
        <w:t xml:space="preserve">  </w:t>
      </w:r>
      <w:r w:rsidR="007133FB">
        <w:rPr>
          <w:rFonts w:cs="Times New Roman"/>
          <w:szCs w:val="24"/>
        </w:rPr>
        <w:t xml:space="preserve"> As it was expected, the</w:t>
      </w:r>
      <w:r w:rsidR="00E6791B">
        <w:rPr>
          <w:rFonts w:cs="Times New Roman"/>
          <w:szCs w:val="24"/>
        </w:rPr>
        <w:t xml:space="preserve"> keyway region of the top</w:t>
      </w:r>
      <w:r w:rsidR="007133FB">
        <w:rPr>
          <w:rFonts w:cs="Times New Roman"/>
          <w:szCs w:val="24"/>
        </w:rPr>
        <w:t xml:space="preserve"> coupling experiences the highest degree of deformation compare</w:t>
      </w:r>
      <w:r w:rsidR="003A02F5">
        <w:rPr>
          <w:rFonts w:cs="Times New Roman"/>
          <w:szCs w:val="24"/>
        </w:rPr>
        <w:t>d</w:t>
      </w:r>
      <w:r w:rsidR="007133FB">
        <w:rPr>
          <w:rFonts w:cs="Times New Roman"/>
          <w:szCs w:val="24"/>
        </w:rPr>
        <w:t xml:space="preserve"> to other components, which is equal to 0.0</w:t>
      </w:r>
      <w:r w:rsidR="00691C5B">
        <w:rPr>
          <w:rFonts w:cs="Times New Roman"/>
          <w:szCs w:val="24"/>
        </w:rPr>
        <w:t>761</w:t>
      </w:r>
      <w:r w:rsidR="00E6791B">
        <w:rPr>
          <w:rFonts w:cs="Times New Roman"/>
          <w:szCs w:val="24"/>
        </w:rPr>
        <w:t xml:space="preserve"> of an inch</w:t>
      </w:r>
      <w:r w:rsidR="007133FB">
        <w:rPr>
          <w:rFonts w:cs="Times New Roman"/>
          <w:szCs w:val="24"/>
        </w:rPr>
        <w:t xml:space="preserve">. </w:t>
      </w:r>
      <w:r w:rsidR="00E6791B">
        <w:rPr>
          <w:rFonts w:cs="Times New Roman"/>
          <w:szCs w:val="24"/>
        </w:rPr>
        <w:t xml:space="preserve">It is permissible deformation knowing that the torque will never reach 60,000 </w:t>
      </w:r>
      <w:proofErr w:type="spellStart"/>
      <w:r w:rsidR="00E6791B">
        <w:rPr>
          <w:rFonts w:cs="Times New Roman"/>
          <w:szCs w:val="24"/>
        </w:rPr>
        <w:t>lbf</w:t>
      </w:r>
      <w:proofErr w:type="spellEnd"/>
      <w:r w:rsidR="00E6791B">
        <w:rPr>
          <w:rFonts w:cs="Times New Roman"/>
          <w:szCs w:val="24"/>
        </w:rPr>
        <w:t xml:space="preserve"> –in since the maximum rated torque of the current gearbox is 24,</w:t>
      </w:r>
      <w:r w:rsidR="00A77B17">
        <w:rPr>
          <w:rFonts w:cs="Times New Roman"/>
          <w:szCs w:val="24"/>
        </w:rPr>
        <w:t xml:space="preserve">870 </w:t>
      </w:r>
      <w:proofErr w:type="spellStart"/>
      <w:r w:rsidR="00A77B17">
        <w:rPr>
          <w:rFonts w:cs="Times New Roman"/>
          <w:szCs w:val="24"/>
        </w:rPr>
        <w:t>lbf</w:t>
      </w:r>
      <w:proofErr w:type="spellEnd"/>
      <w:r w:rsidR="00A77B17">
        <w:rPr>
          <w:rFonts w:cs="Times New Roman"/>
          <w:szCs w:val="24"/>
        </w:rPr>
        <w:t>-in.</w:t>
      </w:r>
      <w:r w:rsidR="00E6791B">
        <w:rPr>
          <w:rFonts w:cs="Times New Roman"/>
          <w:szCs w:val="24"/>
        </w:rPr>
        <w:t xml:space="preserve"> </w:t>
      </w:r>
    </w:p>
    <w:p w14:paraId="5D6181BB" w14:textId="77777777" w:rsidR="00592744" w:rsidRDefault="00691C5B" w:rsidP="00E6791B">
      <w:pPr>
        <w:jc w:val="center"/>
      </w:pPr>
      <w:r>
        <w:rPr>
          <w:noProof/>
        </w:rPr>
        <w:drawing>
          <wp:inline distT="0" distB="0" distL="0" distR="0" wp14:anchorId="609380D6" wp14:editId="15C27F5D">
            <wp:extent cx="2560320" cy="3640873"/>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60320" cy="3640873"/>
                    </a:xfrm>
                    <a:prstGeom prst="rect">
                      <a:avLst/>
                    </a:prstGeom>
                  </pic:spPr>
                </pic:pic>
              </a:graphicData>
            </a:graphic>
          </wp:inline>
        </w:drawing>
      </w:r>
    </w:p>
    <w:p w14:paraId="00BAC4CB" w14:textId="0D838748" w:rsidR="00957B35" w:rsidRPr="00AB7CD2" w:rsidRDefault="00EC2107" w:rsidP="00EC2107">
      <w:pPr>
        <w:pStyle w:val="Caption"/>
        <w:jc w:val="center"/>
      </w:pPr>
      <w:bookmarkStart w:id="107" w:name="_Toc42612476"/>
      <w:r>
        <w:t xml:space="preserve">Figure </w:t>
      </w:r>
      <w:r>
        <w:fldChar w:fldCharType="begin"/>
      </w:r>
      <w:r>
        <w:instrText xml:space="preserve"> SEQ Figure \* ARABIC </w:instrText>
      </w:r>
      <w:r>
        <w:fldChar w:fldCharType="separate"/>
      </w:r>
      <w:r w:rsidR="00664DF9">
        <w:rPr>
          <w:noProof/>
        </w:rPr>
        <w:t>16</w:t>
      </w:r>
      <w:r>
        <w:fldChar w:fldCharType="end"/>
      </w:r>
      <w:r w:rsidR="00957B35">
        <w:t xml:space="preserve">: Isometric view of coupling assembly total deformation under 60,000 </w:t>
      </w:r>
      <w:proofErr w:type="spellStart"/>
      <w:r w:rsidR="00957B35">
        <w:t>lbf</w:t>
      </w:r>
      <w:proofErr w:type="spellEnd"/>
      <w:r w:rsidR="00957B35">
        <w:t xml:space="preserve">-in </w:t>
      </w:r>
      <w:r w:rsidR="00957B35" w:rsidRPr="00AB7CD2">
        <w:t>torque applied</w:t>
      </w:r>
      <w:r w:rsidR="00592744" w:rsidRPr="00AB7CD2">
        <w:t xml:space="preserve"> (ANSYS simulation was performed </w:t>
      </w:r>
      <w:r w:rsidR="00AB7CD2" w:rsidRPr="00AB7CD2">
        <w:t>in a collaboration</w:t>
      </w:r>
      <w:r w:rsidR="00592744" w:rsidRPr="00AB7CD2">
        <w:t xml:space="preserve"> </w:t>
      </w:r>
      <w:r w:rsidR="00AB7CD2" w:rsidRPr="00AB7CD2">
        <w:t xml:space="preserve">with </w:t>
      </w:r>
      <w:r w:rsidR="00592744" w:rsidRPr="00AB7CD2">
        <w:t>Jon Keegan</w:t>
      </w:r>
      <w:r w:rsidR="00AB7CD2" w:rsidRPr="00AB7CD2">
        <w:t>)</w:t>
      </w:r>
      <w:bookmarkEnd w:id="107"/>
    </w:p>
    <w:p w14:paraId="181C5BC4" w14:textId="77777777" w:rsidR="00957B35" w:rsidRDefault="00691C5B" w:rsidP="00957B35">
      <w:pPr>
        <w:keepNext/>
        <w:jc w:val="center"/>
      </w:pPr>
      <w:r>
        <w:rPr>
          <w:noProof/>
        </w:rPr>
        <w:lastRenderedPageBreak/>
        <w:drawing>
          <wp:inline distT="0" distB="0" distL="0" distR="0" wp14:anchorId="619CE2A8" wp14:editId="5AB038FF">
            <wp:extent cx="2101587" cy="310896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01587" cy="3108960"/>
                    </a:xfrm>
                    <a:prstGeom prst="rect">
                      <a:avLst/>
                    </a:prstGeom>
                  </pic:spPr>
                </pic:pic>
              </a:graphicData>
            </a:graphic>
          </wp:inline>
        </w:drawing>
      </w:r>
    </w:p>
    <w:p w14:paraId="12F934A4" w14:textId="668E40D2" w:rsidR="008B4F54" w:rsidRPr="00AB7CD2" w:rsidRDefault="00EC2107" w:rsidP="00EC2107">
      <w:pPr>
        <w:pStyle w:val="Caption"/>
        <w:jc w:val="center"/>
      </w:pPr>
      <w:bookmarkStart w:id="108" w:name="_Toc42612477"/>
      <w:r>
        <w:t xml:space="preserve">Figure </w:t>
      </w:r>
      <w:r>
        <w:fldChar w:fldCharType="begin"/>
      </w:r>
      <w:r>
        <w:instrText xml:space="preserve"> SEQ Figure \* ARABIC </w:instrText>
      </w:r>
      <w:r>
        <w:fldChar w:fldCharType="separate"/>
      </w:r>
      <w:r w:rsidR="00664DF9">
        <w:rPr>
          <w:noProof/>
        </w:rPr>
        <w:t>17</w:t>
      </w:r>
      <w:r>
        <w:fldChar w:fldCharType="end"/>
      </w:r>
      <w:r w:rsidR="00957B35" w:rsidRPr="008B4F54">
        <w:t>:</w:t>
      </w:r>
      <w:r w:rsidR="008B4F54" w:rsidRPr="008B4F54">
        <w:t xml:space="preserve"> S</w:t>
      </w:r>
      <w:r w:rsidR="00A77B17" w:rsidRPr="008B4F54">
        <w:t xml:space="preserve">hear stress </w:t>
      </w:r>
      <w:r w:rsidR="008B4F54" w:rsidRPr="008B4F54">
        <w:t xml:space="preserve">of coupling drive shaft with the torque load </w:t>
      </w:r>
      <w:r w:rsidR="008F23FC" w:rsidRPr="008B4F54">
        <w:t xml:space="preserve">under 60,000 </w:t>
      </w:r>
      <w:proofErr w:type="spellStart"/>
      <w:r w:rsidR="008F23FC" w:rsidRPr="008B4F54">
        <w:t>lbf</w:t>
      </w:r>
      <w:proofErr w:type="spellEnd"/>
      <w:r w:rsidR="008F23FC" w:rsidRPr="008B4F54">
        <w:t>-in</w:t>
      </w:r>
      <w:r w:rsidR="008B4F54" w:rsidRPr="008B4F54">
        <w:t xml:space="preserve"> (ANSYS </w:t>
      </w:r>
      <w:r w:rsidR="008B4F54" w:rsidRPr="00AB7CD2">
        <w:t>simulation was performed in a collaboration with Jon Keegan)</w:t>
      </w:r>
      <w:bookmarkEnd w:id="108"/>
    </w:p>
    <w:p w14:paraId="7D652CA9" w14:textId="77777777" w:rsidR="00957B35" w:rsidRPr="00A77B17" w:rsidRDefault="00957B35" w:rsidP="00957B35">
      <w:pPr>
        <w:pStyle w:val="Caption"/>
        <w:jc w:val="center"/>
        <w:rPr>
          <w:color w:val="FF0000"/>
        </w:rPr>
      </w:pPr>
    </w:p>
    <w:p w14:paraId="2D6F56FB" w14:textId="77777777" w:rsidR="00A77B17" w:rsidRDefault="008F23FC" w:rsidP="00A77B17">
      <w:pPr>
        <w:keepNext/>
        <w:jc w:val="center"/>
      </w:pPr>
      <w:r>
        <w:rPr>
          <w:noProof/>
        </w:rPr>
        <w:drawing>
          <wp:inline distT="0" distB="0" distL="0" distR="0" wp14:anchorId="3587730B" wp14:editId="28552FC2">
            <wp:extent cx="2926080" cy="2594256"/>
            <wp:effectExtent l="0" t="0" r="762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26080" cy="2594256"/>
                    </a:xfrm>
                    <a:prstGeom prst="rect">
                      <a:avLst/>
                    </a:prstGeom>
                  </pic:spPr>
                </pic:pic>
              </a:graphicData>
            </a:graphic>
          </wp:inline>
        </w:drawing>
      </w:r>
    </w:p>
    <w:p w14:paraId="2368958E" w14:textId="028A10CB" w:rsidR="00A77B17" w:rsidRPr="003A02F5" w:rsidRDefault="00A77B17" w:rsidP="003A02F5">
      <w:pPr>
        <w:pStyle w:val="Caption"/>
        <w:jc w:val="center"/>
      </w:pPr>
      <w:r>
        <w:t xml:space="preserve">Figure </w:t>
      </w:r>
      <w:r w:rsidR="00605601">
        <w:t>18</w:t>
      </w:r>
      <w:r w:rsidR="00957EF3">
        <w:t xml:space="preserve">: </w:t>
      </w:r>
      <w:r>
        <w:t xml:space="preserve">Keyway view of the top couplings </w:t>
      </w:r>
      <w:r w:rsidR="003F5B5E">
        <w:t>under</w:t>
      </w:r>
      <w:r w:rsidR="0008684C">
        <w:t xml:space="preserve"> the</w:t>
      </w:r>
      <w:r w:rsidR="003F5B5E">
        <w:t xml:space="preserve"> shear stress</w:t>
      </w:r>
      <w:r w:rsidR="003A02F5">
        <w:t xml:space="preserve"> </w:t>
      </w:r>
      <w:r w:rsidR="003A02F5" w:rsidRPr="008B4F54">
        <w:t xml:space="preserve">(ANSYS </w:t>
      </w:r>
      <w:r w:rsidR="003A02F5" w:rsidRPr="00AB7CD2">
        <w:t>simulation was performed in a collaboration with Jon Keegan)</w:t>
      </w:r>
    </w:p>
    <w:p w14:paraId="7E3E2F2A" w14:textId="705EEEAF" w:rsidR="003F5B5E" w:rsidRDefault="003A02F5" w:rsidP="008B4F54">
      <w:pPr>
        <w:spacing w:before="240" w:after="0"/>
        <w:rPr>
          <w:rFonts w:cs="Times New Roman"/>
          <w:szCs w:val="24"/>
        </w:rPr>
      </w:pPr>
      <w:r>
        <w:rPr>
          <w:rFonts w:cs="Times New Roman"/>
          <w:szCs w:val="24"/>
        </w:rPr>
        <w:t>Figure</w:t>
      </w:r>
      <w:r w:rsidR="00630A6A">
        <w:rPr>
          <w:rFonts w:cs="Times New Roman"/>
          <w:szCs w:val="24"/>
        </w:rPr>
        <w:t>s</w:t>
      </w:r>
      <w:r>
        <w:rPr>
          <w:rFonts w:cs="Times New Roman"/>
          <w:szCs w:val="24"/>
        </w:rPr>
        <w:t xml:space="preserve"> 1</w:t>
      </w:r>
      <w:r w:rsidR="00605601">
        <w:rPr>
          <w:rFonts w:cs="Times New Roman"/>
          <w:szCs w:val="24"/>
        </w:rPr>
        <w:t>7 and 18</w:t>
      </w:r>
      <w:r w:rsidR="00E76C39" w:rsidRPr="00EB2B8F">
        <w:rPr>
          <w:rFonts w:cs="Times New Roman"/>
          <w:szCs w:val="24"/>
        </w:rPr>
        <w:t xml:space="preserve"> illustrate the coupling s</w:t>
      </w:r>
      <w:r w:rsidR="003F5B5E" w:rsidRPr="00EB2B8F">
        <w:rPr>
          <w:rFonts w:cs="Times New Roman"/>
          <w:szCs w:val="24"/>
        </w:rPr>
        <w:t>hear stress</w:t>
      </w:r>
      <w:r w:rsidR="00E76C39" w:rsidRPr="00EB2B8F">
        <w:rPr>
          <w:rFonts w:cs="Times New Roman"/>
          <w:szCs w:val="24"/>
        </w:rPr>
        <w:t xml:space="preserve"> distribution</w:t>
      </w:r>
      <w:r w:rsidR="003F5B5E" w:rsidRPr="00EB2B8F">
        <w:rPr>
          <w:rFonts w:cs="Times New Roman"/>
          <w:szCs w:val="24"/>
        </w:rPr>
        <w:t xml:space="preserve"> </w:t>
      </w:r>
      <w:r w:rsidR="00E76C39" w:rsidRPr="00EB2B8F">
        <w:rPr>
          <w:rFonts w:cs="Times New Roman"/>
          <w:szCs w:val="24"/>
        </w:rPr>
        <w:t xml:space="preserve">in drive shaft assembly caused by </w:t>
      </w:r>
      <w:r w:rsidR="00557B0E">
        <w:rPr>
          <w:rFonts w:cs="Times New Roman"/>
          <w:szCs w:val="24"/>
        </w:rPr>
        <w:t>55,402</w:t>
      </w:r>
      <w:r w:rsidR="00E76C39" w:rsidRPr="00EB2B8F">
        <w:rPr>
          <w:rFonts w:cs="Times New Roman"/>
          <w:szCs w:val="24"/>
        </w:rPr>
        <w:t xml:space="preserve"> </w:t>
      </w:r>
      <w:proofErr w:type="spellStart"/>
      <w:r w:rsidR="00E76C39" w:rsidRPr="00EB2B8F">
        <w:rPr>
          <w:rFonts w:cs="Times New Roman"/>
          <w:szCs w:val="24"/>
        </w:rPr>
        <w:t>lbf</w:t>
      </w:r>
      <w:proofErr w:type="spellEnd"/>
      <w:r w:rsidR="00E76C39" w:rsidRPr="00EB2B8F">
        <w:rPr>
          <w:rFonts w:cs="Times New Roman"/>
          <w:szCs w:val="24"/>
        </w:rPr>
        <w:t xml:space="preserve"> of shear force applied by the </w:t>
      </w:r>
      <w:proofErr w:type="gramStart"/>
      <w:r w:rsidR="00E76C39" w:rsidRPr="00EB2B8F">
        <w:rPr>
          <w:rFonts w:cs="Times New Roman"/>
          <w:szCs w:val="24"/>
        </w:rPr>
        <w:t>gearbox keyed</w:t>
      </w:r>
      <w:proofErr w:type="gramEnd"/>
      <w:r w:rsidR="00E76C39" w:rsidRPr="00EB2B8F">
        <w:rPr>
          <w:rFonts w:cs="Times New Roman"/>
          <w:szCs w:val="24"/>
        </w:rPr>
        <w:t xml:space="preserve"> shaft to the wall of the top coupling </w:t>
      </w:r>
      <w:r w:rsidR="00E76C39" w:rsidRPr="00EB2B8F">
        <w:rPr>
          <w:rFonts w:cs="Times New Roman"/>
          <w:szCs w:val="24"/>
        </w:rPr>
        <w:lastRenderedPageBreak/>
        <w:t xml:space="preserve">keyway. The largest shear stress concentration </w:t>
      </w:r>
      <w:r w:rsidR="005A0ED7" w:rsidRPr="00EB2B8F">
        <w:rPr>
          <w:rFonts w:cs="Times New Roman"/>
          <w:szCs w:val="24"/>
        </w:rPr>
        <w:t>occurs in a quarter</w:t>
      </w:r>
      <w:r w:rsidR="00630A6A">
        <w:rPr>
          <w:rFonts w:cs="Times New Roman"/>
          <w:szCs w:val="24"/>
        </w:rPr>
        <w:t>-</w:t>
      </w:r>
      <w:r w:rsidR="005A0ED7" w:rsidRPr="00EB2B8F">
        <w:rPr>
          <w:rFonts w:cs="Times New Roman"/>
          <w:szCs w:val="24"/>
        </w:rPr>
        <w:t xml:space="preserve">inch </w:t>
      </w:r>
      <w:r w:rsidR="00E76C39" w:rsidRPr="00EB2B8F">
        <w:rPr>
          <w:rFonts w:cs="Times New Roman"/>
          <w:szCs w:val="24"/>
        </w:rPr>
        <w:t xml:space="preserve">fillet between </w:t>
      </w:r>
      <w:r w:rsidR="005A0ED7" w:rsidRPr="00EB2B8F">
        <w:rPr>
          <w:rFonts w:cs="Times New Roman"/>
          <w:szCs w:val="24"/>
        </w:rPr>
        <w:t xml:space="preserve">cylinder and flange of the top coupling. According to ANSYS simulation, </w:t>
      </w:r>
      <w:r w:rsidR="00557B0E">
        <w:rPr>
          <w:rFonts w:cs="Times New Roman"/>
          <w:szCs w:val="24"/>
        </w:rPr>
        <w:t xml:space="preserve">the maximum shear stress is equal </w:t>
      </w:r>
      <w:r w:rsidR="00630A6A">
        <w:rPr>
          <w:rFonts w:cs="Times New Roman"/>
          <w:szCs w:val="24"/>
        </w:rPr>
        <w:t xml:space="preserve">to </w:t>
      </w:r>
      <w:r w:rsidR="00557B0E">
        <w:rPr>
          <w:rFonts w:cs="Times New Roman"/>
          <w:szCs w:val="24"/>
        </w:rPr>
        <w:t>254,860 psi. It occurs in high</w:t>
      </w:r>
      <w:r w:rsidR="00630A6A">
        <w:rPr>
          <w:rFonts w:cs="Times New Roman"/>
          <w:szCs w:val="24"/>
        </w:rPr>
        <w:t>-</w:t>
      </w:r>
      <w:r w:rsidR="00557B0E">
        <w:rPr>
          <w:rFonts w:cs="Times New Roman"/>
          <w:szCs w:val="24"/>
        </w:rPr>
        <w:t xml:space="preserve">stress concentration </w:t>
      </w:r>
      <w:r w:rsidR="00630A6A">
        <w:rPr>
          <w:rFonts w:cs="Times New Roman"/>
          <w:szCs w:val="24"/>
        </w:rPr>
        <w:t xml:space="preserve">areas </w:t>
      </w:r>
      <w:r w:rsidR="00557B0E">
        <w:rPr>
          <w:rFonts w:cs="Times New Roman"/>
          <w:szCs w:val="24"/>
        </w:rPr>
        <w:t xml:space="preserve">inside the hex adapter, which is expected. The shear stress in the fillet and near keyway is equal to 51,225 psi, which is greater than </w:t>
      </w:r>
      <w:r w:rsidR="00630A6A">
        <w:rPr>
          <w:rFonts w:cs="Times New Roman"/>
          <w:szCs w:val="24"/>
        </w:rPr>
        <w:t xml:space="preserve">the </w:t>
      </w:r>
      <w:r w:rsidR="00557B0E">
        <w:rPr>
          <w:rFonts w:cs="Times New Roman"/>
          <w:szCs w:val="24"/>
        </w:rPr>
        <w:t xml:space="preserve">shear </w:t>
      </w:r>
      <w:r w:rsidR="00557B0E" w:rsidRPr="00EB2B8F">
        <w:rPr>
          <w:rFonts w:cs="Times New Roman"/>
          <w:szCs w:val="24"/>
        </w:rPr>
        <w:t>yield strength</w:t>
      </w:r>
      <w:r w:rsidR="00557B0E">
        <w:rPr>
          <w:rFonts w:cs="Times New Roman"/>
          <w:szCs w:val="24"/>
        </w:rPr>
        <w:t xml:space="preserve"> of the material</w:t>
      </w:r>
      <w:r w:rsidR="00EB2B8F">
        <w:rPr>
          <w:rFonts w:cs="Times New Roman"/>
          <w:szCs w:val="24"/>
        </w:rPr>
        <w:t xml:space="preserve">. </w:t>
      </w:r>
      <w:r w:rsidR="00557B0E">
        <w:rPr>
          <w:rFonts w:cs="Times New Roman"/>
          <w:szCs w:val="24"/>
        </w:rPr>
        <w:t>T</w:t>
      </w:r>
      <w:r w:rsidR="00630A6A">
        <w:rPr>
          <w:rFonts w:cs="Times New Roman"/>
          <w:szCs w:val="24"/>
        </w:rPr>
        <w:t>he t</w:t>
      </w:r>
      <w:r w:rsidR="00557B0E">
        <w:rPr>
          <w:rFonts w:cs="Times New Roman"/>
          <w:szCs w:val="24"/>
        </w:rPr>
        <w:t>ensile</w:t>
      </w:r>
      <w:r w:rsidR="00EB2B8F">
        <w:rPr>
          <w:rFonts w:cs="Times New Roman"/>
          <w:szCs w:val="24"/>
        </w:rPr>
        <w:t xml:space="preserve"> </w:t>
      </w:r>
      <w:r w:rsidR="005A0ED7" w:rsidRPr="00EB2B8F">
        <w:rPr>
          <w:rFonts w:cs="Times New Roman"/>
          <w:szCs w:val="24"/>
        </w:rPr>
        <w:t xml:space="preserve">yield strength of AISI 4140 is 60,200 psi </w:t>
      </w:r>
      <w:r w:rsidR="005A0ED7" w:rsidRPr="00EB2B8F">
        <w:rPr>
          <w:rFonts w:cs="Times New Roman"/>
          <w:szCs w:val="24"/>
        </w:rPr>
        <w:fldChar w:fldCharType="begin"/>
      </w:r>
      <w:r w:rsidR="006B105A">
        <w:rPr>
          <w:rFonts w:cs="Times New Roman"/>
          <w:szCs w:val="24"/>
        </w:rPr>
        <w:instrText xml:space="preserve"> ADDIN EN.CITE &lt;EndNote&gt;&lt;Cite&gt;&lt;Author&gt;AZO Materials&lt;/Author&gt;&lt;Year&gt;2012&lt;/Year&gt;&lt;RecNum&gt;65&lt;/RecNum&gt;&lt;DisplayText&gt;[8]&lt;/DisplayText&gt;&lt;record&gt;&lt;rec-number&gt;65&lt;/rec-number&gt;&lt;foreign-keys&gt;&lt;key app="EN" db-id="sdrefta050spwgedeer59xdsatpew9pae5sd" timestamp="1589213868"&gt;65&lt;/key&gt;&lt;/foreign-keys&gt;&lt;ref-type name="Web Page"&gt;12&lt;/ref-type&gt;&lt;contributors&gt;&lt;authors&gt;&lt;author&gt;AZO Materials,&lt;/author&gt;&lt;/authors&gt;&lt;/contributors&gt;&lt;titles&gt;&lt;title&gt;AISI 4140 Alloy Steel (UNS G41400)&lt;/title&gt;&lt;/titles&gt;&lt;volume&gt;2020&lt;/volume&gt;&lt;number&gt;April 20&lt;/number&gt;&lt;dates&gt;&lt;year&gt;2012&lt;/year&gt;&lt;/dates&gt;&lt;urls&gt;&lt;related-urls&gt;&lt;url&gt;https://www.azom.com/article.aspx?ArticleID=6769&lt;/url&gt;&lt;/related-urls&gt;&lt;/urls&gt;&lt;/record&gt;&lt;/Cite&gt;&lt;/EndNote&gt;</w:instrText>
      </w:r>
      <w:r w:rsidR="005A0ED7" w:rsidRPr="00EB2B8F">
        <w:rPr>
          <w:rFonts w:cs="Times New Roman"/>
          <w:szCs w:val="24"/>
        </w:rPr>
        <w:fldChar w:fldCharType="separate"/>
      </w:r>
      <w:r w:rsidR="006B105A">
        <w:rPr>
          <w:rFonts w:cs="Times New Roman"/>
          <w:noProof/>
          <w:szCs w:val="24"/>
        </w:rPr>
        <w:t>[</w:t>
      </w:r>
      <w:hyperlink w:anchor="_ENREF_8" w:tooltip="AZO Materials, 2012 #65" w:history="1">
        <w:r w:rsidR="002E1D0A">
          <w:rPr>
            <w:rFonts w:cs="Times New Roman"/>
            <w:noProof/>
            <w:szCs w:val="24"/>
          </w:rPr>
          <w:t>8</w:t>
        </w:r>
      </w:hyperlink>
      <w:r w:rsidR="006B105A">
        <w:rPr>
          <w:rFonts w:cs="Times New Roman"/>
          <w:noProof/>
          <w:szCs w:val="24"/>
        </w:rPr>
        <w:t>]</w:t>
      </w:r>
      <w:r w:rsidR="005A0ED7" w:rsidRPr="00EB2B8F">
        <w:rPr>
          <w:rFonts w:cs="Times New Roman"/>
          <w:szCs w:val="24"/>
        </w:rPr>
        <w:fldChar w:fldCharType="end"/>
      </w:r>
      <w:r w:rsidR="005A0ED7" w:rsidRPr="00EB2B8F">
        <w:rPr>
          <w:rFonts w:cs="Times New Roman"/>
          <w:szCs w:val="24"/>
        </w:rPr>
        <w:t xml:space="preserve">. </w:t>
      </w:r>
      <w:r w:rsidR="00EB2B8F" w:rsidRPr="00EB2B8F">
        <w:rPr>
          <w:rFonts w:cs="Times New Roman"/>
          <w:szCs w:val="24"/>
        </w:rPr>
        <w:t xml:space="preserve">By applying Eq.2 from Section 4.2.3.1, shear yield strength comes out to be equal to 34,916 psi, which indicates that </w:t>
      </w:r>
      <w:r w:rsidR="00557B0E">
        <w:rPr>
          <w:rFonts w:cs="Times New Roman"/>
          <w:szCs w:val="24"/>
        </w:rPr>
        <w:t xml:space="preserve">the </w:t>
      </w:r>
      <w:r w:rsidR="00630A6A">
        <w:rPr>
          <w:rFonts w:cs="Times New Roman"/>
          <w:szCs w:val="24"/>
        </w:rPr>
        <w:t>design of the coupling</w:t>
      </w:r>
      <w:r w:rsidR="00557B0E">
        <w:rPr>
          <w:rFonts w:cs="Times New Roman"/>
          <w:szCs w:val="24"/>
        </w:rPr>
        <w:t xml:space="preserve"> needs to be revised</w:t>
      </w:r>
      <w:r w:rsidR="00EB2B8F" w:rsidRPr="00EB2B8F">
        <w:rPr>
          <w:rFonts w:cs="Times New Roman"/>
          <w:szCs w:val="24"/>
        </w:rPr>
        <w:t xml:space="preserve"> when the torque gets to 60,000 </w:t>
      </w:r>
      <w:proofErr w:type="spellStart"/>
      <w:r w:rsidR="00EB2B8F" w:rsidRPr="00EB2B8F">
        <w:rPr>
          <w:rFonts w:cs="Times New Roman"/>
          <w:szCs w:val="24"/>
        </w:rPr>
        <w:t>lbf</w:t>
      </w:r>
      <w:proofErr w:type="spellEnd"/>
      <w:r w:rsidR="00EB2B8F" w:rsidRPr="00EB2B8F">
        <w:rPr>
          <w:rFonts w:cs="Times New Roman"/>
          <w:szCs w:val="24"/>
        </w:rPr>
        <w:t xml:space="preserve">-in. </w:t>
      </w:r>
    </w:p>
    <w:p w14:paraId="32A46282" w14:textId="77777777" w:rsidR="009F14D4" w:rsidRDefault="009F14D4" w:rsidP="009F14D4">
      <w:pPr>
        <w:rPr>
          <w:rFonts w:cs="Times New Roman"/>
          <w:szCs w:val="24"/>
        </w:rPr>
      </w:pPr>
      <w:r>
        <w:rPr>
          <w:rFonts w:cs="Times New Roman"/>
          <w:szCs w:val="24"/>
        </w:rPr>
        <w:t xml:space="preserve">  </w:t>
      </w:r>
    </w:p>
    <w:p w14:paraId="6763DFA1" w14:textId="77777777" w:rsidR="00840305" w:rsidRDefault="00840305" w:rsidP="00EB2B8F">
      <w:pPr>
        <w:rPr>
          <w:rFonts w:cs="Times New Roman"/>
          <w:szCs w:val="24"/>
        </w:rPr>
      </w:pPr>
    </w:p>
    <w:p w14:paraId="7D870B7C" w14:textId="77777777" w:rsidR="009F14D4" w:rsidRDefault="009F14D4" w:rsidP="009F14D4">
      <w:pPr>
        <w:jc w:val="center"/>
        <w:rPr>
          <w:rFonts w:cs="Times New Roman"/>
          <w:szCs w:val="24"/>
        </w:rPr>
      </w:pPr>
      <w:r>
        <w:rPr>
          <w:rFonts w:cs="Times New Roman"/>
          <w:noProof/>
          <w:szCs w:val="24"/>
        </w:rPr>
        <w:drawing>
          <wp:inline distT="0" distB="0" distL="0" distR="0" wp14:anchorId="6715F93F" wp14:editId="5107C293">
            <wp:extent cx="2308579" cy="3294448"/>
            <wp:effectExtent l="0" t="0" r="0" b="127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54043" cy="3359327"/>
                    </a:xfrm>
                    <a:prstGeom prst="rect">
                      <a:avLst/>
                    </a:prstGeom>
                    <a:noFill/>
                  </pic:spPr>
                </pic:pic>
              </a:graphicData>
            </a:graphic>
          </wp:inline>
        </w:drawing>
      </w:r>
    </w:p>
    <w:p w14:paraId="40D098BF" w14:textId="5E2A02F4" w:rsidR="00075BFF" w:rsidRDefault="009F14D4" w:rsidP="00075BFF">
      <w:pPr>
        <w:pStyle w:val="Caption"/>
        <w:jc w:val="center"/>
      </w:pPr>
      <w:bookmarkStart w:id="109" w:name="_Toc42612478"/>
      <w:r>
        <w:t xml:space="preserve">Figure </w:t>
      </w:r>
      <w:r w:rsidR="00EC2107">
        <w:fldChar w:fldCharType="begin"/>
      </w:r>
      <w:r w:rsidR="00EC2107">
        <w:instrText xml:space="preserve"> SEQ Figure \* ARABIC </w:instrText>
      </w:r>
      <w:r w:rsidR="00EC2107">
        <w:fldChar w:fldCharType="separate"/>
      </w:r>
      <w:r w:rsidR="00664DF9">
        <w:rPr>
          <w:noProof/>
        </w:rPr>
        <w:t>18</w:t>
      </w:r>
      <w:r w:rsidR="00EC2107">
        <w:fldChar w:fldCharType="end"/>
      </w:r>
      <w:r>
        <w:t xml:space="preserve">: </w:t>
      </w:r>
      <w:r w:rsidR="00630A6A">
        <w:t xml:space="preserve">Von </w:t>
      </w:r>
      <w:r>
        <w:t xml:space="preserve">Mises stress in the outer wall of the coupling cylinder when 60,000 </w:t>
      </w:r>
      <w:proofErr w:type="spellStart"/>
      <w:r>
        <w:t>lbf</w:t>
      </w:r>
      <w:proofErr w:type="spellEnd"/>
      <w:r>
        <w:t>-in of torque id applied</w:t>
      </w:r>
      <w:r w:rsidR="00075BFF">
        <w:t xml:space="preserve"> </w:t>
      </w:r>
      <w:r w:rsidR="00075BFF" w:rsidRPr="000C5F1D">
        <w:t>(ANSYS simulation was performed in a collaboration with Jon Keegan)</w:t>
      </w:r>
      <w:bookmarkEnd w:id="109"/>
    </w:p>
    <w:p w14:paraId="1D80A53D" w14:textId="77777777" w:rsidR="009F14D4" w:rsidRPr="009F14D4" w:rsidRDefault="009F14D4" w:rsidP="009F14D4">
      <w:pPr>
        <w:pStyle w:val="Caption"/>
        <w:jc w:val="center"/>
      </w:pPr>
    </w:p>
    <w:p w14:paraId="6B4FE46F" w14:textId="77777777" w:rsidR="00957B35" w:rsidRPr="00EB2B8F" w:rsidRDefault="00612B50" w:rsidP="009F14D4">
      <w:pPr>
        <w:spacing w:before="240" w:after="0"/>
        <w:jc w:val="center"/>
        <w:rPr>
          <w:rFonts w:cs="Times New Roman"/>
          <w:szCs w:val="24"/>
        </w:rPr>
      </w:pPr>
      <w:r>
        <w:rPr>
          <w:noProof/>
        </w:rPr>
        <w:lastRenderedPageBreak/>
        <w:drawing>
          <wp:inline distT="0" distB="0" distL="0" distR="0" wp14:anchorId="31C04F54" wp14:editId="39B01FC2">
            <wp:extent cx="3087656" cy="2834640"/>
            <wp:effectExtent l="0" t="0" r="0" b="381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87656" cy="2834640"/>
                    </a:xfrm>
                    <a:prstGeom prst="rect">
                      <a:avLst/>
                    </a:prstGeom>
                  </pic:spPr>
                </pic:pic>
              </a:graphicData>
            </a:graphic>
          </wp:inline>
        </w:drawing>
      </w:r>
    </w:p>
    <w:p w14:paraId="72FB56E7" w14:textId="13F49550" w:rsidR="00075BFF" w:rsidRDefault="00957B35" w:rsidP="00075BFF">
      <w:pPr>
        <w:pStyle w:val="Caption"/>
        <w:jc w:val="center"/>
      </w:pPr>
      <w:bookmarkStart w:id="110" w:name="_Toc42612479"/>
      <w:r>
        <w:t xml:space="preserve">Figure </w:t>
      </w:r>
      <w:r w:rsidR="00EC2107">
        <w:fldChar w:fldCharType="begin"/>
      </w:r>
      <w:r w:rsidR="00EC2107">
        <w:instrText xml:space="preserve"> SEQ Figure \* ARABIC </w:instrText>
      </w:r>
      <w:r w:rsidR="00EC2107">
        <w:fldChar w:fldCharType="separate"/>
      </w:r>
      <w:r w:rsidR="00664DF9">
        <w:rPr>
          <w:noProof/>
        </w:rPr>
        <w:t>19</w:t>
      </w:r>
      <w:r w:rsidR="00EC2107">
        <w:fldChar w:fldCharType="end"/>
      </w:r>
      <w:r>
        <w:t xml:space="preserve">: </w:t>
      </w:r>
      <w:r w:rsidR="00840305">
        <w:t>Von Mises stress in the drive shaft coupling</w:t>
      </w:r>
      <w:r w:rsidR="00075BFF">
        <w:t xml:space="preserve"> </w:t>
      </w:r>
      <w:r w:rsidR="00075BFF" w:rsidRPr="000C5F1D">
        <w:t>(ANSYS simulation was performed in a collaboration with Jon Keegan)</w:t>
      </w:r>
      <w:bookmarkEnd w:id="110"/>
    </w:p>
    <w:p w14:paraId="2F41E15E" w14:textId="258750B4" w:rsidR="00630A6A" w:rsidRDefault="00605601" w:rsidP="00075BFF">
      <w:pPr>
        <w:spacing w:before="240" w:after="0"/>
        <w:ind w:firstLine="720"/>
        <w:rPr>
          <w:rFonts w:cs="Times New Roman"/>
          <w:szCs w:val="24"/>
        </w:rPr>
      </w:pPr>
      <w:r>
        <w:rPr>
          <w:rFonts w:cs="Times New Roman"/>
          <w:szCs w:val="24"/>
        </w:rPr>
        <w:t>Figure 19</w:t>
      </w:r>
      <w:r w:rsidR="00630A6A">
        <w:rPr>
          <w:rFonts w:cs="Times New Roman"/>
          <w:szCs w:val="24"/>
        </w:rPr>
        <w:t xml:space="preserve"> and Figure 2</w:t>
      </w:r>
      <w:r>
        <w:rPr>
          <w:rFonts w:cs="Times New Roman"/>
          <w:szCs w:val="24"/>
        </w:rPr>
        <w:t>0</w:t>
      </w:r>
      <w:r w:rsidR="00630A6A">
        <w:rPr>
          <w:rFonts w:cs="Times New Roman"/>
          <w:szCs w:val="24"/>
        </w:rPr>
        <w:t xml:space="preserve"> represent the distribution of the von-Mises stress in the drive shaft assembly. </w:t>
      </w:r>
      <w:r w:rsidR="00630A6A" w:rsidRPr="000B039C">
        <w:rPr>
          <w:rFonts w:cs="Times New Roman"/>
          <w:szCs w:val="24"/>
        </w:rPr>
        <w:t>According to the ANSYS simulation, the maximum stresses are allocated near the keyway and on the fil</w:t>
      </w:r>
      <w:r w:rsidR="00630A6A">
        <w:rPr>
          <w:rFonts w:cs="Times New Roman"/>
          <w:szCs w:val="24"/>
        </w:rPr>
        <w:t>lets of the couplings. Maximum v</w:t>
      </w:r>
      <w:r w:rsidR="00630A6A" w:rsidRPr="000B039C">
        <w:rPr>
          <w:rFonts w:cs="Times New Roman"/>
          <w:szCs w:val="24"/>
        </w:rPr>
        <w:t>on</w:t>
      </w:r>
      <w:r w:rsidR="00630A6A">
        <w:rPr>
          <w:rFonts w:cs="Times New Roman"/>
          <w:szCs w:val="24"/>
        </w:rPr>
        <w:t>-</w:t>
      </w:r>
      <w:r w:rsidR="00630A6A" w:rsidRPr="000B039C">
        <w:rPr>
          <w:rFonts w:cs="Times New Roman"/>
          <w:szCs w:val="24"/>
        </w:rPr>
        <w:t xml:space="preserve">Mises stress is equal to </w:t>
      </w:r>
      <w:r w:rsidR="00630A6A">
        <w:rPr>
          <w:rFonts w:cs="Times New Roman"/>
          <w:szCs w:val="24"/>
        </w:rPr>
        <w:t xml:space="preserve">1,060 </w:t>
      </w:r>
      <w:proofErr w:type="spellStart"/>
      <w:r w:rsidR="00630A6A">
        <w:rPr>
          <w:rFonts w:cs="Times New Roman"/>
          <w:szCs w:val="24"/>
        </w:rPr>
        <w:t>k</w:t>
      </w:r>
      <w:r w:rsidR="00630A6A" w:rsidRPr="000B039C">
        <w:rPr>
          <w:rFonts w:cs="Times New Roman"/>
          <w:szCs w:val="24"/>
        </w:rPr>
        <w:t>si</w:t>
      </w:r>
      <w:proofErr w:type="spellEnd"/>
      <w:r w:rsidR="00630A6A" w:rsidRPr="000B039C">
        <w:rPr>
          <w:rFonts w:cs="Times New Roman"/>
          <w:szCs w:val="24"/>
        </w:rPr>
        <w:t>, which</w:t>
      </w:r>
      <w:r w:rsidR="00630A6A">
        <w:rPr>
          <w:rFonts w:cs="Times New Roman"/>
          <w:szCs w:val="24"/>
        </w:rPr>
        <w:t xml:space="preserve"> is located around high-stress concentration points on the hex on the bottom couplings. The stress on the fillet is equal to 242 </w:t>
      </w:r>
      <w:proofErr w:type="spellStart"/>
      <w:r w:rsidR="00630A6A">
        <w:rPr>
          <w:rFonts w:cs="Times New Roman"/>
          <w:szCs w:val="24"/>
        </w:rPr>
        <w:t>ksi</w:t>
      </w:r>
      <w:proofErr w:type="spellEnd"/>
      <w:r w:rsidR="00630A6A">
        <w:rPr>
          <w:rFonts w:cs="Times New Roman"/>
          <w:szCs w:val="24"/>
        </w:rPr>
        <w:t>, which</w:t>
      </w:r>
      <w:r w:rsidR="00630A6A" w:rsidRPr="000B039C">
        <w:rPr>
          <w:rFonts w:cs="Times New Roman"/>
          <w:szCs w:val="24"/>
        </w:rPr>
        <w:t xml:space="preserve"> is </w:t>
      </w:r>
      <w:r w:rsidR="00630A6A">
        <w:rPr>
          <w:rFonts w:cs="Times New Roman"/>
          <w:szCs w:val="24"/>
        </w:rPr>
        <w:t>four</w:t>
      </w:r>
      <w:r w:rsidR="00630A6A" w:rsidRPr="000B039C">
        <w:rPr>
          <w:rFonts w:cs="Times New Roman"/>
          <w:szCs w:val="24"/>
        </w:rPr>
        <w:t xml:space="preserve"> time</w:t>
      </w:r>
      <w:r w:rsidR="00630A6A">
        <w:rPr>
          <w:rFonts w:cs="Times New Roman"/>
          <w:szCs w:val="24"/>
        </w:rPr>
        <w:t>s</w:t>
      </w:r>
      <w:r w:rsidR="00630A6A" w:rsidRPr="000B039C">
        <w:rPr>
          <w:rFonts w:cs="Times New Roman"/>
          <w:szCs w:val="24"/>
        </w:rPr>
        <w:t xml:space="preserve"> </w:t>
      </w:r>
      <w:r w:rsidR="00630A6A">
        <w:rPr>
          <w:rFonts w:cs="Times New Roman"/>
          <w:szCs w:val="24"/>
        </w:rPr>
        <w:t>greater than the</w:t>
      </w:r>
      <w:r w:rsidR="00630A6A" w:rsidRPr="000B039C">
        <w:rPr>
          <w:rFonts w:cs="Times New Roman"/>
          <w:szCs w:val="24"/>
        </w:rPr>
        <w:t xml:space="preserve"> yield strength of AISI 4140 steel. </w:t>
      </w:r>
    </w:p>
    <w:p w14:paraId="0D6F99F6" w14:textId="77777777" w:rsidR="00630A6A" w:rsidRPr="00630A6A" w:rsidRDefault="00630A6A" w:rsidP="00075BFF">
      <w:pPr>
        <w:ind w:firstLine="720"/>
      </w:pPr>
      <w:r>
        <w:rPr>
          <w:rFonts w:cs="Times New Roman"/>
          <w:szCs w:val="24"/>
        </w:rPr>
        <w:t xml:space="preserve">Therefore, when the actual output of torque needs to be equal or greater than 60,000 </w:t>
      </w:r>
      <w:proofErr w:type="spellStart"/>
      <w:r>
        <w:rPr>
          <w:rFonts w:cs="Times New Roman"/>
          <w:szCs w:val="24"/>
        </w:rPr>
        <w:t>lbf</w:t>
      </w:r>
      <w:proofErr w:type="spellEnd"/>
      <w:r>
        <w:rPr>
          <w:rFonts w:cs="Times New Roman"/>
          <w:szCs w:val="24"/>
        </w:rPr>
        <w:t>-in, the drive shaft assembly needs to be redesigned and remanufactured to safely accommodate new gearbox and increased torque application</w:t>
      </w:r>
    </w:p>
    <w:p w14:paraId="47C0CB74" w14:textId="77777777" w:rsidR="005F1844" w:rsidRDefault="005F1844" w:rsidP="009C0577">
      <w:bookmarkStart w:id="111" w:name="_Toc41079329"/>
    </w:p>
    <w:p w14:paraId="159BD867" w14:textId="77777777" w:rsidR="005F1844" w:rsidRDefault="005F1844" w:rsidP="009C0577"/>
    <w:p w14:paraId="1C43E1BF" w14:textId="77777777" w:rsidR="005F1844" w:rsidRDefault="005F1844" w:rsidP="009C0577"/>
    <w:p w14:paraId="0D72186F" w14:textId="323E54B1" w:rsidR="002A540D" w:rsidRDefault="00B06AEE" w:rsidP="002A540D">
      <w:pPr>
        <w:pStyle w:val="Heading2"/>
        <w:ind w:left="0"/>
      </w:pPr>
      <w:bookmarkStart w:id="112" w:name="_Toc43143166"/>
      <w:r>
        <w:lastRenderedPageBreak/>
        <w:t>4.3</w:t>
      </w:r>
      <w:r>
        <w:tab/>
      </w:r>
      <w:r w:rsidR="002A540D">
        <w:t>Frame</w:t>
      </w:r>
      <w:bookmarkEnd w:id="111"/>
      <w:bookmarkEnd w:id="112"/>
    </w:p>
    <w:p w14:paraId="6D20184A" w14:textId="77777777" w:rsidR="00F05332" w:rsidRDefault="00177B80" w:rsidP="005F1844">
      <w:pPr>
        <w:spacing w:after="0"/>
        <w:ind w:firstLine="720"/>
        <w:rPr>
          <w:rFonts w:cs="Times New Roman"/>
          <w:iCs/>
          <w:szCs w:val="24"/>
        </w:rPr>
      </w:pPr>
      <w:r>
        <w:rPr>
          <w:rFonts w:cs="Times New Roman"/>
          <w:iCs/>
          <w:szCs w:val="24"/>
        </w:rPr>
        <w:t xml:space="preserve">The frame is a </w:t>
      </w:r>
      <w:r w:rsidR="00164157" w:rsidRPr="003E29A6">
        <w:rPr>
          <w:rFonts w:cs="Times New Roman"/>
          <w:iCs/>
          <w:szCs w:val="24"/>
        </w:rPr>
        <w:t xml:space="preserve">structural </w:t>
      </w:r>
      <w:r w:rsidR="00A2331E">
        <w:rPr>
          <w:rFonts w:cs="Times New Roman"/>
          <w:iCs/>
          <w:szCs w:val="24"/>
        </w:rPr>
        <w:t>element</w:t>
      </w:r>
      <w:r>
        <w:rPr>
          <w:rFonts w:cs="Times New Roman"/>
          <w:iCs/>
          <w:szCs w:val="24"/>
        </w:rPr>
        <w:t xml:space="preserve"> of the testing set up</w:t>
      </w:r>
      <w:r w:rsidR="00164157" w:rsidRPr="003E29A6">
        <w:rPr>
          <w:rFonts w:cs="Times New Roman"/>
          <w:iCs/>
          <w:szCs w:val="24"/>
        </w:rPr>
        <w:t xml:space="preserve"> that </w:t>
      </w:r>
      <w:r w:rsidR="00366124">
        <w:rPr>
          <w:rFonts w:cs="Times New Roman"/>
          <w:iCs/>
          <w:szCs w:val="24"/>
        </w:rPr>
        <w:t>holds</w:t>
      </w:r>
      <w:r w:rsidR="00164157" w:rsidRPr="003E29A6">
        <w:rPr>
          <w:rFonts w:cs="Times New Roman"/>
          <w:iCs/>
          <w:szCs w:val="24"/>
        </w:rPr>
        <w:t xml:space="preserve"> all the</w:t>
      </w:r>
      <w:r w:rsidR="00A2331E" w:rsidRPr="003E29A6">
        <w:rPr>
          <w:rFonts w:cs="Times New Roman"/>
          <w:iCs/>
          <w:szCs w:val="24"/>
        </w:rPr>
        <w:t xml:space="preserve"> setup </w:t>
      </w:r>
      <w:r w:rsidR="00A2331E">
        <w:rPr>
          <w:rFonts w:cs="Times New Roman"/>
          <w:iCs/>
          <w:szCs w:val="24"/>
        </w:rPr>
        <w:t>components</w:t>
      </w:r>
      <w:r w:rsidR="00164157" w:rsidRPr="003E29A6">
        <w:rPr>
          <w:rFonts w:cs="Times New Roman"/>
          <w:iCs/>
          <w:szCs w:val="24"/>
        </w:rPr>
        <w:t xml:space="preserve"> together</w:t>
      </w:r>
      <w:r w:rsidR="00A2331E">
        <w:rPr>
          <w:rFonts w:cs="Times New Roman"/>
          <w:iCs/>
          <w:szCs w:val="24"/>
        </w:rPr>
        <w:t xml:space="preserve">. </w:t>
      </w:r>
      <w:r w:rsidR="0008684C">
        <w:rPr>
          <w:rFonts w:cs="Times New Roman"/>
          <w:iCs/>
          <w:szCs w:val="24"/>
        </w:rPr>
        <w:t>The frame is one of the most important component</w:t>
      </w:r>
      <w:r w:rsidR="00630A6A">
        <w:rPr>
          <w:rFonts w:cs="Times New Roman"/>
          <w:iCs/>
          <w:szCs w:val="24"/>
        </w:rPr>
        <w:t>s</w:t>
      </w:r>
      <w:r w:rsidR="0008684C">
        <w:rPr>
          <w:rFonts w:cs="Times New Roman"/>
          <w:iCs/>
          <w:szCs w:val="24"/>
        </w:rPr>
        <w:t xml:space="preserve"> of the research. </w:t>
      </w:r>
      <w:r w:rsidR="00E87E9F">
        <w:rPr>
          <w:rFonts w:cs="Times New Roman"/>
          <w:iCs/>
          <w:szCs w:val="24"/>
        </w:rPr>
        <w:t xml:space="preserve"> </w:t>
      </w:r>
      <w:r w:rsidR="00366124">
        <w:rPr>
          <w:rFonts w:cs="Times New Roman"/>
          <w:iCs/>
          <w:szCs w:val="24"/>
        </w:rPr>
        <w:t>The</w:t>
      </w:r>
      <w:r w:rsidR="00AC1A7D">
        <w:rPr>
          <w:rFonts w:cs="Times New Roman"/>
          <w:iCs/>
          <w:szCs w:val="24"/>
        </w:rPr>
        <w:t xml:space="preserve"> frame design objectives</w:t>
      </w:r>
      <w:r w:rsidR="00366124">
        <w:rPr>
          <w:rFonts w:cs="Times New Roman"/>
          <w:iCs/>
          <w:szCs w:val="24"/>
        </w:rPr>
        <w:t xml:space="preserve"> </w:t>
      </w:r>
      <w:r w:rsidR="00630A6A">
        <w:rPr>
          <w:rFonts w:cs="Times New Roman"/>
          <w:iCs/>
          <w:szCs w:val="24"/>
        </w:rPr>
        <w:t>include</w:t>
      </w:r>
      <w:r w:rsidR="00366124">
        <w:rPr>
          <w:rFonts w:cs="Times New Roman"/>
          <w:iCs/>
          <w:szCs w:val="24"/>
        </w:rPr>
        <w:t xml:space="preserve"> </w:t>
      </w:r>
      <w:r w:rsidR="00630A6A">
        <w:rPr>
          <w:rFonts w:cs="Times New Roman"/>
          <w:iCs/>
          <w:szCs w:val="24"/>
        </w:rPr>
        <w:t>creating</w:t>
      </w:r>
      <w:r w:rsidR="00366124">
        <w:rPr>
          <w:rFonts w:cs="Times New Roman"/>
          <w:iCs/>
          <w:szCs w:val="24"/>
        </w:rPr>
        <w:t xml:space="preserve"> a compact</w:t>
      </w:r>
      <w:r w:rsidR="00AC1A7D">
        <w:rPr>
          <w:rFonts w:cs="Times New Roman"/>
          <w:iCs/>
          <w:szCs w:val="24"/>
        </w:rPr>
        <w:t xml:space="preserve"> and</w:t>
      </w:r>
      <w:r w:rsidR="00366124">
        <w:rPr>
          <w:rFonts w:cs="Times New Roman"/>
          <w:iCs/>
          <w:szCs w:val="24"/>
        </w:rPr>
        <w:t xml:space="preserve"> reliable structure that allows easy installation and removal process of a</w:t>
      </w:r>
      <w:r w:rsidR="00AC1A7D">
        <w:rPr>
          <w:rFonts w:cs="Times New Roman"/>
          <w:iCs/>
          <w:szCs w:val="24"/>
        </w:rPr>
        <w:t xml:space="preserve"> housing cell that weighs</w:t>
      </w:r>
      <w:r w:rsidR="00366124">
        <w:rPr>
          <w:rFonts w:cs="Times New Roman"/>
          <w:iCs/>
          <w:szCs w:val="24"/>
        </w:rPr>
        <w:t xml:space="preserve"> over 100 lbs. </w:t>
      </w:r>
    </w:p>
    <w:p w14:paraId="0350B10B" w14:textId="00350276" w:rsidR="00164157" w:rsidRPr="00164157" w:rsidRDefault="00AC1A7D" w:rsidP="00075BFF">
      <w:pPr>
        <w:spacing w:after="0"/>
        <w:ind w:firstLine="720"/>
        <w:rPr>
          <w:rFonts w:cs="Times New Roman"/>
          <w:iCs/>
          <w:szCs w:val="24"/>
        </w:rPr>
      </w:pPr>
      <w:r>
        <w:rPr>
          <w:rFonts w:cs="Times New Roman"/>
          <w:iCs/>
          <w:szCs w:val="24"/>
        </w:rPr>
        <w:t>Figure 2</w:t>
      </w:r>
      <w:r w:rsidR="00EC2107">
        <w:rPr>
          <w:rFonts w:cs="Times New Roman"/>
          <w:iCs/>
          <w:szCs w:val="24"/>
        </w:rPr>
        <w:t>0</w:t>
      </w:r>
      <w:r>
        <w:rPr>
          <w:rFonts w:cs="Times New Roman"/>
          <w:iCs/>
          <w:szCs w:val="24"/>
        </w:rPr>
        <w:t xml:space="preserve"> shows the picture of an actual frame that was designed and manufactured for this research. The </w:t>
      </w:r>
      <w:r w:rsidR="00D83C49">
        <w:rPr>
          <w:rFonts w:cs="Times New Roman"/>
          <w:iCs/>
          <w:szCs w:val="24"/>
        </w:rPr>
        <w:t>back</w:t>
      </w:r>
      <w:r>
        <w:rPr>
          <w:rFonts w:cs="Times New Roman"/>
          <w:iCs/>
          <w:szCs w:val="24"/>
        </w:rPr>
        <w:t xml:space="preserve">bone structure of the frame is a </w:t>
      </w:r>
      <w:r w:rsidR="00C14C55">
        <w:rPr>
          <w:rFonts w:cs="Times New Roman"/>
          <w:iCs/>
          <w:szCs w:val="24"/>
        </w:rPr>
        <w:t xml:space="preserve">structural steel </w:t>
      </w:r>
      <w:r>
        <w:rPr>
          <w:rFonts w:cs="Times New Roman"/>
          <w:iCs/>
          <w:szCs w:val="24"/>
        </w:rPr>
        <w:t xml:space="preserve">wide flange beam </w:t>
      </w:r>
      <w:r w:rsidR="00DD6305">
        <w:rPr>
          <w:rFonts w:cs="Times New Roman"/>
          <w:iCs/>
          <w:szCs w:val="24"/>
        </w:rPr>
        <w:t xml:space="preserve">W10 </w:t>
      </w:r>
      <w:r w:rsidR="00DD6305">
        <w:rPr>
          <w:rFonts w:cs="Times New Roman"/>
          <w:iCs/>
          <w:szCs w:val="24"/>
        </w:rPr>
        <w:sym w:font="Symbol" w:char="F0B4"/>
      </w:r>
      <w:r w:rsidR="00DD6305">
        <w:rPr>
          <w:rFonts w:cs="Times New Roman"/>
          <w:iCs/>
          <w:szCs w:val="24"/>
        </w:rPr>
        <w:t xml:space="preserve"> 68.</w:t>
      </w:r>
      <w:r w:rsidR="000831D8">
        <w:rPr>
          <w:rFonts w:cs="Times New Roman"/>
          <w:iCs/>
          <w:szCs w:val="24"/>
        </w:rPr>
        <w:t xml:space="preserve"> </w:t>
      </w:r>
      <w:r w:rsidR="00DD6305">
        <w:rPr>
          <w:rFonts w:cs="Times New Roman"/>
          <w:iCs/>
          <w:szCs w:val="24"/>
        </w:rPr>
        <w:t xml:space="preserve">The </w:t>
      </w:r>
      <w:r w:rsidR="000831D8">
        <w:rPr>
          <w:rFonts w:cs="Times New Roman"/>
          <w:iCs/>
          <w:szCs w:val="24"/>
        </w:rPr>
        <w:t>carcass</w:t>
      </w:r>
      <w:r w:rsidR="00DD6305">
        <w:rPr>
          <w:rFonts w:cs="Times New Roman"/>
          <w:iCs/>
          <w:szCs w:val="24"/>
        </w:rPr>
        <w:t xml:space="preserve"> of the frame parts</w:t>
      </w:r>
      <w:r w:rsidR="00164157" w:rsidRPr="003E29A6">
        <w:rPr>
          <w:rFonts w:cs="Times New Roman"/>
          <w:iCs/>
          <w:szCs w:val="24"/>
        </w:rPr>
        <w:t xml:space="preserve"> </w:t>
      </w:r>
      <w:r w:rsidR="000C5F1D">
        <w:rPr>
          <w:rFonts w:cs="Times New Roman"/>
          <w:iCs/>
          <w:szCs w:val="24"/>
        </w:rPr>
        <w:t>is</w:t>
      </w:r>
      <w:r w:rsidR="00DD6305">
        <w:rPr>
          <w:rFonts w:cs="Times New Roman"/>
          <w:iCs/>
          <w:szCs w:val="24"/>
        </w:rPr>
        <w:t xml:space="preserve"> made of low carbon </w:t>
      </w:r>
      <w:r w:rsidR="000831D8">
        <w:rPr>
          <w:rFonts w:cs="Times New Roman"/>
          <w:iCs/>
          <w:szCs w:val="24"/>
        </w:rPr>
        <w:t>A36 half-inch steel. P</w:t>
      </w:r>
      <w:r w:rsidR="000831D8" w:rsidRPr="003E29A6">
        <w:rPr>
          <w:rFonts w:cs="Times New Roman"/>
          <w:iCs/>
          <w:szCs w:val="24"/>
        </w:rPr>
        <w:t>lasma cutter</w:t>
      </w:r>
      <w:r w:rsidR="000831D8">
        <w:rPr>
          <w:rFonts w:cs="Times New Roman"/>
          <w:iCs/>
          <w:szCs w:val="24"/>
        </w:rPr>
        <w:t xml:space="preserve"> and MIG</w:t>
      </w:r>
      <w:r w:rsidR="000831D8" w:rsidRPr="003E29A6">
        <w:rPr>
          <w:rFonts w:cs="Times New Roman"/>
          <w:iCs/>
          <w:szCs w:val="24"/>
        </w:rPr>
        <w:t xml:space="preserve"> welding technology</w:t>
      </w:r>
      <w:r w:rsidR="000831D8">
        <w:rPr>
          <w:rFonts w:cs="Times New Roman"/>
          <w:iCs/>
          <w:szCs w:val="24"/>
        </w:rPr>
        <w:t xml:space="preserve"> were employed to </w:t>
      </w:r>
      <w:r w:rsidR="00164157" w:rsidRPr="003E29A6">
        <w:rPr>
          <w:rFonts w:cs="Times New Roman"/>
          <w:iCs/>
          <w:szCs w:val="24"/>
        </w:rPr>
        <w:t>manufacture</w:t>
      </w:r>
      <w:r w:rsidR="000831D8">
        <w:rPr>
          <w:rFonts w:cs="Times New Roman"/>
          <w:iCs/>
          <w:szCs w:val="24"/>
        </w:rPr>
        <w:t xml:space="preserve"> the frame</w:t>
      </w:r>
      <w:r w:rsidR="00164157" w:rsidRPr="003E29A6">
        <w:rPr>
          <w:rFonts w:cs="Times New Roman"/>
          <w:iCs/>
          <w:szCs w:val="24"/>
        </w:rPr>
        <w:t xml:space="preserve">. Each component of the frame underwent FEA for load stresses. </w:t>
      </w:r>
    </w:p>
    <w:p w14:paraId="49A4A4AC" w14:textId="77777777" w:rsidR="00065A61" w:rsidRDefault="00065A61" w:rsidP="00075BFF">
      <w:pPr>
        <w:jc w:val="center"/>
      </w:pPr>
      <w:r>
        <w:rPr>
          <w:noProof/>
        </w:rPr>
        <w:drawing>
          <wp:inline distT="0" distB="0" distL="0" distR="0" wp14:anchorId="34BF31F0" wp14:editId="25EBA393">
            <wp:extent cx="4937760" cy="2129921"/>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37760" cy="2129921"/>
                    </a:xfrm>
                    <a:prstGeom prst="rect">
                      <a:avLst/>
                    </a:prstGeom>
                    <a:noFill/>
                  </pic:spPr>
                </pic:pic>
              </a:graphicData>
            </a:graphic>
          </wp:inline>
        </w:drawing>
      </w:r>
    </w:p>
    <w:p w14:paraId="4C4E44BC" w14:textId="35BD3ED6" w:rsidR="00065A61" w:rsidRDefault="00EC2107" w:rsidP="00EC2107">
      <w:pPr>
        <w:pStyle w:val="Caption"/>
        <w:jc w:val="center"/>
      </w:pPr>
      <w:bookmarkStart w:id="113" w:name="_Toc42612480"/>
      <w:r>
        <w:t xml:space="preserve">Figure </w:t>
      </w:r>
      <w:r>
        <w:fldChar w:fldCharType="begin"/>
      </w:r>
      <w:r>
        <w:instrText xml:space="preserve"> SEQ Figure \* ARABIC </w:instrText>
      </w:r>
      <w:r>
        <w:fldChar w:fldCharType="separate"/>
      </w:r>
      <w:r w:rsidR="00664DF9">
        <w:rPr>
          <w:noProof/>
        </w:rPr>
        <w:t>20</w:t>
      </w:r>
      <w:r>
        <w:fldChar w:fldCharType="end"/>
      </w:r>
      <w:r w:rsidR="000831D8">
        <w:t>: Steel frame of the testing setup</w:t>
      </w:r>
      <w:bookmarkEnd w:id="113"/>
    </w:p>
    <w:p w14:paraId="7E78F764" w14:textId="56106311" w:rsidR="00164157" w:rsidRPr="00164157" w:rsidRDefault="00164157" w:rsidP="00EC2107">
      <w:r w:rsidRPr="00164157">
        <w:rPr>
          <w:rFonts w:cs="Times New Roman"/>
          <w:szCs w:val="24"/>
        </w:rPr>
        <w:t xml:space="preserve">Figure </w:t>
      </w:r>
      <w:r w:rsidR="000C5F1D">
        <w:rPr>
          <w:rFonts w:cs="Times New Roman"/>
          <w:szCs w:val="24"/>
        </w:rPr>
        <w:t>2</w:t>
      </w:r>
      <w:r w:rsidR="00EC2107">
        <w:rPr>
          <w:rFonts w:cs="Times New Roman"/>
          <w:szCs w:val="24"/>
        </w:rPr>
        <w:t>1</w:t>
      </w:r>
      <w:r w:rsidRPr="00164157">
        <w:rPr>
          <w:rFonts w:cs="Times New Roman"/>
          <w:szCs w:val="24"/>
        </w:rPr>
        <w:t xml:space="preserve"> represents the sectional view of the frame. </w:t>
      </w:r>
      <w:r w:rsidR="007908C1">
        <w:rPr>
          <w:rFonts w:cs="Times New Roman"/>
          <w:szCs w:val="24"/>
        </w:rPr>
        <w:t xml:space="preserve">The wide flange serves as a supporting structure of the frame where the rest of the components are </w:t>
      </w:r>
      <w:r w:rsidR="003F614D">
        <w:rPr>
          <w:rFonts w:cs="Times New Roman"/>
          <w:szCs w:val="24"/>
        </w:rPr>
        <w:t xml:space="preserve">welded. </w:t>
      </w:r>
      <w:r w:rsidR="007908C1">
        <w:rPr>
          <w:rFonts w:cs="Times New Roman"/>
          <w:szCs w:val="24"/>
        </w:rPr>
        <w:t xml:space="preserve">The frame has two horizontal panels, </w:t>
      </w:r>
      <w:r w:rsidR="000C5F1D">
        <w:rPr>
          <w:rFonts w:cs="Times New Roman"/>
          <w:szCs w:val="24"/>
        </w:rPr>
        <w:t xml:space="preserve">the </w:t>
      </w:r>
      <w:r w:rsidR="007908C1">
        <w:rPr>
          <w:rFonts w:cs="Times New Roman"/>
          <w:szCs w:val="24"/>
        </w:rPr>
        <w:t>top and bottom. The top panel serves as a supporting panel for a torque meter, gearbox, and a servo motor</w:t>
      </w:r>
      <w:r w:rsidR="003F614D">
        <w:rPr>
          <w:rFonts w:cs="Times New Roman"/>
          <w:szCs w:val="24"/>
        </w:rPr>
        <w:t xml:space="preserve"> assembly</w:t>
      </w:r>
      <w:r w:rsidR="007908C1">
        <w:rPr>
          <w:rFonts w:cs="Times New Roman"/>
          <w:szCs w:val="24"/>
        </w:rPr>
        <w:t xml:space="preserve">. The bottom panel is </w:t>
      </w:r>
      <w:r w:rsidR="000C5F1D">
        <w:rPr>
          <w:rFonts w:cs="Times New Roman"/>
          <w:szCs w:val="24"/>
        </w:rPr>
        <w:t>where</w:t>
      </w:r>
      <w:r w:rsidR="007908C1">
        <w:rPr>
          <w:rFonts w:cs="Times New Roman"/>
          <w:szCs w:val="24"/>
        </w:rPr>
        <w:t xml:space="preserve"> the housing cell is </w:t>
      </w:r>
      <w:r w:rsidR="003F614D">
        <w:rPr>
          <w:rFonts w:cs="Times New Roman"/>
          <w:szCs w:val="24"/>
        </w:rPr>
        <w:t xml:space="preserve">mounted. </w:t>
      </w:r>
      <w:r w:rsidR="007908C1">
        <w:rPr>
          <w:rFonts w:cs="Times New Roman"/>
          <w:szCs w:val="24"/>
        </w:rPr>
        <w:t xml:space="preserve">The distance </w:t>
      </w:r>
      <w:r w:rsidR="007908C1">
        <w:rPr>
          <w:rFonts w:cs="Times New Roman"/>
          <w:szCs w:val="24"/>
        </w:rPr>
        <w:lastRenderedPageBreak/>
        <w:t xml:space="preserve">of </w:t>
      </w:r>
      <w:r w:rsidR="003F614D">
        <w:rPr>
          <w:rFonts w:cs="Times New Roman"/>
          <w:szCs w:val="24"/>
        </w:rPr>
        <w:t>26.6 inches</w:t>
      </w:r>
      <w:r w:rsidR="007908C1">
        <w:rPr>
          <w:rFonts w:cs="Times New Roman"/>
          <w:szCs w:val="24"/>
        </w:rPr>
        <w:t xml:space="preserve"> between </w:t>
      </w:r>
      <w:r w:rsidR="000C5F1D">
        <w:rPr>
          <w:rFonts w:cs="Times New Roman"/>
          <w:szCs w:val="24"/>
        </w:rPr>
        <w:t xml:space="preserve">the </w:t>
      </w:r>
      <w:r w:rsidR="007908C1">
        <w:rPr>
          <w:rFonts w:cs="Times New Roman"/>
          <w:szCs w:val="24"/>
        </w:rPr>
        <w:t xml:space="preserve">housing mounting plate and </w:t>
      </w:r>
      <w:r w:rsidR="000C5F1D">
        <w:rPr>
          <w:rFonts w:cs="Times New Roman"/>
          <w:szCs w:val="24"/>
        </w:rPr>
        <w:t xml:space="preserve">the </w:t>
      </w:r>
      <w:r w:rsidR="003F614D">
        <w:rPr>
          <w:rFonts w:cs="Times New Roman"/>
          <w:szCs w:val="24"/>
        </w:rPr>
        <w:t xml:space="preserve">top plate allows free access to the housing cell for assembling and disassembling purposes. </w:t>
      </w:r>
    </w:p>
    <w:p w14:paraId="01B7B224" w14:textId="77777777" w:rsidR="00065A61" w:rsidRDefault="00A91439" w:rsidP="00065A61">
      <w:pPr>
        <w:keepNext/>
        <w:jc w:val="center"/>
      </w:pPr>
      <w:r>
        <w:rPr>
          <w:noProof/>
        </w:rPr>
        <w:drawing>
          <wp:inline distT="0" distB="0" distL="0" distR="0" wp14:anchorId="5BEEFAA5" wp14:editId="7A126747">
            <wp:extent cx="5029200" cy="2091390"/>
            <wp:effectExtent l="0" t="0" r="0" b="444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9200" cy="2091390"/>
                    </a:xfrm>
                    <a:prstGeom prst="rect">
                      <a:avLst/>
                    </a:prstGeom>
                    <a:noFill/>
                  </pic:spPr>
                </pic:pic>
              </a:graphicData>
            </a:graphic>
          </wp:inline>
        </w:drawing>
      </w:r>
    </w:p>
    <w:p w14:paraId="7F39B776" w14:textId="595A52EB" w:rsidR="006D5AAD" w:rsidRDefault="00EC2107" w:rsidP="00EC2107">
      <w:pPr>
        <w:pStyle w:val="Caption"/>
        <w:jc w:val="center"/>
        <w:rPr>
          <w:rFonts w:cs="Times New Roman"/>
          <w:szCs w:val="24"/>
        </w:rPr>
      </w:pPr>
      <w:bookmarkStart w:id="114" w:name="_Toc42612481"/>
      <w:r>
        <w:t xml:space="preserve">Figure </w:t>
      </w:r>
      <w:r>
        <w:fldChar w:fldCharType="begin"/>
      </w:r>
      <w:r>
        <w:instrText xml:space="preserve"> SEQ Figure \* ARABIC </w:instrText>
      </w:r>
      <w:r>
        <w:fldChar w:fldCharType="separate"/>
      </w:r>
      <w:r w:rsidR="00664DF9">
        <w:rPr>
          <w:noProof/>
        </w:rPr>
        <w:t>21</w:t>
      </w:r>
      <w:r>
        <w:fldChar w:fldCharType="end"/>
      </w:r>
      <w:r>
        <w:t>:</w:t>
      </w:r>
      <w:r w:rsidR="00065A61">
        <w:t xml:space="preserve"> CAD model of I-beam structured frame </w:t>
      </w:r>
      <w:r w:rsidR="006D5AAD" w:rsidRPr="006D5AAD">
        <w:rPr>
          <w:rFonts w:cs="Times New Roman"/>
          <w:szCs w:val="24"/>
        </w:rPr>
        <w:t>(CAD models created by Adam Flenniken</w:t>
      </w:r>
      <w:r w:rsidR="006D5AAD">
        <w:rPr>
          <w:rFonts w:cs="Times New Roman"/>
          <w:szCs w:val="24"/>
        </w:rPr>
        <w:t>)</w:t>
      </w:r>
      <w:bookmarkEnd w:id="114"/>
    </w:p>
    <w:p w14:paraId="64402666" w14:textId="154DB00A" w:rsidR="003F614D" w:rsidRDefault="003F614D" w:rsidP="00A91439">
      <w:pPr>
        <w:rPr>
          <w:rFonts w:cs="Times New Roman"/>
          <w:szCs w:val="24"/>
        </w:rPr>
      </w:pPr>
      <w:r>
        <w:rPr>
          <w:rFonts w:cs="Times New Roman"/>
          <w:szCs w:val="24"/>
        </w:rPr>
        <w:t xml:space="preserve">To verify the design reliability finite element analysis was performed </w:t>
      </w:r>
      <w:r w:rsidR="005F1844">
        <w:rPr>
          <w:rFonts w:cs="Times New Roman"/>
          <w:szCs w:val="24"/>
        </w:rPr>
        <w:t>using</w:t>
      </w:r>
      <w:r w:rsidR="000C5F1D">
        <w:rPr>
          <w:rFonts w:cs="Times New Roman"/>
          <w:szCs w:val="24"/>
        </w:rPr>
        <w:t xml:space="preserve"> </w:t>
      </w:r>
      <w:r>
        <w:rPr>
          <w:rFonts w:cs="Times New Roman"/>
          <w:szCs w:val="24"/>
        </w:rPr>
        <w:t>ANSYS. The mechanical properties of low</w:t>
      </w:r>
      <w:r w:rsidR="00A91439">
        <w:rPr>
          <w:rFonts w:cs="Times New Roman"/>
          <w:szCs w:val="24"/>
        </w:rPr>
        <w:t xml:space="preserve"> carbon steel that were used in a frame</w:t>
      </w:r>
      <w:r>
        <w:rPr>
          <w:rFonts w:cs="Times New Roman"/>
          <w:szCs w:val="24"/>
        </w:rPr>
        <w:t xml:space="preserve"> </w:t>
      </w:r>
      <w:r w:rsidR="005F1844">
        <w:rPr>
          <w:rFonts w:cs="Times New Roman"/>
          <w:szCs w:val="24"/>
        </w:rPr>
        <w:t xml:space="preserve">design are </w:t>
      </w:r>
      <w:r>
        <w:rPr>
          <w:rFonts w:cs="Times New Roman"/>
          <w:szCs w:val="24"/>
        </w:rPr>
        <w:t xml:space="preserve">presented in </w:t>
      </w:r>
      <w:r w:rsidR="004672A7">
        <w:rPr>
          <w:rFonts w:cs="Times New Roman"/>
          <w:szCs w:val="24"/>
        </w:rPr>
        <w:t>Table 9.</w:t>
      </w:r>
    </w:p>
    <w:p w14:paraId="0C0E03A1" w14:textId="5D324CBF" w:rsidR="004672A7" w:rsidRDefault="004672A7" w:rsidP="004672A7">
      <w:pPr>
        <w:pStyle w:val="Caption"/>
        <w:keepNext/>
        <w:jc w:val="center"/>
      </w:pPr>
      <w:bookmarkStart w:id="115" w:name="_Toc42607825"/>
      <w:r>
        <w:t xml:space="preserve">Table </w:t>
      </w:r>
      <w:r w:rsidR="00552507">
        <w:fldChar w:fldCharType="begin"/>
      </w:r>
      <w:r w:rsidR="00552507">
        <w:instrText xml:space="preserve"> SEQ Table \* ARABIC </w:instrText>
      </w:r>
      <w:r w:rsidR="00552507">
        <w:fldChar w:fldCharType="separate"/>
      </w:r>
      <w:r w:rsidR="00664DF9">
        <w:rPr>
          <w:noProof/>
        </w:rPr>
        <w:t>9</w:t>
      </w:r>
      <w:r w:rsidR="00552507">
        <w:rPr>
          <w:noProof/>
        </w:rPr>
        <w:fldChar w:fldCharType="end"/>
      </w:r>
      <w:r>
        <w:t xml:space="preserve">: Mechanical properties of ASTM A36 steel. Data obtained from </w:t>
      </w:r>
      <w:r>
        <w:fldChar w:fldCharType="begin"/>
      </w:r>
      <w:r w:rsidR="006B105A">
        <w:instrText xml:space="preserve"> ADDIN EN.CITE &lt;EndNote&gt;&lt;Cite&gt;&lt;Author&gt;AZO Material&lt;/Author&gt;&lt;Year&gt;2012&lt;/Year&gt;&lt;RecNum&gt;67&lt;/RecNum&gt;&lt;DisplayText&gt;[7]&lt;/DisplayText&gt;&lt;record&gt;&lt;rec-number&gt;67&lt;/rec-number&gt;&lt;foreign-keys&gt;&lt;key app="EN" db-id="sdrefta050spwgedeer59xdsatpew9pae5sd" timestamp="1589334762"&gt;67&lt;/key&gt;&lt;/foreign-keys&gt;&lt;ref-type name="Web Page"&gt;12&lt;/ref-type&gt;&lt;contributors&gt;&lt;authors&gt;&lt;author&gt;AZO Material, &lt;/author&gt;&lt;/authors&gt;&lt;/contributors&gt;&lt;titles&gt;&lt;title&gt;ASTM A36 Mild/Low Carbon Steel&lt;/title&gt;&lt;/titles&gt;&lt;volume&gt;2020 &lt;/volume&gt;&lt;number&gt;April 15&lt;/number&gt;&lt;dates&gt;&lt;year&gt;2012&lt;/year&gt;&lt;/dates&gt;&lt;urls&gt;&lt;related-urls&gt;&lt;url&gt;https://www.azom.com/article.aspx?ArticleID=6117&lt;/url&gt;&lt;/related-urls&gt;&lt;/urls&gt;&lt;/record&gt;&lt;/Cite&gt;&lt;/EndNote&gt;</w:instrText>
      </w:r>
      <w:r>
        <w:fldChar w:fldCharType="separate"/>
      </w:r>
      <w:r w:rsidR="006B105A">
        <w:rPr>
          <w:noProof/>
        </w:rPr>
        <w:t>[</w:t>
      </w:r>
      <w:hyperlink w:anchor="_ENREF_7" w:tooltip="AZO Material, 2012 #67" w:history="1">
        <w:r w:rsidR="002E1D0A">
          <w:rPr>
            <w:noProof/>
          </w:rPr>
          <w:t>7</w:t>
        </w:r>
      </w:hyperlink>
      <w:r w:rsidR="006B105A">
        <w:rPr>
          <w:noProof/>
        </w:rPr>
        <w:t>]</w:t>
      </w:r>
      <w:bookmarkEnd w:id="115"/>
      <w:r>
        <w:fldChar w:fldCharType="end"/>
      </w:r>
    </w:p>
    <w:p w14:paraId="10ADF289" w14:textId="77777777" w:rsidR="00065A61" w:rsidRDefault="00A91439" w:rsidP="00065A61">
      <w:pPr>
        <w:pStyle w:val="Caption"/>
        <w:jc w:val="center"/>
      </w:pPr>
      <w:r>
        <w:rPr>
          <w:rFonts w:cs="Times New Roman"/>
          <w:noProof/>
          <w:szCs w:val="24"/>
        </w:rPr>
        <w:drawing>
          <wp:inline distT="0" distB="0" distL="0" distR="0" wp14:anchorId="2F10F8BE" wp14:editId="392364DE">
            <wp:extent cx="4754880" cy="1602370"/>
            <wp:effectExtent l="0" t="0" r="762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54880" cy="1602370"/>
                    </a:xfrm>
                    <a:prstGeom prst="rect">
                      <a:avLst/>
                    </a:prstGeom>
                    <a:noFill/>
                  </pic:spPr>
                </pic:pic>
              </a:graphicData>
            </a:graphic>
          </wp:inline>
        </w:drawing>
      </w:r>
    </w:p>
    <w:p w14:paraId="7C3E2A56" w14:textId="66EF33D4" w:rsidR="00713619" w:rsidRDefault="005C0059" w:rsidP="000C5F1D">
      <w:pPr>
        <w:spacing w:before="240" w:after="0"/>
        <w:rPr>
          <w:rFonts w:cs="Times New Roman"/>
          <w:szCs w:val="24"/>
        </w:rPr>
      </w:pPr>
      <w:r w:rsidRPr="005C0059">
        <w:rPr>
          <w:rFonts w:cs="Times New Roman"/>
          <w:szCs w:val="24"/>
        </w:rPr>
        <w:t>ANSYS simulation</w:t>
      </w:r>
      <w:r>
        <w:rPr>
          <w:rFonts w:cs="Times New Roman"/>
          <w:szCs w:val="24"/>
        </w:rPr>
        <w:t xml:space="preserve"> model mesh consists of 1,750,149 nodes and 821,300 elements. The contact regions of the parts are denoted as bonded. The moment that is equal to 60,000 </w:t>
      </w:r>
      <w:proofErr w:type="spellStart"/>
      <w:r>
        <w:rPr>
          <w:rFonts w:cs="Times New Roman"/>
          <w:szCs w:val="24"/>
        </w:rPr>
        <w:t>lbf</w:t>
      </w:r>
      <w:proofErr w:type="spellEnd"/>
      <w:r>
        <w:rPr>
          <w:rFonts w:cs="Times New Roman"/>
          <w:szCs w:val="24"/>
        </w:rPr>
        <w:t>-in is applied to the top panel where the torque</w:t>
      </w:r>
      <w:r w:rsidRPr="005C0059">
        <w:rPr>
          <w:rFonts w:cs="Times New Roman"/>
          <w:szCs w:val="24"/>
        </w:rPr>
        <w:t xml:space="preserve"> </w:t>
      </w:r>
      <w:r>
        <w:rPr>
          <w:rFonts w:cs="Times New Roman"/>
          <w:szCs w:val="24"/>
        </w:rPr>
        <w:t>meter reacts against the frame when torque is applied. The fixed support is a bottom housing mounting plate.</w:t>
      </w:r>
      <w:r w:rsidR="00B865C8">
        <w:rPr>
          <w:rFonts w:cs="Times New Roman"/>
          <w:szCs w:val="24"/>
        </w:rPr>
        <w:t xml:space="preserve"> </w:t>
      </w:r>
      <w:r w:rsidR="00EC2107">
        <w:rPr>
          <w:rFonts w:cs="Times New Roman"/>
          <w:szCs w:val="24"/>
        </w:rPr>
        <w:t>Figure 22</w:t>
      </w:r>
      <w:r>
        <w:rPr>
          <w:rFonts w:cs="Times New Roman"/>
          <w:szCs w:val="24"/>
        </w:rPr>
        <w:t xml:space="preserve"> illustrates the total deformation of the frame </w:t>
      </w:r>
      <w:r>
        <w:rPr>
          <w:rFonts w:cs="Times New Roman"/>
          <w:szCs w:val="24"/>
        </w:rPr>
        <w:lastRenderedPageBreak/>
        <w:t xml:space="preserve">when </w:t>
      </w:r>
      <w:r w:rsidR="00C90FD1">
        <w:rPr>
          <w:rFonts w:cs="Times New Roman"/>
          <w:szCs w:val="24"/>
        </w:rPr>
        <w:t xml:space="preserve">60,000 </w:t>
      </w:r>
      <w:proofErr w:type="spellStart"/>
      <w:r w:rsidR="00C90FD1">
        <w:rPr>
          <w:rFonts w:cs="Times New Roman"/>
          <w:szCs w:val="24"/>
        </w:rPr>
        <w:t>lbf</w:t>
      </w:r>
      <w:proofErr w:type="spellEnd"/>
      <w:r w:rsidR="00C90FD1">
        <w:rPr>
          <w:rFonts w:cs="Times New Roman"/>
          <w:szCs w:val="24"/>
        </w:rPr>
        <w:t xml:space="preserve">-in torque is applied. Maximum deformation of the frame equal to 0.015 of an inch, which is located at the bottom </w:t>
      </w:r>
      <w:r w:rsidR="00713619">
        <w:rPr>
          <w:rFonts w:cs="Times New Roman"/>
          <w:szCs w:val="24"/>
        </w:rPr>
        <w:t>support of the frame.</w:t>
      </w:r>
    </w:p>
    <w:p w14:paraId="77EB2AC3" w14:textId="77777777" w:rsidR="00AE1863" w:rsidRDefault="00574898" w:rsidP="00B865C8">
      <w:pPr>
        <w:keepNext/>
        <w:jc w:val="center"/>
      </w:pPr>
      <w:r>
        <w:rPr>
          <w:noProof/>
        </w:rPr>
        <w:drawing>
          <wp:inline distT="0" distB="0" distL="0" distR="0" wp14:anchorId="1DE17C4E" wp14:editId="6E6A8623">
            <wp:extent cx="4495800" cy="2470783"/>
            <wp:effectExtent l="0" t="0" r="0" b="635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18571" cy="2483297"/>
                    </a:xfrm>
                    <a:prstGeom prst="rect">
                      <a:avLst/>
                    </a:prstGeom>
                    <a:noFill/>
                  </pic:spPr>
                </pic:pic>
              </a:graphicData>
            </a:graphic>
          </wp:inline>
        </w:drawing>
      </w:r>
    </w:p>
    <w:p w14:paraId="13D46F0F" w14:textId="6E4BA0F0" w:rsidR="004672A7" w:rsidRDefault="00AE1863" w:rsidP="00AE1863">
      <w:pPr>
        <w:pStyle w:val="Caption"/>
        <w:jc w:val="center"/>
      </w:pPr>
      <w:bookmarkStart w:id="116" w:name="_Toc42612482"/>
      <w:r>
        <w:t xml:space="preserve">Figure </w:t>
      </w:r>
      <w:r w:rsidR="00EC2107">
        <w:fldChar w:fldCharType="begin"/>
      </w:r>
      <w:r w:rsidR="00EC2107">
        <w:instrText xml:space="preserve"> SEQ Figure \* ARABIC </w:instrText>
      </w:r>
      <w:r w:rsidR="00EC2107">
        <w:fldChar w:fldCharType="separate"/>
      </w:r>
      <w:r w:rsidR="00664DF9">
        <w:rPr>
          <w:noProof/>
        </w:rPr>
        <w:t>22</w:t>
      </w:r>
      <w:r w:rsidR="00EC2107">
        <w:fldChar w:fldCharType="end"/>
      </w:r>
      <w:r>
        <w:t xml:space="preserve">: Front and rare views of frame total deflection with 60,000 </w:t>
      </w:r>
      <w:proofErr w:type="spellStart"/>
      <w:r>
        <w:t>lbf</w:t>
      </w:r>
      <w:proofErr w:type="spellEnd"/>
      <w:r>
        <w:t>-in torque application</w:t>
      </w:r>
      <w:r w:rsidR="000C5F1D">
        <w:t xml:space="preserve"> </w:t>
      </w:r>
      <w:r w:rsidR="000C5F1D" w:rsidRPr="000C5F1D">
        <w:t>(ANSYS simulation was performed in a collaboration with Jon Keegan)</w:t>
      </w:r>
      <w:bookmarkEnd w:id="116"/>
    </w:p>
    <w:p w14:paraId="57B53B6F" w14:textId="7AE290D0" w:rsidR="00B865C8" w:rsidRPr="00B865C8" w:rsidRDefault="000C5F1D" w:rsidP="00075BFF">
      <w:pPr>
        <w:spacing w:before="240"/>
        <w:rPr>
          <w:rFonts w:cs="Times New Roman"/>
          <w:szCs w:val="24"/>
        </w:rPr>
      </w:pPr>
      <w:r>
        <w:rPr>
          <w:rFonts w:cs="Times New Roman"/>
          <w:szCs w:val="24"/>
        </w:rPr>
        <w:t>Figure 2</w:t>
      </w:r>
      <w:r w:rsidR="00EC2107">
        <w:rPr>
          <w:rFonts w:cs="Times New Roman"/>
          <w:szCs w:val="24"/>
        </w:rPr>
        <w:t>3</w:t>
      </w:r>
      <w:r>
        <w:rPr>
          <w:rFonts w:cs="Times New Roman"/>
          <w:szCs w:val="24"/>
        </w:rPr>
        <w:t xml:space="preserve"> represents v</w:t>
      </w:r>
      <w:r w:rsidR="00B865C8">
        <w:rPr>
          <w:rFonts w:cs="Times New Roman"/>
          <w:szCs w:val="24"/>
        </w:rPr>
        <w:t>on</w:t>
      </w:r>
      <w:r>
        <w:rPr>
          <w:rFonts w:cs="Times New Roman"/>
          <w:szCs w:val="24"/>
        </w:rPr>
        <w:t>-</w:t>
      </w:r>
      <w:r w:rsidR="00B865C8">
        <w:rPr>
          <w:rFonts w:cs="Times New Roman"/>
          <w:szCs w:val="24"/>
        </w:rPr>
        <w:t xml:space="preserve">Mises stress in the frame when 60,000 </w:t>
      </w:r>
      <w:proofErr w:type="spellStart"/>
      <w:r>
        <w:rPr>
          <w:rFonts w:cs="Times New Roman"/>
          <w:szCs w:val="24"/>
        </w:rPr>
        <w:t>lbf</w:t>
      </w:r>
      <w:proofErr w:type="spellEnd"/>
      <w:r>
        <w:rPr>
          <w:rFonts w:cs="Times New Roman"/>
          <w:szCs w:val="24"/>
        </w:rPr>
        <w:t>-in is applied. The maximum v</w:t>
      </w:r>
      <w:r w:rsidR="00B865C8">
        <w:rPr>
          <w:rFonts w:cs="Times New Roman"/>
          <w:szCs w:val="24"/>
        </w:rPr>
        <w:t>on</w:t>
      </w:r>
      <w:r>
        <w:rPr>
          <w:rFonts w:cs="Times New Roman"/>
          <w:szCs w:val="24"/>
        </w:rPr>
        <w:t>-</w:t>
      </w:r>
      <w:r w:rsidR="00B865C8">
        <w:rPr>
          <w:rFonts w:cs="Times New Roman"/>
          <w:szCs w:val="24"/>
        </w:rPr>
        <w:t xml:space="preserve"> Mises stress is equal to 18,130 psi, which is twice less than the yield strength of the material. The maximum stress concentration occurs around the top and bottom panels.</w:t>
      </w:r>
    </w:p>
    <w:p w14:paraId="5EB5F8E0" w14:textId="77777777" w:rsidR="00AE1863" w:rsidRDefault="00574898" w:rsidP="00AE1863">
      <w:pPr>
        <w:keepNext/>
        <w:jc w:val="center"/>
      </w:pPr>
      <w:r>
        <w:rPr>
          <w:noProof/>
        </w:rPr>
        <w:drawing>
          <wp:inline distT="0" distB="0" distL="0" distR="0" wp14:anchorId="07A8E9B3" wp14:editId="761A2A9A">
            <wp:extent cx="4498848" cy="2394004"/>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498848" cy="2394004"/>
                    </a:xfrm>
                    <a:prstGeom prst="rect">
                      <a:avLst/>
                    </a:prstGeom>
                    <a:noFill/>
                  </pic:spPr>
                </pic:pic>
              </a:graphicData>
            </a:graphic>
          </wp:inline>
        </w:drawing>
      </w:r>
    </w:p>
    <w:p w14:paraId="06198444" w14:textId="364E8B43" w:rsidR="00075BFF" w:rsidRDefault="00EC2107" w:rsidP="00EC2107">
      <w:pPr>
        <w:pStyle w:val="Caption"/>
        <w:jc w:val="center"/>
      </w:pPr>
      <w:bookmarkStart w:id="117" w:name="_Toc42612483"/>
      <w:r>
        <w:t xml:space="preserve">Figure </w:t>
      </w:r>
      <w:r>
        <w:fldChar w:fldCharType="begin"/>
      </w:r>
      <w:r>
        <w:instrText xml:space="preserve"> SEQ Figure \* ARABIC </w:instrText>
      </w:r>
      <w:r>
        <w:fldChar w:fldCharType="separate"/>
      </w:r>
      <w:r w:rsidR="00664DF9">
        <w:rPr>
          <w:noProof/>
        </w:rPr>
        <w:t>23</w:t>
      </w:r>
      <w:r>
        <w:fldChar w:fldCharType="end"/>
      </w:r>
      <w:r w:rsidR="00AE1863">
        <w:t xml:space="preserve">: Front and rare views of Von Mises stress concentration with 60,000 </w:t>
      </w:r>
      <w:proofErr w:type="spellStart"/>
      <w:r w:rsidR="00AE1863">
        <w:t>lbf</w:t>
      </w:r>
      <w:proofErr w:type="spellEnd"/>
      <w:r w:rsidR="00AE1863">
        <w:t>-in torque application</w:t>
      </w:r>
      <w:r w:rsidR="00075BFF">
        <w:t xml:space="preserve"> </w:t>
      </w:r>
      <w:r w:rsidR="00075BFF" w:rsidRPr="000C5F1D">
        <w:t>(ANSYS simulation was performed in a collaboration with Jon Keegan)</w:t>
      </w:r>
      <w:bookmarkEnd w:id="117"/>
    </w:p>
    <w:p w14:paraId="1BF3E4D8" w14:textId="77777777" w:rsidR="00AE1863" w:rsidRDefault="00AE1863" w:rsidP="00AE1863">
      <w:pPr>
        <w:pStyle w:val="Caption"/>
        <w:jc w:val="center"/>
      </w:pPr>
    </w:p>
    <w:p w14:paraId="769EF886" w14:textId="3B7F0C76" w:rsidR="000C5F1D" w:rsidRPr="00B865C8" w:rsidRDefault="000C5F1D" w:rsidP="000C5F1D">
      <w:pPr>
        <w:spacing w:before="240"/>
        <w:rPr>
          <w:rFonts w:cs="Times New Roman"/>
          <w:szCs w:val="24"/>
        </w:rPr>
      </w:pPr>
      <w:r>
        <w:rPr>
          <w:rFonts w:cs="Times New Roman"/>
          <w:szCs w:val="24"/>
        </w:rPr>
        <w:t>Figure 2</w:t>
      </w:r>
      <w:r w:rsidR="00EC2107">
        <w:rPr>
          <w:rFonts w:cs="Times New Roman"/>
          <w:szCs w:val="24"/>
        </w:rPr>
        <w:t>3</w:t>
      </w:r>
      <w:r>
        <w:rPr>
          <w:rFonts w:cs="Times New Roman"/>
          <w:szCs w:val="24"/>
        </w:rPr>
        <w:t xml:space="preserve"> represents von-Mises stress in the frame when 60,000 </w:t>
      </w:r>
      <w:proofErr w:type="spellStart"/>
      <w:r>
        <w:rPr>
          <w:rFonts w:cs="Times New Roman"/>
          <w:szCs w:val="24"/>
        </w:rPr>
        <w:t>lbf</w:t>
      </w:r>
      <w:proofErr w:type="spellEnd"/>
      <w:r>
        <w:rPr>
          <w:rFonts w:cs="Times New Roman"/>
          <w:szCs w:val="24"/>
        </w:rPr>
        <w:t xml:space="preserve">-in is applied. The maximum von- Mises stress is equal to 18,130 psi, which </w:t>
      </w:r>
      <w:r w:rsidR="005F1844">
        <w:rPr>
          <w:rFonts w:cs="Times New Roman"/>
          <w:szCs w:val="24"/>
        </w:rPr>
        <w:t xml:space="preserve">makes the factor of safety equal two when torque of 60,000 </w:t>
      </w:r>
      <w:proofErr w:type="spellStart"/>
      <w:r w:rsidR="005F1844">
        <w:rPr>
          <w:rFonts w:cs="Times New Roman"/>
          <w:szCs w:val="24"/>
        </w:rPr>
        <w:t>lbf</w:t>
      </w:r>
      <w:proofErr w:type="spellEnd"/>
      <w:r w:rsidR="005F1844">
        <w:rPr>
          <w:rFonts w:cs="Times New Roman"/>
          <w:szCs w:val="24"/>
        </w:rPr>
        <w:t xml:space="preserve">-in is applied. </w:t>
      </w:r>
      <w:r>
        <w:rPr>
          <w:rFonts w:cs="Times New Roman"/>
          <w:szCs w:val="24"/>
        </w:rPr>
        <w:t>The maximum stress concentration occurs around the top and bottom panels.</w:t>
      </w:r>
    </w:p>
    <w:p w14:paraId="4BB12683" w14:textId="77777777" w:rsidR="000C5F1D" w:rsidRDefault="000C5F1D" w:rsidP="00B865C8">
      <w:pPr>
        <w:rPr>
          <w:rFonts w:cs="Times New Roman"/>
          <w:szCs w:val="24"/>
        </w:rPr>
      </w:pPr>
    </w:p>
    <w:p w14:paraId="661F56EA" w14:textId="77777777" w:rsidR="00AE1863" w:rsidRDefault="00574898" w:rsidP="00B865C8">
      <w:pPr>
        <w:keepNext/>
        <w:jc w:val="center"/>
      </w:pPr>
      <w:r>
        <w:rPr>
          <w:noProof/>
        </w:rPr>
        <w:drawing>
          <wp:inline distT="0" distB="0" distL="0" distR="0" wp14:anchorId="64E14716" wp14:editId="3170FB9F">
            <wp:extent cx="4498848" cy="2425779"/>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98848" cy="2425779"/>
                    </a:xfrm>
                    <a:prstGeom prst="rect">
                      <a:avLst/>
                    </a:prstGeom>
                    <a:noFill/>
                  </pic:spPr>
                </pic:pic>
              </a:graphicData>
            </a:graphic>
          </wp:inline>
        </w:drawing>
      </w:r>
    </w:p>
    <w:p w14:paraId="5B563B5A" w14:textId="16FC4D40" w:rsidR="00075BFF" w:rsidRDefault="00EC2107" w:rsidP="00EC2107">
      <w:pPr>
        <w:pStyle w:val="Caption"/>
        <w:jc w:val="center"/>
      </w:pPr>
      <w:bookmarkStart w:id="118" w:name="_Toc42612484"/>
      <w:r>
        <w:t xml:space="preserve">Figure </w:t>
      </w:r>
      <w:r>
        <w:fldChar w:fldCharType="begin"/>
      </w:r>
      <w:r>
        <w:instrText xml:space="preserve"> SEQ Figure \* ARABIC </w:instrText>
      </w:r>
      <w:r>
        <w:fldChar w:fldCharType="separate"/>
      </w:r>
      <w:r w:rsidR="00664DF9">
        <w:rPr>
          <w:noProof/>
        </w:rPr>
        <w:t>24</w:t>
      </w:r>
      <w:r>
        <w:fldChar w:fldCharType="end"/>
      </w:r>
      <w:r w:rsidR="00AE1863">
        <w:t xml:space="preserve">: Front and rare views of shear stress concentration with 60,000 </w:t>
      </w:r>
      <w:proofErr w:type="spellStart"/>
      <w:r w:rsidR="00AE1863">
        <w:t>lbf</w:t>
      </w:r>
      <w:proofErr w:type="spellEnd"/>
      <w:r w:rsidR="00AE1863">
        <w:t>-in torque application</w:t>
      </w:r>
      <w:r w:rsidR="00075BFF">
        <w:t xml:space="preserve"> </w:t>
      </w:r>
      <w:r w:rsidR="00075BFF" w:rsidRPr="000C5F1D">
        <w:t>(ANSYS simulation was performed in a collaboration with Jon Keegan)</w:t>
      </w:r>
      <w:bookmarkEnd w:id="118"/>
    </w:p>
    <w:p w14:paraId="162FDE90" w14:textId="78CFCD04" w:rsidR="000C5F1D" w:rsidRPr="00B865C8" w:rsidRDefault="000C5F1D" w:rsidP="000C5F1D">
      <w:pPr>
        <w:spacing w:before="240" w:after="0"/>
        <w:rPr>
          <w:rFonts w:cs="Times New Roman"/>
          <w:szCs w:val="24"/>
        </w:rPr>
      </w:pPr>
      <w:r w:rsidRPr="00B865C8">
        <w:rPr>
          <w:rFonts w:cs="Times New Roman"/>
          <w:szCs w:val="24"/>
        </w:rPr>
        <w:t xml:space="preserve">Figure </w:t>
      </w:r>
      <w:r>
        <w:rPr>
          <w:rFonts w:cs="Times New Roman"/>
          <w:szCs w:val="24"/>
        </w:rPr>
        <w:t>2</w:t>
      </w:r>
      <w:r w:rsidR="00EC2107">
        <w:rPr>
          <w:rFonts w:cs="Times New Roman"/>
          <w:szCs w:val="24"/>
        </w:rPr>
        <w:t>4</w:t>
      </w:r>
      <w:r>
        <w:rPr>
          <w:rFonts w:cs="Times New Roman"/>
          <w:szCs w:val="24"/>
        </w:rPr>
        <w:t xml:space="preserve"> illustrates shear stress concentration in the frame structure. The maximum shear stress is 8,757 psi, which is almost two and a half times smaller than the material’s shear yield strength indicated in Table 9. Figure 2</w:t>
      </w:r>
      <w:r w:rsidR="00EC2107">
        <w:rPr>
          <w:rFonts w:cs="Times New Roman"/>
          <w:szCs w:val="24"/>
        </w:rPr>
        <w:t>4</w:t>
      </w:r>
      <w:r>
        <w:rPr>
          <w:rFonts w:cs="Times New Roman"/>
          <w:szCs w:val="24"/>
        </w:rPr>
        <w:t xml:space="preserve"> legend shows that minimum shear is equal negative 7,331 psi, which happens due to the direction of the moment.  </w:t>
      </w:r>
    </w:p>
    <w:p w14:paraId="4579FF3F" w14:textId="46F9DEAB" w:rsidR="00B06AEE" w:rsidRDefault="00B30A41" w:rsidP="000C5F1D">
      <w:pPr>
        <w:pStyle w:val="Caption"/>
        <w:spacing w:line="480" w:lineRule="auto"/>
        <w:ind w:firstLine="720"/>
        <w:rPr>
          <w:rFonts w:cs="Times New Roman"/>
          <w:szCs w:val="24"/>
        </w:rPr>
      </w:pPr>
      <w:r w:rsidRPr="000C5F1D">
        <w:rPr>
          <w:rFonts w:cs="Times New Roman"/>
          <w:szCs w:val="24"/>
        </w:rPr>
        <w:t xml:space="preserve">After </w:t>
      </w:r>
      <w:r w:rsidR="00411772" w:rsidRPr="000C5F1D">
        <w:rPr>
          <w:rFonts w:cs="Times New Roman"/>
          <w:szCs w:val="24"/>
        </w:rPr>
        <w:t xml:space="preserve">conducting FEA, it is determined that the stresses acting in the frame do not exceed the strength of manufacturing material. Hence, it is safe to conclude that the designed and manufactured frame will remain intact under 60,000 </w:t>
      </w:r>
      <w:proofErr w:type="spellStart"/>
      <w:r w:rsidR="00411772" w:rsidRPr="000C5F1D">
        <w:rPr>
          <w:rFonts w:cs="Times New Roman"/>
          <w:szCs w:val="24"/>
        </w:rPr>
        <w:t>lbf</w:t>
      </w:r>
      <w:proofErr w:type="spellEnd"/>
      <w:r w:rsidR="00411772" w:rsidRPr="000C5F1D">
        <w:rPr>
          <w:rFonts w:cs="Times New Roman"/>
          <w:szCs w:val="24"/>
        </w:rPr>
        <w:t xml:space="preserve">-in torque application. </w:t>
      </w:r>
    </w:p>
    <w:p w14:paraId="7441F1EB" w14:textId="77777777" w:rsidR="00075BFF" w:rsidRPr="00075BFF" w:rsidRDefault="00075BFF" w:rsidP="00075BFF"/>
    <w:p w14:paraId="20EAC301" w14:textId="77777777" w:rsidR="002A540D" w:rsidRDefault="00F809DE" w:rsidP="009B77EF">
      <w:pPr>
        <w:pStyle w:val="Heading2"/>
        <w:numPr>
          <w:ilvl w:val="1"/>
          <w:numId w:val="25"/>
        </w:numPr>
      </w:pPr>
      <w:bookmarkStart w:id="119" w:name="_Toc41079330"/>
      <w:bookmarkStart w:id="120" w:name="_Toc43143167"/>
      <w:r>
        <w:lastRenderedPageBreak/>
        <w:t xml:space="preserve">Mounting </w:t>
      </w:r>
      <w:r w:rsidR="00C105C0">
        <w:t>Torque M</w:t>
      </w:r>
      <w:r w:rsidR="00411425">
        <w:t xml:space="preserve">eter </w:t>
      </w:r>
      <w:r w:rsidR="002A540D">
        <w:t xml:space="preserve">and </w:t>
      </w:r>
      <w:r w:rsidR="00C105C0">
        <w:t>Housing C</w:t>
      </w:r>
      <w:r w:rsidR="00411425">
        <w:t>ell</w:t>
      </w:r>
      <w:r w:rsidR="002A540D">
        <w:t xml:space="preserve"> Adapter Plates</w:t>
      </w:r>
      <w:bookmarkEnd w:id="119"/>
      <w:bookmarkEnd w:id="120"/>
    </w:p>
    <w:p w14:paraId="6947AFF0" w14:textId="77777777" w:rsidR="00E84895" w:rsidRDefault="000E658C" w:rsidP="005F1844">
      <w:pPr>
        <w:pStyle w:val="ListParagraph"/>
        <w:ind w:left="0" w:firstLine="720"/>
        <w:rPr>
          <w:rFonts w:cs="Times New Roman"/>
          <w:szCs w:val="24"/>
        </w:rPr>
      </w:pPr>
      <w:r>
        <w:rPr>
          <w:rFonts w:cs="Times New Roman"/>
          <w:szCs w:val="24"/>
        </w:rPr>
        <w:t xml:space="preserve">There are two adapter plates in the </w:t>
      </w:r>
      <w:r w:rsidR="00127AB1">
        <w:rPr>
          <w:rFonts w:cs="Times New Roman"/>
          <w:szCs w:val="24"/>
        </w:rPr>
        <w:t>testing setup assembly; both of them serve</w:t>
      </w:r>
      <w:r>
        <w:rPr>
          <w:rFonts w:cs="Times New Roman"/>
          <w:szCs w:val="24"/>
        </w:rPr>
        <w:t xml:space="preserve"> as </w:t>
      </w:r>
      <w:r w:rsidR="00127AB1">
        <w:rPr>
          <w:rFonts w:cs="Times New Roman"/>
          <w:szCs w:val="24"/>
        </w:rPr>
        <w:t xml:space="preserve">a </w:t>
      </w:r>
      <w:r>
        <w:rPr>
          <w:rFonts w:cs="Times New Roman"/>
          <w:szCs w:val="24"/>
        </w:rPr>
        <w:t xml:space="preserve">bonding mechanism between the testing setup </w:t>
      </w:r>
      <w:r w:rsidR="00D05684">
        <w:rPr>
          <w:rFonts w:cs="Times New Roman"/>
          <w:szCs w:val="24"/>
        </w:rPr>
        <w:t>components</w:t>
      </w:r>
      <w:r>
        <w:rPr>
          <w:rFonts w:cs="Times New Roman"/>
          <w:szCs w:val="24"/>
        </w:rPr>
        <w:t>. The top adapter plate serves to connect the toque meter and the gearbox. The bottom</w:t>
      </w:r>
      <w:r w:rsidR="00127AB1">
        <w:rPr>
          <w:rFonts w:cs="Times New Roman"/>
          <w:szCs w:val="24"/>
        </w:rPr>
        <w:t xml:space="preserve"> adapter plate is needed</w:t>
      </w:r>
      <w:r>
        <w:rPr>
          <w:rFonts w:cs="Times New Roman"/>
          <w:szCs w:val="24"/>
        </w:rPr>
        <w:t xml:space="preserve"> to </w:t>
      </w:r>
      <w:r w:rsidR="00D05684">
        <w:rPr>
          <w:rFonts w:cs="Times New Roman"/>
          <w:szCs w:val="24"/>
        </w:rPr>
        <w:t>mount</w:t>
      </w:r>
      <w:r>
        <w:rPr>
          <w:rFonts w:cs="Times New Roman"/>
          <w:szCs w:val="24"/>
        </w:rPr>
        <w:t xml:space="preserve"> the housing cell </w:t>
      </w:r>
      <w:r w:rsidR="00D05684">
        <w:rPr>
          <w:rFonts w:cs="Times New Roman"/>
          <w:szCs w:val="24"/>
        </w:rPr>
        <w:t>to the frame</w:t>
      </w:r>
      <w:r>
        <w:rPr>
          <w:rFonts w:cs="Times New Roman"/>
          <w:szCs w:val="24"/>
        </w:rPr>
        <w:t xml:space="preserve">. Both adapters were designed and manufactured using </w:t>
      </w:r>
      <w:r w:rsidR="006D5718">
        <w:rPr>
          <w:rFonts w:cs="Times New Roman"/>
          <w:szCs w:val="24"/>
        </w:rPr>
        <w:t xml:space="preserve">ASTM A829-4140 alloy steel </w:t>
      </w:r>
      <w:r w:rsidR="00D05684">
        <w:rPr>
          <w:rFonts w:cs="Times New Roman"/>
          <w:szCs w:val="24"/>
        </w:rPr>
        <w:t>which,</w:t>
      </w:r>
      <w:r w:rsidR="006D5718">
        <w:rPr>
          <w:rFonts w:cs="Times New Roman"/>
          <w:szCs w:val="24"/>
        </w:rPr>
        <w:t xml:space="preserve"> tensile strength </w:t>
      </w:r>
      <w:r w:rsidR="00D05684">
        <w:rPr>
          <w:rFonts w:cs="Times New Roman"/>
          <w:szCs w:val="24"/>
        </w:rPr>
        <w:t>is</w:t>
      </w:r>
      <w:r w:rsidR="006D5718">
        <w:rPr>
          <w:rFonts w:cs="Times New Roman"/>
          <w:szCs w:val="24"/>
        </w:rPr>
        <w:t xml:space="preserve"> 95,000 psi and yield strength </w:t>
      </w:r>
      <w:r w:rsidR="00D05684">
        <w:rPr>
          <w:rFonts w:cs="Times New Roman"/>
          <w:szCs w:val="24"/>
        </w:rPr>
        <w:t>is</w:t>
      </w:r>
      <w:r w:rsidR="006D5718">
        <w:rPr>
          <w:rFonts w:cs="Times New Roman"/>
          <w:szCs w:val="24"/>
        </w:rPr>
        <w:t xml:space="preserve"> 60,200 psi </w:t>
      </w:r>
      <w:r w:rsidR="006D5718">
        <w:rPr>
          <w:rFonts w:cs="Times New Roman"/>
          <w:szCs w:val="24"/>
        </w:rPr>
        <w:fldChar w:fldCharType="begin"/>
      </w:r>
      <w:r w:rsidR="006B105A">
        <w:rPr>
          <w:rFonts w:cs="Times New Roman"/>
          <w:szCs w:val="24"/>
        </w:rPr>
        <w:instrText xml:space="preserve"> ADDIN EN.CITE &lt;EndNote&gt;&lt;Cite&gt;&lt;Author&gt;AZO Material&lt;/Author&gt;&lt;Year&gt;2012&lt;/Year&gt;&lt;RecNum&gt;68&lt;/RecNum&gt;&lt;DisplayText&gt;[6]&lt;/DisplayText&gt;&lt;record&gt;&lt;rec-number&gt;68&lt;/rec-number&gt;&lt;foreign-keys&gt;&lt;key app="EN" db-id="sdrefta050spwgedeer59xdsatpew9pae5sd" timestamp="1589347399"&gt;68&lt;/key&gt;&lt;/foreign-keys&gt;&lt;ref-type name="Web Page"&gt;12&lt;/ref-type&gt;&lt;contributors&gt;&lt;authors&gt;&lt;author&gt;AZO Material,&lt;/author&gt;&lt;/authors&gt;&lt;/contributors&gt;&lt;titles&gt;&lt;title&gt;AISI 4140 Alloy Steel (UNS G41400)&lt;/title&gt;&lt;/titles&gt;&lt;volume&gt;2020&lt;/volume&gt;&lt;number&gt;April 15&lt;/number&gt;&lt;dates&gt;&lt;year&gt;2012&lt;/year&gt;&lt;/dates&gt;&lt;urls&gt;&lt;related-urls&gt;&lt;url&gt;https://www.azom.com/article.aspx?ArticleID=6769&lt;/url&gt;&lt;/related-urls&gt;&lt;/urls&gt;&lt;/record&gt;&lt;/Cite&gt;&lt;/EndNote&gt;</w:instrText>
      </w:r>
      <w:r w:rsidR="006D5718">
        <w:rPr>
          <w:rFonts w:cs="Times New Roman"/>
          <w:szCs w:val="24"/>
        </w:rPr>
        <w:fldChar w:fldCharType="separate"/>
      </w:r>
      <w:r w:rsidR="006B105A">
        <w:rPr>
          <w:rFonts w:cs="Times New Roman"/>
          <w:noProof/>
          <w:szCs w:val="24"/>
        </w:rPr>
        <w:t>[</w:t>
      </w:r>
      <w:hyperlink w:anchor="_ENREF_6" w:tooltip="AZO Material, 2012 #68" w:history="1">
        <w:r w:rsidR="002E1D0A">
          <w:rPr>
            <w:rFonts w:cs="Times New Roman"/>
            <w:noProof/>
            <w:szCs w:val="24"/>
          </w:rPr>
          <w:t>6</w:t>
        </w:r>
      </w:hyperlink>
      <w:r w:rsidR="006B105A">
        <w:rPr>
          <w:rFonts w:cs="Times New Roman"/>
          <w:noProof/>
          <w:szCs w:val="24"/>
        </w:rPr>
        <w:t>]</w:t>
      </w:r>
      <w:r w:rsidR="006D5718">
        <w:rPr>
          <w:rFonts w:cs="Times New Roman"/>
          <w:szCs w:val="24"/>
        </w:rPr>
        <w:fldChar w:fldCharType="end"/>
      </w:r>
      <w:r w:rsidR="006D5718">
        <w:rPr>
          <w:rFonts w:cs="Times New Roman"/>
          <w:szCs w:val="24"/>
        </w:rPr>
        <w:t>.</w:t>
      </w:r>
    </w:p>
    <w:p w14:paraId="7E357B53" w14:textId="77777777" w:rsidR="000E658C" w:rsidRPr="00E84895" w:rsidRDefault="009B77EF" w:rsidP="00E84895">
      <w:pPr>
        <w:pStyle w:val="Heading3"/>
        <w:numPr>
          <w:ilvl w:val="0"/>
          <w:numId w:val="0"/>
        </w:numPr>
      </w:pPr>
      <w:bookmarkStart w:id="121" w:name="_Toc41079331"/>
      <w:bookmarkStart w:id="122" w:name="_Toc43143168"/>
      <w:r>
        <w:t>4.4</w:t>
      </w:r>
      <w:r w:rsidR="00E84895" w:rsidRPr="00E84895">
        <w:t>.1</w:t>
      </w:r>
      <w:r w:rsidR="00E84895" w:rsidRPr="00E84895">
        <w:tab/>
        <w:t>Adapter</w:t>
      </w:r>
      <w:r w:rsidR="00E84895">
        <w:t xml:space="preserve"> P</w:t>
      </w:r>
      <w:r w:rsidR="00E84895" w:rsidRPr="00E84895">
        <w:t xml:space="preserve">late </w:t>
      </w:r>
      <w:r w:rsidR="00E84895">
        <w:t>between</w:t>
      </w:r>
      <w:r w:rsidR="00E84895" w:rsidRPr="00E84895">
        <w:t xml:space="preserve"> </w:t>
      </w:r>
      <w:r w:rsidR="00E84895">
        <w:t>T</w:t>
      </w:r>
      <w:r w:rsidR="00E84895" w:rsidRPr="00E84895">
        <w:t xml:space="preserve">orque </w:t>
      </w:r>
      <w:r w:rsidR="00E84895">
        <w:t>M</w:t>
      </w:r>
      <w:r w:rsidR="00E84895" w:rsidRPr="00E84895">
        <w:t xml:space="preserve">eter and </w:t>
      </w:r>
      <w:r w:rsidR="00E84895">
        <w:t>G</w:t>
      </w:r>
      <w:r w:rsidR="00E84895" w:rsidRPr="00E84895">
        <w:t>earbox</w:t>
      </w:r>
      <w:bookmarkEnd w:id="121"/>
      <w:bookmarkEnd w:id="122"/>
    </w:p>
    <w:p w14:paraId="64C929FE" w14:textId="4AC32381" w:rsidR="00E84895" w:rsidRPr="00AD6580" w:rsidRDefault="00D05684" w:rsidP="005F1844">
      <w:pPr>
        <w:ind w:firstLine="720"/>
        <w:rPr>
          <w:rFonts w:cs="Times New Roman"/>
          <w:szCs w:val="24"/>
        </w:rPr>
      </w:pPr>
      <w:r w:rsidRPr="00AD6580">
        <w:rPr>
          <w:rFonts w:cs="Times New Roman"/>
          <w:szCs w:val="24"/>
        </w:rPr>
        <w:t>The torque met</w:t>
      </w:r>
      <w:r w:rsidR="00387510" w:rsidRPr="00AD6580">
        <w:rPr>
          <w:rFonts w:cs="Times New Roman"/>
          <w:szCs w:val="24"/>
        </w:rPr>
        <w:t xml:space="preserve">er </w:t>
      </w:r>
      <w:r w:rsidR="00106237" w:rsidRPr="00AD6580">
        <w:rPr>
          <w:rFonts w:cs="Times New Roman"/>
          <w:szCs w:val="24"/>
        </w:rPr>
        <w:t>is</w:t>
      </w:r>
      <w:r w:rsidR="00387510" w:rsidRPr="00AD6580">
        <w:rPr>
          <w:rFonts w:cs="Times New Roman"/>
          <w:szCs w:val="24"/>
        </w:rPr>
        <w:t xml:space="preserve"> mounted to the top plate of the frame. The next component that needs to </w:t>
      </w:r>
      <w:r w:rsidR="00106237" w:rsidRPr="00AD6580">
        <w:rPr>
          <w:rFonts w:cs="Times New Roman"/>
          <w:szCs w:val="24"/>
        </w:rPr>
        <w:t>be mounted</w:t>
      </w:r>
      <w:r w:rsidR="00EB6587" w:rsidRPr="00AD6580">
        <w:rPr>
          <w:rFonts w:cs="Times New Roman"/>
          <w:szCs w:val="24"/>
        </w:rPr>
        <w:t xml:space="preserve"> on top of</w:t>
      </w:r>
      <w:r w:rsidR="00387510" w:rsidRPr="00AD6580">
        <w:rPr>
          <w:rFonts w:cs="Times New Roman"/>
          <w:szCs w:val="24"/>
        </w:rPr>
        <w:t xml:space="preserve"> the </w:t>
      </w:r>
      <w:r w:rsidR="00106237" w:rsidRPr="00AD6580">
        <w:rPr>
          <w:rFonts w:cs="Times New Roman"/>
          <w:szCs w:val="24"/>
        </w:rPr>
        <w:t xml:space="preserve">torque meter is a motor-gear-head. All three components, a motor, gearbox, and a torque meter are mounted to each other in </w:t>
      </w:r>
      <w:r w:rsidR="00AD6580" w:rsidRPr="00AD6580">
        <w:rPr>
          <w:rFonts w:cs="Times New Roman"/>
          <w:szCs w:val="24"/>
        </w:rPr>
        <w:t>the tandem</w:t>
      </w:r>
      <w:r w:rsidR="00106237" w:rsidRPr="00AD6580">
        <w:rPr>
          <w:rFonts w:cs="Times New Roman"/>
          <w:szCs w:val="24"/>
        </w:rPr>
        <w:t xml:space="preserve"> way. </w:t>
      </w:r>
      <w:r w:rsidR="004158CD" w:rsidRPr="00AD6580">
        <w:rPr>
          <w:rFonts w:cs="Times New Roman"/>
          <w:szCs w:val="24"/>
        </w:rPr>
        <w:t xml:space="preserve">The motor and the gearbox have </w:t>
      </w:r>
      <w:proofErr w:type="spellStart"/>
      <w:r w:rsidR="00CF5925" w:rsidRPr="00AD6580">
        <w:rPr>
          <w:rFonts w:cs="Times New Roman"/>
          <w:szCs w:val="24"/>
        </w:rPr>
        <w:t>RediMount</w:t>
      </w:r>
      <w:r w:rsidR="008D2875" w:rsidRPr="00AD6580">
        <w:rPr>
          <w:rFonts w:cs="Times New Roman"/>
          <w:sz w:val="20"/>
          <w:szCs w:val="20"/>
          <w:vertAlign w:val="superscript"/>
        </w:rPr>
        <w:t>TM</w:t>
      </w:r>
      <w:proofErr w:type="spellEnd"/>
      <w:r w:rsidR="008D2875" w:rsidRPr="00AD6580">
        <w:rPr>
          <w:rFonts w:cs="Times New Roman"/>
          <w:szCs w:val="24"/>
        </w:rPr>
        <w:t>,</w:t>
      </w:r>
      <w:r w:rsidR="00CF5925" w:rsidRPr="00AD6580">
        <w:rPr>
          <w:rFonts w:cs="Times New Roman"/>
          <w:szCs w:val="24"/>
        </w:rPr>
        <w:t xml:space="preserve"> </w:t>
      </w:r>
      <w:r w:rsidR="008D2875" w:rsidRPr="00AD6580">
        <w:rPr>
          <w:rFonts w:cs="Times New Roman"/>
          <w:szCs w:val="24"/>
        </w:rPr>
        <w:t xml:space="preserve">a </w:t>
      </w:r>
      <w:r w:rsidR="004158CD" w:rsidRPr="00AD6580">
        <w:rPr>
          <w:rFonts w:cs="Times New Roman"/>
          <w:szCs w:val="24"/>
        </w:rPr>
        <w:t>matching type connection</w:t>
      </w:r>
      <w:r w:rsidR="00EB6587" w:rsidRPr="00AD6580">
        <w:rPr>
          <w:rFonts w:cs="Times New Roman"/>
          <w:szCs w:val="24"/>
        </w:rPr>
        <w:t xml:space="preserve"> between their flanges</w:t>
      </w:r>
      <w:r w:rsidR="004158CD" w:rsidRPr="00AD6580">
        <w:rPr>
          <w:rFonts w:cs="Times New Roman"/>
          <w:szCs w:val="24"/>
        </w:rPr>
        <w:t xml:space="preserve"> from </w:t>
      </w:r>
      <w:r w:rsidR="00EB6587" w:rsidRPr="00AD6580">
        <w:rPr>
          <w:rFonts w:cs="Times New Roman"/>
          <w:szCs w:val="24"/>
        </w:rPr>
        <w:t xml:space="preserve">the manufacture. The same is not true for the gearbox and the torque meter. These two components need to have a custom-made adapter to bond them together.  </w:t>
      </w:r>
      <w:r w:rsidR="00CF5925" w:rsidRPr="00AD6580">
        <w:rPr>
          <w:rFonts w:cs="Times New Roman"/>
          <w:szCs w:val="24"/>
        </w:rPr>
        <w:t>Figure</w:t>
      </w:r>
      <w:r w:rsidR="0047504C">
        <w:rPr>
          <w:rFonts w:cs="Times New Roman"/>
          <w:szCs w:val="24"/>
        </w:rPr>
        <w:t xml:space="preserve"> 2</w:t>
      </w:r>
      <w:r w:rsidR="00EC2107">
        <w:rPr>
          <w:rFonts w:cs="Times New Roman"/>
          <w:szCs w:val="24"/>
        </w:rPr>
        <w:t>5</w:t>
      </w:r>
      <w:r w:rsidR="00CF5925" w:rsidRPr="00AD6580">
        <w:rPr>
          <w:rFonts w:cs="Times New Roman"/>
          <w:szCs w:val="24"/>
        </w:rPr>
        <w:t xml:space="preserve"> represents a CAD model of the adapter that was used to connect the gearbox and the torque meter in the testing setup assembly.  </w:t>
      </w:r>
    </w:p>
    <w:p w14:paraId="145CE572" w14:textId="77777777" w:rsidR="00244583" w:rsidRDefault="00CF5925" w:rsidP="00244583">
      <w:pPr>
        <w:keepNext/>
        <w:jc w:val="center"/>
      </w:pPr>
      <w:r>
        <w:rPr>
          <w:noProof/>
        </w:rPr>
        <w:lastRenderedPageBreak/>
        <w:drawing>
          <wp:inline distT="0" distB="0" distL="0" distR="0" wp14:anchorId="5671DA6D" wp14:editId="68D5755E">
            <wp:extent cx="3657600" cy="20405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7600" cy="2040584"/>
                    </a:xfrm>
                    <a:prstGeom prst="rect">
                      <a:avLst/>
                    </a:prstGeom>
                    <a:noFill/>
                  </pic:spPr>
                </pic:pic>
              </a:graphicData>
            </a:graphic>
          </wp:inline>
        </w:drawing>
      </w:r>
    </w:p>
    <w:p w14:paraId="4ADAF6AB" w14:textId="1B3F2029" w:rsidR="00065A61" w:rsidRDefault="00EC2107" w:rsidP="00EC2107">
      <w:pPr>
        <w:pStyle w:val="Caption"/>
        <w:jc w:val="center"/>
        <w:rPr>
          <w:rFonts w:cs="Times New Roman"/>
        </w:rPr>
      </w:pPr>
      <w:bookmarkStart w:id="123" w:name="_Toc42612485"/>
      <w:r>
        <w:t xml:space="preserve">Figure </w:t>
      </w:r>
      <w:r>
        <w:fldChar w:fldCharType="begin"/>
      </w:r>
      <w:r>
        <w:instrText xml:space="preserve"> SEQ Figure \* ARABIC </w:instrText>
      </w:r>
      <w:r>
        <w:fldChar w:fldCharType="separate"/>
      </w:r>
      <w:r w:rsidR="00664DF9">
        <w:rPr>
          <w:noProof/>
        </w:rPr>
        <w:t>25</w:t>
      </w:r>
      <w:r>
        <w:fldChar w:fldCharType="end"/>
      </w:r>
      <w:r w:rsidR="00244583" w:rsidRPr="00E84895">
        <w:t xml:space="preserve">: </w:t>
      </w:r>
      <w:r w:rsidR="00411425" w:rsidRPr="00E84895">
        <w:t>Torque meter</w:t>
      </w:r>
      <w:r w:rsidR="00244583" w:rsidRPr="00E84895">
        <w:t xml:space="preserve"> </w:t>
      </w:r>
      <w:r w:rsidR="00411425" w:rsidRPr="00E84895">
        <w:t xml:space="preserve">adapter plate </w:t>
      </w:r>
      <w:r w:rsidR="006D5AAD" w:rsidRPr="00E84895">
        <w:rPr>
          <w:rFonts w:cs="Times New Roman"/>
        </w:rPr>
        <w:t>(CAD models created by Adam Flenniken)</w:t>
      </w:r>
      <w:bookmarkEnd w:id="123"/>
    </w:p>
    <w:p w14:paraId="4D35D70F" w14:textId="77777777" w:rsidR="00404887" w:rsidRDefault="008439C3" w:rsidP="00AD6580">
      <w:pPr>
        <w:rPr>
          <w:rFonts w:cs="Times New Roman"/>
          <w:szCs w:val="24"/>
        </w:rPr>
      </w:pPr>
      <w:r w:rsidRPr="00AD6580">
        <w:rPr>
          <w:rFonts w:cs="Times New Roman"/>
          <w:szCs w:val="24"/>
        </w:rPr>
        <w:t>The side that goes to the gearbox adapts its</w:t>
      </w:r>
      <w:r w:rsidR="00B22C0D" w:rsidRPr="00AD6580">
        <w:rPr>
          <w:rFonts w:cs="Times New Roman"/>
          <w:szCs w:val="24"/>
        </w:rPr>
        <w:t xml:space="preserve"> single piece output shaft with straddle mount bearing</w:t>
      </w:r>
      <w:r w:rsidR="001673D2">
        <w:rPr>
          <w:rFonts w:cs="Times New Roman"/>
          <w:szCs w:val="24"/>
        </w:rPr>
        <w:t xml:space="preserve"> and secures it with four 5/8”-18 grade 8 fasteners</w:t>
      </w:r>
      <w:r w:rsidRPr="00AD6580">
        <w:rPr>
          <w:rFonts w:cs="Times New Roman"/>
          <w:szCs w:val="24"/>
        </w:rPr>
        <w:fldChar w:fldCharType="begin"/>
      </w:r>
      <w:r w:rsidR="006B105A">
        <w:rPr>
          <w:rFonts w:cs="Times New Roman"/>
          <w:szCs w:val="24"/>
        </w:rPr>
        <w:instrText xml:space="preserve"> ADDIN EN.CITE &lt;EndNote&gt;&lt;Cite&gt;&lt;Author&gt;Thompson Liner Motion&lt;/Author&gt;&lt;Year&gt;2010&lt;/Year&gt;&lt;RecNum&gt;86&lt;/RecNum&gt;&lt;DisplayText&gt;[60]&lt;/DisplayText&gt;&lt;record&gt;&lt;rec-number&gt;86&lt;/rec-number&gt;&lt;foreign-keys&gt;&lt;key app="EN" db-id="sdrefta050spwgedeer59xdsatpew9pae5sd" timestamp="1590202541"&gt;86&lt;/key&gt;&lt;/foreign-keys&gt;&lt;ref-type name="Catalog"&gt;8&lt;/ref-type&gt;&lt;contributors&gt;&lt;authors&gt;&lt;author&gt;Thompson Liner Motion, &lt;/author&gt;&lt;/authors&gt;&lt;/contributors&gt;&lt;titles&gt;&lt;title&gt;TRUE Planetary™ Gearheads&lt;/title&gt;&lt;/titles&gt;&lt;dates&gt;&lt;year&gt;2010&lt;/year&gt;&lt;/dates&gt;&lt;publisher&gt;Thompson Industries, Inc.&lt;/publisher&gt;&lt;urls&gt;&lt;/urls&gt;&lt;/record&gt;&lt;/Cite&gt;&lt;/EndNote&gt;</w:instrText>
      </w:r>
      <w:r w:rsidRPr="00AD6580">
        <w:rPr>
          <w:rFonts w:cs="Times New Roman"/>
          <w:szCs w:val="24"/>
        </w:rPr>
        <w:fldChar w:fldCharType="separate"/>
      </w:r>
      <w:r w:rsidR="006B105A">
        <w:rPr>
          <w:rFonts w:cs="Times New Roman"/>
          <w:noProof/>
          <w:szCs w:val="24"/>
        </w:rPr>
        <w:t>[</w:t>
      </w:r>
      <w:hyperlink w:anchor="_ENREF_60" w:tooltip="Thompson Liner Motion, 2010 #86" w:history="1">
        <w:r w:rsidR="002E1D0A">
          <w:rPr>
            <w:rFonts w:cs="Times New Roman"/>
            <w:noProof/>
            <w:szCs w:val="24"/>
          </w:rPr>
          <w:t>60</w:t>
        </w:r>
      </w:hyperlink>
      <w:r w:rsidR="006B105A">
        <w:rPr>
          <w:rFonts w:cs="Times New Roman"/>
          <w:noProof/>
          <w:szCs w:val="24"/>
        </w:rPr>
        <w:t>]</w:t>
      </w:r>
      <w:r w:rsidRPr="00AD6580">
        <w:rPr>
          <w:rFonts w:cs="Times New Roman"/>
          <w:szCs w:val="24"/>
        </w:rPr>
        <w:fldChar w:fldCharType="end"/>
      </w:r>
      <w:r w:rsidRPr="00AD6580">
        <w:rPr>
          <w:rFonts w:cs="Times New Roman"/>
          <w:szCs w:val="24"/>
        </w:rPr>
        <w:t>. The side that goes to the torque meter has an eight-bolt circular pattern</w:t>
      </w:r>
      <w:r w:rsidR="000C46C9">
        <w:rPr>
          <w:rFonts w:cs="Times New Roman"/>
          <w:szCs w:val="24"/>
        </w:rPr>
        <w:t xml:space="preserve"> with </w:t>
      </w:r>
      <w:r w:rsidR="00F8645B">
        <w:rPr>
          <w:rFonts w:cs="Times New Roman"/>
          <w:szCs w:val="24"/>
        </w:rPr>
        <w:t xml:space="preserve">a </w:t>
      </w:r>
      <w:r w:rsidR="000C46C9">
        <w:rPr>
          <w:rFonts w:cs="Times New Roman"/>
          <w:szCs w:val="24"/>
        </w:rPr>
        <w:t xml:space="preserve">bolt circle diameter of </w:t>
      </w:r>
      <w:r w:rsidR="004F5736">
        <w:rPr>
          <w:rFonts w:cs="Times New Roman"/>
          <w:szCs w:val="24"/>
        </w:rPr>
        <w:t>7 inches</w:t>
      </w:r>
      <w:r w:rsidRPr="00AD6580">
        <w:rPr>
          <w:rFonts w:cs="Times New Roman"/>
          <w:szCs w:val="24"/>
        </w:rPr>
        <w:t xml:space="preserve"> that fastens to the torque meter flange</w:t>
      </w:r>
      <w:r w:rsidR="001673D2">
        <w:rPr>
          <w:rFonts w:cs="Times New Roman"/>
          <w:szCs w:val="24"/>
        </w:rPr>
        <w:t xml:space="preserve"> by 5/8”-18 bolts</w:t>
      </w:r>
      <w:r w:rsidRPr="00AD6580">
        <w:rPr>
          <w:rFonts w:cs="Times New Roman"/>
          <w:szCs w:val="24"/>
        </w:rPr>
        <w:t xml:space="preserve">.  </w:t>
      </w:r>
      <w:r w:rsidR="00404887">
        <w:rPr>
          <w:rFonts w:cs="Times New Roman"/>
          <w:szCs w:val="24"/>
        </w:rPr>
        <w:t xml:space="preserve">Table 10 represents </w:t>
      </w:r>
      <w:r w:rsidR="00F8645B">
        <w:rPr>
          <w:rFonts w:cs="Times New Roman"/>
          <w:szCs w:val="24"/>
        </w:rPr>
        <w:t xml:space="preserve">the </w:t>
      </w:r>
      <w:r w:rsidR="00404887">
        <w:rPr>
          <w:rFonts w:cs="Times New Roman"/>
          <w:szCs w:val="24"/>
        </w:rPr>
        <w:t xml:space="preserve">mechanical properties of SAE J429 bolts and calculated values of the maximum permissible torque on the bolts between the adapter plate and the torque meter and between the torque meter and the frame top plate.  </w:t>
      </w:r>
    </w:p>
    <w:p w14:paraId="25884B98" w14:textId="437F542E" w:rsidR="00404887" w:rsidRDefault="00404887" w:rsidP="00404887">
      <w:pPr>
        <w:pStyle w:val="Caption"/>
        <w:keepNext/>
        <w:jc w:val="center"/>
      </w:pPr>
      <w:bookmarkStart w:id="124" w:name="_Toc42607826"/>
      <w:r>
        <w:lastRenderedPageBreak/>
        <w:t xml:space="preserve">Table </w:t>
      </w:r>
      <w:r w:rsidR="00552507">
        <w:fldChar w:fldCharType="begin"/>
      </w:r>
      <w:r w:rsidR="00552507">
        <w:instrText xml:space="preserve"> SEQ Table \* ARABIC </w:instrText>
      </w:r>
      <w:r w:rsidR="00552507">
        <w:fldChar w:fldCharType="separate"/>
      </w:r>
      <w:r w:rsidR="00664DF9">
        <w:rPr>
          <w:noProof/>
        </w:rPr>
        <w:t>10</w:t>
      </w:r>
      <w:r w:rsidR="00552507">
        <w:rPr>
          <w:noProof/>
        </w:rPr>
        <w:fldChar w:fldCharType="end"/>
      </w:r>
      <w:r>
        <w:t>: Mechanical properties of 5/8”-18 bolts and calculated values to determine maximum torque applied</w:t>
      </w:r>
      <w:r w:rsidR="006A7AE5">
        <w:t xml:space="preserve">. Data </w:t>
      </w:r>
      <w:r w:rsidR="00E10B65">
        <w:t>were</w:t>
      </w:r>
      <w:r w:rsidR="006A7AE5">
        <w:t xml:space="preserve"> obtained from </w:t>
      </w:r>
      <w:r w:rsidR="006A7AE5">
        <w:fldChar w:fldCharType="begin">
          <w:fldData xml:space="preserve">PEVuZE5vdGU+PENpdGU+PEF1dGhvcj5FbmdpbmVlcnMgRWRnZTwvQXV0aG9yPjxZZWFyPjIwMjA8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</w:fldData>
        </w:fldChar>
      </w:r>
      <w:r w:rsidR="006B105A">
        <w:instrText xml:space="preserve"> ADDIN EN.CITE </w:instrText>
      </w:r>
      <w:r w:rsidR="006B105A">
        <w:fldChar w:fldCharType="begin">
          <w:fldData xml:space="preserve">PEVuZE5vdGU+PENpdGU+PEF1dGhvcj5FbmdpbmVlcnMgRWRnZTwvQXV0aG9yPjxZZWFyPjIwMjA8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</w:fldData>
        </w:fldChar>
      </w:r>
      <w:r w:rsidR="006B105A">
        <w:instrText xml:space="preserve"> ADDIN EN.CITE.DATA </w:instrText>
      </w:r>
      <w:r w:rsidR="006B105A">
        <w:fldChar w:fldCharType="end"/>
      </w:r>
      <w:r w:rsidR="006A7AE5">
        <w:fldChar w:fldCharType="separate"/>
      </w:r>
      <w:r w:rsidR="006B105A">
        <w:rPr>
          <w:noProof/>
        </w:rPr>
        <w:t>[</w:t>
      </w:r>
      <w:hyperlink w:anchor="_ENREF_14" w:tooltip="Engineers Edge, 2020 #55" w:history="1">
        <w:r w:rsidR="002E1D0A">
          <w:rPr>
            <w:noProof/>
          </w:rPr>
          <w:t>14</w:t>
        </w:r>
      </w:hyperlink>
      <w:proofErr w:type="gramStart"/>
      <w:r w:rsidR="006B105A">
        <w:rPr>
          <w:noProof/>
        </w:rPr>
        <w:t xml:space="preserve">, </w:t>
      </w:r>
      <w:hyperlink w:anchor="_ENREF_27" w:tooltip="Juvinall, 2012 #58" w:history="1">
        <w:r w:rsidR="002E1D0A">
          <w:rPr>
            <w:noProof/>
          </w:rPr>
          <w:t>27</w:t>
        </w:r>
      </w:hyperlink>
      <w:r w:rsidR="006B105A">
        <w:rPr>
          <w:noProof/>
        </w:rPr>
        <w:t xml:space="preserve">, </w:t>
      </w:r>
      <w:hyperlink w:anchor="_ENREF_32" w:tooltip="Life Time Reliability, 2020 #64" w:history="1">
        <w:r w:rsidR="002E1D0A">
          <w:rPr>
            <w:noProof/>
          </w:rPr>
          <w:t>32</w:t>
        </w:r>
      </w:hyperlink>
      <w:r w:rsidR="006B105A">
        <w:rPr>
          <w:noProof/>
        </w:rPr>
        <w:t xml:space="preserve">, </w:t>
      </w:r>
      <w:hyperlink w:anchor="_ENREF_37" w:tooltip="McMaster-Carr, 2020 #87" w:history="1">
        <w:r w:rsidR="002E1D0A">
          <w:rPr>
            <w:noProof/>
          </w:rPr>
          <w:t>37</w:t>
        </w:r>
      </w:hyperlink>
      <w:r w:rsidR="006B105A">
        <w:rPr>
          <w:noProof/>
        </w:rPr>
        <w:t>,</w:t>
      </w:r>
      <w:proofErr w:type="gramEnd"/>
      <w:r w:rsidR="006B105A">
        <w:rPr>
          <w:noProof/>
        </w:rPr>
        <w:t xml:space="preserve"> </w:t>
      </w:r>
      <w:hyperlink w:anchor="_ENREF_52" w:tooltip="Portland Bolt and Manufacturing Company, 2020 #54" w:history="1">
        <w:r w:rsidR="002E1D0A">
          <w:rPr>
            <w:noProof/>
          </w:rPr>
          <w:t>52</w:t>
        </w:r>
      </w:hyperlink>
      <w:r w:rsidR="006B105A">
        <w:rPr>
          <w:noProof/>
        </w:rPr>
        <w:t>]</w:t>
      </w:r>
      <w:bookmarkEnd w:id="124"/>
      <w:r w:rsidR="006A7AE5">
        <w:fldChar w:fldCharType="end"/>
      </w:r>
    </w:p>
    <w:p w14:paraId="78C8C455" w14:textId="77777777" w:rsidR="00404887" w:rsidRDefault="004F5736" w:rsidP="00404887">
      <w:pPr>
        <w:jc w:val="center"/>
        <w:rPr>
          <w:rFonts w:cs="Times New Roman"/>
          <w:szCs w:val="24"/>
        </w:rPr>
      </w:pPr>
      <w:r>
        <w:rPr>
          <w:rFonts w:cs="Times New Roman"/>
          <w:noProof/>
          <w:szCs w:val="24"/>
        </w:rPr>
        <w:drawing>
          <wp:inline distT="0" distB="0" distL="0" distR="0" wp14:anchorId="600474F5" wp14:editId="2607C4BB">
            <wp:extent cx="3657600" cy="49780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57600" cy="4978037"/>
                    </a:xfrm>
                    <a:prstGeom prst="rect">
                      <a:avLst/>
                    </a:prstGeom>
                    <a:noFill/>
                  </pic:spPr>
                </pic:pic>
              </a:graphicData>
            </a:graphic>
          </wp:inline>
        </w:drawing>
      </w:r>
    </w:p>
    <w:p w14:paraId="4920E0F9" w14:textId="77777777" w:rsidR="00404887" w:rsidRDefault="00404887" w:rsidP="00404887">
      <w:pPr>
        <w:rPr>
          <w:rFonts w:cs="Times New Roman"/>
          <w:szCs w:val="24"/>
        </w:rPr>
      </w:pPr>
      <w:r>
        <w:rPr>
          <w:rFonts w:cs="Times New Roman"/>
          <w:szCs w:val="24"/>
        </w:rPr>
        <w:t xml:space="preserve">Therefore, with a factor of safety equal </w:t>
      </w:r>
      <w:r w:rsidR="00F8645B">
        <w:rPr>
          <w:rFonts w:cs="Times New Roman"/>
          <w:szCs w:val="24"/>
        </w:rPr>
        <w:t xml:space="preserve">to </w:t>
      </w:r>
      <w:r>
        <w:rPr>
          <w:rFonts w:cs="Times New Roman"/>
          <w:szCs w:val="24"/>
        </w:rPr>
        <w:t xml:space="preserve">two the maximum permissible torque on the bolts equal to 32,636 </w:t>
      </w:r>
      <w:proofErr w:type="spellStart"/>
      <w:r>
        <w:rPr>
          <w:rFonts w:cs="Times New Roman"/>
          <w:szCs w:val="24"/>
        </w:rPr>
        <w:t>lbf</w:t>
      </w:r>
      <w:proofErr w:type="spellEnd"/>
      <w:r>
        <w:rPr>
          <w:rFonts w:cs="Times New Roman"/>
          <w:szCs w:val="24"/>
        </w:rPr>
        <w:t>-ft. The mounting</w:t>
      </w:r>
      <w:r w:rsidR="00E9279C">
        <w:rPr>
          <w:rFonts w:cs="Times New Roman"/>
          <w:szCs w:val="24"/>
        </w:rPr>
        <w:t xml:space="preserve"> </w:t>
      </w:r>
      <w:r w:rsidR="000C46C9">
        <w:rPr>
          <w:rFonts w:cs="Times New Roman"/>
          <w:szCs w:val="24"/>
        </w:rPr>
        <w:t>fasteners for</w:t>
      </w:r>
      <w:r w:rsidR="00E9279C">
        <w:rPr>
          <w:rFonts w:cs="Times New Roman"/>
          <w:szCs w:val="24"/>
        </w:rPr>
        <w:t xml:space="preserve"> the</w:t>
      </w:r>
      <w:r>
        <w:rPr>
          <w:rFonts w:cs="Times New Roman"/>
          <w:szCs w:val="24"/>
        </w:rPr>
        <w:t xml:space="preserve"> torque meter can stay the same even when the </w:t>
      </w:r>
      <w:r w:rsidR="00E9279C">
        <w:rPr>
          <w:rFonts w:cs="Times New Roman"/>
          <w:szCs w:val="24"/>
        </w:rPr>
        <w:t>requirement</w:t>
      </w:r>
      <w:r>
        <w:rPr>
          <w:rFonts w:cs="Times New Roman"/>
          <w:szCs w:val="24"/>
        </w:rPr>
        <w:t xml:space="preserve"> for torque will </w:t>
      </w:r>
      <w:r w:rsidR="000C46C9">
        <w:rPr>
          <w:rFonts w:cs="Times New Roman"/>
          <w:szCs w:val="24"/>
        </w:rPr>
        <w:t xml:space="preserve">increase to 5,000 </w:t>
      </w:r>
      <w:proofErr w:type="spellStart"/>
      <w:r w:rsidR="000C46C9">
        <w:rPr>
          <w:rFonts w:cs="Times New Roman"/>
          <w:szCs w:val="24"/>
        </w:rPr>
        <w:t>lbf</w:t>
      </w:r>
      <w:proofErr w:type="spellEnd"/>
      <w:r w:rsidR="000C46C9">
        <w:rPr>
          <w:rFonts w:cs="Times New Roman"/>
          <w:szCs w:val="24"/>
        </w:rPr>
        <w:t xml:space="preserve">-in. </w:t>
      </w:r>
    </w:p>
    <w:p w14:paraId="0D63801C" w14:textId="77777777" w:rsidR="000C46C9" w:rsidRDefault="000C46C9" w:rsidP="009B77EF">
      <w:pPr>
        <w:pStyle w:val="Heading3"/>
        <w:numPr>
          <w:ilvl w:val="2"/>
          <w:numId w:val="26"/>
        </w:numPr>
      </w:pPr>
      <w:bookmarkStart w:id="125" w:name="_Toc41079332"/>
      <w:bookmarkStart w:id="126" w:name="_Toc43143169"/>
      <w:r>
        <w:t>Housing Cell Adapter Plate</w:t>
      </w:r>
      <w:bookmarkEnd w:id="125"/>
      <w:bookmarkEnd w:id="126"/>
    </w:p>
    <w:p w14:paraId="3D3668DF" w14:textId="6630D2D8" w:rsidR="00E84895" w:rsidRPr="00EA711C" w:rsidRDefault="000C46C9" w:rsidP="00EC2107">
      <w:pPr>
        <w:ind w:firstLine="720"/>
        <w:rPr>
          <w:rFonts w:cs="Times New Roman"/>
          <w:szCs w:val="24"/>
        </w:rPr>
      </w:pPr>
      <w:r w:rsidRPr="00EA711C">
        <w:rPr>
          <w:rFonts w:cs="Times New Roman"/>
          <w:szCs w:val="24"/>
        </w:rPr>
        <w:t xml:space="preserve">The second adapter plate in the testing setup assembly is mounted to the bottom plate of the frame. Its purpose to secure the housing cell on the frame and serves as </w:t>
      </w:r>
      <w:r w:rsidR="00F8645B">
        <w:rPr>
          <w:rFonts w:cs="Times New Roman"/>
          <w:szCs w:val="24"/>
        </w:rPr>
        <w:t xml:space="preserve">an </w:t>
      </w:r>
      <w:r w:rsidRPr="00EA711C">
        <w:rPr>
          <w:rFonts w:cs="Times New Roman"/>
          <w:szCs w:val="24"/>
        </w:rPr>
        <w:t xml:space="preserve">axillary component during the housing cell alignment. </w:t>
      </w:r>
      <w:r w:rsidR="00BC0F25" w:rsidRPr="00BC0F25">
        <w:rPr>
          <w:rFonts w:cs="Times New Roman"/>
          <w:szCs w:val="24"/>
        </w:rPr>
        <w:t xml:space="preserve">The adapter plate has four oval </w:t>
      </w:r>
      <w:proofErr w:type="spellStart"/>
      <w:r w:rsidR="00BC0F25" w:rsidRPr="00BC0F25">
        <w:rPr>
          <w:rFonts w:cs="Times New Roman"/>
          <w:szCs w:val="24"/>
        </w:rPr>
        <w:t>counterbore</w:t>
      </w:r>
      <w:proofErr w:type="spellEnd"/>
      <w:r w:rsidR="00BC0F25" w:rsidRPr="00BC0F25">
        <w:rPr>
          <w:rFonts w:cs="Times New Roman"/>
          <w:szCs w:val="24"/>
        </w:rPr>
        <w:t xml:space="preserve"> slot that allows </w:t>
      </w:r>
      <w:r w:rsidR="00BC0F25" w:rsidRPr="00BC0F25">
        <w:rPr>
          <w:rFonts w:cs="Times New Roman"/>
          <w:szCs w:val="24"/>
        </w:rPr>
        <w:lastRenderedPageBreak/>
        <w:t xml:space="preserve">lateral movement of the adaptor plate.  Figure </w:t>
      </w:r>
      <w:r w:rsidR="00F8645B">
        <w:rPr>
          <w:rFonts w:cs="Times New Roman"/>
          <w:szCs w:val="24"/>
        </w:rPr>
        <w:t>2</w:t>
      </w:r>
      <w:r w:rsidR="00EC2107">
        <w:rPr>
          <w:rFonts w:cs="Times New Roman"/>
          <w:szCs w:val="24"/>
        </w:rPr>
        <w:t>6</w:t>
      </w:r>
      <w:r w:rsidR="00BC0F25" w:rsidRPr="00BC0F25">
        <w:rPr>
          <w:rFonts w:cs="Times New Roman"/>
          <w:szCs w:val="24"/>
        </w:rPr>
        <w:t xml:space="preserve"> illustrates the CAD model of the bottom housing cell adapter plate.</w:t>
      </w:r>
    </w:p>
    <w:p w14:paraId="6B61FD6A" w14:textId="77777777" w:rsidR="00411425" w:rsidRDefault="00EA711C" w:rsidP="00411425">
      <w:pPr>
        <w:keepNext/>
        <w:jc w:val="center"/>
      </w:pPr>
      <w:r>
        <w:rPr>
          <w:noProof/>
        </w:rPr>
        <w:drawing>
          <wp:inline distT="0" distB="0" distL="0" distR="0" wp14:anchorId="1312F8BA" wp14:editId="59DCB349">
            <wp:extent cx="3657600" cy="206822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068225"/>
                    </a:xfrm>
                    <a:prstGeom prst="rect">
                      <a:avLst/>
                    </a:prstGeom>
                    <a:noFill/>
                  </pic:spPr>
                </pic:pic>
              </a:graphicData>
            </a:graphic>
          </wp:inline>
        </w:drawing>
      </w:r>
    </w:p>
    <w:p w14:paraId="2943B383" w14:textId="16E01CEE" w:rsidR="006D5AAD" w:rsidRPr="00E84895" w:rsidRDefault="00411425" w:rsidP="006D5AAD">
      <w:pPr>
        <w:pStyle w:val="Caption"/>
        <w:spacing w:line="480" w:lineRule="auto"/>
        <w:jc w:val="center"/>
        <w:rPr>
          <w:rFonts w:cs="Times New Roman"/>
        </w:rPr>
      </w:pPr>
      <w:bookmarkStart w:id="127" w:name="_Toc42612486"/>
      <w:r w:rsidRPr="00E84895">
        <w:t xml:space="preserve">Figure </w:t>
      </w:r>
      <w:r w:rsidR="00EC2107">
        <w:fldChar w:fldCharType="begin"/>
      </w:r>
      <w:r w:rsidR="00EC2107">
        <w:instrText xml:space="preserve"> SEQ Figure \* ARABIC </w:instrText>
      </w:r>
      <w:r w:rsidR="00EC2107">
        <w:fldChar w:fldCharType="separate"/>
      </w:r>
      <w:r w:rsidR="00664DF9">
        <w:rPr>
          <w:noProof/>
        </w:rPr>
        <w:t>26</w:t>
      </w:r>
      <w:r w:rsidR="00EC2107">
        <w:fldChar w:fldCharType="end"/>
      </w:r>
      <w:r w:rsidRPr="00E84895">
        <w:t>: Housing cell adapter plate</w:t>
      </w:r>
      <w:r w:rsidR="006D5AAD" w:rsidRPr="00E84895">
        <w:t xml:space="preserve"> </w:t>
      </w:r>
      <w:r w:rsidR="006D5AAD" w:rsidRPr="00E84895">
        <w:rPr>
          <w:rFonts w:cs="Times New Roman"/>
        </w:rPr>
        <w:t>(CAD models created by Adam Flenniken)</w:t>
      </w:r>
      <w:bookmarkEnd w:id="127"/>
    </w:p>
    <w:p w14:paraId="254A6090" w14:textId="77777777" w:rsidR="00411425" w:rsidRPr="00F8645B" w:rsidRDefault="00BC0F25" w:rsidP="00EA711C">
      <w:pPr>
        <w:pStyle w:val="Caption"/>
        <w:spacing w:line="480" w:lineRule="auto"/>
        <w:rPr>
          <w:rFonts w:cs="Times New Roman"/>
          <w:szCs w:val="24"/>
        </w:rPr>
      </w:pPr>
      <w:r w:rsidRPr="00F8645B">
        <w:rPr>
          <w:rFonts w:cs="Times New Roman"/>
          <w:szCs w:val="24"/>
        </w:rPr>
        <w:t xml:space="preserve">The adapter plate mounts to the frame by four 1/2”- 20 fasteners arranged in </w:t>
      </w:r>
      <w:r w:rsidR="006C6483" w:rsidRPr="00F8645B">
        <w:rPr>
          <w:rFonts w:cs="Times New Roman"/>
          <w:szCs w:val="24"/>
        </w:rPr>
        <w:t>9</w:t>
      </w:r>
      <w:r w:rsidRPr="00F8645B">
        <w:rPr>
          <w:rFonts w:cs="Times New Roman"/>
          <w:szCs w:val="24"/>
        </w:rPr>
        <w:t xml:space="preserve"> inch bolt circle. Table 11 contains mechanical properties and calculated values including the maximum allowable torque on the bolts of the adapter plate.  </w:t>
      </w:r>
    </w:p>
    <w:p w14:paraId="31674217" w14:textId="3BB655C1" w:rsidR="006C6483" w:rsidRDefault="006C6483" w:rsidP="006C6483">
      <w:pPr>
        <w:pStyle w:val="Caption"/>
        <w:keepNext/>
        <w:jc w:val="center"/>
      </w:pPr>
      <w:bookmarkStart w:id="128" w:name="_Toc42607827"/>
      <w:r>
        <w:lastRenderedPageBreak/>
        <w:t xml:space="preserve">Table </w:t>
      </w:r>
      <w:r w:rsidR="00552507">
        <w:fldChar w:fldCharType="begin"/>
      </w:r>
      <w:r w:rsidR="00552507">
        <w:instrText xml:space="preserve"> SEQ Table \* ARABIC </w:instrText>
      </w:r>
      <w:r w:rsidR="00552507">
        <w:fldChar w:fldCharType="separate"/>
      </w:r>
      <w:r w:rsidR="00664DF9">
        <w:rPr>
          <w:noProof/>
        </w:rPr>
        <w:t>11</w:t>
      </w:r>
      <w:r w:rsidR="00552507">
        <w:rPr>
          <w:noProof/>
        </w:rPr>
        <w:fldChar w:fldCharType="end"/>
      </w:r>
      <w:r>
        <w:t xml:space="preserve">: </w:t>
      </w:r>
      <w:r w:rsidRPr="006C6483">
        <w:t xml:space="preserve">Mechanical properties of 5/8”-18 bolts and calculated values to determine maximum torque applied. Data </w:t>
      </w:r>
      <w:r w:rsidR="00E10B65">
        <w:t>were</w:t>
      </w:r>
      <w:r w:rsidRPr="006C6483">
        <w:t xml:space="preserve"> obtained from</w:t>
      </w:r>
      <w:r>
        <w:t xml:space="preserve"> </w:t>
      </w:r>
      <w:r>
        <w:fldChar w:fldCharType="begin">
          <w:fldData xml:space="preserve">PEVuZE5vdGU+PENpdGU+PEF1dGhvcj5FbmdpbmVlcnMgRWRnZTwvQXV0aG9yPjxZZWFyPjIwMjA8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</w:fldData>
        </w:fldChar>
      </w:r>
      <w:r w:rsidR="006B105A">
        <w:instrText xml:space="preserve"> ADDIN EN.CITE </w:instrText>
      </w:r>
      <w:r w:rsidR="006B105A">
        <w:fldChar w:fldCharType="begin">
          <w:fldData xml:space="preserve">PEVuZE5vdGU+PENpdGU+PEF1dGhvcj5FbmdpbmVlcnMgRWRnZTwvQXV0aG9yPjxZZWFyPjIwMjA8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</w:fldData>
        </w:fldChar>
      </w:r>
      <w:r w:rsidR="006B105A">
        <w:instrText xml:space="preserve"> ADDIN EN.CITE.DATA </w:instrText>
      </w:r>
      <w:r w:rsidR="006B105A">
        <w:fldChar w:fldCharType="end"/>
      </w:r>
      <w:r>
        <w:fldChar w:fldCharType="separate"/>
      </w:r>
      <w:r w:rsidR="006B105A">
        <w:rPr>
          <w:noProof/>
        </w:rPr>
        <w:t>[</w:t>
      </w:r>
      <w:hyperlink w:anchor="_ENREF_14" w:tooltip="Engineers Edge, 2020 #55" w:history="1">
        <w:r w:rsidR="002E1D0A">
          <w:rPr>
            <w:noProof/>
          </w:rPr>
          <w:t>14</w:t>
        </w:r>
      </w:hyperlink>
      <w:proofErr w:type="gramStart"/>
      <w:r w:rsidR="006B105A">
        <w:rPr>
          <w:noProof/>
        </w:rPr>
        <w:t xml:space="preserve">, </w:t>
      </w:r>
      <w:hyperlink w:anchor="_ENREF_27" w:tooltip="Juvinall, 2012 #58" w:history="1">
        <w:r w:rsidR="002E1D0A">
          <w:rPr>
            <w:noProof/>
          </w:rPr>
          <w:t>27</w:t>
        </w:r>
      </w:hyperlink>
      <w:r w:rsidR="006B105A">
        <w:rPr>
          <w:noProof/>
        </w:rPr>
        <w:t xml:space="preserve">, </w:t>
      </w:r>
      <w:hyperlink w:anchor="_ENREF_32" w:tooltip="Life Time Reliability, 2020 #64" w:history="1">
        <w:r w:rsidR="002E1D0A">
          <w:rPr>
            <w:noProof/>
          </w:rPr>
          <w:t>32</w:t>
        </w:r>
      </w:hyperlink>
      <w:r w:rsidR="006B105A">
        <w:rPr>
          <w:noProof/>
        </w:rPr>
        <w:t xml:space="preserve">, </w:t>
      </w:r>
      <w:hyperlink w:anchor="_ENREF_36" w:tooltip="McMaster-Carr, 2020 #88" w:history="1">
        <w:r w:rsidR="002E1D0A">
          <w:rPr>
            <w:noProof/>
          </w:rPr>
          <w:t>36</w:t>
        </w:r>
      </w:hyperlink>
      <w:r w:rsidR="006B105A">
        <w:rPr>
          <w:noProof/>
        </w:rPr>
        <w:t>,</w:t>
      </w:r>
      <w:proofErr w:type="gramEnd"/>
      <w:r w:rsidR="006B105A">
        <w:rPr>
          <w:noProof/>
        </w:rPr>
        <w:t xml:space="preserve"> </w:t>
      </w:r>
      <w:hyperlink w:anchor="_ENREF_52" w:tooltip="Portland Bolt and Manufacturing Company, 2020 #54" w:history="1">
        <w:r w:rsidR="002E1D0A">
          <w:rPr>
            <w:noProof/>
          </w:rPr>
          <w:t>52</w:t>
        </w:r>
      </w:hyperlink>
      <w:r w:rsidR="006B105A">
        <w:rPr>
          <w:noProof/>
        </w:rPr>
        <w:t>]</w:t>
      </w:r>
      <w:bookmarkEnd w:id="128"/>
      <w:r>
        <w:fldChar w:fldCharType="end"/>
      </w:r>
    </w:p>
    <w:p w14:paraId="615F34A9" w14:textId="77777777" w:rsidR="00F3166E" w:rsidRPr="00F3166E" w:rsidRDefault="00891E80" w:rsidP="006C6483">
      <w:pPr>
        <w:jc w:val="center"/>
      </w:pPr>
      <w:r>
        <w:rPr>
          <w:noProof/>
        </w:rPr>
        <w:drawing>
          <wp:inline distT="0" distB="0" distL="0" distR="0" wp14:anchorId="02D6EECF" wp14:editId="0A943546">
            <wp:extent cx="3657600" cy="4497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57600" cy="4497878"/>
                    </a:xfrm>
                    <a:prstGeom prst="rect">
                      <a:avLst/>
                    </a:prstGeom>
                    <a:noFill/>
                  </pic:spPr>
                </pic:pic>
              </a:graphicData>
            </a:graphic>
          </wp:inline>
        </w:drawing>
      </w:r>
    </w:p>
    <w:p w14:paraId="1C741C1A" w14:textId="77777777" w:rsidR="00BC0F25" w:rsidRDefault="006C6483" w:rsidP="004F6AD2">
      <w:pPr>
        <w:spacing w:after="0"/>
        <w:rPr>
          <w:rFonts w:cs="Times New Roman"/>
          <w:szCs w:val="24"/>
        </w:rPr>
      </w:pPr>
      <w:r w:rsidRPr="006C6483">
        <w:rPr>
          <w:rFonts w:cs="Times New Roman"/>
          <w:szCs w:val="24"/>
        </w:rPr>
        <w:t xml:space="preserve">Therefore, the calculated maximum torque on the bolts of the bottom adapter permits their application in the assembly when torque needs to be equal </w:t>
      </w:r>
      <w:r w:rsidR="00F8645B">
        <w:rPr>
          <w:rFonts w:cs="Times New Roman"/>
          <w:szCs w:val="24"/>
        </w:rPr>
        <w:t xml:space="preserve">to </w:t>
      </w:r>
      <w:r w:rsidRPr="006C6483">
        <w:rPr>
          <w:rFonts w:cs="Times New Roman"/>
          <w:szCs w:val="24"/>
        </w:rPr>
        <w:t xml:space="preserve">5,000 </w:t>
      </w:r>
      <w:proofErr w:type="spellStart"/>
      <w:r w:rsidRPr="006C6483">
        <w:rPr>
          <w:rFonts w:cs="Times New Roman"/>
          <w:szCs w:val="24"/>
        </w:rPr>
        <w:t>lbf</w:t>
      </w:r>
      <w:proofErr w:type="spellEnd"/>
      <w:r w:rsidRPr="006C6483">
        <w:rPr>
          <w:rFonts w:cs="Times New Roman"/>
          <w:szCs w:val="24"/>
        </w:rPr>
        <w:t xml:space="preserve">-in. </w:t>
      </w:r>
    </w:p>
    <w:p w14:paraId="2D66C9B8" w14:textId="77777777" w:rsidR="006C6483" w:rsidRDefault="006C6483" w:rsidP="006C6483">
      <w:pPr>
        <w:rPr>
          <w:rFonts w:cs="Times New Roman"/>
          <w:szCs w:val="24"/>
        </w:rPr>
      </w:pPr>
      <w:r>
        <w:rPr>
          <w:rFonts w:cs="Times New Roman"/>
          <w:szCs w:val="24"/>
        </w:rPr>
        <w:t>The housing cell is fixed on the bottom adapter plate by installed dowel pins. The housing cell reacts against dowel pins when the torque applied. Therefore, they are critical components when the system</w:t>
      </w:r>
      <w:r w:rsidR="00F8645B">
        <w:rPr>
          <w:rFonts w:cs="Times New Roman"/>
          <w:szCs w:val="24"/>
        </w:rPr>
        <w:t xml:space="preserve"> is</w:t>
      </w:r>
      <w:r>
        <w:rPr>
          <w:rFonts w:cs="Times New Roman"/>
          <w:szCs w:val="24"/>
        </w:rPr>
        <w:t xml:space="preserve"> in rotational motion. </w:t>
      </w:r>
      <w:r w:rsidR="00891E80">
        <w:rPr>
          <w:rFonts w:cs="Times New Roman"/>
          <w:szCs w:val="24"/>
        </w:rPr>
        <w:t xml:space="preserve">A </w:t>
      </w:r>
      <w:r w:rsidR="00A76AD7">
        <w:rPr>
          <w:rFonts w:cs="Times New Roman"/>
          <w:szCs w:val="24"/>
        </w:rPr>
        <w:t>half-inch</w:t>
      </w:r>
      <w:r w:rsidR="00891E80">
        <w:rPr>
          <w:rFonts w:cs="Times New Roman"/>
          <w:szCs w:val="24"/>
        </w:rPr>
        <w:t xml:space="preserve"> diameter d</w:t>
      </w:r>
      <w:r>
        <w:rPr>
          <w:rFonts w:cs="Times New Roman"/>
          <w:szCs w:val="24"/>
        </w:rPr>
        <w:t>owel pins are arrange</w:t>
      </w:r>
      <w:r w:rsidR="00F8645B">
        <w:rPr>
          <w:rFonts w:cs="Times New Roman"/>
          <w:szCs w:val="24"/>
        </w:rPr>
        <w:t>d</w:t>
      </w:r>
      <w:r>
        <w:rPr>
          <w:rFonts w:cs="Times New Roman"/>
          <w:szCs w:val="24"/>
        </w:rPr>
        <w:t xml:space="preserve"> in a circular pattern </w:t>
      </w:r>
      <w:r w:rsidR="00891E80">
        <w:rPr>
          <w:rFonts w:cs="Times New Roman"/>
          <w:szCs w:val="24"/>
        </w:rPr>
        <w:t>of</w:t>
      </w:r>
      <w:r>
        <w:rPr>
          <w:rFonts w:cs="Times New Roman"/>
          <w:szCs w:val="24"/>
        </w:rPr>
        <w:t xml:space="preserve"> </w:t>
      </w:r>
      <w:r w:rsidR="00891E80">
        <w:rPr>
          <w:rFonts w:cs="Times New Roman"/>
          <w:szCs w:val="24"/>
        </w:rPr>
        <w:t xml:space="preserve">5-inch diameter. </w:t>
      </w:r>
      <w:r>
        <w:rPr>
          <w:rFonts w:cs="Times New Roman"/>
          <w:szCs w:val="24"/>
        </w:rPr>
        <w:t xml:space="preserve">Table 12 lists the value for the dowel pins that are installed between the bottom adapter plate and the housing chamber. </w:t>
      </w:r>
    </w:p>
    <w:p w14:paraId="5B555B21" w14:textId="06730A13" w:rsidR="002928AD" w:rsidRDefault="002928AD" w:rsidP="002928AD">
      <w:pPr>
        <w:pStyle w:val="Caption"/>
        <w:keepNext/>
        <w:jc w:val="center"/>
      </w:pPr>
      <w:bookmarkStart w:id="129" w:name="_Toc42607828"/>
      <w:r>
        <w:lastRenderedPageBreak/>
        <w:t xml:space="preserve">Table </w:t>
      </w:r>
      <w:r w:rsidR="00552507">
        <w:fldChar w:fldCharType="begin"/>
      </w:r>
      <w:r w:rsidR="00552507">
        <w:instrText xml:space="preserve"> SEQ Table \* ARABIC </w:instrText>
      </w:r>
      <w:r w:rsidR="00552507">
        <w:fldChar w:fldCharType="separate"/>
      </w:r>
      <w:r w:rsidR="00664DF9">
        <w:rPr>
          <w:noProof/>
        </w:rPr>
        <w:t>12</w:t>
      </w:r>
      <w:r w:rsidR="00552507">
        <w:rPr>
          <w:noProof/>
        </w:rPr>
        <w:fldChar w:fldCharType="end"/>
      </w:r>
      <w:r>
        <w:t>: Specification for bottom adapter dowel pins</w:t>
      </w:r>
      <w:r w:rsidR="00A76AD7">
        <w:t xml:space="preserve"> </w:t>
      </w:r>
      <w:r w:rsidR="00A76AD7" w:rsidRPr="006C6483">
        <w:t xml:space="preserve">Data </w:t>
      </w:r>
      <w:r w:rsidR="00E10B65">
        <w:t>were</w:t>
      </w:r>
      <w:r w:rsidR="00A76AD7" w:rsidRPr="006C6483">
        <w:t xml:space="preserve"> obtained from</w:t>
      </w:r>
      <w:r w:rsidR="00A76AD7">
        <w:t xml:space="preserve"> </w:t>
      </w:r>
      <w:r w:rsidR="00A76AD7">
        <w:fldChar w:fldCharType="begin"/>
      </w:r>
      <w:r w:rsidR="006B105A">
        <w:instrText xml:space="preserve"> ADDIN EN.CITE &lt;EndNote&gt;&lt;Cite&gt;&lt;Author&gt;Juvinall&lt;/Author&gt;&lt;Year&gt;2012&lt;/Year&gt;&lt;RecNum&gt;58&lt;/RecNum&gt;&lt;DisplayText&gt;[27, 34]&lt;/DisplayText&gt;&lt;record&gt;&lt;rec-number&gt;58&lt;/rec-number&gt;&lt;foreign-keys&gt;&lt;key app="EN" db-id="sdrefta050spwgedeer59xdsatpew9pae5sd" timestamp="1588808786"&gt;58&lt;/key&gt;&lt;/foreign-keys&gt;&lt;ref-type name="Book"&gt;6&lt;/ref-type&gt;&lt;contributors&gt;&lt;authors&gt;&lt;author&gt;Juvinall, Robert C.&lt;/author&gt;&lt;author&gt;Marshek, Kurt M.&lt;/author&gt;&lt;/authors&gt;&lt;/contributors&gt;&lt;titles&gt;&lt;title&gt;Fundamentals of machine component design&lt;/title&gt;&lt;/titles&gt;&lt;pages&gt;xix, 899 p.&lt;/pages&gt;&lt;edition&gt;5th&lt;/edition&gt;&lt;keywords&gt;&lt;keyword&gt;Machine design.&lt;/keyword&gt;&lt;keyword&gt;Machine parts.&lt;/keyword&gt;&lt;/keywords&gt;&lt;dates&gt;&lt;year&gt;2012&lt;/year&gt;&lt;/dates&gt;&lt;pub-location&gt;Hoboken, NJ&lt;/pub-location&gt;&lt;publisher&gt;John Wiley &amp;amp; Sons&lt;/publisher&gt;&lt;isbn&gt;9781118012895&lt;/isbn&gt;&lt;accession-num&gt;17192824&lt;/accession-num&gt;&lt;call-num&gt;TJ230 .J88 2012&lt;/call-num&gt;&lt;urls&gt;&lt;related-urls&gt;&lt;url&gt;Publisher description http://www.loc.gov/catdir/enhancements/fy1210/2012361095-d.html&lt;/url&gt;&lt;url&gt;Table of contents only http://www.loc.gov/catdir/enhancements/fy1210/2012361095-t.html&lt;/url&gt;&lt;/related-urls&gt;&lt;/urls&gt;&lt;/record&gt;&lt;/Cite&gt;&lt;Cite&gt;&lt;Author&gt;McMaster-Carr&lt;/Author&gt;&lt;Year&gt;2020&lt;/Year&gt;&lt;RecNum&gt;89&lt;/RecNum&gt;&lt;record&gt;&lt;rec-number&gt;89&lt;/rec-number&gt;&lt;foreign-keys&gt;&lt;key app="EN" db-id="sdrefta050spwgedeer59xdsatpew9pae5sd" timestamp="1590202541"&gt;89&lt;/key&gt;&lt;/foreign-keys&gt;&lt;ref-type name="Web Page"&gt;12&lt;/ref-type&gt;&lt;contributors&gt;&lt;authors&gt;&lt;author&gt;McMaster-Carr,&lt;/author&gt;&lt;/authors&gt;&lt;/contributors&gt;&lt;titles&gt;&lt;title&gt;Dowel Pin&lt;/title&gt;&lt;/titles&gt;&lt;volume&gt;2020&lt;/volume&gt;&lt;number&gt;April 15&lt;/number&gt;&lt;dates&gt;&lt;year&gt;2020&lt;/year&gt;&lt;/dates&gt;&lt;urls&gt;&lt;related-urls&gt;&lt;url&gt;https://www.mcmaster.com/98381A712-98381A712&lt;/url&gt;&lt;/related-urls&gt;&lt;/urls&gt;&lt;/record&gt;&lt;/Cite&gt;&lt;/EndNote&gt;</w:instrText>
      </w:r>
      <w:r w:rsidR="00A76AD7">
        <w:fldChar w:fldCharType="separate"/>
      </w:r>
      <w:r w:rsidR="006B105A">
        <w:rPr>
          <w:noProof/>
        </w:rPr>
        <w:t>[</w:t>
      </w:r>
      <w:hyperlink w:anchor="_ENREF_27" w:tooltip="Juvinall, 2012 #58" w:history="1">
        <w:r w:rsidR="002E1D0A">
          <w:rPr>
            <w:noProof/>
          </w:rPr>
          <w:t>27</w:t>
        </w:r>
      </w:hyperlink>
      <w:r w:rsidR="006B105A">
        <w:rPr>
          <w:noProof/>
        </w:rPr>
        <w:t xml:space="preserve">, </w:t>
      </w:r>
      <w:hyperlink w:anchor="_ENREF_34" w:tooltip="McMaster-Carr, 2020 #89" w:history="1">
        <w:r w:rsidR="002E1D0A">
          <w:rPr>
            <w:noProof/>
          </w:rPr>
          <w:t>34</w:t>
        </w:r>
      </w:hyperlink>
      <w:r w:rsidR="006B105A">
        <w:rPr>
          <w:noProof/>
        </w:rPr>
        <w:t>]</w:t>
      </w:r>
      <w:bookmarkEnd w:id="129"/>
      <w:r w:rsidR="00A76AD7">
        <w:fldChar w:fldCharType="end"/>
      </w:r>
    </w:p>
    <w:p w14:paraId="7495DF2C" w14:textId="77777777" w:rsidR="00891E80" w:rsidRDefault="002928AD" w:rsidP="002928AD">
      <w:pPr>
        <w:jc w:val="center"/>
        <w:rPr>
          <w:rFonts w:cs="Times New Roman"/>
          <w:szCs w:val="24"/>
        </w:rPr>
      </w:pPr>
      <w:r>
        <w:rPr>
          <w:rFonts w:cs="Times New Roman"/>
          <w:noProof/>
          <w:szCs w:val="24"/>
        </w:rPr>
        <w:drawing>
          <wp:inline distT="0" distB="0" distL="0" distR="0" wp14:anchorId="72CC6923" wp14:editId="26EA6914">
            <wp:extent cx="3657600" cy="337750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57600" cy="3377507"/>
                    </a:xfrm>
                    <a:prstGeom prst="rect">
                      <a:avLst/>
                    </a:prstGeom>
                    <a:noFill/>
                  </pic:spPr>
                </pic:pic>
              </a:graphicData>
            </a:graphic>
          </wp:inline>
        </w:drawing>
      </w:r>
    </w:p>
    <w:p w14:paraId="349F8130" w14:textId="77777777" w:rsidR="00A76AD7" w:rsidRDefault="002928AD" w:rsidP="00B67286">
      <w:pPr>
        <w:rPr>
          <w:rFonts w:cs="Times New Roman"/>
          <w:szCs w:val="24"/>
        </w:rPr>
      </w:pPr>
      <w:r>
        <w:rPr>
          <w:rFonts w:cs="Times New Roman"/>
          <w:szCs w:val="24"/>
        </w:rPr>
        <w:t xml:space="preserve">According to Table </w:t>
      </w:r>
      <w:r w:rsidR="00B67286">
        <w:rPr>
          <w:rFonts w:cs="Times New Roman"/>
          <w:szCs w:val="24"/>
        </w:rPr>
        <w:t>12,</w:t>
      </w:r>
      <w:r>
        <w:rPr>
          <w:rFonts w:cs="Times New Roman"/>
          <w:szCs w:val="24"/>
        </w:rPr>
        <w:t xml:space="preserve"> the dowel </w:t>
      </w:r>
      <w:r w:rsidR="00B67286">
        <w:rPr>
          <w:rFonts w:cs="Times New Roman"/>
          <w:szCs w:val="24"/>
        </w:rPr>
        <w:t>pins that connect</w:t>
      </w:r>
      <w:r>
        <w:rPr>
          <w:rFonts w:cs="Times New Roman"/>
          <w:szCs w:val="24"/>
        </w:rPr>
        <w:t xml:space="preserve"> a housing chamber and the adapter plate </w:t>
      </w:r>
      <w:r w:rsidR="00F8645B">
        <w:rPr>
          <w:rFonts w:cs="Times New Roman"/>
          <w:szCs w:val="24"/>
        </w:rPr>
        <w:t>can</w:t>
      </w:r>
      <w:r>
        <w:rPr>
          <w:rFonts w:cs="Times New Roman"/>
          <w:szCs w:val="24"/>
        </w:rPr>
        <w:t xml:space="preserve"> withstand 11,667 </w:t>
      </w:r>
      <w:proofErr w:type="spellStart"/>
      <w:r>
        <w:rPr>
          <w:rFonts w:cs="Times New Roman"/>
          <w:szCs w:val="24"/>
        </w:rPr>
        <w:t>lbf-ft</w:t>
      </w:r>
      <w:proofErr w:type="spellEnd"/>
      <w:r>
        <w:rPr>
          <w:rFonts w:cs="Times New Roman"/>
          <w:szCs w:val="24"/>
        </w:rPr>
        <w:t xml:space="preserve"> of torque with the safety factor of </w:t>
      </w:r>
      <w:r w:rsidR="00B67286">
        <w:rPr>
          <w:rFonts w:cs="Times New Roman"/>
          <w:szCs w:val="24"/>
        </w:rPr>
        <w:t>three</w:t>
      </w:r>
      <w:r>
        <w:rPr>
          <w:rFonts w:cs="Times New Roman"/>
          <w:szCs w:val="24"/>
        </w:rPr>
        <w:t xml:space="preserve">. Therefore, when the needs of the research will require the torque to be set at 5,000 </w:t>
      </w:r>
      <w:proofErr w:type="spellStart"/>
      <w:r>
        <w:rPr>
          <w:rFonts w:cs="Times New Roman"/>
          <w:szCs w:val="24"/>
        </w:rPr>
        <w:t>lbf</w:t>
      </w:r>
      <w:proofErr w:type="spellEnd"/>
      <w:r>
        <w:rPr>
          <w:rFonts w:cs="Times New Roman"/>
          <w:szCs w:val="24"/>
        </w:rPr>
        <w:t xml:space="preserve">, </w:t>
      </w:r>
      <w:r w:rsidR="00B67286">
        <w:rPr>
          <w:rFonts w:cs="Times New Roman"/>
          <w:szCs w:val="24"/>
        </w:rPr>
        <w:t xml:space="preserve">it is safe to leave </w:t>
      </w:r>
      <w:r>
        <w:rPr>
          <w:rFonts w:cs="Times New Roman"/>
          <w:szCs w:val="24"/>
        </w:rPr>
        <w:t>the same</w:t>
      </w:r>
      <w:r w:rsidR="00B67286">
        <w:rPr>
          <w:rFonts w:cs="Times New Roman"/>
          <w:szCs w:val="24"/>
        </w:rPr>
        <w:t xml:space="preserve"> dowel pins</w:t>
      </w:r>
      <w:r>
        <w:rPr>
          <w:rFonts w:cs="Times New Roman"/>
          <w:szCs w:val="24"/>
        </w:rPr>
        <w:t xml:space="preserve"> for the bottom adapter plate.   </w:t>
      </w:r>
    </w:p>
    <w:p w14:paraId="662BDEFC" w14:textId="77777777" w:rsidR="00411425" w:rsidRPr="00B67286" w:rsidRDefault="00A76AD7" w:rsidP="00A76AD7">
      <w:pPr>
        <w:rPr>
          <w:rFonts w:cs="Times New Roman"/>
          <w:szCs w:val="24"/>
        </w:rPr>
      </w:pPr>
      <w:r>
        <w:rPr>
          <w:rFonts w:cs="Times New Roman"/>
          <w:szCs w:val="24"/>
        </w:rPr>
        <w:br w:type="page"/>
      </w:r>
    </w:p>
    <w:p w14:paraId="3C164D80" w14:textId="77777777" w:rsidR="002A540D" w:rsidRDefault="002A540D" w:rsidP="00B06AEE">
      <w:pPr>
        <w:pStyle w:val="Heading2"/>
        <w:numPr>
          <w:ilvl w:val="1"/>
          <w:numId w:val="20"/>
        </w:numPr>
      </w:pPr>
      <w:bookmarkStart w:id="130" w:name="_Toc41079333"/>
      <w:bookmarkStart w:id="131" w:name="_Toc43143170"/>
      <w:r>
        <w:lastRenderedPageBreak/>
        <w:t>Piping</w:t>
      </w:r>
      <w:r w:rsidR="00AA60B0">
        <w:t xml:space="preserve"> Sys</w:t>
      </w:r>
      <w:r w:rsidR="00B06AEE">
        <w:t>tem</w:t>
      </w:r>
      <w:bookmarkEnd w:id="130"/>
      <w:bookmarkEnd w:id="131"/>
    </w:p>
    <w:p w14:paraId="3EA80D2E" w14:textId="2DACC050" w:rsidR="004F6AD2" w:rsidRDefault="00F8645B" w:rsidP="005F1844">
      <w:pPr>
        <w:ind w:firstLine="720"/>
        <w:rPr>
          <w:rFonts w:cs="Times New Roman"/>
          <w:szCs w:val="24"/>
        </w:rPr>
      </w:pPr>
      <w:r>
        <w:rPr>
          <w:rFonts w:cs="Times New Roman"/>
          <w:szCs w:val="24"/>
        </w:rPr>
        <w:t>T</w:t>
      </w:r>
      <w:r w:rsidR="004F6AD2" w:rsidRPr="004F6AD2">
        <w:rPr>
          <w:rFonts w:cs="Times New Roman"/>
          <w:szCs w:val="24"/>
        </w:rPr>
        <w:t xml:space="preserve">he major requirements of the </w:t>
      </w:r>
      <w:r w:rsidR="005F1844">
        <w:rPr>
          <w:rFonts w:cs="Times New Roman"/>
          <w:szCs w:val="24"/>
        </w:rPr>
        <w:t>setup</w:t>
      </w:r>
      <w:r w:rsidR="004F6AD2" w:rsidRPr="004F6AD2">
        <w:rPr>
          <w:rFonts w:cs="Times New Roman"/>
          <w:szCs w:val="24"/>
        </w:rPr>
        <w:t xml:space="preserve"> </w:t>
      </w:r>
      <w:r>
        <w:rPr>
          <w:rFonts w:cs="Times New Roman"/>
          <w:szCs w:val="24"/>
        </w:rPr>
        <w:t>are</w:t>
      </w:r>
      <w:r w:rsidR="004F6AD2" w:rsidRPr="004F6AD2">
        <w:rPr>
          <w:rFonts w:cs="Times New Roman"/>
          <w:szCs w:val="24"/>
        </w:rPr>
        <w:t xml:space="preserve"> application, measurement, and recording </w:t>
      </w:r>
      <w:r w:rsidR="00E72128">
        <w:rPr>
          <w:rFonts w:cs="Times New Roman"/>
          <w:szCs w:val="24"/>
        </w:rPr>
        <w:t>of pressure differential of the nitrogen gas</w:t>
      </w:r>
      <w:r w:rsidR="00B0159B">
        <w:rPr>
          <w:rFonts w:cs="Times New Roman"/>
          <w:szCs w:val="24"/>
        </w:rPr>
        <w:t xml:space="preserve"> inside the housing cell</w:t>
      </w:r>
      <w:r w:rsidR="00E72128">
        <w:rPr>
          <w:rFonts w:cs="Times New Roman"/>
          <w:szCs w:val="24"/>
        </w:rPr>
        <w:t xml:space="preserve">. </w:t>
      </w:r>
      <w:r w:rsidR="004F6AD2">
        <w:rPr>
          <w:rFonts w:cs="Times New Roman"/>
          <w:szCs w:val="24"/>
        </w:rPr>
        <w:t xml:space="preserve">This </w:t>
      </w:r>
      <w:r w:rsidR="00B0159B">
        <w:rPr>
          <w:rFonts w:cs="Times New Roman"/>
          <w:szCs w:val="24"/>
        </w:rPr>
        <w:t>part of the design process</w:t>
      </w:r>
      <w:r w:rsidR="004F6AD2">
        <w:rPr>
          <w:rFonts w:cs="Times New Roman"/>
          <w:szCs w:val="24"/>
        </w:rPr>
        <w:t xml:space="preserve"> is dedicated to the process of </w:t>
      </w:r>
      <w:r w:rsidR="00EB08D2">
        <w:rPr>
          <w:rFonts w:cs="Times New Roman"/>
          <w:szCs w:val="24"/>
        </w:rPr>
        <w:t xml:space="preserve">pressure </w:t>
      </w:r>
      <w:r w:rsidR="004F6AD2">
        <w:rPr>
          <w:rFonts w:cs="Times New Roman"/>
          <w:szCs w:val="24"/>
        </w:rPr>
        <w:t>regulation and application</w:t>
      </w:r>
      <w:r w:rsidR="005F1844">
        <w:rPr>
          <w:rFonts w:cs="Times New Roman"/>
          <w:szCs w:val="24"/>
        </w:rPr>
        <w:t>. T</w:t>
      </w:r>
      <w:r w:rsidR="00721053">
        <w:rPr>
          <w:rFonts w:cs="Times New Roman"/>
          <w:szCs w:val="24"/>
        </w:rPr>
        <w:t xml:space="preserve">he </w:t>
      </w:r>
      <w:r w:rsidR="004F6AD2">
        <w:rPr>
          <w:rFonts w:cs="Times New Roman"/>
          <w:szCs w:val="24"/>
        </w:rPr>
        <w:t xml:space="preserve">measurement and recoding process of the pressure application is discussed in </w:t>
      </w:r>
      <w:r w:rsidR="005F1844">
        <w:rPr>
          <w:rFonts w:cs="Times New Roman"/>
          <w:szCs w:val="24"/>
        </w:rPr>
        <w:t>Section</w:t>
      </w:r>
      <w:r w:rsidR="004F6AD2">
        <w:rPr>
          <w:rFonts w:cs="Times New Roman"/>
          <w:szCs w:val="24"/>
        </w:rPr>
        <w:t xml:space="preserve"> 4.6, </w:t>
      </w:r>
      <w:r w:rsidR="00B0159B">
        <w:rPr>
          <w:rFonts w:cs="Times New Roman"/>
          <w:szCs w:val="24"/>
        </w:rPr>
        <w:t xml:space="preserve">which is dedicated to </w:t>
      </w:r>
      <w:r w:rsidR="00721053">
        <w:rPr>
          <w:rFonts w:cs="Times New Roman"/>
          <w:szCs w:val="24"/>
        </w:rPr>
        <w:t xml:space="preserve">a </w:t>
      </w:r>
      <w:r w:rsidR="004F6AD2">
        <w:rPr>
          <w:rFonts w:cs="Times New Roman"/>
          <w:szCs w:val="24"/>
        </w:rPr>
        <w:t xml:space="preserve">detailed analysis </w:t>
      </w:r>
      <w:r w:rsidR="00B0159B">
        <w:rPr>
          <w:rFonts w:cs="Times New Roman"/>
          <w:szCs w:val="24"/>
        </w:rPr>
        <w:t xml:space="preserve">of </w:t>
      </w:r>
      <w:r w:rsidR="00721053">
        <w:rPr>
          <w:rFonts w:cs="Times New Roman"/>
          <w:szCs w:val="24"/>
        </w:rPr>
        <w:t>instrumentation</w:t>
      </w:r>
      <w:r w:rsidR="004F6AD2">
        <w:rPr>
          <w:rFonts w:cs="Times New Roman"/>
          <w:szCs w:val="24"/>
        </w:rPr>
        <w:t xml:space="preserve">. </w:t>
      </w:r>
      <w:r w:rsidR="00EB08D2">
        <w:rPr>
          <w:rFonts w:cs="Times New Roman"/>
          <w:szCs w:val="24"/>
        </w:rPr>
        <w:t xml:space="preserve">The piping system of the testing setup consists of different types of valves, </w:t>
      </w:r>
      <w:r w:rsidR="00B0159B">
        <w:rPr>
          <w:rFonts w:cs="Times New Roman"/>
          <w:szCs w:val="24"/>
        </w:rPr>
        <w:t xml:space="preserve">fittings, and tubing </w:t>
      </w:r>
      <w:r w:rsidR="00EB08D2">
        <w:rPr>
          <w:rFonts w:cs="Times New Roman"/>
          <w:szCs w:val="24"/>
        </w:rPr>
        <w:t xml:space="preserve">of different pressure ratings. </w:t>
      </w:r>
    </w:p>
    <w:p w14:paraId="500E63D8" w14:textId="77777777" w:rsidR="004F6AD2" w:rsidRPr="00721053" w:rsidRDefault="004F6AD2" w:rsidP="003A53D8">
      <w:pPr>
        <w:pStyle w:val="Heading3"/>
        <w:numPr>
          <w:ilvl w:val="2"/>
          <w:numId w:val="20"/>
        </w:numPr>
        <w:ind w:left="720"/>
      </w:pPr>
      <w:bookmarkStart w:id="132" w:name="_Toc41079334"/>
      <w:bookmarkStart w:id="133" w:name="_Toc43143171"/>
      <w:r w:rsidRPr="00721053">
        <w:t>Piping and Instrumentation Diagram (P&amp;ID</w:t>
      </w:r>
      <w:r w:rsidR="00EB08D2" w:rsidRPr="00721053">
        <w:t>)</w:t>
      </w:r>
      <w:bookmarkEnd w:id="132"/>
      <w:bookmarkEnd w:id="133"/>
    </w:p>
    <w:p w14:paraId="084FBA57" w14:textId="17AC67AA" w:rsidR="00B0159B" w:rsidRDefault="00EB08D2" w:rsidP="00EC2107">
      <w:pPr>
        <w:spacing w:after="0"/>
        <w:ind w:firstLine="720"/>
        <w:rPr>
          <w:rFonts w:cs="Times New Roman"/>
          <w:szCs w:val="24"/>
        </w:rPr>
      </w:pPr>
      <w:r>
        <w:rPr>
          <w:rFonts w:cs="Times New Roman"/>
          <w:szCs w:val="24"/>
        </w:rPr>
        <w:t xml:space="preserve">The system is divided into two pressure regions of high and low pressure. </w:t>
      </w:r>
      <w:r w:rsidR="00721053">
        <w:rPr>
          <w:rFonts w:cs="Times New Roman"/>
          <w:szCs w:val="24"/>
        </w:rPr>
        <w:t>The p</w:t>
      </w:r>
      <w:r>
        <w:rPr>
          <w:rFonts w:cs="Times New Roman"/>
          <w:szCs w:val="24"/>
        </w:rPr>
        <w:t>iping and instrumentation</w:t>
      </w:r>
      <w:r w:rsidR="00721053">
        <w:rPr>
          <w:rFonts w:cs="Times New Roman"/>
          <w:szCs w:val="24"/>
        </w:rPr>
        <w:t xml:space="preserve"> </w:t>
      </w:r>
      <w:r w:rsidR="00EC2107">
        <w:rPr>
          <w:rFonts w:cs="Times New Roman"/>
          <w:szCs w:val="24"/>
        </w:rPr>
        <w:t>diagram represented by Figure 27</w:t>
      </w:r>
      <w:r>
        <w:rPr>
          <w:rFonts w:cs="Times New Roman"/>
          <w:szCs w:val="24"/>
        </w:rPr>
        <w:t xml:space="preserve">, allows </w:t>
      </w:r>
      <w:proofErr w:type="gramStart"/>
      <w:r>
        <w:rPr>
          <w:rFonts w:cs="Times New Roman"/>
          <w:szCs w:val="24"/>
        </w:rPr>
        <w:t>to trace</w:t>
      </w:r>
      <w:proofErr w:type="gramEnd"/>
      <w:r w:rsidR="00B0159B">
        <w:rPr>
          <w:rFonts w:cs="Times New Roman"/>
          <w:szCs w:val="24"/>
        </w:rPr>
        <w:t xml:space="preserve"> the</w:t>
      </w:r>
      <w:r>
        <w:rPr>
          <w:rFonts w:cs="Times New Roman"/>
          <w:szCs w:val="24"/>
        </w:rPr>
        <w:t xml:space="preserve"> </w:t>
      </w:r>
      <w:r w:rsidR="00B0159B">
        <w:rPr>
          <w:rFonts w:cs="Times New Roman"/>
          <w:szCs w:val="24"/>
        </w:rPr>
        <w:t>flow of the nitrogen gas</w:t>
      </w:r>
      <w:r>
        <w:rPr>
          <w:rFonts w:cs="Times New Roman"/>
          <w:szCs w:val="24"/>
        </w:rPr>
        <w:t xml:space="preserve"> through numer</w:t>
      </w:r>
      <w:r w:rsidR="00721053">
        <w:rPr>
          <w:rFonts w:cs="Times New Roman"/>
          <w:szCs w:val="24"/>
        </w:rPr>
        <w:t>o</w:t>
      </w:r>
      <w:r>
        <w:rPr>
          <w:rFonts w:cs="Times New Roman"/>
          <w:szCs w:val="24"/>
        </w:rPr>
        <w:t xml:space="preserve">us valves </w:t>
      </w:r>
      <w:r w:rsidR="00721053">
        <w:rPr>
          <w:rFonts w:cs="Times New Roman"/>
          <w:szCs w:val="24"/>
        </w:rPr>
        <w:t>and</w:t>
      </w:r>
      <w:r>
        <w:rPr>
          <w:rFonts w:cs="Times New Roman"/>
          <w:szCs w:val="24"/>
        </w:rPr>
        <w:t xml:space="preserve"> the location of the installed instrumentation</w:t>
      </w:r>
      <w:r w:rsidR="00E72128">
        <w:rPr>
          <w:rFonts w:cs="Times New Roman"/>
          <w:szCs w:val="24"/>
        </w:rPr>
        <w:t xml:space="preserve">. </w:t>
      </w:r>
      <w:r>
        <w:rPr>
          <w:rFonts w:cs="Times New Roman"/>
          <w:szCs w:val="24"/>
        </w:rPr>
        <w:t>The black line on P&amp;ID represents a bottle pressure</w:t>
      </w:r>
      <w:r w:rsidR="00E72128">
        <w:rPr>
          <w:rFonts w:cs="Times New Roman"/>
          <w:szCs w:val="24"/>
        </w:rPr>
        <w:t xml:space="preserve"> of the nitrogen gas</w:t>
      </w:r>
      <w:r>
        <w:rPr>
          <w:rFonts w:cs="Times New Roman"/>
          <w:szCs w:val="24"/>
        </w:rPr>
        <w:t xml:space="preserve"> </w:t>
      </w:r>
      <w:r w:rsidR="00721053">
        <w:rPr>
          <w:rFonts w:cs="Times New Roman"/>
          <w:szCs w:val="24"/>
        </w:rPr>
        <w:t>supplied to the gas booster</w:t>
      </w:r>
      <w:r>
        <w:rPr>
          <w:rFonts w:cs="Times New Roman"/>
          <w:szCs w:val="24"/>
        </w:rPr>
        <w:t xml:space="preserve">. The </w:t>
      </w:r>
      <w:r w:rsidR="00E72128">
        <w:rPr>
          <w:rFonts w:cs="Times New Roman"/>
          <w:szCs w:val="24"/>
        </w:rPr>
        <w:t>nitrogen gas under 500 psi is</w:t>
      </w:r>
      <w:r>
        <w:rPr>
          <w:rFonts w:cs="Times New Roman"/>
          <w:szCs w:val="24"/>
        </w:rPr>
        <w:t xml:space="preserve"> fed to pressure gas booster </w:t>
      </w:r>
      <w:r w:rsidR="00E72128">
        <w:rPr>
          <w:rFonts w:cs="Times New Roman"/>
          <w:szCs w:val="24"/>
        </w:rPr>
        <w:t xml:space="preserve">where it </w:t>
      </w:r>
      <w:r w:rsidR="00721053">
        <w:rPr>
          <w:rFonts w:cs="Times New Roman"/>
          <w:szCs w:val="24"/>
        </w:rPr>
        <w:t>is boosted to</w:t>
      </w:r>
      <w:r w:rsidR="00E72128">
        <w:rPr>
          <w:rFonts w:cs="Times New Roman"/>
          <w:szCs w:val="24"/>
        </w:rPr>
        <w:t xml:space="preserve"> 15,000 psi. The instrument air supply </w:t>
      </w:r>
      <w:r w:rsidR="00B0159B">
        <w:rPr>
          <w:rFonts w:cs="Times New Roman"/>
          <w:szCs w:val="24"/>
        </w:rPr>
        <w:t xml:space="preserve">is </w:t>
      </w:r>
      <w:r w:rsidR="00E72128">
        <w:rPr>
          <w:rFonts w:cs="Times New Roman"/>
          <w:szCs w:val="24"/>
        </w:rPr>
        <w:t>connected to the gas booster to drive its boosting mechanism.  The supply of the bottle-pressur</w:t>
      </w:r>
      <w:r w:rsidR="00721053">
        <w:rPr>
          <w:rFonts w:cs="Times New Roman"/>
          <w:szCs w:val="24"/>
        </w:rPr>
        <w:t>e</w:t>
      </w:r>
      <w:r w:rsidR="00E72128">
        <w:rPr>
          <w:rFonts w:cs="Times New Roman"/>
          <w:szCs w:val="24"/>
        </w:rPr>
        <w:t xml:space="preserve"> gas to the booster is regulated by </w:t>
      </w:r>
      <w:r w:rsidR="00721053">
        <w:rPr>
          <w:rFonts w:cs="Times New Roman"/>
          <w:szCs w:val="24"/>
        </w:rPr>
        <w:t xml:space="preserve">a </w:t>
      </w:r>
      <w:r w:rsidR="00E72128">
        <w:rPr>
          <w:rFonts w:cs="Times New Roman"/>
          <w:szCs w:val="24"/>
        </w:rPr>
        <w:t>solenoid valve. High</w:t>
      </w:r>
      <w:r w:rsidR="00721053">
        <w:rPr>
          <w:rFonts w:cs="Times New Roman"/>
          <w:szCs w:val="24"/>
        </w:rPr>
        <w:t>-</w:t>
      </w:r>
      <w:r w:rsidR="00E72128">
        <w:rPr>
          <w:rFonts w:cs="Times New Roman"/>
          <w:szCs w:val="24"/>
        </w:rPr>
        <w:t>pressure nitrogen gas leaves the gas booster and enters two legs</w:t>
      </w:r>
      <w:r w:rsidR="00B0159B">
        <w:rPr>
          <w:rFonts w:cs="Times New Roman"/>
          <w:szCs w:val="24"/>
        </w:rPr>
        <w:t xml:space="preserve"> of the tubing</w:t>
      </w:r>
      <w:r w:rsidR="00E72128">
        <w:rPr>
          <w:rFonts w:cs="Times New Roman"/>
          <w:szCs w:val="24"/>
        </w:rPr>
        <w:t xml:space="preserve"> that are made of high</w:t>
      </w:r>
      <w:r w:rsidR="00721053">
        <w:rPr>
          <w:rFonts w:cs="Times New Roman"/>
          <w:szCs w:val="24"/>
        </w:rPr>
        <w:t>-</w:t>
      </w:r>
      <w:r w:rsidR="00E72128">
        <w:rPr>
          <w:rFonts w:cs="Times New Roman"/>
          <w:szCs w:val="24"/>
        </w:rPr>
        <w:t>pressure rating tubing and fittings</w:t>
      </w:r>
      <w:r w:rsidR="00B0159B">
        <w:rPr>
          <w:rFonts w:cs="Times New Roman"/>
          <w:szCs w:val="24"/>
        </w:rPr>
        <w:t xml:space="preserve"> and indicated on P&amp;ID as a red line</w:t>
      </w:r>
      <w:r w:rsidR="00E72128">
        <w:rPr>
          <w:rFonts w:cs="Times New Roman"/>
          <w:szCs w:val="24"/>
        </w:rPr>
        <w:t xml:space="preserve">. </w:t>
      </w:r>
      <w:r w:rsidR="00B0159B">
        <w:rPr>
          <w:rFonts w:cs="Times New Roman"/>
          <w:szCs w:val="24"/>
        </w:rPr>
        <w:br w:type="page"/>
      </w:r>
    </w:p>
    <w:p w14:paraId="75AC5406" w14:textId="77777777" w:rsidR="00B0159B" w:rsidRPr="00EB08D2" w:rsidRDefault="00B0159B" w:rsidP="00F82542">
      <w:pPr>
        <w:rPr>
          <w:szCs w:val="24"/>
        </w:rPr>
        <w:sectPr w:rsidR="00B0159B" w:rsidRPr="00EB08D2" w:rsidSect="00B6282C">
          <w:pgSz w:w="12240" w:h="15840" w:code="1"/>
          <w:pgMar w:top="1440" w:right="1440" w:bottom="1440" w:left="1440" w:header="720" w:footer="720" w:gutter="0"/>
          <w:pgNumType w:start="1"/>
          <w:cols w:space="720"/>
          <w:titlePg/>
          <w:docGrid w:linePitch="360"/>
        </w:sectPr>
      </w:pPr>
    </w:p>
    <w:p w14:paraId="6F2061C3" w14:textId="011E0BA9" w:rsidR="00B0159B" w:rsidRDefault="00EE49E3" w:rsidP="0001547B">
      <w:pPr>
        <w:spacing w:after="0"/>
        <w:jc w:val="center"/>
        <w:rPr>
          <w:rFonts w:cs="Times New Roman"/>
          <w:szCs w:val="24"/>
        </w:rPr>
      </w:pPr>
      <w:r>
        <w:rPr>
          <w:noProof/>
        </w:rPr>
        <w:lastRenderedPageBreak/>
        <w:drawing>
          <wp:inline distT="0" distB="0" distL="0" distR="0" wp14:anchorId="78B20498" wp14:editId="1D00D27B">
            <wp:extent cx="7579153" cy="5244353"/>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7637622" cy="5284810"/>
                    </a:xfrm>
                    <a:prstGeom prst="rect">
                      <a:avLst/>
                    </a:prstGeom>
                  </pic:spPr>
                </pic:pic>
              </a:graphicData>
            </a:graphic>
          </wp:inline>
        </w:drawing>
      </w:r>
    </w:p>
    <w:p w14:paraId="48537225" w14:textId="7CE1422F" w:rsidR="0001547B" w:rsidRPr="00411425" w:rsidRDefault="0001547B" w:rsidP="0001547B">
      <w:pPr>
        <w:pStyle w:val="Caption"/>
        <w:jc w:val="center"/>
      </w:pPr>
      <w:bookmarkStart w:id="134" w:name="_Toc42612487"/>
      <w:r>
        <w:t xml:space="preserve">Figure </w:t>
      </w:r>
      <w:r w:rsidR="00EC2107">
        <w:fldChar w:fldCharType="begin"/>
      </w:r>
      <w:r w:rsidR="00EC2107">
        <w:instrText xml:space="preserve"> SEQ Figure \* ARABIC </w:instrText>
      </w:r>
      <w:r w:rsidR="00EC2107">
        <w:fldChar w:fldCharType="separate"/>
      </w:r>
      <w:r w:rsidR="00664DF9">
        <w:rPr>
          <w:noProof/>
        </w:rPr>
        <w:t>27</w:t>
      </w:r>
      <w:r w:rsidR="00EC2107">
        <w:fldChar w:fldCharType="end"/>
      </w:r>
      <w:r>
        <w:t>: P&amp;ID of the system</w:t>
      </w:r>
      <w:bookmarkEnd w:id="134"/>
    </w:p>
    <w:p w14:paraId="444EDC78" w14:textId="77777777" w:rsidR="0001547B" w:rsidRDefault="0001547B" w:rsidP="0001547B">
      <w:pPr>
        <w:pStyle w:val="Heading3"/>
        <w:numPr>
          <w:ilvl w:val="0"/>
          <w:numId w:val="0"/>
        </w:numPr>
        <w:ind w:left="720" w:hanging="720"/>
        <w:sectPr w:rsidR="0001547B" w:rsidSect="00162274">
          <w:footerReference w:type="default" r:id="rId50"/>
          <w:pgSz w:w="15840" w:h="12240" w:orient="landscape" w:code="1"/>
          <w:pgMar w:top="1440" w:right="1440" w:bottom="1440" w:left="1440" w:header="720" w:footer="720" w:gutter="0"/>
          <w:pgNumType w:start="70"/>
          <w:cols w:space="720"/>
          <w:titlePg/>
          <w:docGrid w:linePitch="360"/>
        </w:sectPr>
      </w:pPr>
    </w:p>
    <w:p w14:paraId="206CB812" w14:textId="4E234600" w:rsidR="00D53A8F" w:rsidRDefault="00D53A8F" w:rsidP="00D53A8F">
      <w:pPr>
        <w:spacing w:after="0"/>
        <w:ind w:firstLine="720"/>
        <w:rPr>
          <w:rFonts w:cs="Times New Roman"/>
          <w:szCs w:val="24"/>
        </w:rPr>
      </w:pPr>
      <w:r>
        <w:rPr>
          <w:rFonts w:cs="Times New Roman"/>
          <w:szCs w:val="24"/>
        </w:rPr>
        <w:lastRenderedPageBreak/>
        <w:t>Each leg</w:t>
      </w:r>
      <w:r w:rsidR="00F82542">
        <w:rPr>
          <w:rFonts w:cs="Times New Roman"/>
          <w:szCs w:val="24"/>
        </w:rPr>
        <w:t xml:space="preserve"> of high</w:t>
      </w:r>
      <w:r w:rsidR="00721053">
        <w:rPr>
          <w:rFonts w:cs="Times New Roman"/>
          <w:szCs w:val="24"/>
        </w:rPr>
        <w:t>-</w:t>
      </w:r>
      <w:r w:rsidR="00F82542">
        <w:rPr>
          <w:rFonts w:cs="Times New Roman"/>
          <w:szCs w:val="24"/>
        </w:rPr>
        <w:t>pressure tubing</w:t>
      </w:r>
      <w:r>
        <w:rPr>
          <w:rFonts w:cs="Times New Roman"/>
          <w:szCs w:val="24"/>
        </w:rPr>
        <w:t xml:space="preserve"> enters a pai</w:t>
      </w:r>
      <w:r w:rsidR="005F1844">
        <w:rPr>
          <w:rFonts w:cs="Times New Roman"/>
          <w:szCs w:val="24"/>
        </w:rPr>
        <w:t xml:space="preserve">r of three-way diaphragm valves. </w:t>
      </w:r>
      <w:r w:rsidR="008E7FF3">
        <w:rPr>
          <w:rFonts w:cs="Times New Roman"/>
          <w:szCs w:val="24"/>
        </w:rPr>
        <w:t>E</w:t>
      </w:r>
      <w:r w:rsidR="005F1844">
        <w:rPr>
          <w:rFonts w:cs="Times New Roman"/>
          <w:szCs w:val="24"/>
        </w:rPr>
        <w:t>lectric solenoid valves</w:t>
      </w:r>
      <w:r>
        <w:rPr>
          <w:rFonts w:cs="Times New Roman"/>
          <w:szCs w:val="24"/>
        </w:rPr>
        <w:t xml:space="preserve"> </w:t>
      </w:r>
      <w:r w:rsidR="00F82542">
        <w:rPr>
          <w:rFonts w:cs="Times New Roman"/>
          <w:szCs w:val="24"/>
        </w:rPr>
        <w:t>suppl</w:t>
      </w:r>
      <w:r w:rsidR="005F1844">
        <w:rPr>
          <w:rFonts w:cs="Times New Roman"/>
          <w:szCs w:val="24"/>
        </w:rPr>
        <w:t>y</w:t>
      </w:r>
      <w:r w:rsidR="00F82542">
        <w:rPr>
          <w:rFonts w:cs="Times New Roman"/>
          <w:szCs w:val="24"/>
        </w:rPr>
        <w:t xml:space="preserve"> </w:t>
      </w:r>
      <w:r>
        <w:rPr>
          <w:rFonts w:cs="Times New Roman"/>
          <w:szCs w:val="24"/>
        </w:rPr>
        <w:t>instrumentation air</w:t>
      </w:r>
      <w:r w:rsidR="005F1844">
        <w:rPr>
          <w:rFonts w:cs="Times New Roman"/>
          <w:szCs w:val="24"/>
        </w:rPr>
        <w:t xml:space="preserve"> application to each three-way diaphragm valve</w:t>
      </w:r>
      <w:r w:rsidR="008E7FF3">
        <w:rPr>
          <w:rFonts w:cs="Times New Roman"/>
          <w:szCs w:val="24"/>
        </w:rPr>
        <w:t xml:space="preserve"> to activate them</w:t>
      </w:r>
      <w:r>
        <w:rPr>
          <w:rFonts w:cs="Times New Roman"/>
          <w:szCs w:val="24"/>
        </w:rPr>
        <w:t>. The valves are normally closed diverting valve</w:t>
      </w:r>
      <w:r w:rsidR="00F82542">
        <w:rPr>
          <w:rFonts w:cs="Times New Roman"/>
          <w:szCs w:val="24"/>
        </w:rPr>
        <w:t xml:space="preserve">s. When they are in </w:t>
      </w:r>
      <w:r w:rsidR="00721053">
        <w:rPr>
          <w:rFonts w:cs="Times New Roman"/>
          <w:szCs w:val="24"/>
        </w:rPr>
        <w:t xml:space="preserve">a </w:t>
      </w:r>
      <w:r>
        <w:rPr>
          <w:rFonts w:cs="Times New Roman"/>
          <w:szCs w:val="24"/>
        </w:rPr>
        <w:t>normally closed</w:t>
      </w:r>
      <w:r w:rsidR="00F82542">
        <w:rPr>
          <w:rFonts w:cs="Times New Roman"/>
          <w:szCs w:val="24"/>
        </w:rPr>
        <w:t xml:space="preserve"> position</w:t>
      </w:r>
      <w:r>
        <w:rPr>
          <w:rFonts w:cs="Times New Roman"/>
          <w:szCs w:val="24"/>
        </w:rPr>
        <w:t>, the pressurized nitrogen flow</w:t>
      </w:r>
      <w:r w:rsidR="00F82542">
        <w:rPr>
          <w:rFonts w:cs="Times New Roman"/>
          <w:szCs w:val="24"/>
        </w:rPr>
        <w:t>s</w:t>
      </w:r>
      <w:r>
        <w:rPr>
          <w:rFonts w:cs="Times New Roman"/>
          <w:szCs w:val="24"/>
        </w:rPr>
        <w:t xml:space="preserve"> to the first pair of three</w:t>
      </w:r>
      <w:r w:rsidR="00721053">
        <w:rPr>
          <w:rFonts w:cs="Times New Roman"/>
          <w:szCs w:val="24"/>
        </w:rPr>
        <w:t>-</w:t>
      </w:r>
      <w:r>
        <w:rPr>
          <w:rFonts w:cs="Times New Roman"/>
          <w:szCs w:val="24"/>
        </w:rPr>
        <w:t>way valves located on the left side of the P&amp;ID</w:t>
      </w:r>
      <w:r w:rsidR="00AF59CA">
        <w:rPr>
          <w:rFonts w:cs="Times New Roman"/>
          <w:szCs w:val="24"/>
        </w:rPr>
        <w:t xml:space="preserve"> and then</w:t>
      </w:r>
      <w:r w:rsidR="00F82542">
        <w:rPr>
          <w:rFonts w:cs="Times New Roman"/>
          <w:szCs w:val="24"/>
        </w:rPr>
        <w:t xml:space="preserve"> </w:t>
      </w:r>
      <w:r w:rsidR="00AF59CA">
        <w:rPr>
          <w:rFonts w:cs="Times New Roman"/>
          <w:szCs w:val="24"/>
        </w:rPr>
        <w:t xml:space="preserve">nitrogen </w:t>
      </w:r>
      <w:r>
        <w:rPr>
          <w:rFonts w:cs="Times New Roman"/>
          <w:szCs w:val="24"/>
        </w:rPr>
        <w:t xml:space="preserve">enters the second pair of three-way valves </w:t>
      </w:r>
      <w:r w:rsidR="00F82542">
        <w:rPr>
          <w:rFonts w:cs="Times New Roman"/>
          <w:szCs w:val="24"/>
        </w:rPr>
        <w:t>where then</w:t>
      </w:r>
      <w:r>
        <w:rPr>
          <w:rFonts w:cs="Times New Roman"/>
          <w:szCs w:val="24"/>
        </w:rPr>
        <w:t xml:space="preserve"> </w:t>
      </w:r>
      <w:r w:rsidR="00AF59CA">
        <w:rPr>
          <w:rFonts w:cs="Times New Roman"/>
          <w:szCs w:val="24"/>
        </w:rPr>
        <w:t xml:space="preserve">it is </w:t>
      </w:r>
      <w:r>
        <w:rPr>
          <w:rFonts w:cs="Times New Roman"/>
          <w:szCs w:val="24"/>
        </w:rPr>
        <w:t>diverted to the high</w:t>
      </w:r>
      <w:r w:rsidR="00AF59CA">
        <w:rPr>
          <w:rFonts w:cs="Times New Roman"/>
          <w:szCs w:val="24"/>
        </w:rPr>
        <w:t>-</w:t>
      </w:r>
      <w:r>
        <w:rPr>
          <w:rFonts w:cs="Times New Roman"/>
          <w:szCs w:val="24"/>
        </w:rPr>
        <w:t xml:space="preserve">pressure supply port of the housing cell. Safety is a reason </w:t>
      </w:r>
      <w:r w:rsidR="00AF59CA">
        <w:rPr>
          <w:rFonts w:cs="Times New Roman"/>
          <w:szCs w:val="24"/>
        </w:rPr>
        <w:t>for</w:t>
      </w:r>
      <w:r>
        <w:rPr>
          <w:rFonts w:cs="Times New Roman"/>
          <w:szCs w:val="24"/>
        </w:rPr>
        <w:t xml:space="preserve"> duplicating a set of three-way diaphragm valves to ensure </w:t>
      </w:r>
      <w:r w:rsidR="00F82542">
        <w:rPr>
          <w:rFonts w:cs="Times New Roman"/>
          <w:szCs w:val="24"/>
        </w:rPr>
        <w:t xml:space="preserve">a </w:t>
      </w:r>
      <w:r>
        <w:rPr>
          <w:rFonts w:cs="Times New Roman"/>
          <w:szCs w:val="24"/>
        </w:rPr>
        <w:t xml:space="preserve">remote control </w:t>
      </w:r>
      <w:r w:rsidR="00F82542">
        <w:rPr>
          <w:rFonts w:cs="Times New Roman"/>
          <w:szCs w:val="24"/>
        </w:rPr>
        <w:t xml:space="preserve">of the pressurized system </w:t>
      </w:r>
      <w:r>
        <w:rPr>
          <w:rFonts w:cs="Times New Roman"/>
          <w:szCs w:val="24"/>
        </w:rPr>
        <w:t xml:space="preserve">in case of losing control of any diaphragm valve. Each diaphragm valve </w:t>
      </w:r>
      <w:r w:rsidR="00AF59CA">
        <w:rPr>
          <w:rFonts w:cs="Times New Roman"/>
          <w:szCs w:val="24"/>
        </w:rPr>
        <w:t>can</w:t>
      </w:r>
      <w:r>
        <w:rPr>
          <w:rFonts w:cs="Times New Roman"/>
          <w:szCs w:val="24"/>
        </w:rPr>
        <w:t xml:space="preserve"> vent nitrogen to the ambient by remotely operating through </w:t>
      </w:r>
      <w:r w:rsidR="00AF59CA">
        <w:rPr>
          <w:rFonts w:cs="Times New Roman"/>
          <w:szCs w:val="24"/>
        </w:rPr>
        <w:t xml:space="preserve">the </w:t>
      </w:r>
      <w:r>
        <w:rPr>
          <w:rFonts w:cs="Times New Roman"/>
          <w:szCs w:val="24"/>
        </w:rPr>
        <w:t xml:space="preserve">solenoid </w:t>
      </w:r>
      <w:proofErr w:type="gramStart"/>
      <w:r>
        <w:rPr>
          <w:rFonts w:cs="Times New Roman"/>
          <w:szCs w:val="24"/>
        </w:rPr>
        <w:t>valve,</w:t>
      </w:r>
      <w:proofErr w:type="gramEnd"/>
      <w:r>
        <w:rPr>
          <w:rFonts w:cs="Times New Roman"/>
          <w:szCs w:val="24"/>
        </w:rPr>
        <w:t xml:space="preserve"> </w:t>
      </w:r>
      <w:r w:rsidR="00AF59CA">
        <w:rPr>
          <w:rFonts w:cs="Times New Roman"/>
          <w:szCs w:val="24"/>
        </w:rPr>
        <w:t>The solenoid valve</w:t>
      </w:r>
      <w:r>
        <w:rPr>
          <w:rFonts w:cs="Times New Roman"/>
          <w:szCs w:val="24"/>
        </w:rPr>
        <w:t xml:space="preserve"> applies</w:t>
      </w:r>
      <w:r w:rsidR="00461068">
        <w:rPr>
          <w:rFonts w:cs="Times New Roman"/>
          <w:szCs w:val="24"/>
        </w:rPr>
        <w:t xml:space="preserve"> the instrument air</w:t>
      </w:r>
      <w:r>
        <w:rPr>
          <w:rFonts w:cs="Times New Roman"/>
          <w:szCs w:val="24"/>
        </w:rPr>
        <w:t xml:space="preserve"> to the diaphragm and open</w:t>
      </w:r>
      <w:r w:rsidR="00461068">
        <w:rPr>
          <w:rFonts w:cs="Times New Roman"/>
          <w:szCs w:val="24"/>
        </w:rPr>
        <w:t>s</w:t>
      </w:r>
      <w:r>
        <w:rPr>
          <w:rFonts w:cs="Times New Roman"/>
          <w:szCs w:val="24"/>
        </w:rPr>
        <w:t xml:space="preserve"> a passage</w:t>
      </w:r>
      <w:r w:rsidR="00F82542">
        <w:rPr>
          <w:rFonts w:cs="Times New Roman"/>
          <w:szCs w:val="24"/>
        </w:rPr>
        <w:t xml:space="preserve"> in a three-way valve</w:t>
      </w:r>
      <w:r>
        <w:rPr>
          <w:rFonts w:cs="Times New Roman"/>
          <w:szCs w:val="24"/>
        </w:rPr>
        <w:t xml:space="preserve"> to the ambient</w:t>
      </w:r>
      <w:r w:rsidR="00461068">
        <w:rPr>
          <w:rFonts w:cs="Times New Roman"/>
          <w:szCs w:val="24"/>
        </w:rPr>
        <w:t xml:space="preserve"> environment.</w:t>
      </w:r>
      <w:r>
        <w:rPr>
          <w:rFonts w:cs="Times New Roman"/>
          <w:szCs w:val="24"/>
        </w:rPr>
        <w:t xml:space="preserve">  </w:t>
      </w:r>
    </w:p>
    <w:p w14:paraId="05DE412A" w14:textId="77777777" w:rsidR="00BA7C39" w:rsidRDefault="00D53A8F" w:rsidP="00AF59CA">
      <w:pPr>
        <w:spacing w:after="0"/>
        <w:ind w:firstLine="720"/>
        <w:rPr>
          <w:rFonts w:cs="Times New Roman"/>
          <w:szCs w:val="24"/>
        </w:rPr>
      </w:pPr>
      <w:r>
        <w:rPr>
          <w:rFonts w:cs="Times New Roman"/>
          <w:szCs w:val="24"/>
        </w:rPr>
        <w:t>The housing cell has a second high</w:t>
      </w:r>
      <w:r w:rsidR="00AF59CA">
        <w:rPr>
          <w:rFonts w:cs="Times New Roman"/>
          <w:szCs w:val="24"/>
        </w:rPr>
        <w:t>-</w:t>
      </w:r>
      <w:r>
        <w:rPr>
          <w:rFonts w:cs="Times New Roman"/>
          <w:szCs w:val="24"/>
        </w:rPr>
        <w:t xml:space="preserve">pressure port, which is called </w:t>
      </w:r>
      <w:r w:rsidR="00AF59CA">
        <w:rPr>
          <w:rFonts w:cs="Times New Roman"/>
          <w:szCs w:val="24"/>
        </w:rPr>
        <w:t xml:space="preserve">a </w:t>
      </w:r>
      <w:r>
        <w:rPr>
          <w:rFonts w:cs="Times New Roman"/>
          <w:szCs w:val="24"/>
        </w:rPr>
        <w:t xml:space="preserve">common </w:t>
      </w:r>
      <w:r w:rsidR="00F82542">
        <w:rPr>
          <w:rFonts w:cs="Times New Roman"/>
          <w:szCs w:val="24"/>
        </w:rPr>
        <w:t>port</w:t>
      </w:r>
      <w:r>
        <w:rPr>
          <w:rFonts w:cs="Times New Roman"/>
          <w:szCs w:val="24"/>
        </w:rPr>
        <w:t xml:space="preserve">. The purpose of the common </w:t>
      </w:r>
      <w:r w:rsidR="00F82542">
        <w:rPr>
          <w:rFonts w:cs="Times New Roman"/>
          <w:szCs w:val="24"/>
        </w:rPr>
        <w:t xml:space="preserve">pressure is </w:t>
      </w:r>
      <w:r>
        <w:rPr>
          <w:rFonts w:cs="Times New Roman"/>
          <w:szCs w:val="24"/>
        </w:rPr>
        <w:t xml:space="preserve">monitoring </w:t>
      </w:r>
      <w:r w:rsidR="00AF59CA">
        <w:rPr>
          <w:rFonts w:cs="Times New Roman"/>
          <w:szCs w:val="24"/>
        </w:rPr>
        <w:t>t</w:t>
      </w:r>
      <w:r w:rsidR="00F82542">
        <w:rPr>
          <w:rFonts w:cs="Times New Roman"/>
          <w:szCs w:val="24"/>
        </w:rPr>
        <w:t>he</w:t>
      </w:r>
      <w:r>
        <w:rPr>
          <w:rFonts w:cs="Times New Roman"/>
          <w:szCs w:val="24"/>
        </w:rPr>
        <w:t xml:space="preserve"> distribution of high-pressurized nitrogen inside the high</w:t>
      </w:r>
      <w:r w:rsidR="00AF59CA">
        <w:rPr>
          <w:rFonts w:cs="Times New Roman"/>
          <w:szCs w:val="24"/>
        </w:rPr>
        <w:t>-</w:t>
      </w:r>
      <w:r>
        <w:rPr>
          <w:rFonts w:cs="Times New Roman"/>
          <w:szCs w:val="24"/>
        </w:rPr>
        <w:t>pressure side of the housing cell</w:t>
      </w:r>
      <w:r w:rsidR="00F82542">
        <w:rPr>
          <w:rFonts w:cs="Times New Roman"/>
          <w:szCs w:val="24"/>
        </w:rPr>
        <w:t xml:space="preserve"> and ensuring there is no blockage on the way of the high</w:t>
      </w:r>
      <w:r w:rsidR="00AF59CA">
        <w:rPr>
          <w:rFonts w:cs="Times New Roman"/>
          <w:szCs w:val="24"/>
        </w:rPr>
        <w:t>-</w:t>
      </w:r>
      <w:r w:rsidR="00F82542">
        <w:rPr>
          <w:rFonts w:cs="Times New Roman"/>
          <w:szCs w:val="24"/>
        </w:rPr>
        <w:t>pressure nitrogen</w:t>
      </w:r>
      <w:r>
        <w:rPr>
          <w:rFonts w:cs="Times New Roman"/>
          <w:szCs w:val="24"/>
        </w:rPr>
        <w:t>. Both high</w:t>
      </w:r>
      <w:r w:rsidR="00AF59CA">
        <w:rPr>
          <w:rFonts w:cs="Times New Roman"/>
          <w:szCs w:val="24"/>
        </w:rPr>
        <w:t>-</w:t>
      </w:r>
      <w:r>
        <w:rPr>
          <w:rFonts w:cs="Times New Roman"/>
          <w:szCs w:val="24"/>
        </w:rPr>
        <w:t xml:space="preserve">pressure ports are monitored by pressure gauges and transducers. </w:t>
      </w:r>
      <w:r w:rsidR="00AF59CA">
        <w:rPr>
          <w:rFonts w:cs="Times New Roman"/>
          <w:szCs w:val="24"/>
        </w:rPr>
        <w:t>The h</w:t>
      </w:r>
      <w:r w:rsidR="005A30AE">
        <w:rPr>
          <w:rFonts w:cs="Times New Roman"/>
          <w:szCs w:val="24"/>
        </w:rPr>
        <w:t>igh</w:t>
      </w:r>
      <w:r w:rsidR="00AF59CA">
        <w:rPr>
          <w:rFonts w:cs="Times New Roman"/>
          <w:szCs w:val="24"/>
        </w:rPr>
        <w:t>-</w:t>
      </w:r>
      <w:r w:rsidR="005A30AE">
        <w:rPr>
          <w:rFonts w:cs="Times New Roman"/>
          <w:szCs w:val="24"/>
        </w:rPr>
        <w:t xml:space="preserve">pressure side has a rupture disc that is installed at the entrance of </w:t>
      </w:r>
      <w:r w:rsidR="00AF59CA">
        <w:rPr>
          <w:rFonts w:cs="Times New Roman"/>
          <w:szCs w:val="24"/>
        </w:rPr>
        <w:t xml:space="preserve">the housing chamber </w:t>
      </w:r>
      <w:r w:rsidR="005A30AE">
        <w:rPr>
          <w:rFonts w:cs="Times New Roman"/>
          <w:szCs w:val="24"/>
        </w:rPr>
        <w:t>high</w:t>
      </w:r>
      <w:r w:rsidR="00AF59CA">
        <w:rPr>
          <w:rFonts w:cs="Times New Roman"/>
          <w:szCs w:val="24"/>
        </w:rPr>
        <w:t>-pressure supply port</w:t>
      </w:r>
      <w:r w:rsidR="005A30AE">
        <w:rPr>
          <w:rFonts w:cs="Times New Roman"/>
          <w:szCs w:val="24"/>
        </w:rPr>
        <w:t xml:space="preserve">. In case of uncontrolled pressure increase, the disc will rupture at </w:t>
      </w:r>
      <w:r w:rsidR="009B77EF" w:rsidRPr="009B77EF">
        <w:rPr>
          <w:rFonts w:cs="Times New Roman"/>
          <w:szCs w:val="24"/>
        </w:rPr>
        <w:t>26,500</w:t>
      </w:r>
      <w:r w:rsidR="005A30AE" w:rsidRPr="005A30AE">
        <w:rPr>
          <w:rFonts w:cs="Times New Roman"/>
          <w:color w:val="FF0000"/>
          <w:szCs w:val="24"/>
        </w:rPr>
        <w:t xml:space="preserve"> </w:t>
      </w:r>
      <w:r w:rsidR="005A30AE">
        <w:rPr>
          <w:rFonts w:cs="Times New Roman"/>
          <w:szCs w:val="24"/>
        </w:rPr>
        <w:t xml:space="preserve">psi and release nitrogen gas to the ambient air. </w:t>
      </w:r>
    </w:p>
    <w:p w14:paraId="3A76ABB2" w14:textId="77777777" w:rsidR="00461068" w:rsidRDefault="00461068" w:rsidP="00AF59CA">
      <w:pPr>
        <w:spacing w:after="0"/>
        <w:ind w:firstLine="720"/>
        <w:rPr>
          <w:rFonts w:cs="Times New Roman"/>
          <w:szCs w:val="24"/>
        </w:rPr>
      </w:pPr>
      <w:r>
        <w:rPr>
          <w:rFonts w:cs="Times New Roman"/>
          <w:szCs w:val="24"/>
        </w:rPr>
        <w:t xml:space="preserve">If the seal inside the housing cell fails to hold high pressure of nitrogen than </w:t>
      </w:r>
      <w:r w:rsidR="00F82542">
        <w:rPr>
          <w:rFonts w:cs="Times New Roman"/>
          <w:szCs w:val="24"/>
        </w:rPr>
        <w:t>nitrogen</w:t>
      </w:r>
      <w:r>
        <w:rPr>
          <w:rFonts w:cs="Times New Roman"/>
          <w:szCs w:val="24"/>
        </w:rPr>
        <w:t xml:space="preserve"> leaks</w:t>
      </w:r>
      <w:r w:rsidR="00AF59CA">
        <w:rPr>
          <w:rFonts w:cs="Times New Roman"/>
          <w:szCs w:val="24"/>
        </w:rPr>
        <w:t xml:space="preserve"> in</w:t>
      </w:r>
      <w:r>
        <w:rPr>
          <w:rFonts w:cs="Times New Roman"/>
          <w:szCs w:val="24"/>
        </w:rPr>
        <w:t>to the low</w:t>
      </w:r>
      <w:r w:rsidR="00AF59CA">
        <w:rPr>
          <w:rFonts w:cs="Times New Roman"/>
          <w:szCs w:val="24"/>
        </w:rPr>
        <w:t>-</w:t>
      </w:r>
      <w:r>
        <w:rPr>
          <w:rFonts w:cs="Times New Roman"/>
          <w:szCs w:val="24"/>
        </w:rPr>
        <w:t xml:space="preserve">pressure side of the housing chamber where it </w:t>
      </w:r>
      <w:r w:rsidR="00AF59CA">
        <w:rPr>
          <w:rFonts w:cs="Times New Roman"/>
          <w:szCs w:val="24"/>
        </w:rPr>
        <w:t>accumulates</w:t>
      </w:r>
      <w:r>
        <w:rPr>
          <w:rFonts w:cs="Times New Roman"/>
          <w:szCs w:val="24"/>
        </w:rPr>
        <w:t>. The low</w:t>
      </w:r>
      <w:r w:rsidR="00AF59CA">
        <w:rPr>
          <w:rFonts w:cs="Times New Roman"/>
          <w:szCs w:val="24"/>
        </w:rPr>
        <w:t>-</w:t>
      </w:r>
      <w:r>
        <w:rPr>
          <w:rFonts w:cs="Times New Roman"/>
          <w:szCs w:val="24"/>
        </w:rPr>
        <w:t>pressure side of the housing chamber has two ports. One port of the low</w:t>
      </w:r>
      <w:r w:rsidR="00AF59CA">
        <w:rPr>
          <w:rFonts w:cs="Times New Roman"/>
          <w:szCs w:val="24"/>
        </w:rPr>
        <w:t>-</w:t>
      </w:r>
      <w:r w:rsidR="005A30AE">
        <w:rPr>
          <w:rFonts w:cs="Times New Roman"/>
          <w:szCs w:val="24"/>
        </w:rPr>
        <w:t xml:space="preserve">pressure side is connected to a rupture disc housing. The disc will rupture in the event of rapid seal failure when </w:t>
      </w:r>
      <w:r w:rsidR="00AF59CA">
        <w:rPr>
          <w:rFonts w:cs="Times New Roman"/>
          <w:szCs w:val="24"/>
        </w:rPr>
        <w:t xml:space="preserve">the </w:t>
      </w:r>
      <w:r w:rsidR="00493A6C">
        <w:rPr>
          <w:rFonts w:cs="Times New Roman"/>
          <w:szCs w:val="24"/>
        </w:rPr>
        <w:t>pressure in the low</w:t>
      </w:r>
      <w:r w:rsidR="00AF59CA">
        <w:rPr>
          <w:rFonts w:cs="Times New Roman"/>
          <w:szCs w:val="24"/>
        </w:rPr>
        <w:t>-</w:t>
      </w:r>
      <w:r w:rsidR="00493A6C">
        <w:rPr>
          <w:rFonts w:cs="Times New Roman"/>
          <w:szCs w:val="24"/>
        </w:rPr>
        <w:t>pressure side reaches</w:t>
      </w:r>
      <w:r w:rsidR="005A30AE">
        <w:rPr>
          <w:rFonts w:cs="Times New Roman"/>
          <w:szCs w:val="24"/>
        </w:rPr>
        <w:t xml:space="preserve"> </w:t>
      </w:r>
      <w:r w:rsidR="009B77EF" w:rsidRPr="009B77EF">
        <w:rPr>
          <w:rFonts w:cs="Times New Roman"/>
          <w:szCs w:val="24"/>
        </w:rPr>
        <w:t>1060</w:t>
      </w:r>
      <w:r w:rsidR="005A30AE" w:rsidRPr="009B77EF">
        <w:rPr>
          <w:rFonts w:cs="Times New Roman"/>
          <w:szCs w:val="24"/>
        </w:rPr>
        <w:t xml:space="preserve"> psi.  </w:t>
      </w:r>
      <w:r w:rsidR="005A30AE">
        <w:rPr>
          <w:rFonts w:cs="Times New Roman"/>
          <w:szCs w:val="24"/>
        </w:rPr>
        <w:t>The other</w:t>
      </w:r>
      <w:r w:rsidR="00E63078">
        <w:rPr>
          <w:rFonts w:cs="Times New Roman"/>
          <w:szCs w:val="24"/>
        </w:rPr>
        <w:t xml:space="preserve"> </w:t>
      </w:r>
      <w:r>
        <w:rPr>
          <w:rFonts w:cs="Times New Roman"/>
          <w:szCs w:val="24"/>
        </w:rPr>
        <w:t>low</w:t>
      </w:r>
      <w:r w:rsidR="00AF59CA">
        <w:rPr>
          <w:rFonts w:cs="Times New Roman"/>
          <w:szCs w:val="24"/>
        </w:rPr>
        <w:t>-</w:t>
      </w:r>
      <w:r>
        <w:rPr>
          <w:rFonts w:cs="Times New Roman"/>
          <w:szCs w:val="24"/>
        </w:rPr>
        <w:t>pressure port is connected to the</w:t>
      </w:r>
      <w:r w:rsidR="005A30AE">
        <w:rPr>
          <w:rFonts w:cs="Times New Roman"/>
          <w:szCs w:val="24"/>
        </w:rPr>
        <w:t xml:space="preserve"> low</w:t>
      </w:r>
      <w:r w:rsidR="00AF59CA">
        <w:rPr>
          <w:rFonts w:cs="Times New Roman"/>
          <w:szCs w:val="24"/>
        </w:rPr>
        <w:t>-</w:t>
      </w:r>
      <w:r w:rsidR="005A30AE">
        <w:rPr>
          <w:rFonts w:cs="Times New Roman"/>
          <w:szCs w:val="24"/>
        </w:rPr>
        <w:t xml:space="preserve">pressure </w:t>
      </w:r>
      <w:r w:rsidR="005A30AE">
        <w:rPr>
          <w:rFonts w:cs="Times New Roman"/>
          <w:szCs w:val="24"/>
        </w:rPr>
        <w:lastRenderedPageBreak/>
        <w:t xml:space="preserve">transducer and an electric </w:t>
      </w:r>
      <w:r>
        <w:rPr>
          <w:rFonts w:cs="Times New Roman"/>
          <w:szCs w:val="24"/>
        </w:rPr>
        <w:t>solenoid valve that can relie</w:t>
      </w:r>
      <w:r w:rsidR="00AF59CA">
        <w:rPr>
          <w:rFonts w:cs="Times New Roman"/>
          <w:szCs w:val="24"/>
        </w:rPr>
        <w:t>ve</w:t>
      </w:r>
      <w:r>
        <w:rPr>
          <w:rFonts w:cs="Times New Roman"/>
          <w:szCs w:val="24"/>
        </w:rPr>
        <w:t xml:space="preserve"> the low</w:t>
      </w:r>
      <w:r w:rsidR="00AF59CA">
        <w:rPr>
          <w:rFonts w:cs="Times New Roman"/>
          <w:szCs w:val="24"/>
        </w:rPr>
        <w:t>-</w:t>
      </w:r>
      <w:r w:rsidR="005A30AE">
        <w:rPr>
          <w:rFonts w:cs="Times New Roman"/>
          <w:szCs w:val="24"/>
        </w:rPr>
        <w:t>pressure si</w:t>
      </w:r>
      <w:r w:rsidR="00493A6C">
        <w:rPr>
          <w:rFonts w:cs="Times New Roman"/>
          <w:szCs w:val="24"/>
        </w:rPr>
        <w:t xml:space="preserve">de when it is needed or when the pressure reaches </w:t>
      </w:r>
      <w:r w:rsidR="009B77EF" w:rsidRPr="009B77EF">
        <w:rPr>
          <w:rFonts w:cs="Times New Roman"/>
          <w:szCs w:val="24"/>
        </w:rPr>
        <w:t>30</w:t>
      </w:r>
      <w:r w:rsidR="00493A6C" w:rsidRPr="00493A6C">
        <w:rPr>
          <w:rFonts w:cs="Times New Roman"/>
          <w:color w:val="FF0000"/>
          <w:szCs w:val="24"/>
        </w:rPr>
        <w:t xml:space="preserve"> </w:t>
      </w:r>
      <w:r w:rsidR="00493A6C">
        <w:rPr>
          <w:rFonts w:cs="Times New Roman"/>
          <w:szCs w:val="24"/>
        </w:rPr>
        <w:t xml:space="preserve">psi to prevent transducer damage. </w:t>
      </w:r>
      <w:r w:rsidR="005A30AE">
        <w:rPr>
          <w:rFonts w:cs="Times New Roman"/>
          <w:szCs w:val="24"/>
        </w:rPr>
        <w:t xml:space="preserve"> </w:t>
      </w:r>
      <w:r>
        <w:rPr>
          <w:rFonts w:cs="Times New Roman"/>
          <w:szCs w:val="24"/>
        </w:rPr>
        <w:t xml:space="preserve"> </w:t>
      </w:r>
    </w:p>
    <w:p w14:paraId="75A5916B" w14:textId="77777777" w:rsidR="00461068" w:rsidRDefault="00A42D37" w:rsidP="00D53A8F">
      <w:pPr>
        <w:spacing w:after="0"/>
        <w:ind w:firstLine="720"/>
        <w:rPr>
          <w:rFonts w:cs="Times New Roman"/>
          <w:szCs w:val="24"/>
        </w:rPr>
      </w:pPr>
      <w:r>
        <w:rPr>
          <w:rFonts w:cs="Times New Roman"/>
          <w:szCs w:val="24"/>
        </w:rPr>
        <w:t xml:space="preserve">The piping and instrumentation diagram serves as </w:t>
      </w:r>
      <w:r w:rsidR="00AF59CA">
        <w:rPr>
          <w:rFonts w:cs="Times New Roman"/>
          <w:szCs w:val="24"/>
        </w:rPr>
        <w:t xml:space="preserve">a </w:t>
      </w:r>
      <w:r>
        <w:rPr>
          <w:rFonts w:cs="Times New Roman"/>
          <w:szCs w:val="24"/>
        </w:rPr>
        <w:t>visual schematic representation of</w:t>
      </w:r>
      <w:r w:rsidR="00E63078">
        <w:rPr>
          <w:rFonts w:cs="Times New Roman"/>
          <w:szCs w:val="24"/>
        </w:rPr>
        <w:t xml:space="preserve"> the required </w:t>
      </w:r>
      <w:r>
        <w:rPr>
          <w:rFonts w:cs="Times New Roman"/>
          <w:szCs w:val="24"/>
        </w:rPr>
        <w:t xml:space="preserve">piping system </w:t>
      </w:r>
      <w:r w:rsidR="00E63078">
        <w:rPr>
          <w:rFonts w:cs="Times New Roman"/>
          <w:szCs w:val="24"/>
        </w:rPr>
        <w:t>for operating the pressure of the testing setup system.</w:t>
      </w:r>
      <w:r w:rsidR="00863809">
        <w:rPr>
          <w:rFonts w:cs="Times New Roman"/>
          <w:szCs w:val="24"/>
        </w:rPr>
        <w:t xml:space="preserve"> </w:t>
      </w:r>
      <w:r>
        <w:rPr>
          <w:rFonts w:cs="Times New Roman"/>
          <w:szCs w:val="24"/>
        </w:rPr>
        <w:t xml:space="preserve"> </w:t>
      </w:r>
    </w:p>
    <w:p w14:paraId="6BC8BA31" w14:textId="77777777" w:rsidR="002A540D" w:rsidRDefault="00A42D37" w:rsidP="003A53D8">
      <w:pPr>
        <w:pStyle w:val="Heading3"/>
        <w:numPr>
          <w:ilvl w:val="0"/>
          <w:numId w:val="0"/>
        </w:numPr>
        <w:tabs>
          <w:tab w:val="left" w:pos="720"/>
        </w:tabs>
      </w:pPr>
      <w:bookmarkStart w:id="135" w:name="_Toc41079335"/>
      <w:bookmarkStart w:id="136" w:name="_Toc43143172"/>
      <w:r>
        <w:t>4.5.2</w:t>
      </w:r>
      <w:r>
        <w:tab/>
      </w:r>
      <w:r w:rsidR="002A540D">
        <w:t>Valves, Tubing, and Fittings</w:t>
      </w:r>
      <w:bookmarkEnd w:id="135"/>
      <w:bookmarkEnd w:id="136"/>
    </w:p>
    <w:p w14:paraId="0E9BE19D" w14:textId="77777777" w:rsidR="00A42D37" w:rsidRPr="006D1487" w:rsidRDefault="00863809" w:rsidP="005D55D1">
      <w:pPr>
        <w:spacing w:after="0"/>
        <w:ind w:firstLine="720"/>
        <w:rPr>
          <w:rFonts w:cs="Times New Roman"/>
          <w:szCs w:val="24"/>
        </w:rPr>
      </w:pPr>
      <w:r w:rsidRPr="006D1487">
        <w:rPr>
          <w:rFonts w:cs="Times New Roman"/>
          <w:szCs w:val="24"/>
        </w:rPr>
        <w:t>T</w:t>
      </w:r>
      <w:r w:rsidR="00AF59CA">
        <w:rPr>
          <w:rFonts w:cs="Times New Roman"/>
          <w:szCs w:val="24"/>
        </w:rPr>
        <w:t>wo major types of valves</w:t>
      </w:r>
      <w:r w:rsidRPr="006D1487">
        <w:rPr>
          <w:rFonts w:cs="Times New Roman"/>
          <w:szCs w:val="24"/>
        </w:rPr>
        <w:t xml:space="preserve"> are used in the system, three-way diaphragm valve and solenoid valve. Three-way diaphragm valves are installed on the high</w:t>
      </w:r>
      <w:r w:rsidR="00AF59CA">
        <w:rPr>
          <w:rFonts w:cs="Times New Roman"/>
          <w:szCs w:val="24"/>
        </w:rPr>
        <w:t>-</w:t>
      </w:r>
      <w:r w:rsidRPr="006D1487">
        <w:rPr>
          <w:rFonts w:cs="Times New Roman"/>
          <w:szCs w:val="24"/>
        </w:rPr>
        <w:t xml:space="preserve">pressure side </w:t>
      </w:r>
      <w:r w:rsidR="006D1487" w:rsidRPr="006D1487">
        <w:rPr>
          <w:rFonts w:cs="Times New Roman"/>
          <w:szCs w:val="24"/>
        </w:rPr>
        <w:t xml:space="preserve">of the system, whereas </w:t>
      </w:r>
      <w:r w:rsidR="00792F19">
        <w:rPr>
          <w:rFonts w:cs="Times New Roman"/>
          <w:szCs w:val="24"/>
        </w:rPr>
        <w:t xml:space="preserve">electrical </w:t>
      </w:r>
      <w:r w:rsidR="006D1487" w:rsidRPr="006D1487">
        <w:rPr>
          <w:rFonts w:cs="Times New Roman"/>
          <w:szCs w:val="24"/>
        </w:rPr>
        <w:t>solenoid valves are used on the low</w:t>
      </w:r>
      <w:r w:rsidR="00AF59CA">
        <w:rPr>
          <w:rFonts w:cs="Times New Roman"/>
          <w:szCs w:val="24"/>
        </w:rPr>
        <w:t>-</w:t>
      </w:r>
      <w:r w:rsidR="006D1487" w:rsidRPr="006D1487">
        <w:rPr>
          <w:rFonts w:cs="Times New Roman"/>
          <w:szCs w:val="24"/>
        </w:rPr>
        <w:t xml:space="preserve">pressure side, bottle pressure regulation, and </w:t>
      </w:r>
      <w:r w:rsidR="00AF59CA">
        <w:rPr>
          <w:rFonts w:cs="Times New Roman"/>
          <w:szCs w:val="24"/>
        </w:rPr>
        <w:t>on</w:t>
      </w:r>
      <w:r w:rsidR="006D1487" w:rsidRPr="006D1487">
        <w:rPr>
          <w:rFonts w:cs="Times New Roman"/>
          <w:szCs w:val="24"/>
        </w:rPr>
        <w:t xml:space="preserve"> axillary valves for three-way valves operation. </w:t>
      </w:r>
      <w:r w:rsidRPr="006D1487">
        <w:rPr>
          <w:rFonts w:cs="Times New Roman"/>
          <w:szCs w:val="24"/>
        </w:rPr>
        <w:t xml:space="preserve"> </w:t>
      </w:r>
    </w:p>
    <w:p w14:paraId="0D2B0899" w14:textId="77777777" w:rsidR="00A42D37" w:rsidRDefault="00AF59CA" w:rsidP="00493A6C">
      <w:pPr>
        <w:spacing w:after="0"/>
        <w:ind w:firstLine="720"/>
        <w:rPr>
          <w:rFonts w:cs="Times New Roman"/>
          <w:szCs w:val="24"/>
        </w:rPr>
      </w:pPr>
      <w:r>
        <w:rPr>
          <w:rFonts w:cs="Times New Roman"/>
          <w:szCs w:val="24"/>
        </w:rPr>
        <w:t>A t</w:t>
      </w:r>
      <w:r w:rsidR="006D1487">
        <w:rPr>
          <w:rFonts w:cs="Times New Roman"/>
          <w:szCs w:val="24"/>
        </w:rPr>
        <w:t>hree</w:t>
      </w:r>
      <w:r>
        <w:rPr>
          <w:rFonts w:cs="Times New Roman"/>
          <w:szCs w:val="24"/>
        </w:rPr>
        <w:t>-way diaphragm valve</w:t>
      </w:r>
      <w:r w:rsidR="006D1487">
        <w:rPr>
          <w:rFonts w:cs="Times New Roman"/>
          <w:szCs w:val="24"/>
        </w:rPr>
        <w:t xml:space="preserve"> </w:t>
      </w:r>
      <w:r>
        <w:rPr>
          <w:rFonts w:cs="Times New Roman"/>
          <w:szCs w:val="24"/>
        </w:rPr>
        <w:t>is</w:t>
      </w:r>
      <w:r w:rsidR="006D1487">
        <w:rPr>
          <w:rFonts w:cs="Times New Roman"/>
          <w:szCs w:val="24"/>
        </w:rPr>
        <w:t xml:space="preserve"> a diverting type of valve that serves in a piping system to regulate a high</w:t>
      </w:r>
      <w:r>
        <w:rPr>
          <w:rFonts w:cs="Times New Roman"/>
          <w:szCs w:val="24"/>
        </w:rPr>
        <w:t>-</w:t>
      </w:r>
      <w:r w:rsidR="006D1487">
        <w:rPr>
          <w:rFonts w:cs="Times New Roman"/>
          <w:szCs w:val="24"/>
        </w:rPr>
        <w:t xml:space="preserve">pressure nitrogen gas supply to the housing chamber. Three-way diaphragm valves are manufactured by </w:t>
      </w:r>
      <w:r>
        <w:rPr>
          <w:rFonts w:cs="Times New Roman"/>
          <w:szCs w:val="24"/>
        </w:rPr>
        <w:t xml:space="preserve">the </w:t>
      </w:r>
      <w:r w:rsidR="006D1487">
        <w:rPr>
          <w:rFonts w:cs="Times New Roman"/>
          <w:szCs w:val="24"/>
        </w:rPr>
        <w:t xml:space="preserve">High Pressure Equipment </w:t>
      </w:r>
      <w:r w:rsidR="005D55D1">
        <w:rPr>
          <w:rFonts w:cs="Times New Roman"/>
          <w:szCs w:val="24"/>
        </w:rPr>
        <w:t>Company</w:t>
      </w:r>
      <w:r w:rsidR="006D1487">
        <w:rPr>
          <w:rFonts w:cs="Times New Roman"/>
          <w:szCs w:val="24"/>
        </w:rPr>
        <w:t>.</w:t>
      </w:r>
      <w:r w:rsidR="00792F19">
        <w:rPr>
          <w:rFonts w:cs="Times New Roman"/>
          <w:szCs w:val="24"/>
        </w:rPr>
        <w:t xml:space="preserve"> The valve series is 30-13HF4-NC and it is rated to </w:t>
      </w:r>
      <w:r>
        <w:rPr>
          <w:rFonts w:cs="Times New Roman"/>
          <w:szCs w:val="24"/>
        </w:rPr>
        <w:t xml:space="preserve">a </w:t>
      </w:r>
      <w:r w:rsidR="00792F19">
        <w:rPr>
          <w:rFonts w:cs="Times New Roman"/>
          <w:szCs w:val="24"/>
        </w:rPr>
        <w:t xml:space="preserve">maximum </w:t>
      </w:r>
      <w:r w:rsidR="0035379D">
        <w:rPr>
          <w:rFonts w:cs="Times New Roman"/>
          <w:szCs w:val="24"/>
        </w:rPr>
        <w:t>pressure of 30,000 psi. Installed valves are normally closed</w:t>
      </w:r>
      <w:r w:rsidR="00396F7A">
        <w:rPr>
          <w:rFonts w:cs="Times New Roman"/>
          <w:szCs w:val="24"/>
        </w:rPr>
        <w:t xml:space="preserve"> service</w:t>
      </w:r>
      <w:r w:rsidR="0035379D">
        <w:rPr>
          <w:rFonts w:cs="Times New Roman"/>
          <w:szCs w:val="24"/>
        </w:rPr>
        <w:t xml:space="preserve"> valves </w:t>
      </w:r>
      <w:r w:rsidR="00396F7A">
        <w:rPr>
          <w:rFonts w:cs="Times New Roman"/>
          <w:szCs w:val="24"/>
        </w:rPr>
        <w:t xml:space="preserve">that are air to open and </w:t>
      </w:r>
      <w:r w:rsidR="00396F7A" w:rsidRPr="00396F7A">
        <w:rPr>
          <w:rFonts w:cs="Times New Roman"/>
          <w:szCs w:val="24"/>
        </w:rPr>
        <w:t>spring to close</w:t>
      </w:r>
      <w:r w:rsidR="005D55D1">
        <w:rPr>
          <w:rFonts w:cs="Times New Roman"/>
          <w:szCs w:val="24"/>
        </w:rPr>
        <w:t xml:space="preserve"> </w:t>
      </w:r>
      <w:r w:rsidR="005D55D1">
        <w:rPr>
          <w:rFonts w:cs="Times New Roman"/>
          <w:szCs w:val="24"/>
        </w:rPr>
        <w:fldChar w:fldCharType="begin"/>
      </w:r>
      <w:r w:rsidR="006B105A">
        <w:rPr>
          <w:rFonts w:cs="Times New Roman"/>
          <w:szCs w:val="24"/>
        </w:rPr>
        <w:instrText xml:space="preserve"> ADDIN EN.CITE &lt;EndNote&gt;&lt;Cite&gt;&lt;Author&gt;High Pressure Equipment Company&lt;/Author&gt;&lt;Year&gt;2020&lt;/Year&gt;&lt;RecNum&gt;69&lt;/RecNum&gt;&lt;DisplayText&gt;[20]&lt;/DisplayText&gt;&lt;record&gt;&lt;rec-number&gt;69&lt;/rec-number&gt;&lt;foreign-keys&gt;&lt;key app="EN" db-id="sdrefta050spwgedeer59xdsatpew9pae5sd" timestamp="1589662473"&gt;69&lt;/key&gt;&lt;/foreign-keys&gt;&lt;ref-type name="Catalog"&gt;8&lt;/ref-type&gt;&lt;contributors&gt;&lt;authors&gt;&lt;author&gt;High Pressure Equipment Company,&lt;/author&gt;&lt;/authors&gt;&lt;/contributors&gt;&lt;titles&gt;&lt;title&gt;Air Operated Valves&lt;/title&gt;&lt;/titles&gt;&lt;dates&gt;&lt;year&gt;2020&lt;/year&gt;&lt;/dates&gt;&lt;publisher&gt;High Pressure Equipment Company,&lt;/publisher&gt;&lt;urls&gt;&lt;related-urls&gt;&lt;url&gt;https://www.highpressure.com/pdfs/section/ao.pdf&lt;/url&gt;&lt;/related-urls&gt;&lt;/urls&gt;&lt;/record&gt;&lt;/Cite&gt;&lt;/EndNote&gt;</w:instrText>
      </w:r>
      <w:r w:rsidR="005D55D1">
        <w:rPr>
          <w:rFonts w:cs="Times New Roman"/>
          <w:szCs w:val="24"/>
        </w:rPr>
        <w:fldChar w:fldCharType="separate"/>
      </w:r>
      <w:r w:rsidR="006B105A">
        <w:rPr>
          <w:rFonts w:cs="Times New Roman"/>
          <w:noProof/>
          <w:szCs w:val="24"/>
        </w:rPr>
        <w:t>[</w:t>
      </w:r>
      <w:hyperlink w:anchor="_ENREF_20" w:tooltip="High Pressure Equipment Company, 2020 #69" w:history="1">
        <w:r w:rsidR="002E1D0A">
          <w:rPr>
            <w:rFonts w:cs="Times New Roman"/>
            <w:noProof/>
            <w:szCs w:val="24"/>
          </w:rPr>
          <w:t>20</w:t>
        </w:r>
      </w:hyperlink>
      <w:r w:rsidR="006B105A">
        <w:rPr>
          <w:rFonts w:cs="Times New Roman"/>
          <w:noProof/>
          <w:szCs w:val="24"/>
        </w:rPr>
        <w:t>]</w:t>
      </w:r>
      <w:r w:rsidR="005D55D1">
        <w:rPr>
          <w:rFonts w:cs="Times New Roman"/>
          <w:szCs w:val="24"/>
        </w:rPr>
        <w:fldChar w:fldCharType="end"/>
      </w:r>
      <w:r w:rsidR="00396F7A">
        <w:rPr>
          <w:rFonts w:cs="Times New Roman"/>
          <w:szCs w:val="24"/>
        </w:rPr>
        <w:t>. Supply air is controlled by electric solenoid valves.</w:t>
      </w:r>
    </w:p>
    <w:p w14:paraId="46F590C6" w14:textId="56B0F750" w:rsidR="00396F7A" w:rsidRDefault="005D55D1" w:rsidP="00CC2D67">
      <w:pPr>
        <w:spacing w:after="0"/>
        <w:ind w:firstLine="720"/>
        <w:rPr>
          <w:rFonts w:cs="Times New Roman"/>
          <w:szCs w:val="24"/>
        </w:rPr>
      </w:pPr>
      <w:r>
        <w:rPr>
          <w:rFonts w:cs="Times New Roman"/>
          <w:szCs w:val="24"/>
        </w:rPr>
        <w:t>There are six</w:t>
      </w:r>
      <w:r w:rsidR="00CC2D67">
        <w:rPr>
          <w:rFonts w:cs="Times New Roman"/>
          <w:szCs w:val="24"/>
        </w:rPr>
        <w:t xml:space="preserve"> identical</w:t>
      </w:r>
      <w:r>
        <w:rPr>
          <w:rFonts w:cs="Times New Roman"/>
          <w:szCs w:val="24"/>
        </w:rPr>
        <w:t xml:space="preserve"> </w:t>
      </w:r>
      <w:r w:rsidR="00396F7A">
        <w:rPr>
          <w:rFonts w:cs="Times New Roman"/>
          <w:szCs w:val="24"/>
        </w:rPr>
        <w:t>solenoid valves</w:t>
      </w:r>
      <w:r>
        <w:rPr>
          <w:rFonts w:cs="Times New Roman"/>
          <w:szCs w:val="24"/>
        </w:rPr>
        <w:t xml:space="preserve"> installed </w:t>
      </w:r>
      <w:r w:rsidR="00493A6C">
        <w:rPr>
          <w:rFonts w:cs="Times New Roman"/>
          <w:szCs w:val="24"/>
        </w:rPr>
        <w:t>throughout</w:t>
      </w:r>
      <w:r>
        <w:rPr>
          <w:rFonts w:cs="Times New Roman"/>
          <w:szCs w:val="24"/>
        </w:rPr>
        <w:t xml:space="preserve"> the piping system. All solenoi</w:t>
      </w:r>
      <w:r w:rsidR="00CC2D67">
        <w:rPr>
          <w:rFonts w:cs="Times New Roman"/>
          <w:szCs w:val="24"/>
        </w:rPr>
        <w:t xml:space="preserve">d valves of </w:t>
      </w:r>
      <w:r w:rsidR="00AF59CA">
        <w:rPr>
          <w:rFonts w:cs="Times New Roman"/>
          <w:szCs w:val="24"/>
        </w:rPr>
        <w:t xml:space="preserve">the </w:t>
      </w:r>
      <w:r w:rsidR="00CC2D67">
        <w:rPr>
          <w:rFonts w:cs="Times New Roman"/>
          <w:szCs w:val="24"/>
        </w:rPr>
        <w:t>system were purchased from McM</w:t>
      </w:r>
      <w:r w:rsidR="008E7FF3">
        <w:rPr>
          <w:rFonts w:cs="Times New Roman"/>
          <w:szCs w:val="24"/>
        </w:rPr>
        <w:t>aster-</w:t>
      </w:r>
      <w:r w:rsidR="00CC2D67">
        <w:rPr>
          <w:rFonts w:cs="Times New Roman"/>
          <w:szCs w:val="24"/>
        </w:rPr>
        <w:t>C</w:t>
      </w:r>
      <w:r w:rsidR="008E7FF3">
        <w:rPr>
          <w:rFonts w:cs="Times New Roman"/>
          <w:szCs w:val="24"/>
        </w:rPr>
        <w:t>arr</w:t>
      </w:r>
      <w:r w:rsidR="00CC2D67">
        <w:rPr>
          <w:rFonts w:cs="Times New Roman"/>
          <w:szCs w:val="24"/>
        </w:rPr>
        <w:t xml:space="preserve">. </w:t>
      </w:r>
      <w:r>
        <w:rPr>
          <w:rFonts w:cs="Times New Roman"/>
          <w:szCs w:val="24"/>
        </w:rPr>
        <w:t xml:space="preserve">They operate on </w:t>
      </w:r>
      <w:r w:rsidR="00AF59CA">
        <w:rPr>
          <w:rFonts w:cs="Times New Roman"/>
          <w:szCs w:val="24"/>
        </w:rPr>
        <w:t xml:space="preserve">the </w:t>
      </w:r>
      <w:r>
        <w:rPr>
          <w:rFonts w:cs="Times New Roman"/>
          <w:szCs w:val="24"/>
        </w:rPr>
        <w:t xml:space="preserve">electric actuation principle and connected by </w:t>
      </w:r>
      <w:r w:rsidR="00CC2D67">
        <w:rPr>
          <w:rFonts w:cs="Times New Roman"/>
          <w:szCs w:val="24"/>
        </w:rPr>
        <w:t>hardwire and</w:t>
      </w:r>
      <w:r>
        <w:rPr>
          <w:rFonts w:cs="Times New Roman"/>
          <w:szCs w:val="24"/>
        </w:rPr>
        <w:t xml:space="preserve"> have </w:t>
      </w:r>
      <w:r w:rsidR="00AF59CA">
        <w:rPr>
          <w:rFonts w:cs="Times New Roman"/>
          <w:szCs w:val="24"/>
        </w:rPr>
        <w:t>a</w:t>
      </w:r>
      <w:r>
        <w:rPr>
          <w:rFonts w:cs="Times New Roman"/>
          <w:szCs w:val="24"/>
        </w:rPr>
        <w:t xml:space="preserve"> maximum rating of 3,00</w:t>
      </w:r>
      <w:r w:rsidR="00CC2D67">
        <w:rPr>
          <w:rFonts w:cs="Times New Roman"/>
          <w:szCs w:val="24"/>
        </w:rPr>
        <w:t>0 psi at 150</w:t>
      </w:r>
      <w:r w:rsidR="00CC2D67">
        <w:rPr>
          <w:rFonts w:ascii="Calibri" w:hAnsi="Calibri" w:cs="Calibri"/>
          <w:szCs w:val="24"/>
        </w:rPr>
        <w:t>°</w:t>
      </w:r>
      <w:r w:rsidR="00CC2D67">
        <w:rPr>
          <w:rFonts w:cs="Times New Roman"/>
          <w:szCs w:val="24"/>
        </w:rPr>
        <w:t xml:space="preserve"> F. Solenoid valves are normally closed and have a voltage of 24</w:t>
      </w:r>
      <w:r w:rsidR="00AF59CA">
        <w:rPr>
          <w:rFonts w:cs="Times New Roman"/>
          <w:szCs w:val="24"/>
        </w:rPr>
        <w:t xml:space="preserve"> </w:t>
      </w:r>
      <w:r w:rsidR="00CC2D67">
        <w:rPr>
          <w:rFonts w:cs="Times New Roman"/>
          <w:szCs w:val="24"/>
        </w:rPr>
        <w:t>V DC</w:t>
      </w:r>
      <w:r w:rsidR="00005753">
        <w:rPr>
          <w:rFonts w:cs="Times New Roman"/>
          <w:szCs w:val="24"/>
        </w:rPr>
        <w:t xml:space="preserve"> </w:t>
      </w:r>
      <w:r w:rsidR="00005753">
        <w:rPr>
          <w:rFonts w:cs="Times New Roman"/>
          <w:szCs w:val="24"/>
        </w:rPr>
        <w:fldChar w:fldCharType="begin"/>
      </w:r>
      <w:r w:rsidR="006B105A">
        <w:rPr>
          <w:rFonts w:cs="Times New Roman"/>
          <w:szCs w:val="24"/>
        </w:rPr>
        <w:instrText xml:space="preserve"> ADDIN EN.CITE &lt;EndNote&gt;&lt;Cite&gt;&lt;Author&gt;McMASTER-CARR&lt;/Author&gt;&lt;Year&gt;2020&lt;/Year&gt;&lt;RecNum&gt;52&lt;/RecNum&gt;&lt;DisplayText&gt;[35]&lt;/DisplayText&gt;&lt;record&gt;&lt;rec-number&gt;52&lt;/rec-number&gt;&lt;foreign-keys&gt;&lt;key app="EN" db-id="sdrefta050spwgedeer59xdsatpew9pae5sd" timestamp="1588702292"&gt;52&lt;/key&gt;&lt;/foreign-keys&gt;&lt;ref-type name="Web Page"&gt;12&lt;/ref-type&gt;&lt;contributors&gt;&lt;authors&gt;&lt;author&gt;McMASTER-CARR&lt;/author&gt;&lt;/authors&gt;&lt;/contributors&gt;&lt;titles&gt;&lt;title&gt;High-Strength Grade 8 Steel Hex Head Screw; Zinc-Aluminum Coated, 3/8&amp;quot;-16 Thread Size, 1-1/2&amp;quot; Long&lt;/title&gt;&lt;/titles&gt;&lt;volume&gt;2020&lt;/volume&gt;&lt;number&gt;February 1&lt;/number&gt;&lt;dates&gt;&lt;year&gt;2020&lt;/year&gt;&lt;/dates&gt;&lt;urls&gt;&lt;related-urls&gt;&lt;url&gt;https://www.mcmaster.com/91286a204&lt;/url&gt;&lt;/related-urls&gt;&lt;/urls&gt;&lt;/record&gt;&lt;/Cite&gt;&lt;/EndNote&gt;</w:instrText>
      </w:r>
      <w:r w:rsidR="00005753">
        <w:rPr>
          <w:rFonts w:cs="Times New Roman"/>
          <w:szCs w:val="24"/>
        </w:rPr>
        <w:fldChar w:fldCharType="separate"/>
      </w:r>
      <w:r w:rsidR="006B105A">
        <w:rPr>
          <w:rFonts w:cs="Times New Roman"/>
          <w:noProof/>
          <w:szCs w:val="24"/>
        </w:rPr>
        <w:t>[</w:t>
      </w:r>
      <w:hyperlink w:anchor="_ENREF_35" w:tooltip="McMaster-Carr, 2020 #38" w:history="1">
        <w:r w:rsidR="002E1D0A">
          <w:rPr>
            <w:rFonts w:cs="Times New Roman"/>
            <w:noProof/>
            <w:szCs w:val="24"/>
          </w:rPr>
          <w:t>35</w:t>
        </w:r>
      </w:hyperlink>
      <w:r w:rsidR="006B105A">
        <w:rPr>
          <w:rFonts w:cs="Times New Roman"/>
          <w:noProof/>
          <w:szCs w:val="24"/>
        </w:rPr>
        <w:t>]</w:t>
      </w:r>
      <w:r w:rsidR="00005753">
        <w:rPr>
          <w:rFonts w:cs="Times New Roman"/>
          <w:szCs w:val="24"/>
        </w:rPr>
        <w:fldChar w:fldCharType="end"/>
      </w:r>
      <w:r w:rsidR="00CC2D67">
        <w:rPr>
          <w:rFonts w:cs="Times New Roman"/>
          <w:szCs w:val="24"/>
        </w:rPr>
        <w:t xml:space="preserve">. </w:t>
      </w:r>
    </w:p>
    <w:p w14:paraId="55BFE8CD" w14:textId="1A7E8254" w:rsidR="00493A6C" w:rsidRDefault="00CC2D67" w:rsidP="00493A6C">
      <w:pPr>
        <w:spacing w:after="0"/>
        <w:ind w:firstLine="720"/>
        <w:rPr>
          <w:rFonts w:cs="Times New Roman"/>
          <w:szCs w:val="24"/>
        </w:rPr>
      </w:pPr>
      <w:r>
        <w:rPr>
          <w:rFonts w:cs="Times New Roman"/>
          <w:szCs w:val="24"/>
        </w:rPr>
        <w:t xml:space="preserve">There are two types of pressure operation in the system, high and low. </w:t>
      </w:r>
      <w:r w:rsidR="008E7FF3">
        <w:rPr>
          <w:rFonts w:cs="Times New Roman"/>
          <w:szCs w:val="24"/>
        </w:rPr>
        <w:t>High-pressure</w:t>
      </w:r>
      <w:r>
        <w:rPr>
          <w:rFonts w:cs="Times New Roman"/>
          <w:szCs w:val="24"/>
        </w:rPr>
        <w:t xml:space="preserve"> loop goes from a gas booster to the high</w:t>
      </w:r>
      <w:r w:rsidR="00AF59CA">
        <w:rPr>
          <w:rFonts w:cs="Times New Roman"/>
          <w:szCs w:val="24"/>
        </w:rPr>
        <w:t>-</w:t>
      </w:r>
      <w:r>
        <w:rPr>
          <w:rFonts w:cs="Times New Roman"/>
          <w:szCs w:val="24"/>
        </w:rPr>
        <w:t xml:space="preserve">pressure ports of the housing. The equipment that is used </w:t>
      </w:r>
      <w:r w:rsidR="00005753">
        <w:rPr>
          <w:rFonts w:cs="Times New Roman"/>
          <w:szCs w:val="24"/>
        </w:rPr>
        <w:t>for the high</w:t>
      </w:r>
      <w:r w:rsidR="00AF59CA">
        <w:rPr>
          <w:rFonts w:cs="Times New Roman"/>
          <w:szCs w:val="24"/>
        </w:rPr>
        <w:t>-</w:t>
      </w:r>
      <w:r w:rsidR="00005753">
        <w:rPr>
          <w:rFonts w:cs="Times New Roman"/>
          <w:szCs w:val="24"/>
        </w:rPr>
        <w:t xml:space="preserve">pressure loop is rated to safely handle up to </w:t>
      </w:r>
      <w:proofErr w:type="gramStart"/>
      <w:r w:rsidR="00005753">
        <w:rPr>
          <w:rFonts w:cs="Times New Roman"/>
          <w:szCs w:val="24"/>
        </w:rPr>
        <w:t>30,000 psi</w:t>
      </w:r>
      <w:proofErr w:type="gramEnd"/>
      <w:r w:rsidR="00005753">
        <w:rPr>
          <w:rFonts w:cs="Times New Roman"/>
          <w:szCs w:val="24"/>
        </w:rPr>
        <w:t xml:space="preserve"> pressure. High</w:t>
      </w:r>
      <w:r w:rsidR="00AF59CA">
        <w:rPr>
          <w:rFonts w:cs="Times New Roman"/>
          <w:szCs w:val="24"/>
        </w:rPr>
        <w:t>-</w:t>
      </w:r>
      <w:r w:rsidR="00005753">
        <w:rPr>
          <w:rFonts w:cs="Times New Roman"/>
          <w:szCs w:val="24"/>
        </w:rPr>
        <w:t xml:space="preserve">pressure tubing </w:t>
      </w:r>
      <w:r w:rsidR="00005753">
        <w:rPr>
          <w:rFonts w:cs="Times New Roman"/>
          <w:szCs w:val="24"/>
        </w:rPr>
        <w:lastRenderedPageBreak/>
        <w:t>and fittings are required for this application. The tubing for a piping system is a quarter</w:t>
      </w:r>
      <w:r w:rsidR="00AF59CA">
        <w:rPr>
          <w:rFonts w:cs="Times New Roman"/>
          <w:szCs w:val="24"/>
        </w:rPr>
        <w:t>-</w:t>
      </w:r>
      <w:r w:rsidR="00005753">
        <w:rPr>
          <w:rFonts w:cs="Times New Roman"/>
          <w:szCs w:val="24"/>
        </w:rPr>
        <w:t xml:space="preserve">inch size stainless steel tubing with the corresponding fitting </w:t>
      </w:r>
      <w:r w:rsidR="00005753">
        <w:rPr>
          <w:rFonts w:cs="Times New Roman"/>
          <w:szCs w:val="24"/>
        </w:rPr>
        <w:fldChar w:fldCharType="begin"/>
      </w:r>
      <w:r w:rsidR="006B105A">
        <w:rPr>
          <w:rFonts w:cs="Times New Roman"/>
          <w:szCs w:val="24"/>
        </w:rPr>
        <w:instrText xml:space="preserve"> ADDIN EN.CITE &lt;EndNote&gt;&lt;Cite&gt;&lt;Author&gt;High Pressure Equipment Company&lt;/Author&gt;&lt;Year&gt;2020&lt;/Year&gt;&lt;RecNum&gt;90&lt;/RecNum&gt;&lt;DisplayText&gt;[21]&lt;/DisplayText&gt;&lt;record&gt;&lt;rec-number&gt;90&lt;/rec-number&gt;&lt;foreign-keys&gt;&lt;key app="EN" db-id="sdrefta050spwgedeer59xdsatpew9pae5sd" timestamp="1590202541"&gt;90&lt;/key&gt;&lt;/foreign-keys&gt;&lt;ref-type name="Catalog"&gt;8&lt;/ref-type&gt;&lt;contributors&gt;&lt;authors&gt;&lt;author&gt;High Pressure Equipment Company,&lt;/author&gt;&lt;/authors&gt;&lt;/contributors&gt;&lt;titles&gt;&lt;title&gt;High Pressure Valves, Fittings and Tubing&lt;/title&gt;&lt;/titles&gt;&lt;dates&gt;&lt;year&gt;2020&lt;/year&gt;&lt;/dates&gt;&lt;publisher&gt;High Pressure Equipment Company&lt;/publisher&gt;&lt;urls&gt;&lt;related-urls&gt;&lt;url&gt;https://www.highpressure.com/pdfs/section/hp.pdf&lt;/url&gt;&lt;/related-urls&gt;&lt;/urls&gt;&lt;/record&gt;&lt;/Cite&gt;&lt;/EndNote&gt;</w:instrText>
      </w:r>
      <w:r w:rsidR="00005753">
        <w:rPr>
          <w:rFonts w:cs="Times New Roman"/>
          <w:szCs w:val="24"/>
        </w:rPr>
        <w:fldChar w:fldCharType="separate"/>
      </w:r>
      <w:r w:rsidR="006B105A">
        <w:rPr>
          <w:rFonts w:cs="Times New Roman"/>
          <w:noProof/>
          <w:szCs w:val="24"/>
        </w:rPr>
        <w:t>[</w:t>
      </w:r>
      <w:hyperlink w:anchor="_ENREF_21" w:tooltip="High Pressure Equipment Company, 2020 #90" w:history="1">
        <w:r w:rsidR="002E1D0A">
          <w:rPr>
            <w:rFonts w:cs="Times New Roman"/>
            <w:noProof/>
            <w:szCs w:val="24"/>
          </w:rPr>
          <w:t>21</w:t>
        </w:r>
      </w:hyperlink>
      <w:r w:rsidR="006B105A">
        <w:rPr>
          <w:rFonts w:cs="Times New Roman"/>
          <w:noProof/>
          <w:szCs w:val="24"/>
        </w:rPr>
        <w:t>]</w:t>
      </w:r>
      <w:r w:rsidR="00005753">
        <w:rPr>
          <w:rFonts w:cs="Times New Roman"/>
          <w:szCs w:val="24"/>
        </w:rPr>
        <w:fldChar w:fldCharType="end"/>
      </w:r>
      <w:r w:rsidR="00005753">
        <w:rPr>
          <w:rFonts w:cs="Times New Roman"/>
          <w:szCs w:val="24"/>
        </w:rPr>
        <w:t xml:space="preserve">. </w:t>
      </w:r>
    </w:p>
    <w:p w14:paraId="3E52D764" w14:textId="31D869F8" w:rsidR="005A30AE" w:rsidRPr="006D1487" w:rsidRDefault="00AF59CA" w:rsidP="005D55D1">
      <w:pPr>
        <w:ind w:firstLine="720"/>
        <w:rPr>
          <w:rFonts w:cs="Times New Roman"/>
          <w:szCs w:val="24"/>
        </w:rPr>
      </w:pPr>
      <w:r>
        <w:rPr>
          <w:rFonts w:cs="Times New Roman"/>
          <w:szCs w:val="24"/>
        </w:rPr>
        <w:t xml:space="preserve">The </w:t>
      </w:r>
      <w:r w:rsidR="008E7FF3">
        <w:rPr>
          <w:rFonts w:cs="Times New Roman"/>
          <w:szCs w:val="24"/>
        </w:rPr>
        <w:t>low-pressure</w:t>
      </w:r>
      <w:r w:rsidR="00493A6C">
        <w:rPr>
          <w:rFonts w:cs="Times New Roman"/>
          <w:szCs w:val="24"/>
        </w:rPr>
        <w:t xml:space="preserve"> region of the piping system </w:t>
      </w:r>
      <w:r w:rsidR="009B77EF">
        <w:rPr>
          <w:rFonts w:cs="Times New Roman"/>
          <w:szCs w:val="24"/>
        </w:rPr>
        <w:t xml:space="preserve">is the area where the pressure does not reach 3,000 psi. This includes </w:t>
      </w:r>
      <w:r>
        <w:rPr>
          <w:rFonts w:cs="Times New Roman"/>
          <w:szCs w:val="24"/>
        </w:rPr>
        <w:t xml:space="preserve">the </w:t>
      </w:r>
      <w:r w:rsidR="009B77EF">
        <w:rPr>
          <w:rFonts w:cs="Times New Roman"/>
          <w:szCs w:val="24"/>
        </w:rPr>
        <w:t>low</w:t>
      </w:r>
      <w:r>
        <w:rPr>
          <w:rFonts w:cs="Times New Roman"/>
          <w:szCs w:val="24"/>
        </w:rPr>
        <w:t>-</w:t>
      </w:r>
      <w:r w:rsidR="009B77EF">
        <w:rPr>
          <w:rFonts w:cs="Times New Roman"/>
          <w:szCs w:val="24"/>
        </w:rPr>
        <w:t>pressure side of the housing chamber, nitrogen tank pressure, and all the parts of the system that handles the instrument air. The tubing that is used on the low</w:t>
      </w:r>
      <w:r>
        <w:rPr>
          <w:rFonts w:cs="Times New Roman"/>
          <w:szCs w:val="24"/>
        </w:rPr>
        <w:t>-</w:t>
      </w:r>
      <w:r w:rsidR="009B77EF">
        <w:rPr>
          <w:rFonts w:cs="Times New Roman"/>
          <w:szCs w:val="24"/>
        </w:rPr>
        <w:t xml:space="preserve">pressure side is a quarter stainless steel tubing and corresponding size NPT fitting. </w:t>
      </w:r>
    </w:p>
    <w:p w14:paraId="0B1DE5C8" w14:textId="77777777" w:rsidR="005E0973" w:rsidRDefault="00E23982" w:rsidP="00E23982">
      <w:pPr>
        <w:pStyle w:val="Heading3"/>
        <w:numPr>
          <w:ilvl w:val="0"/>
          <w:numId w:val="0"/>
        </w:numPr>
      </w:pPr>
      <w:bookmarkStart w:id="137" w:name="_Toc41079336"/>
      <w:bookmarkStart w:id="138" w:name="_Toc43143173"/>
      <w:r>
        <w:t>4.</w:t>
      </w:r>
      <w:r w:rsidR="00B06AEE">
        <w:t>5</w:t>
      </w:r>
      <w:r>
        <w:t>.3</w:t>
      </w:r>
      <w:r>
        <w:tab/>
      </w:r>
      <w:r w:rsidRPr="00E23982">
        <w:t xml:space="preserve">High </w:t>
      </w:r>
      <w:r>
        <w:t>P</w:t>
      </w:r>
      <w:r w:rsidRPr="00E23982">
        <w:t>ressure Gas Booster</w:t>
      </w:r>
      <w:bookmarkEnd w:id="137"/>
      <w:bookmarkEnd w:id="138"/>
    </w:p>
    <w:p w14:paraId="1504E3F4" w14:textId="73F9E86A" w:rsidR="009B77EF" w:rsidRDefault="009B77EF" w:rsidP="0047504C">
      <w:pPr>
        <w:spacing w:after="0"/>
        <w:rPr>
          <w:rFonts w:cs="Times New Roman"/>
          <w:szCs w:val="24"/>
        </w:rPr>
      </w:pPr>
      <w:r w:rsidRPr="009B77EF">
        <w:rPr>
          <w:rFonts w:cs="Times New Roman"/>
          <w:szCs w:val="24"/>
        </w:rPr>
        <w:t xml:space="preserve">The maximum pressure requirement for the research is 15,000 psi. For the purposes to reach 15,000 psi in </w:t>
      </w:r>
      <w:r w:rsidR="00AF59CA">
        <w:rPr>
          <w:rFonts w:cs="Times New Roman"/>
          <w:szCs w:val="24"/>
        </w:rPr>
        <w:t xml:space="preserve">a </w:t>
      </w:r>
      <w:r w:rsidRPr="009B77EF">
        <w:rPr>
          <w:rFonts w:cs="Times New Roman"/>
          <w:szCs w:val="24"/>
        </w:rPr>
        <w:t xml:space="preserve">short </w:t>
      </w:r>
      <w:r w:rsidR="00AF59CA">
        <w:rPr>
          <w:rFonts w:cs="Times New Roman"/>
          <w:szCs w:val="24"/>
        </w:rPr>
        <w:t>time</w:t>
      </w:r>
      <w:r w:rsidRPr="009B77EF">
        <w:rPr>
          <w:rFonts w:cs="Times New Roman"/>
          <w:szCs w:val="24"/>
        </w:rPr>
        <w:t>, an air</w:t>
      </w:r>
      <w:r w:rsidR="00AF59CA">
        <w:rPr>
          <w:rFonts w:cs="Times New Roman"/>
          <w:szCs w:val="24"/>
        </w:rPr>
        <w:t>-</w:t>
      </w:r>
      <w:r w:rsidRPr="009B77EF">
        <w:rPr>
          <w:rFonts w:cs="Times New Roman"/>
          <w:szCs w:val="24"/>
        </w:rPr>
        <w:t xml:space="preserve">driven pressure booster was installed in the piping system. </w:t>
      </w:r>
      <w:r w:rsidR="00EC2107">
        <w:rPr>
          <w:rFonts w:cs="Times New Roman"/>
          <w:szCs w:val="24"/>
        </w:rPr>
        <w:t>Figure 28</w:t>
      </w:r>
      <w:r w:rsidR="0047504C">
        <w:rPr>
          <w:rFonts w:cs="Times New Roman"/>
          <w:szCs w:val="24"/>
        </w:rPr>
        <w:t xml:space="preserve"> represents the picture of the installed gas booster with annotated ports.</w:t>
      </w:r>
    </w:p>
    <w:p w14:paraId="77A9C740" w14:textId="77777777" w:rsidR="0047504C" w:rsidRDefault="0047504C" w:rsidP="0047504C">
      <w:pPr>
        <w:keepNext/>
        <w:spacing w:after="0"/>
        <w:jc w:val="center"/>
      </w:pPr>
      <w:r>
        <w:rPr>
          <w:rFonts w:cs="Times New Roman"/>
          <w:noProof/>
          <w:szCs w:val="24"/>
        </w:rPr>
        <w:drawing>
          <wp:inline distT="0" distB="0" distL="0" distR="0" wp14:anchorId="5BDC473A" wp14:editId="2CA5626D">
            <wp:extent cx="4572000" cy="2530221"/>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000" cy="2530221"/>
                    </a:xfrm>
                    <a:prstGeom prst="rect">
                      <a:avLst/>
                    </a:prstGeom>
                    <a:noFill/>
                  </pic:spPr>
                </pic:pic>
              </a:graphicData>
            </a:graphic>
          </wp:inline>
        </w:drawing>
      </w:r>
    </w:p>
    <w:p w14:paraId="474DEA9F" w14:textId="07AD1B7D" w:rsidR="0047504C" w:rsidRDefault="00EC2107" w:rsidP="00EC2107">
      <w:pPr>
        <w:pStyle w:val="Caption"/>
        <w:jc w:val="center"/>
      </w:pPr>
      <w:bookmarkStart w:id="139" w:name="_Toc42612488"/>
      <w:r>
        <w:t xml:space="preserve">Figure </w:t>
      </w:r>
      <w:r>
        <w:fldChar w:fldCharType="begin"/>
      </w:r>
      <w:r>
        <w:instrText xml:space="preserve"> SEQ Figure \* ARABIC </w:instrText>
      </w:r>
      <w:r>
        <w:fldChar w:fldCharType="separate"/>
      </w:r>
      <w:r w:rsidR="00664DF9">
        <w:rPr>
          <w:noProof/>
        </w:rPr>
        <w:t>28</w:t>
      </w:r>
      <w:r>
        <w:fldChar w:fldCharType="end"/>
      </w:r>
      <w:r w:rsidR="0047504C">
        <w:t xml:space="preserve">: Port interfaces of DLE30-75-2 model gas booster. Data </w:t>
      </w:r>
      <w:r w:rsidR="00E10B65">
        <w:t>were</w:t>
      </w:r>
      <w:r w:rsidR="0047504C">
        <w:t xml:space="preserve"> obtained from </w:t>
      </w:r>
      <w:r w:rsidR="0047504C">
        <w:fldChar w:fldCharType="begin"/>
      </w:r>
      <w:r w:rsidR="006B105A">
        <w:instrText xml:space="preserve"> ADDIN EN.CITE &lt;EndNote&gt;&lt;Cite&gt;&lt;Author&gt;Maximator&lt;/Author&gt;&lt;Year&gt;2016&lt;/Year&gt;&lt;RecNum&gt;72&lt;/RecNum&gt;&lt;DisplayText&gt;[33]&lt;/DisplayText&gt;&lt;record&gt;&lt;rec-number&gt;72&lt;/rec-number&gt;&lt;foreign-keys&gt;&lt;key app="EN" db-id="sdrefta050spwgedeer59xdsatpew9pae5sd" timestamp="1589687493"&gt;72&lt;/key&gt;&lt;/foreign-keys&gt;&lt;ref-type name="Catalog"&gt;8&lt;/ref-type&gt;&lt;contributors&gt;&lt;authors&gt;&lt;author&gt;Maximator&lt;/author&gt;&lt;/authors&gt;&lt;/contributors&gt;&lt;titles&gt;&lt;title&gt; Air-Driven Gas Booster&lt;/title&gt;&lt;/titles&gt;&lt;section&gt;60&lt;/section&gt;&lt;dates&gt;&lt;year&gt;2016&lt;/year&gt;&lt;/dates&gt;&lt;publisher&gt;MAXIMATOR GmbH&lt;/publisher&gt;&lt;urls&gt;&lt;related-urls&gt;&lt;url&gt;http://www.maximator.de/assets/mime/148470128e5cce1299b84a6fb5d72c3b/Operating-Instructions-Booster-en-2016_09.pdf&lt;/url&gt;&lt;/related-urls&gt;&lt;/urls&gt;&lt;/record&gt;&lt;/Cite&gt;&lt;/EndNote&gt;</w:instrText>
      </w:r>
      <w:r w:rsidR="0047504C">
        <w:fldChar w:fldCharType="separate"/>
      </w:r>
      <w:r w:rsidR="006B105A">
        <w:rPr>
          <w:noProof/>
        </w:rPr>
        <w:t>[</w:t>
      </w:r>
      <w:hyperlink w:anchor="_ENREF_33" w:tooltip="Maximator, 2016 #72" w:history="1">
        <w:r w:rsidR="002E1D0A">
          <w:rPr>
            <w:noProof/>
          </w:rPr>
          <w:t>33</w:t>
        </w:r>
      </w:hyperlink>
      <w:r w:rsidR="006B105A">
        <w:rPr>
          <w:noProof/>
        </w:rPr>
        <w:t>]</w:t>
      </w:r>
      <w:bookmarkEnd w:id="139"/>
      <w:r w:rsidR="0047504C">
        <w:fldChar w:fldCharType="end"/>
      </w:r>
    </w:p>
    <w:p w14:paraId="132E9FB8" w14:textId="556A906F" w:rsidR="0047504C" w:rsidRPr="00AF59CA" w:rsidRDefault="0047504C" w:rsidP="008E7FF3">
      <w:pPr>
        <w:pStyle w:val="Caption"/>
        <w:spacing w:before="240" w:line="480" w:lineRule="auto"/>
        <w:rPr>
          <w:rFonts w:cs="Times New Roman"/>
          <w:szCs w:val="24"/>
        </w:rPr>
      </w:pPr>
      <w:r w:rsidRPr="00AF59CA">
        <w:rPr>
          <w:rFonts w:cs="Times New Roman"/>
          <w:szCs w:val="24"/>
        </w:rPr>
        <w:t xml:space="preserve"> DLE30-75-2 model is a double stage gas booster that is driven by compressed air supplied at 100 psi. It has a pressure ratio of 1:150 and </w:t>
      </w:r>
      <w:r w:rsidR="00AF59CA">
        <w:rPr>
          <w:rFonts w:cs="Times New Roman"/>
          <w:szCs w:val="24"/>
        </w:rPr>
        <w:t xml:space="preserve">a </w:t>
      </w:r>
      <w:r w:rsidRPr="00AF59CA">
        <w:rPr>
          <w:rFonts w:cs="Times New Roman"/>
          <w:szCs w:val="24"/>
        </w:rPr>
        <w:t xml:space="preserve">compression ratio of 1:50. It takes less than a minute to reach </w:t>
      </w:r>
      <w:r w:rsidR="00AF59CA">
        <w:rPr>
          <w:rFonts w:cs="Times New Roman"/>
          <w:szCs w:val="24"/>
        </w:rPr>
        <w:t xml:space="preserve">the </w:t>
      </w:r>
      <w:r w:rsidRPr="00AF59CA">
        <w:rPr>
          <w:rFonts w:cs="Times New Roman"/>
          <w:szCs w:val="24"/>
        </w:rPr>
        <w:t xml:space="preserve">required 15,000 psi. The maximum outlet rated pressure of the gas booster is 21,750 psi. </w:t>
      </w:r>
      <w:r w:rsidRPr="00AF59CA">
        <w:rPr>
          <w:rFonts w:cs="Times New Roman"/>
          <w:szCs w:val="24"/>
        </w:rPr>
        <w:lastRenderedPageBreak/>
        <w:t>Minimum supply nitrogen pressure to the inlet port needs to be no less than 218 psi; therefore, in application supply nitrogen gas is set to 500 psi.</w:t>
      </w:r>
    </w:p>
    <w:p w14:paraId="7EB21408" w14:textId="77777777" w:rsidR="0047504C" w:rsidRPr="004F5100" w:rsidRDefault="0047504C" w:rsidP="008E7FF3">
      <w:pPr>
        <w:pStyle w:val="Caption"/>
        <w:spacing w:line="480" w:lineRule="auto"/>
        <w:ind w:firstLine="720"/>
        <w:rPr>
          <w:rFonts w:cs="Times New Roman"/>
          <w:szCs w:val="24"/>
        </w:rPr>
      </w:pPr>
      <w:r w:rsidRPr="004F5100">
        <w:rPr>
          <w:rFonts w:cs="Times New Roman"/>
          <w:szCs w:val="24"/>
        </w:rPr>
        <w:t>Gas booster, valves, tubing</w:t>
      </w:r>
      <w:r w:rsidR="004F5100">
        <w:rPr>
          <w:rFonts w:cs="Times New Roman"/>
          <w:szCs w:val="24"/>
        </w:rPr>
        <w:t>,</w:t>
      </w:r>
      <w:r w:rsidRPr="004F5100">
        <w:rPr>
          <w:rFonts w:cs="Times New Roman"/>
          <w:szCs w:val="24"/>
        </w:rPr>
        <w:t xml:space="preserve"> and fittings form a piping system of the pressure setup that is sufficient to operate safely and reliably under different pressure ratings, which satisfy the research pressure requirements.  </w:t>
      </w:r>
    </w:p>
    <w:p w14:paraId="10B76DF8" w14:textId="77777777" w:rsidR="002A540D" w:rsidRDefault="002A540D" w:rsidP="0001547B">
      <w:pPr>
        <w:pStyle w:val="Heading2"/>
        <w:numPr>
          <w:ilvl w:val="1"/>
          <w:numId w:val="20"/>
        </w:numPr>
      </w:pPr>
      <w:bookmarkStart w:id="140" w:name="_Toc41079337"/>
      <w:bookmarkStart w:id="141" w:name="_Toc43143174"/>
      <w:r>
        <w:t>Instrumentation</w:t>
      </w:r>
      <w:r w:rsidR="0079468D">
        <w:t xml:space="preserve"> and Control</w:t>
      </w:r>
      <w:bookmarkEnd w:id="140"/>
      <w:bookmarkEnd w:id="141"/>
    </w:p>
    <w:p w14:paraId="68028EB2" w14:textId="77777777" w:rsidR="0001547B" w:rsidRDefault="00BA7C39" w:rsidP="003F328C">
      <w:pPr>
        <w:pStyle w:val="ListParagraph"/>
        <w:ind w:left="0" w:firstLine="720"/>
        <w:rPr>
          <w:rFonts w:cs="Times New Roman"/>
          <w:szCs w:val="24"/>
        </w:rPr>
      </w:pPr>
      <w:r w:rsidRPr="00BA7C39">
        <w:rPr>
          <w:rFonts w:cs="Times New Roman"/>
          <w:szCs w:val="24"/>
        </w:rPr>
        <w:t>One of the main requirements of the research is to measure and record pressure temperature</w:t>
      </w:r>
      <w:r>
        <w:rPr>
          <w:rFonts w:cs="Times New Roman"/>
          <w:szCs w:val="24"/>
        </w:rPr>
        <w:t>, and torque</w:t>
      </w:r>
      <w:r w:rsidRPr="00BA7C39">
        <w:rPr>
          <w:rFonts w:cs="Times New Roman"/>
          <w:szCs w:val="24"/>
        </w:rPr>
        <w:t>.</w:t>
      </w:r>
      <w:r>
        <w:rPr>
          <w:rFonts w:cs="Times New Roman"/>
          <w:szCs w:val="24"/>
        </w:rPr>
        <w:t xml:space="preserve"> Pressure transducers, torque meter, thermocouples are the sensors that are </w:t>
      </w:r>
      <w:r w:rsidR="004F5100">
        <w:rPr>
          <w:rFonts w:cs="Times New Roman"/>
          <w:szCs w:val="24"/>
        </w:rPr>
        <w:t>used in the system</w:t>
      </w:r>
      <w:r>
        <w:rPr>
          <w:rFonts w:cs="Times New Roman"/>
          <w:szCs w:val="24"/>
        </w:rPr>
        <w:t xml:space="preserve"> to measure pressure, temperature, and toque. They transmit the information through the Natio</w:t>
      </w:r>
      <w:r w:rsidR="009D6460">
        <w:rPr>
          <w:rFonts w:cs="Times New Roman"/>
          <w:szCs w:val="24"/>
        </w:rPr>
        <w:t xml:space="preserve">nal Instrument </w:t>
      </w:r>
      <w:proofErr w:type="spellStart"/>
      <w:r w:rsidR="009D6460">
        <w:rPr>
          <w:rFonts w:cs="Times New Roman"/>
          <w:szCs w:val="24"/>
        </w:rPr>
        <w:t>cDAQ</w:t>
      </w:r>
      <w:proofErr w:type="spellEnd"/>
      <w:r w:rsidR="004F5100">
        <w:rPr>
          <w:rFonts w:cs="Times New Roman"/>
          <w:szCs w:val="24"/>
        </w:rPr>
        <w:t xml:space="preserve"> chassis</w:t>
      </w:r>
      <w:r w:rsidR="009D6460">
        <w:rPr>
          <w:rFonts w:cs="Times New Roman"/>
          <w:szCs w:val="24"/>
        </w:rPr>
        <w:t xml:space="preserve"> and </w:t>
      </w:r>
      <w:r w:rsidR="004F5100">
        <w:rPr>
          <w:rFonts w:cs="Times New Roman"/>
          <w:szCs w:val="24"/>
        </w:rPr>
        <w:t xml:space="preserve">multiple C Series </w:t>
      </w:r>
      <w:r w:rsidR="009D6460">
        <w:rPr>
          <w:rFonts w:cs="Times New Roman"/>
          <w:szCs w:val="24"/>
        </w:rPr>
        <w:t>modules. The</w:t>
      </w:r>
      <w:r>
        <w:rPr>
          <w:rFonts w:cs="Times New Roman"/>
          <w:szCs w:val="24"/>
        </w:rPr>
        <w:t xml:space="preserve"> system is controlled by the LabVIEW software installed </w:t>
      </w:r>
      <w:r w:rsidR="009D6460">
        <w:rPr>
          <w:rFonts w:cs="Times New Roman"/>
          <w:szCs w:val="24"/>
        </w:rPr>
        <w:t xml:space="preserve">on the </w:t>
      </w:r>
      <w:r w:rsidR="004F5100">
        <w:rPr>
          <w:rFonts w:cs="Times New Roman"/>
          <w:szCs w:val="24"/>
        </w:rPr>
        <w:t xml:space="preserve">remote </w:t>
      </w:r>
      <w:r w:rsidR="009D6460">
        <w:rPr>
          <w:rFonts w:cs="Times New Roman"/>
          <w:szCs w:val="24"/>
        </w:rPr>
        <w:t xml:space="preserve">computer. The data collection process is automated and </w:t>
      </w:r>
      <w:r w:rsidR="004F5100">
        <w:rPr>
          <w:rFonts w:cs="Times New Roman"/>
          <w:szCs w:val="24"/>
        </w:rPr>
        <w:t xml:space="preserve">testing setup equipment is </w:t>
      </w:r>
      <w:r w:rsidR="009D6460">
        <w:rPr>
          <w:rFonts w:cs="Times New Roman"/>
          <w:szCs w:val="24"/>
        </w:rPr>
        <w:t xml:space="preserve">remotely controlled. </w:t>
      </w:r>
      <w:r>
        <w:rPr>
          <w:rFonts w:cs="Times New Roman"/>
          <w:szCs w:val="24"/>
        </w:rPr>
        <w:t xml:space="preserve"> </w:t>
      </w:r>
    </w:p>
    <w:p w14:paraId="45292711" w14:textId="77777777" w:rsidR="0025105E" w:rsidRDefault="0025105E" w:rsidP="003F328C">
      <w:pPr>
        <w:pStyle w:val="Heading3"/>
        <w:numPr>
          <w:ilvl w:val="2"/>
          <w:numId w:val="20"/>
        </w:numPr>
        <w:ind w:left="0" w:firstLine="0"/>
      </w:pPr>
      <w:bookmarkStart w:id="142" w:name="_Toc41079338"/>
      <w:bookmarkStart w:id="143" w:name="_Toc43143175"/>
      <w:r>
        <w:t>Torque Meter</w:t>
      </w:r>
      <w:bookmarkEnd w:id="142"/>
      <w:bookmarkEnd w:id="143"/>
    </w:p>
    <w:p w14:paraId="56CCA04D" w14:textId="2A7E67B4" w:rsidR="001F6235" w:rsidRPr="00164157" w:rsidRDefault="004F5100" w:rsidP="001F6235">
      <w:pPr>
        <w:ind w:firstLine="720"/>
        <w:rPr>
          <w:rFonts w:cs="Times New Roman"/>
          <w:szCs w:val="24"/>
        </w:rPr>
      </w:pPr>
      <w:r>
        <w:rPr>
          <w:rFonts w:cs="Times New Roman"/>
          <w:szCs w:val="24"/>
        </w:rPr>
        <w:t>The a</w:t>
      </w:r>
      <w:r w:rsidR="009C2FDA">
        <w:rPr>
          <w:rFonts w:cs="Times New Roman"/>
          <w:szCs w:val="24"/>
        </w:rPr>
        <w:t>bility to measure applied torque to rotate the stem of the housing cell is one of the major requirements of the testing setup design. To fulfi</w:t>
      </w:r>
      <w:r>
        <w:rPr>
          <w:rFonts w:cs="Times New Roman"/>
          <w:szCs w:val="24"/>
        </w:rPr>
        <w:t>l</w:t>
      </w:r>
      <w:r w:rsidR="009C2FDA">
        <w:rPr>
          <w:rFonts w:cs="Times New Roman"/>
          <w:szCs w:val="24"/>
        </w:rPr>
        <w:t xml:space="preserve">l this requirement, a torque meter was mounted into the assembly. </w:t>
      </w:r>
      <w:r w:rsidR="009C2FDA" w:rsidRPr="00164157">
        <w:rPr>
          <w:rFonts w:cs="Times New Roman"/>
          <w:szCs w:val="24"/>
        </w:rPr>
        <w:t xml:space="preserve">The </w:t>
      </w:r>
      <w:r w:rsidR="009C2FDA">
        <w:rPr>
          <w:rFonts w:cs="Times New Roman"/>
          <w:szCs w:val="24"/>
        </w:rPr>
        <w:t xml:space="preserve">torque meter is a </w:t>
      </w:r>
      <w:proofErr w:type="gramStart"/>
      <w:r w:rsidR="009C2FDA" w:rsidRPr="00164157">
        <w:rPr>
          <w:rFonts w:cs="Times New Roman"/>
          <w:szCs w:val="24"/>
        </w:rPr>
        <w:t>reaction type torque meter</w:t>
      </w:r>
      <w:proofErr w:type="gramEnd"/>
      <w:r w:rsidR="009C2FDA" w:rsidRPr="00164157">
        <w:rPr>
          <w:rFonts w:cs="Times New Roman"/>
          <w:szCs w:val="24"/>
        </w:rPr>
        <w:t xml:space="preserve"> with the hollow shaft </w:t>
      </w:r>
      <w:r w:rsidR="009C2FDA">
        <w:rPr>
          <w:rFonts w:cs="Times New Roman"/>
          <w:szCs w:val="24"/>
        </w:rPr>
        <w:t>is</w:t>
      </w:r>
      <w:r w:rsidR="009C2FDA" w:rsidRPr="00164157">
        <w:rPr>
          <w:rFonts w:cs="Times New Roman"/>
          <w:szCs w:val="24"/>
        </w:rPr>
        <w:t xml:space="preserve"> positioned in between the frame and the </w:t>
      </w:r>
      <w:r w:rsidR="009C2FDA">
        <w:rPr>
          <w:rFonts w:cs="Times New Roman"/>
          <w:szCs w:val="24"/>
        </w:rPr>
        <w:t>top</w:t>
      </w:r>
      <w:r w:rsidR="009C2FDA" w:rsidRPr="00164157">
        <w:rPr>
          <w:rFonts w:cs="Times New Roman"/>
          <w:szCs w:val="24"/>
        </w:rPr>
        <w:t xml:space="preserve"> adaptor</w:t>
      </w:r>
      <w:r w:rsidR="009C2FDA">
        <w:rPr>
          <w:rFonts w:cs="Times New Roman"/>
          <w:szCs w:val="24"/>
        </w:rPr>
        <w:t xml:space="preserve"> plate that connects to a motor-gear-head.</w:t>
      </w:r>
      <w:r w:rsidR="001F6235">
        <w:rPr>
          <w:rFonts w:cs="Times New Roman"/>
          <w:szCs w:val="24"/>
        </w:rPr>
        <w:t xml:space="preserve"> Figu</w:t>
      </w:r>
      <w:r w:rsidR="00EC2107">
        <w:rPr>
          <w:rFonts w:cs="Times New Roman"/>
          <w:szCs w:val="24"/>
        </w:rPr>
        <w:t>re 29</w:t>
      </w:r>
      <w:r w:rsidR="001F6235">
        <w:rPr>
          <w:rFonts w:cs="Times New Roman"/>
          <w:szCs w:val="24"/>
        </w:rPr>
        <w:t xml:space="preserve"> shows a CAD model of</w:t>
      </w:r>
      <w:r w:rsidR="00124285">
        <w:rPr>
          <w:rFonts w:cs="Times New Roman"/>
          <w:szCs w:val="24"/>
        </w:rPr>
        <w:t xml:space="preserve"> a</w:t>
      </w:r>
      <w:r w:rsidR="001F6235">
        <w:rPr>
          <w:rFonts w:cs="Times New Roman"/>
          <w:szCs w:val="24"/>
        </w:rPr>
        <w:t xml:space="preserve"> torque meter and its place in the assembly. The </w:t>
      </w:r>
      <w:proofErr w:type="gramStart"/>
      <w:r w:rsidR="001F6235">
        <w:rPr>
          <w:rFonts w:cs="Times New Roman"/>
          <w:szCs w:val="24"/>
        </w:rPr>
        <w:t>torque meter</w:t>
      </w:r>
      <w:r w:rsidR="00267CDC">
        <w:rPr>
          <w:rFonts w:cs="Times New Roman"/>
          <w:szCs w:val="24"/>
        </w:rPr>
        <w:t xml:space="preserve"> model number</w:t>
      </w:r>
      <w:proofErr w:type="gramEnd"/>
      <w:r w:rsidR="00267CDC">
        <w:rPr>
          <w:rFonts w:cs="Times New Roman"/>
          <w:szCs w:val="24"/>
        </w:rPr>
        <w:t xml:space="preserve"> is </w:t>
      </w:r>
      <w:r w:rsidR="00D7217A">
        <w:rPr>
          <w:rFonts w:cs="Times New Roman"/>
          <w:szCs w:val="24"/>
        </w:rPr>
        <w:t>RTM2070 (5-4). It</w:t>
      </w:r>
      <w:r w:rsidR="001F6235">
        <w:rPr>
          <w:rFonts w:cs="Times New Roman"/>
          <w:szCs w:val="24"/>
        </w:rPr>
        <w:t xml:space="preserve"> is manufactured by S. </w:t>
      </w:r>
      <w:proofErr w:type="spellStart"/>
      <w:r w:rsidR="001F6235">
        <w:rPr>
          <w:rFonts w:cs="Times New Roman"/>
          <w:szCs w:val="24"/>
        </w:rPr>
        <w:t>Himmelstein</w:t>
      </w:r>
      <w:proofErr w:type="spellEnd"/>
      <w:r w:rsidR="001F6235">
        <w:rPr>
          <w:rFonts w:cs="Times New Roman"/>
          <w:szCs w:val="24"/>
        </w:rPr>
        <w:t xml:space="preserve"> and </w:t>
      </w:r>
      <w:r w:rsidR="00267CDC">
        <w:rPr>
          <w:rFonts w:cs="Times New Roman"/>
          <w:szCs w:val="24"/>
        </w:rPr>
        <w:t xml:space="preserve">rated to 50,000 </w:t>
      </w:r>
      <w:proofErr w:type="spellStart"/>
      <w:r w:rsidR="00267CDC">
        <w:rPr>
          <w:rFonts w:cs="Times New Roman"/>
          <w:szCs w:val="24"/>
        </w:rPr>
        <w:t>lbf</w:t>
      </w:r>
      <w:proofErr w:type="spellEnd"/>
      <w:r w:rsidR="00267CDC">
        <w:rPr>
          <w:rFonts w:cs="Times New Roman"/>
          <w:szCs w:val="24"/>
        </w:rPr>
        <w:t xml:space="preserve"> –in of</w:t>
      </w:r>
      <w:r w:rsidR="00D7217A">
        <w:rPr>
          <w:rFonts w:cs="Times New Roman"/>
          <w:szCs w:val="24"/>
        </w:rPr>
        <w:t xml:space="preserve"> maximum</w:t>
      </w:r>
      <w:r w:rsidR="00267CDC">
        <w:rPr>
          <w:rFonts w:cs="Times New Roman"/>
          <w:szCs w:val="24"/>
        </w:rPr>
        <w:t xml:space="preserve"> torque. The reaction torque transducer has ± </w:t>
      </w:r>
      <w:r w:rsidR="00D7217A">
        <w:rPr>
          <w:rFonts w:cs="Times New Roman"/>
          <w:szCs w:val="24"/>
        </w:rPr>
        <w:t xml:space="preserve">0.1% or ±50 </w:t>
      </w:r>
      <w:proofErr w:type="spellStart"/>
      <w:r w:rsidR="00D7217A">
        <w:rPr>
          <w:rFonts w:cs="Times New Roman"/>
          <w:szCs w:val="24"/>
        </w:rPr>
        <w:t>lbf</w:t>
      </w:r>
      <w:proofErr w:type="spellEnd"/>
      <w:r w:rsidR="00D7217A">
        <w:rPr>
          <w:rFonts w:cs="Times New Roman"/>
          <w:szCs w:val="24"/>
        </w:rPr>
        <w:t xml:space="preserve">-in of accuracy. The manufacturer recommends performing an annual calibration service for this torque meter </w:t>
      </w:r>
      <w:r w:rsidR="00D7217A">
        <w:rPr>
          <w:rFonts w:cs="Times New Roman"/>
          <w:szCs w:val="24"/>
        </w:rPr>
        <w:fldChar w:fldCharType="begin"/>
      </w:r>
      <w:r w:rsidR="006B105A">
        <w:rPr>
          <w:rFonts w:cs="Times New Roman"/>
          <w:szCs w:val="24"/>
        </w:rPr>
        <w:instrText xml:space="preserve"> ADDIN EN.CITE &lt;EndNote&gt;&lt;Cite&gt;&lt;Author&gt;S.Himmelstein and Company&lt;/Author&gt;&lt;Year&gt;2020&lt;/Year&gt;&lt;RecNum&gt;75&lt;/RecNum&gt;&lt;DisplayText&gt;[55]&lt;/DisplayText&gt;&lt;record&gt;&lt;rec-number&gt;75&lt;/rec-number&gt;&lt;foreign-keys&gt;&lt;key app="EN" db-id="sdrefta050spwgedeer59xdsatpew9pae5sd" timestamp="1589753736"&gt;75&lt;/key&gt;&lt;/foreign-keys&gt;&lt;ref-type name="Web Page"&gt;12&lt;/ref-type&gt;&lt;contributors&gt;&lt;authors&gt;&lt;author&gt;S.Himmelstein and Company,&lt;/author&gt;&lt;/authors&gt;&lt;/contributors&gt;&lt;titles&gt;&lt;title&gt;Hollow flange reaction torque transducer&lt;/title&gt;&lt;/titles&gt;&lt;volume&gt;2020&lt;/volume&gt;&lt;number&gt;April 1&lt;/number&gt;&lt;dates&gt;&lt;year&gt;2020&lt;/year&gt;&lt;/dates&gt;&lt;publisher&gt;S.Himmelstein and Company&lt;/publisher&gt;&lt;urls&gt;&lt;related-urls&gt;&lt;url&gt;https://www.himmelstein.com/torque-transducers/reaction-torque-transducers/hollow-flanged/rtm-2000&lt;/url&gt;&lt;/related-urls&gt;&lt;/urls&gt;&lt;/record&gt;&lt;/Cite&gt;&lt;/EndNote&gt;</w:instrText>
      </w:r>
      <w:r w:rsidR="00D7217A">
        <w:rPr>
          <w:rFonts w:cs="Times New Roman"/>
          <w:szCs w:val="24"/>
        </w:rPr>
        <w:fldChar w:fldCharType="separate"/>
      </w:r>
      <w:r w:rsidR="006B105A">
        <w:rPr>
          <w:rFonts w:cs="Times New Roman"/>
          <w:noProof/>
          <w:szCs w:val="24"/>
        </w:rPr>
        <w:t>[</w:t>
      </w:r>
      <w:hyperlink w:anchor="_ENREF_55" w:tooltip="S.Himmelstein and Company, 2020 #75" w:history="1">
        <w:r w:rsidR="002E1D0A">
          <w:rPr>
            <w:rFonts w:cs="Times New Roman"/>
            <w:noProof/>
            <w:szCs w:val="24"/>
          </w:rPr>
          <w:t>55</w:t>
        </w:r>
      </w:hyperlink>
      <w:r w:rsidR="006B105A">
        <w:rPr>
          <w:rFonts w:cs="Times New Roman"/>
          <w:noProof/>
          <w:szCs w:val="24"/>
        </w:rPr>
        <w:t>]</w:t>
      </w:r>
      <w:r w:rsidR="00D7217A">
        <w:rPr>
          <w:rFonts w:cs="Times New Roman"/>
          <w:szCs w:val="24"/>
        </w:rPr>
        <w:fldChar w:fldCharType="end"/>
      </w:r>
      <w:r w:rsidR="00D7217A">
        <w:rPr>
          <w:rFonts w:cs="Times New Roman"/>
          <w:szCs w:val="24"/>
        </w:rPr>
        <w:t>.</w:t>
      </w:r>
    </w:p>
    <w:p w14:paraId="032E7DBF" w14:textId="77777777" w:rsidR="0025105E" w:rsidRDefault="00B62E9F" w:rsidP="0025105E">
      <w:pPr>
        <w:keepNext/>
        <w:jc w:val="center"/>
      </w:pPr>
      <w:r>
        <w:rPr>
          <w:noProof/>
        </w:rPr>
        <w:lastRenderedPageBreak/>
        <w:drawing>
          <wp:inline distT="0" distB="0" distL="0" distR="0" wp14:anchorId="5FBDA7B8" wp14:editId="09D8198F">
            <wp:extent cx="4937760" cy="2131431"/>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37760" cy="2131431"/>
                    </a:xfrm>
                    <a:prstGeom prst="rect">
                      <a:avLst/>
                    </a:prstGeom>
                    <a:noFill/>
                  </pic:spPr>
                </pic:pic>
              </a:graphicData>
            </a:graphic>
          </wp:inline>
        </w:drawing>
      </w:r>
    </w:p>
    <w:p w14:paraId="299ABEB6" w14:textId="1E8E6E58" w:rsidR="0025105E" w:rsidRDefault="0025105E" w:rsidP="0025105E">
      <w:pPr>
        <w:pStyle w:val="Caption"/>
        <w:spacing w:line="480" w:lineRule="auto"/>
        <w:jc w:val="center"/>
        <w:rPr>
          <w:rFonts w:cs="Times New Roman"/>
        </w:rPr>
      </w:pPr>
      <w:bookmarkStart w:id="144" w:name="_Toc42612489"/>
      <w:r w:rsidRPr="009C2FDA">
        <w:t xml:space="preserve">Figure </w:t>
      </w:r>
      <w:r w:rsidR="00EC2107">
        <w:fldChar w:fldCharType="begin"/>
      </w:r>
      <w:r w:rsidR="00EC2107">
        <w:instrText xml:space="preserve"> SEQ Figure \* ARABIC </w:instrText>
      </w:r>
      <w:r w:rsidR="00EC2107">
        <w:fldChar w:fldCharType="separate"/>
      </w:r>
      <w:r w:rsidR="00664DF9">
        <w:rPr>
          <w:noProof/>
        </w:rPr>
        <w:t>29</w:t>
      </w:r>
      <w:r w:rsidR="00EC2107">
        <w:fldChar w:fldCharType="end"/>
      </w:r>
      <w:r w:rsidRPr="009C2FDA">
        <w:t>:</w:t>
      </w:r>
      <w:r w:rsidR="00D7217A">
        <w:t xml:space="preserve"> </w:t>
      </w:r>
      <w:r w:rsidRPr="009C2FDA">
        <w:t xml:space="preserve">Torque </w:t>
      </w:r>
      <w:r w:rsidR="00D7217A" w:rsidRPr="009C2FDA">
        <w:t>meter</w:t>
      </w:r>
      <w:r w:rsidR="00D7217A">
        <w:t xml:space="preserve"> </w:t>
      </w:r>
      <w:r w:rsidR="00D7217A" w:rsidRPr="009C2FDA">
        <w:t>and</w:t>
      </w:r>
      <w:r w:rsidRPr="009C2FDA">
        <w:t xml:space="preserve"> its position in the setup </w:t>
      </w:r>
      <w:r w:rsidRPr="009C2FDA">
        <w:rPr>
          <w:rFonts w:cs="Times New Roman"/>
        </w:rPr>
        <w:t>(CAD models created by Adam Flenniken)</w:t>
      </w:r>
      <w:bookmarkEnd w:id="144"/>
    </w:p>
    <w:p w14:paraId="30931A0C" w14:textId="77777777" w:rsidR="001F015D" w:rsidRDefault="00D7217A" w:rsidP="001F015D">
      <w:r w:rsidRPr="00D7217A">
        <w:rPr>
          <w:rFonts w:cs="Times New Roman"/>
          <w:szCs w:val="24"/>
        </w:rPr>
        <w:t xml:space="preserve">When the torque requirement </w:t>
      </w:r>
      <w:r>
        <w:rPr>
          <w:rFonts w:cs="Times New Roman"/>
          <w:szCs w:val="24"/>
        </w:rPr>
        <w:t xml:space="preserve">needs to be at 60,000 </w:t>
      </w:r>
      <w:proofErr w:type="spellStart"/>
      <w:r>
        <w:rPr>
          <w:rFonts w:cs="Times New Roman"/>
          <w:szCs w:val="24"/>
        </w:rPr>
        <w:t>lbf</w:t>
      </w:r>
      <w:proofErr w:type="spellEnd"/>
      <w:r>
        <w:rPr>
          <w:rFonts w:cs="Times New Roman"/>
          <w:szCs w:val="24"/>
        </w:rPr>
        <w:t xml:space="preserve">-in, the torque meter </w:t>
      </w:r>
      <w:r w:rsidR="004F5100">
        <w:rPr>
          <w:rFonts w:cs="Times New Roman"/>
          <w:szCs w:val="24"/>
        </w:rPr>
        <w:t xml:space="preserve">will be </w:t>
      </w:r>
      <w:r>
        <w:rPr>
          <w:rFonts w:cs="Times New Roman"/>
          <w:szCs w:val="24"/>
        </w:rPr>
        <w:t xml:space="preserve">changed. The next </w:t>
      </w:r>
      <w:r w:rsidR="00165736">
        <w:rPr>
          <w:rFonts w:cs="Times New Roman"/>
          <w:szCs w:val="24"/>
        </w:rPr>
        <w:t xml:space="preserve">higher range torque meter available from </w:t>
      </w:r>
      <w:proofErr w:type="spellStart"/>
      <w:r w:rsidR="00165736">
        <w:rPr>
          <w:rFonts w:cs="Times New Roman"/>
          <w:szCs w:val="24"/>
        </w:rPr>
        <w:t>S.Himmelstein</w:t>
      </w:r>
      <w:proofErr w:type="spellEnd"/>
      <w:r w:rsidR="00165736">
        <w:rPr>
          <w:rFonts w:cs="Times New Roman"/>
          <w:szCs w:val="24"/>
        </w:rPr>
        <w:t xml:space="preserve">  in this class is RTM 2070 (1-5) model, which is rated to 100,000 </w:t>
      </w:r>
      <w:proofErr w:type="spellStart"/>
      <w:r w:rsidR="00165736">
        <w:rPr>
          <w:rFonts w:cs="Times New Roman"/>
          <w:szCs w:val="24"/>
        </w:rPr>
        <w:t>lbf</w:t>
      </w:r>
      <w:proofErr w:type="spellEnd"/>
      <w:r w:rsidR="00165736">
        <w:rPr>
          <w:rFonts w:cs="Times New Roman"/>
          <w:szCs w:val="24"/>
        </w:rPr>
        <w:t xml:space="preserve">-in with the same accuracy as a current torque meter, which </w:t>
      </w:r>
      <w:r w:rsidR="001F015D">
        <w:rPr>
          <w:rFonts w:cs="Times New Roman"/>
          <w:szCs w:val="24"/>
        </w:rPr>
        <w:t xml:space="preserve">makes it equal to ±100 </w:t>
      </w:r>
      <w:proofErr w:type="spellStart"/>
      <w:r w:rsidR="001F015D">
        <w:rPr>
          <w:rFonts w:cs="Times New Roman"/>
          <w:szCs w:val="24"/>
        </w:rPr>
        <w:t>lbf</w:t>
      </w:r>
      <w:proofErr w:type="spellEnd"/>
      <w:r w:rsidR="001F015D">
        <w:rPr>
          <w:rFonts w:cs="Times New Roman"/>
          <w:szCs w:val="24"/>
        </w:rPr>
        <w:t xml:space="preserve">-in. </w:t>
      </w:r>
    </w:p>
    <w:p w14:paraId="165B053F" w14:textId="77777777" w:rsidR="00A262D8" w:rsidRDefault="0025105E" w:rsidP="00D2123A">
      <w:pPr>
        <w:pStyle w:val="Heading3"/>
        <w:numPr>
          <w:ilvl w:val="2"/>
          <w:numId w:val="20"/>
        </w:numPr>
        <w:ind w:left="0" w:firstLine="0"/>
      </w:pPr>
      <w:bookmarkStart w:id="145" w:name="_Toc41079339"/>
      <w:bookmarkStart w:id="146" w:name="_Toc43143176"/>
      <w:r>
        <w:t xml:space="preserve">High and Low Pressure </w:t>
      </w:r>
      <w:r w:rsidR="002A540D">
        <w:t>Transducers</w:t>
      </w:r>
      <w:bookmarkEnd w:id="145"/>
      <w:bookmarkEnd w:id="146"/>
    </w:p>
    <w:p w14:paraId="3CE4EEEB" w14:textId="77777777" w:rsidR="009D6460" w:rsidRPr="00537650" w:rsidRDefault="00537650" w:rsidP="00537650">
      <w:pPr>
        <w:spacing w:after="0"/>
        <w:ind w:firstLine="720"/>
        <w:rPr>
          <w:rFonts w:cs="Times New Roman"/>
          <w:szCs w:val="24"/>
        </w:rPr>
      </w:pPr>
      <w:r w:rsidRPr="00537650">
        <w:rPr>
          <w:rFonts w:cs="Times New Roman"/>
          <w:szCs w:val="24"/>
        </w:rPr>
        <w:t>Each pressure side has the transducer to measure the pressure and transmit it to the system. Depending on the pressure and accuracy required each pressure region has an appropriate transducer.</w:t>
      </w:r>
    </w:p>
    <w:p w14:paraId="35AE8D94" w14:textId="28274F30" w:rsidR="00537650" w:rsidRDefault="00537650" w:rsidP="004B2B38">
      <w:pPr>
        <w:spacing w:after="0"/>
        <w:ind w:firstLine="720"/>
        <w:rPr>
          <w:rFonts w:cs="Times New Roman"/>
          <w:szCs w:val="24"/>
        </w:rPr>
      </w:pPr>
      <w:r>
        <w:rPr>
          <w:rFonts w:cs="Times New Roman"/>
          <w:szCs w:val="24"/>
        </w:rPr>
        <w:t>T</w:t>
      </w:r>
      <w:r w:rsidR="004F5100">
        <w:rPr>
          <w:rFonts w:cs="Times New Roman"/>
          <w:szCs w:val="24"/>
        </w:rPr>
        <w:t>wo high accuracy amplified voltage output pressure transducers</w:t>
      </w:r>
      <w:r w:rsidR="00CC70D0">
        <w:rPr>
          <w:rFonts w:cs="Times New Roman"/>
          <w:szCs w:val="24"/>
        </w:rPr>
        <w:t xml:space="preserve"> are </w:t>
      </w:r>
      <w:r>
        <w:rPr>
          <w:rFonts w:cs="Times New Roman"/>
          <w:szCs w:val="24"/>
        </w:rPr>
        <w:t>installed on each side of the high</w:t>
      </w:r>
      <w:r w:rsidR="004F5100">
        <w:rPr>
          <w:rFonts w:cs="Times New Roman"/>
          <w:szCs w:val="24"/>
        </w:rPr>
        <w:t>-</w:t>
      </w:r>
      <w:r>
        <w:rPr>
          <w:rFonts w:cs="Times New Roman"/>
          <w:szCs w:val="24"/>
        </w:rPr>
        <w:t xml:space="preserve">pressure </w:t>
      </w:r>
      <w:r w:rsidR="003F328C">
        <w:rPr>
          <w:rFonts w:cs="Times New Roman"/>
          <w:szCs w:val="24"/>
        </w:rPr>
        <w:t xml:space="preserve">housing </w:t>
      </w:r>
      <w:r>
        <w:rPr>
          <w:rFonts w:cs="Times New Roman"/>
          <w:szCs w:val="24"/>
        </w:rPr>
        <w:t xml:space="preserve">port entrance. Both </w:t>
      </w:r>
      <w:r w:rsidR="004F5100">
        <w:rPr>
          <w:rFonts w:cs="Times New Roman"/>
          <w:szCs w:val="24"/>
        </w:rPr>
        <w:t>high-</w:t>
      </w:r>
      <w:r w:rsidRPr="00537650">
        <w:rPr>
          <w:rFonts w:cs="Times New Roman"/>
          <w:szCs w:val="24"/>
        </w:rPr>
        <w:t>pressure transducer</w:t>
      </w:r>
      <w:r>
        <w:rPr>
          <w:rFonts w:cs="Times New Roman"/>
          <w:szCs w:val="24"/>
        </w:rPr>
        <w:t>s are</w:t>
      </w:r>
      <w:r w:rsidRPr="00537650">
        <w:rPr>
          <w:rFonts w:cs="Times New Roman"/>
          <w:szCs w:val="24"/>
        </w:rPr>
        <w:t xml:space="preserve"> manufactured by Omega Engineering and have the range from 0 to </w:t>
      </w:r>
      <w:r>
        <w:rPr>
          <w:rFonts w:cs="Times New Roman"/>
          <w:szCs w:val="24"/>
        </w:rPr>
        <w:t xml:space="preserve">30,000 psig with and accuracy of ±0.19% or ±57 psig </w:t>
      </w:r>
      <w:r w:rsidR="00217E3D">
        <w:rPr>
          <w:rFonts w:cs="Times New Roman"/>
          <w:szCs w:val="24"/>
        </w:rPr>
        <w:fldChar w:fldCharType="begin"/>
      </w:r>
      <w:r w:rsidR="006B105A">
        <w:rPr>
          <w:rFonts w:cs="Times New Roman"/>
          <w:szCs w:val="24"/>
        </w:rPr>
        <w:instrText xml:space="preserve"> ADDIN EN.CITE &lt;EndNote&gt;&lt;Cite&gt;&lt;Author&gt;OMEGA Engineering&lt;/Author&gt;&lt;Year&gt;2020&lt;/Year&gt;&lt;RecNum&gt;73&lt;/RecNum&gt;&lt;DisplayText&gt;[49]&lt;/DisplayText&gt;&lt;record&gt;&lt;rec-number&gt;73&lt;/rec-number&gt;&lt;foreign-keys&gt;&lt;key app="EN" db-id="sdrefta050spwgedeer59xdsatpew9pae5sd" timestamp="1589745954"&gt;73&lt;/key&gt;&lt;/foreign-keys&gt;&lt;ref-type name="Web Page"&gt;12&lt;/ref-type&gt;&lt;contributors&gt;&lt;authors&gt;&lt;author&gt;OMEGA Engineering,&lt;/author&gt;&lt;/authors&gt;&lt;/contributors&gt;&lt;titles&gt;&lt;title&gt;High Accuracy Amplified Voltage Output Pressure Transducer&lt;/title&gt;&lt;/titles&gt;&lt;volume&gt;2020&lt;/volume&gt;&lt;number&gt;May 1&lt;/number&gt;&lt;dates&gt;&lt;year&gt;2020&lt;/year&gt;&lt;/dates&gt;&lt;publisher&gt;OMEGA Engineering Inc.&lt;/publisher&gt;&lt;urls&gt;&lt;related-urls&gt;&lt;url&gt;https://www.omega.com/en-us/sensors-and-sensing-equipment/pressure-and-strain/pressure-transducers/px02/p/PX02S1-30KGI&lt;/url&gt;&lt;/related-urls&gt;&lt;/urls&gt;&lt;/record&gt;&lt;/Cite&gt;&lt;/EndNote&gt;</w:instrText>
      </w:r>
      <w:r w:rsidR="00217E3D">
        <w:rPr>
          <w:rFonts w:cs="Times New Roman"/>
          <w:szCs w:val="24"/>
        </w:rPr>
        <w:fldChar w:fldCharType="separate"/>
      </w:r>
      <w:r w:rsidR="006B105A">
        <w:rPr>
          <w:rFonts w:cs="Times New Roman"/>
          <w:noProof/>
          <w:szCs w:val="24"/>
        </w:rPr>
        <w:t>[</w:t>
      </w:r>
      <w:hyperlink w:anchor="_ENREF_49" w:tooltip="OMEGA Engineering, 2020 #73" w:history="1">
        <w:r w:rsidR="002E1D0A">
          <w:rPr>
            <w:rFonts w:cs="Times New Roman"/>
            <w:noProof/>
            <w:szCs w:val="24"/>
          </w:rPr>
          <w:t>49</w:t>
        </w:r>
      </w:hyperlink>
      <w:r w:rsidR="006B105A">
        <w:rPr>
          <w:rFonts w:cs="Times New Roman"/>
          <w:noProof/>
          <w:szCs w:val="24"/>
        </w:rPr>
        <w:t>]</w:t>
      </w:r>
      <w:r w:rsidR="00217E3D">
        <w:rPr>
          <w:rFonts w:cs="Times New Roman"/>
          <w:szCs w:val="24"/>
        </w:rPr>
        <w:fldChar w:fldCharType="end"/>
      </w:r>
      <w:r>
        <w:rPr>
          <w:rFonts w:cs="Times New Roman"/>
          <w:szCs w:val="24"/>
        </w:rPr>
        <w:t>. This is not a significant gap in</w:t>
      </w:r>
      <w:r w:rsidR="004F5100">
        <w:rPr>
          <w:rFonts w:cs="Times New Roman"/>
          <w:szCs w:val="24"/>
        </w:rPr>
        <w:t xml:space="preserve"> data </w:t>
      </w:r>
      <w:r>
        <w:rPr>
          <w:rFonts w:cs="Times New Roman"/>
          <w:szCs w:val="24"/>
        </w:rPr>
        <w:t>because the smallest pressure</w:t>
      </w:r>
      <w:r w:rsidR="004F5100">
        <w:rPr>
          <w:rFonts w:cs="Times New Roman"/>
          <w:szCs w:val="24"/>
        </w:rPr>
        <w:t xml:space="preserve"> applied to the high-pressure side</w:t>
      </w:r>
      <w:r>
        <w:rPr>
          <w:rFonts w:cs="Times New Roman"/>
          <w:szCs w:val="24"/>
        </w:rPr>
        <w:t xml:space="preserve"> </w:t>
      </w:r>
      <w:r w:rsidR="004F5100">
        <w:rPr>
          <w:rFonts w:cs="Times New Roman"/>
          <w:szCs w:val="24"/>
        </w:rPr>
        <w:t>is equal to</w:t>
      </w:r>
      <w:r>
        <w:rPr>
          <w:rFonts w:cs="Times New Roman"/>
          <w:szCs w:val="24"/>
        </w:rPr>
        <w:t xml:space="preserve"> 500 psi. Both transducers send 4-20 mA current output signal, which allows them to be low electrical noise transmitters.</w:t>
      </w:r>
      <w:r w:rsidR="00217E3D">
        <w:rPr>
          <w:rFonts w:cs="Times New Roman"/>
          <w:szCs w:val="24"/>
        </w:rPr>
        <w:t xml:space="preserve"> </w:t>
      </w:r>
      <w:r>
        <w:rPr>
          <w:rFonts w:cs="Times New Roman"/>
          <w:szCs w:val="24"/>
        </w:rPr>
        <w:t xml:space="preserve"> </w:t>
      </w:r>
    </w:p>
    <w:p w14:paraId="047A494D" w14:textId="0FB754D9" w:rsidR="0025105E" w:rsidRDefault="00537650" w:rsidP="00537650">
      <w:pPr>
        <w:ind w:firstLine="720"/>
        <w:rPr>
          <w:rFonts w:cs="Times New Roman"/>
          <w:szCs w:val="24"/>
        </w:rPr>
      </w:pPr>
      <w:r>
        <w:rPr>
          <w:rFonts w:cs="Times New Roman"/>
          <w:szCs w:val="24"/>
        </w:rPr>
        <w:lastRenderedPageBreak/>
        <w:t>The low</w:t>
      </w:r>
      <w:r w:rsidR="004F5100">
        <w:rPr>
          <w:rFonts w:cs="Times New Roman"/>
          <w:szCs w:val="24"/>
        </w:rPr>
        <w:t>-</w:t>
      </w:r>
      <w:r>
        <w:rPr>
          <w:rFonts w:cs="Times New Roman"/>
          <w:szCs w:val="24"/>
        </w:rPr>
        <w:t>pressure transducer is located at the entrance of the low</w:t>
      </w:r>
      <w:r w:rsidR="004F5100">
        <w:rPr>
          <w:rFonts w:cs="Times New Roman"/>
          <w:szCs w:val="24"/>
        </w:rPr>
        <w:t>-</w:t>
      </w:r>
      <w:r>
        <w:rPr>
          <w:rFonts w:cs="Times New Roman"/>
          <w:szCs w:val="24"/>
        </w:rPr>
        <w:t xml:space="preserve">pressure port of the housing chamber. It is </w:t>
      </w:r>
      <w:r w:rsidR="00CC70D0">
        <w:rPr>
          <w:rFonts w:cs="Times New Roman"/>
          <w:szCs w:val="24"/>
        </w:rPr>
        <w:t xml:space="preserve">a high precision performance transducer </w:t>
      </w:r>
      <w:r>
        <w:rPr>
          <w:rFonts w:cs="Times New Roman"/>
          <w:szCs w:val="24"/>
        </w:rPr>
        <w:t>manufactured by Omega Engineering</w:t>
      </w:r>
      <w:r w:rsidR="00CC70D0">
        <w:rPr>
          <w:rFonts w:cs="Times New Roman"/>
          <w:szCs w:val="24"/>
        </w:rPr>
        <w:t xml:space="preserve">. </w:t>
      </w:r>
      <w:r w:rsidR="004F5100">
        <w:rPr>
          <w:rFonts w:cs="Times New Roman"/>
          <w:szCs w:val="24"/>
        </w:rPr>
        <w:t>The l</w:t>
      </w:r>
      <w:r w:rsidR="00CC70D0">
        <w:rPr>
          <w:rFonts w:cs="Times New Roman"/>
          <w:szCs w:val="24"/>
        </w:rPr>
        <w:t>ow</w:t>
      </w:r>
      <w:r w:rsidR="004F5100">
        <w:rPr>
          <w:rFonts w:cs="Times New Roman"/>
          <w:szCs w:val="24"/>
        </w:rPr>
        <w:t>-</w:t>
      </w:r>
      <w:r w:rsidR="00CC70D0">
        <w:rPr>
          <w:rFonts w:cs="Times New Roman"/>
          <w:szCs w:val="24"/>
        </w:rPr>
        <w:t>pressure tr</w:t>
      </w:r>
      <w:r w:rsidR="004F5100">
        <w:rPr>
          <w:rFonts w:cs="Times New Roman"/>
          <w:szCs w:val="24"/>
        </w:rPr>
        <w:t>ansducer has a range from 0 psi to 100 psi</w:t>
      </w:r>
      <w:r w:rsidR="00CC70D0">
        <w:rPr>
          <w:rFonts w:cs="Times New Roman"/>
          <w:szCs w:val="24"/>
        </w:rPr>
        <w:t xml:space="preserve">, </w:t>
      </w:r>
      <w:r w:rsidR="008139D1">
        <w:rPr>
          <w:rFonts w:cs="Times New Roman"/>
          <w:szCs w:val="24"/>
        </w:rPr>
        <w:t xml:space="preserve">the </w:t>
      </w:r>
      <w:r w:rsidR="00CC70D0">
        <w:rPr>
          <w:rFonts w:cs="Times New Roman"/>
          <w:szCs w:val="24"/>
        </w:rPr>
        <w:t>accuracy</w:t>
      </w:r>
      <w:r w:rsidR="008139D1">
        <w:rPr>
          <w:rFonts w:cs="Times New Roman"/>
          <w:szCs w:val="24"/>
        </w:rPr>
        <w:t xml:space="preserve"> of</w:t>
      </w:r>
      <w:r w:rsidR="00CC70D0">
        <w:rPr>
          <w:rFonts w:cs="Times New Roman"/>
          <w:szCs w:val="24"/>
        </w:rPr>
        <w:t xml:space="preserve"> </w:t>
      </w:r>
      <w:r w:rsidR="00217E3D">
        <w:rPr>
          <w:rFonts w:cs="Times New Roman"/>
          <w:szCs w:val="24"/>
        </w:rPr>
        <w:t xml:space="preserve"> </w:t>
      </w:r>
      <w:r w:rsidR="008139D1">
        <w:rPr>
          <w:rFonts w:cs="Times New Roman"/>
          <w:szCs w:val="24"/>
        </w:rPr>
        <w:t xml:space="preserve">±0.08% or </w:t>
      </w:r>
      <w:r w:rsidR="009C4294">
        <w:rPr>
          <w:rFonts w:cs="Times New Roman"/>
          <w:szCs w:val="24"/>
        </w:rPr>
        <w:t>±</w:t>
      </w:r>
      <w:r w:rsidR="008139D1">
        <w:rPr>
          <w:rFonts w:cs="Times New Roman"/>
          <w:szCs w:val="24"/>
        </w:rPr>
        <w:t>0.08 psi</w:t>
      </w:r>
      <w:r w:rsidR="00CC70D0">
        <w:rPr>
          <w:rFonts w:cs="Times New Roman"/>
          <w:szCs w:val="24"/>
        </w:rPr>
        <w:t>, and high response time</w:t>
      </w:r>
      <w:r w:rsidR="001F6235">
        <w:rPr>
          <w:rFonts w:cs="Times New Roman"/>
          <w:szCs w:val="24"/>
        </w:rPr>
        <w:t xml:space="preserve"> </w:t>
      </w:r>
      <w:r w:rsidR="001F6235">
        <w:rPr>
          <w:rFonts w:cs="Times New Roman"/>
          <w:szCs w:val="24"/>
        </w:rPr>
        <w:fldChar w:fldCharType="begin"/>
      </w:r>
      <w:r w:rsidR="006B105A">
        <w:rPr>
          <w:rFonts w:cs="Times New Roman"/>
          <w:szCs w:val="24"/>
        </w:rPr>
        <w:instrText xml:space="preserve"> ADDIN EN.CITE &lt;EndNote&gt;&lt;Cite&gt;&lt;Author&gt;Omega Engineering&lt;/Author&gt;&lt;Year&gt;2020&lt;/Year&gt;&lt;RecNum&gt;74&lt;/RecNum&gt;&lt;DisplayText&gt;[50]&lt;/DisplayText&gt;&lt;record&gt;&lt;rec-number&gt;74&lt;/rec-number&gt;&lt;foreign-keys&gt;&lt;key app="EN" db-id="sdrefta050spwgedeer59xdsatpew9pae5sd" timestamp="1589748854"&gt;74&lt;/key&gt;&lt;/foreign-keys&gt;&lt;ref-type name="Web Page"&gt;12&lt;/ref-type&gt;&lt;contributors&gt;&lt;authors&gt;&lt;author&gt;Omega Engineering,&lt;/author&gt;&lt;/authors&gt;&lt;/contributors&gt;&lt;titles&gt;&lt;title&gt;High Accuracy Oil Filled Pressure Transducers/Transmitters for General industrial applications&lt;/title&gt;&lt;/titles&gt;&lt;volume&gt;2020&lt;/volume&gt;&lt;number&gt;February 2&lt;/number&gt;&lt;dates&gt;&lt;year&gt;2020&lt;/year&gt;&lt;/dates&gt;&lt;publisher&gt;OMEGA Engineering Inc.&lt;/publisher&gt;&lt;urls&gt;&lt;related-urls&gt;&lt;url&gt;https://www.omega.com/en-us/sensors-and-sensing-equipment/pressure-and-strain/pressure-transducers/px409-series/p/PX429-100GI&lt;/url&gt;&lt;/related-urls&gt;&lt;/urls&gt;&lt;/record&gt;&lt;/Cite&gt;&lt;/EndNote&gt;</w:instrText>
      </w:r>
      <w:r w:rsidR="001F6235">
        <w:rPr>
          <w:rFonts w:cs="Times New Roman"/>
          <w:szCs w:val="24"/>
        </w:rPr>
        <w:fldChar w:fldCharType="separate"/>
      </w:r>
      <w:r w:rsidR="006B105A">
        <w:rPr>
          <w:rFonts w:cs="Times New Roman"/>
          <w:noProof/>
          <w:szCs w:val="24"/>
        </w:rPr>
        <w:t>[</w:t>
      </w:r>
      <w:hyperlink w:anchor="_ENREF_50" w:tooltip="Omega Engineering, 2020 #74" w:history="1">
        <w:r w:rsidR="002E1D0A">
          <w:rPr>
            <w:rFonts w:cs="Times New Roman"/>
            <w:noProof/>
            <w:szCs w:val="24"/>
          </w:rPr>
          <w:t>50</w:t>
        </w:r>
      </w:hyperlink>
      <w:r w:rsidR="006B105A">
        <w:rPr>
          <w:rFonts w:cs="Times New Roman"/>
          <w:noProof/>
          <w:szCs w:val="24"/>
        </w:rPr>
        <w:t>]</w:t>
      </w:r>
      <w:r w:rsidR="001F6235">
        <w:rPr>
          <w:rFonts w:cs="Times New Roman"/>
          <w:szCs w:val="24"/>
        </w:rPr>
        <w:fldChar w:fldCharType="end"/>
      </w:r>
      <w:r w:rsidR="00CC70D0">
        <w:rPr>
          <w:rFonts w:cs="Times New Roman"/>
          <w:szCs w:val="24"/>
        </w:rPr>
        <w:t>. This type of transducers ideally serves the purpose of collect</w:t>
      </w:r>
      <w:r w:rsidR="008139D1">
        <w:rPr>
          <w:rFonts w:cs="Times New Roman"/>
          <w:szCs w:val="24"/>
        </w:rPr>
        <w:t>ing</w:t>
      </w:r>
      <w:r w:rsidR="00CC70D0">
        <w:rPr>
          <w:rFonts w:cs="Times New Roman"/>
          <w:szCs w:val="24"/>
        </w:rPr>
        <w:t xml:space="preserve"> and transmitting data about pressure change in the low</w:t>
      </w:r>
      <w:r w:rsidR="008139D1">
        <w:rPr>
          <w:rFonts w:cs="Times New Roman"/>
          <w:szCs w:val="24"/>
        </w:rPr>
        <w:t>-</w:t>
      </w:r>
      <w:r w:rsidR="00CC70D0">
        <w:rPr>
          <w:rFonts w:cs="Times New Roman"/>
          <w:szCs w:val="24"/>
        </w:rPr>
        <w:t xml:space="preserve">pressure region of the housing chamber.  The transducer sends </w:t>
      </w:r>
      <w:r w:rsidR="008139D1">
        <w:rPr>
          <w:rFonts w:cs="Times New Roman"/>
          <w:szCs w:val="24"/>
        </w:rPr>
        <w:t xml:space="preserve">the </w:t>
      </w:r>
      <w:r w:rsidR="00CC70D0">
        <w:rPr>
          <w:rFonts w:cs="Times New Roman"/>
          <w:szCs w:val="24"/>
        </w:rPr>
        <w:t xml:space="preserve">current output signal between 4 mA and 20 mA, which makes it electric noise resistant. All </w:t>
      </w:r>
      <w:r w:rsidR="0025105E">
        <w:rPr>
          <w:rFonts w:cs="Times New Roman"/>
          <w:szCs w:val="24"/>
        </w:rPr>
        <w:t>transducers</w:t>
      </w:r>
      <w:r w:rsidR="00CC70D0">
        <w:rPr>
          <w:rFonts w:cs="Times New Roman"/>
          <w:szCs w:val="24"/>
        </w:rPr>
        <w:t xml:space="preserve"> installed in the testing setup assembly have a twist-lock connector, which </w:t>
      </w:r>
      <w:r w:rsidR="0025105E">
        <w:rPr>
          <w:rFonts w:cs="Times New Roman"/>
          <w:szCs w:val="24"/>
        </w:rPr>
        <w:t>ease</w:t>
      </w:r>
      <w:r w:rsidR="008139D1">
        <w:rPr>
          <w:rFonts w:cs="Times New Roman"/>
          <w:szCs w:val="24"/>
        </w:rPr>
        <w:t>s</w:t>
      </w:r>
      <w:r w:rsidR="0025105E">
        <w:rPr>
          <w:rFonts w:cs="Times New Roman"/>
          <w:szCs w:val="24"/>
        </w:rPr>
        <w:t xml:space="preserve"> the installation process. </w:t>
      </w:r>
    </w:p>
    <w:p w14:paraId="625ABCFA" w14:textId="77777777" w:rsidR="00E922E3" w:rsidRDefault="0008684C" w:rsidP="0025105E">
      <w:pPr>
        <w:pStyle w:val="Heading3"/>
        <w:numPr>
          <w:ilvl w:val="2"/>
          <w:numId w:val="20"/>
        </w:numPr>
        <w:ind w:left="720"/>
      </w:pPr>
      <w:bookmarkStart w:id="147" w:name="_Toc41079340"/>
      <w:bookmarkStart w:id="148" w:name="_Toc43143177"/>
      <w:r>
        <w:t xml:space="preserve">Thermocouples, </w:t>
      </w:r>
      <w:r w:rsidR="007124C0">
        <w:t>Band</w:t>
      </w:r>
      <w:r w:rsidR="00AF2164">
        <w:t xml:space="preserve"> Heater</w:t>
      </w:r>
      <w:r w:rsidR="007124C0">
        <w:t xml:space="preserve">, and </w:t>
      </w:r>
      <w:r>
        <w:t>PID Controller</w:t>
      </w:r>
      <w:bookmarkEnd w:id="147"/>
      <w:bookmarkEnd w:id="148"/>
      <w:r>
        <w:t xml:space="preserve"> </w:t>
      </w:r>
    </w:p>
    <w:p w14:paraId="4E10B0E4" w14:textId="77777777" w:rsidR="007124C0" w:rsidRDefault="00CD681C" w:rsidP="00BE3FC8">
      <w:pPr>
        <w:spacing w:after="0"/>
        <w:ind w:firstLine="720"/>
        <w:rPr>
          <w:rFonts w:cs="Times New Roman"/>
          <w:szCs w:val="24"/>
        </w:rPr>
      </w:pPr>
      <w:r w:rsidRPr="00CD681C">
        <w:rPr>
          <w:rFonts w:cs="Times New Roman"/>
          <w:szCs w:val="24"/>
        </w:rPr>
        <w:t>Seal performance is affected by temperature. The testing is taking place at room</w:t>
      </w:r>
      <w:r w:rsidR="00DE5BE4">
        <w:rPr>
          <w:rFonts w:cs="Times New Roman"/>
          <w:szCs w:val="24"/>
        </w:rPr>
        <w:t xml:space="preserve"> temperature</w:t>
      </w:r>
      <w:r w:rsidRPr="00CD681C">
        <w:rPr>
          <w:rFonts w:cs="Times New Roman"/>
          <w:szCs w:val="24"/>
        </w:rPr>
        <w:t xml:space="preserve"> and elevated temperature</w:t>
      </w:r>
      <w:r w:rsidR="007124C0">
        <w:rPr>
          <w:rFonts w:cs="Times New Roman"/>
          <w:szCs w:val="24"/>
        </w:rPr>
        <w:t xml:space="preserve"> </w:t>
      </w:r>
      <w:r w:rsidR="00DE5BE4">
        <w:rPr>
          <w:rFonts w:cs="Times New Roman"/>
          <w:szCs w:val="24"/>
        </w:rPr>
        <w:t xml:space="preserve">of </w:t>
      </w:r>
      <w:r w:rsidR="007124C0">
        <w:rPr>
          <w:rFonts w:cs="Times New Roman"/>
          <w:szCs w:val="24"/>
        </w:rPr>
        <w:t>400</w:t>
      </w:r>
      <w:r w:rsidR="007124C0">
        <w:rPr>
          <w:rFonts w:ascii="Calibri" w:hAnsi="Calibri" w:cs="Calibri"/>
          <w:szCs w:val="24"/>
        </w:rPr>
        <w:t>°</w:t>
      </w:r>
      <w:r w:rsidR="007124C0">
        <w:rPr>
          <w:rFonts w:cs="Times New Roman"/>
          <w:szCs w:val="24"/>
        </w:rPr>
        <w:t xml:space="preserve"> F</w:t>
      </w:r>
      <w:r w:rsidRPr="00CD681C">
        <w:rPr>
          <w:rFonts w:cs="Times New Roman"/>
          <w:szCs w:val="24"/>
        </w:rPr>
        <w:t xml:space="preserve">. </w:t>
      </w:r>
      <w:r w:rsidR="00DE5BE4">
        <w:rPr>
          <w:rFonts w:cs="Times New Roman"/>
          <w:szCs w:val="24"/>
        </w:rPr>
        <w:t>To heat the metal seal inside the housing cell</w:t>
      </w:r>
      <w:r w:rsidR="007124C0">
        <w:rPr>
          <w:rFonts w:cs="Times New Roman"/>
          <w:szCs w:val="24"/>
        </w:rPr>
        <w:t>, the band</w:t>
      </w:r>
      <w:r w:rsidR="00AF2164">
        <w:rPr>
          <w:rFonts w:cs="Times New Roman"/>
          <w:szCs w:val="24"/>
        </w:rPr>
        <w:t xml:space="preserve"> heater</w:t>
      </w:r>
      <w:r w:rsidR="007124C0">
        <w:rPr>
          <w:rFonts w:cs="Times New Roman"/>
          <w:szCs w:val="24"/>
        </w:rPr>
        <w:t xml:space="preserve"> is wrapped around the housing chamber</w:t>
      </w:r>
      <w:r w:rsidR="00DE5BE4">
        <w:rPr>
          <w:rFonts w:cs="Times New Roman"/>
          <w:szCs w:val="24"/>
        </w:rPr>
        <w:t>.</w:t>
      </w:r>
      <w:r w:rsidR="007124C0">
        <w:rPr>
          <w:rFonts w:cs="Times New Roman"/>
          <w:szCs w:val="24"/>
        </w:rPr>
        <w:t xml:space="preserve"> The temperature is controlled by a PID controller and measured by installed the thermocouple.</w:t>
      </w:r>
    </w:p>
    <w:p w14:paraId="715EEE25" w14:textId="77777777" w:rsidR="009F6B6D" w:rsidRDefault="00B62E9F" w:rsidP="00BE3FC8">
      <w:pPr>
        <w:spacing w:after="0"/>
        <w:ind w:firstLine="720"/>
        <w:rPr>
          <w:rFonts w:cs="Times New Roman"/>
          <w:szCs w:val="24"/>
        </w:rPr>
      </w:pPr>
      <w:r>
        <w:rPr>
          <w:rFonts w:cs="Times New Roman"/>
          <w:szCs w:val="24"/>
        </w:rPr>
        <w:t>A standard K-</w:t>
      </w:r>
      <w:r w:rsidR="007124C0">
        <w:rPr>
          <w:rFonts w:cs="Times New Roman"/>
          <w:szCs w:val="24"/>
        </w:rPr>
        <w:t xml:space="preserve">type thermocouple is used to </w:t>
      </w:r>
      <w:r>
        <w:rPr>
          <w:rFonts w:cs="Times New Roman"/>
          <w:szCs w:val="24"/>
        </w:rPr>
        <w:t>gauge the temperature inside the housing cell. The temperature range of K-type thermocouple is between 32</w:t>
      </w:r>
      <w:r>
        <w:rPr>
          <w:rFonts w:ascii="Calibri" w:hAnsi="Calibri" w:cs="Calibri"/>
          <w:szCs w:val="24"/>
        </w:rPr>
        <w:t>°</w:t>
      </w:r>
      <w:r>
        <w:rPr>
          <w:rFonts w:cs="Times New Roman"/>
          <w:szCs w:val="24"/>
        </w:rPr>
        <w:t xml:space="preserve"> F and 527</w:t>
      </w:r>
      <w:r>
        <w:rPr>
          <w:rFonts w:ascii="Calibri" w:hAnsi="Calibri" w:cs="Calibri"/>
          <w:szCs w:val="24"/>
        </w:rPr>
        <w:t>°</w:t>
      </w:r>
      <w:r>
        <w:rPr>
          <w:rFonts w:cs="Times New Roman"/>
          <w:szCs w:val="24"/>
        </w:rPr>
        <w:t xml:space="preserve"> F with the accuracy </w:t>
      </w:r>
      <w:r w:rsidR="004E4A8F">
        <w:rPr>
          <w:rFonts w:cs="Times New Roman"/>
          <w:szCs w:val="24"/>
        </w:rPr>
        <w:t>of ±</w:t>
      </w:r>
      <w:r>
        <w:rPr>
          <w:rFonts w:cs="Times New Roman"/>
          <w:szCs w:val="24"/>
        </w:rPr>
        <w:t>3.96</w:t>
      </w:r>
      <w:r>
        <w:rPr>
          <w:rFonts w:ascii="Calibri" w:hAnsi="Calibri" w:cs="Calibri"/>
          <w:szCs w:val="24"/>
        </w:rPr>
        <w:t>°</w:t>
      </w:r>
      <w:r>
        <w:rPr>
          <w:rFonts w:cs="Times New Roman"/>
          <w:szCs w:val="24"/>
        </w:rPr>
        <w:t xml:space="preserve"> F. </w:t>
      </w:r>
    </w:p>
    <w:p w14:paraId="61E3010B" w14:textId="77777777" w:rsidR="00B62E9F" w:rsidRDefault="00B62E9F" w:rsidP="00BE3FC8">
      <w:pPr>
        <w:spacing w:after="0"/>
        <w:ind w:firstLine="720"/>
        <w:rPr>
          <w:rFonts w:cs="Times New Roman"/>
          <w:szCs w:val="24"/>
        </w:rPr>
      </w:pPr>
      <w:r>
        <w:rPr>
          <w:rFonts w:cs="Times New Roman"/>
          <w:szCs w:val="24"/>
        </w:rPr>
        <w:t xml:space="preserve">To bring the temperature of the housing cell up, the band </w:t>
      </w:r>
      <w:r w:rsidR="00AF2164">
        <w:rPr>
          <w:rFonts w:cs="Times New Roman"/>
          <w:szCs w:val="24"/>
        </w:rPr>
        <w:t xml:space="preserve">heater </w:t>
      </w:r>
      <w:r>
        <w:rPr>
          <w:rFonts w:cs="Times New Roman"/>
          <w:szCs w:val="24"/>
        </w:rPr>
        <w:t>is place</w:t>
      </w:r>
      <w:r w:rsidR="00DE5BE4">
        <w:rPr>
          <w:rFonts w:cs="Times New Roman"/>
          <w:szCs w:val="24"/>
        </w:rPr>
        <w:t>d</w:t>
      </w:r>
      <w:r>
        <w:rPr>
          <w:rFonts w:cs="Times New Roman"/>
          <w:szCs w:val="24"/>
        </w:rPr>
        <w:t xml:space="preserve"> around the</w:t>
      </w:r>
      <w:r w:rsidR="00AF2164">
        <w:rPr>
          <w:rFonts w:cs="Times New Roman"/>
          <w:szCs w:val="24"/>
        </w:rPr>
        <w:t xml:space="preserve"> middle of the</w:t>
      </w:r>
      <w:r>
        <w:rPr>
          <w:rFonts w:cs="Times New Roman"/>
          <w:szCs w:val="24"/>
        </w:rPr>
        <w:t xml:space="preserve"> housing chamber. The </w:t>
      </w:r>
      <w:r w:rsidR="00AF2164">
        <w:rPr>
          <w:rFonts w:cs="Times New Roman"/>
          <w:szCs w:val="24"/>
        </w:rPr>
        <w:t xml:space="preserve">ceramic band heater is made by </w:t>
      </w:r>
      <w:proofErr w:type="spellStart"/>
      <w:r w:rsidR="00AF2164">
        <w:rPr>
          <w:rFonts w:cs="Times New Roman"/>
          <w:szCs w:val="24"/>
        </w:rPr>
        <w:t>Tempco</w:t>
      </w:r>
      <w:proofErr w:type="spellEnd"/>
      <w:r w:rsidR="00AF2164">
        <w:rPr>
          <w:rFonts w:cs="Times New Roman"/>
          <w:szCs w:val="24"/>
        </w:rPr>
        <w:t xml:space="preserve"> </w:t>
      </w:r>
      <w:r w:rsidR="00BE3FC8">
        <w:rPr>
          <w:rFonts w:cs="Times New Roman"/>
          <w:szCs w:val="24"/>
        </w:rPr>
        <w:t xml:space="preserve">Company </w:t>
      </w:r>
      <w:r w:rsidR="00AF2164">
        <w:rPr>
          <w:rFonts w:cs="Times New Roman"/>
          <w:szCs w:val="24"/>
        </w:rPr>
        <w:t xml:space="preserve">and it requires 240V of </w:t>
      </w:r>
      <w:r w:rsidR="00DE5BE4">
        <w:rPr>
          <w:rFonts w:cs="Times New Roman"/>
          <w:szCs w:val="24"/>
        </w:rPr>
        <w:t xml:space="preserve">the </w:t>
      </w:r>
      <w:r w:rsidR="00AF2164">
        <w:rPr>
          <w:rFonts w:cs="Times New Roman"/>
          <w:szCs w:val="24"/>
        </w:rPr>
        <w:t xml:space="preserve">voltage supply. </w:t>
      </w:r>
    </w:p>
    <w:p w14:paraId="5CABE9B9" w14:textId="77777777" w:rsidR="00AF2164" w:rsidRPr="00CD681C" w:rsidRDefault="00AF2164" w:rsidP="00C7275F">
      <w:pPr>
        <w:ind w:firstLine="720"/>
        <w:rPr>
          <w:rFonts w:cs="Times New Roman"/>
          <w:szCs w:val="24"/>
        </w:rPr>
      </w:pPr>
      <w:r>
        <w:rPr>
          <w:rFonts w:cs="Times New Roman"/>
          <w:szCs w:val="24"/>
        </w:rPr>
        <w:t>T</w:t>
      </w:r>
      <w:r w:rsidR="00DE5BE4">
        <w:rPr>
          <w:rFonts w:cs="Times New Roman"/>
          <w:szCs w:val="24"/>
        </w:rPr>
        <w:t>he t</w:t>
      </w:r>
      <w:r>
        <w:rPr>
          <w:rFonts w:cs="Times New Roman"/>
          <w:szCs w:val="24"/>
        </w:rPr>
        <w:t xml:space="preserve">emperature around the housing cell is regulated </w:t>
      </w:r>
      <w:r w:rsidR="00BE3FC8">
        <w:rPr>
          <w:rFonts w:cs="Times New Roman"/>
          <w:szCs w:val="24"/>
        </w:rPr>
        <w:t xml:space="preserve">by </w:t>
      </w:r>
      <w:r w:rsidR="00DE5BE4">
        <w:rPr>
          <w:rFonts w:cs="Times New Roman"/>
          <w:szCs w:val="24"/>
        </w:rPr>
        <w:t xml:space="preserve">the </w:t>
      </w:r>
      <w:r w:rsidR="00BE3FC8">
        <w:rPr>
          <w:rFonts w:cs="Times New Roman"/>
          <w:szCs w:val="24"/>
        </w:rPr>
        <w:t xml:space="preserve">installed PID controller. </w:t>
      </w:r>
      <w:r w:rsidR="00C7275F">
        <w:rPr>
          <w:rFonts w:cs="Times New Roman"/>
          <w:szCs w:val="24"/>
        </w:rPr>
        <w:t xml:space="preserve">According to </w:t>
      </w:r>
      <w:proofErr w:type="spellStart"/>
      <w:r w:rsidR="00C7275F">
        <w:rPr>
          <w:rFonts w:cs="Times New Roman"/>
          <w:szCs w:val="24"/>
        </w:rPr>
        <w:t>provided</w:t>
      </w:r>
      <w:proofErr w:type="spellEnd"/>
      <w:r w:rsidR="00C7275F">
        <w:rPr>
          <w:rFonts w:cs="Times New Roman"/>
          <w:szCs w:val="24"/>
        </w:rPr>
        <w:t xml:space="preserve"> feedback from </w:t>
      </w:r>
      <w:r w:rsidR="00DE5BE4">
        <w:rPr>
          <w:rFonts w:cs="Times New Roman"/>
          <w:szCs w:val="24"/>
        </w:rPr>
        <w:t xml:space="preserve">the </w:t>
      </w:r>
      <w:r w:rsidR="00C7275F">
        <w:rPr>
          <w:rFonts w:cs="Times New Roman"/>
          <w:szCs w:val="24"/>
        </w:rPr>
        <w:t>thermocouple</w:t>
      </w:r>
      <w:r w:rsidR="00DE5BE4">
        <w:rPr>
          <w:rFonts w:cs="Times New Roman"/>
          <w:szCs w:val="24"/>
        </w:rPr>
        <w:t>,</w:t>
      </w:r>
      <w:r w:rsidR="00C7275F">
        <w:rPr>
          <w:rFonts w:cs="Times New Roman"/>
          <w:szCs w:val="24"/>
        </w:rPr>
        <w:t xml:space="preserve"> </w:t>
      </w:r>
      <w:r w:rsidR="00DE5BE4">
        <w:rPr>
          <w:rFonts w:cs="Times New Roman"/>
          <w:szCs w:val="24"/>
        </w:rPr>
        <w:t xml:space="preserve">the </w:t>
      </w:r>
      <w:r w:rsidR="00C7275F">
        <w:rPr>
          <w:rFonts w:cs="Times New Roman"/>
          <w:szCs w:val="24"/>
        </w:rPr>
        <w:t xml:space="preserve">PID controller automatically regulates the work of the band heater when the temperature drops inside the housing cell.     </w:t>
      </w:r>
    </w:p>
    <w:p w14:paraId="4A32392B" w14:textId="77777777" w:rsidR="0025105E" w:rsidRPr="0025105E" w:rsidRDefault="0025105E" w:rsidP="0025105E">
      <w:pPr>
        <w:pStyle w:val="Heading3"/>
        <w:numPr>
          <w:ilvl w:val="0"/>
          <w:numId w:val="0"/>
        </w:numPr>
      </w:pPr>
      <w:bookmarkStart w:id="149" w:name="_Toc41079341"/>
      <w:bookmarkStart w:id="150" w:name="_Toc43143178"/>
      <w:r>
        <w:lastRenderedPageBreak/>
        <w:t>4.6.4</w:t>
      </w:r>
      <w:r>
        <w:tab/>
      </w:r>
      <w:r w:rsidR="003B73F8">
        <w:t xml:space="preserve">NI </w:t>
      </w:r>
      <w:proofErr w:type="spellStart"/>
      <w:r>
        <w:t>cDAQ</w:t>
      </w:r>
      <w:proofErr w:type="spellEnd"/>
      <w:r w:rsidR="003B73F8">
        <w:t xml:space="preserve"> Chassis</w:t>
      </w:r>
      <w:r>
        <w:t xml:space="preserve">, </w:t>
      </w:r>
      <w:r w:rsidR="003B73F8">
        <w:t xml:space="preserve">NI </w:t>
      </w:r>
      <w:r w:rsidR="002E03C8">
        <w:t>C Series I/O Module</w:t>
      </w:r>
      <w:r>
        <w:t>s</w:t>
      </w:r>
      <w:r w:rsidRPr="0025105E">
        <w:t xml:space="preserve">, </w:t>
      </w:r>
      <w:r>
        <w:t xml:space="preserve">and </w:t>
      </w:r>
      <w:r w:rsidRPr="0025105E">
        <w:t>LabVIEW</w:t>
      </w:r>
      <w:bookmarkEnd w:id="149"/>
      <w:bookmarkEnd w:id="150"/>
    </w:p>
    <w:p w14:paraId="03C81418" w14:textId="77777777" w:rsidR="00CC11D1" w:rsidRDefault="00C7275F" w:rsidP="003F328C">
      <w:pPr>
        <w:spacing w:after="0"/>
        <w:ind w:firstLine="720"/>
        <w:rPr>
          <w:rFonts w:cs="Times New Roman"/>
          <w:szCs w:val="24"/>
        </w:rPr>
      </w:pPr>
      <w:r w:rsidRPr="00AA56BC">
        <w:rPr>
          <w:rFonts w:cs="Times New Roman"/>
          <w:szCs w:val="24"/>
        </w:rPr>
        <w:t xml:space="preserve">The </w:t>
      </w:r>
      <w:r w:rsidR="00AA56BC" w:rsidRPr="00AA56BC">
        <w:rPr>
          <w:rFonts w:cs="Times New Roman"/>
          <w:szCs w:val="24"/>
        </w:rPr>
        <w:t xml:space="preserve">remote </w:t>
      </w:r>
      <w:r w:rsidRPr="00AA56BC">
        <w:rPr>
          <w:rFonts w:cs="Times New Roman"/>
          <w:szCs w:val="24"/>
        </w:rPr>
        <w:t xml:space="preserve">communication </w:t>
      </w:r>
      <w:r w:rsidR="00AA56BC" w:rsidRPr="00AA56BC">
        <w:rPr>
          <w:rFonts w:cs="Times New Roman"/>
          <w:szCs w:val="24"/>
        </w:rPr>
        <w:t>with</w:t>
      </w:r>
      <w:r w:rsidRPr="00AA56BC">
        <w:rPr>
          <w:rFonts w:cs="Times New Roman"/>
          <w:szCs w:val="24"/>
        </w:rPr>
        <w:t xml:space="preserve"> </w:t>
      </w:r>
      <w:r w:rsidR="00AA56BC" w:rsidRPr="00AA56BC">
        <w:rPr>
          <w:rFonts w:cs="Times New Roman"/>
          <w:szCs w:val="24"/>
        </w:rPr>
        <w:t>the testing setup system occurs through the implementation of National Instrument</w:t>
      </w:r>
      <w:r w:rsidR="00D352B1">
        <w:rPr>
          <w:rFonts w:cs="Times New Roman"/>
          <w:szCs w:val="24"/>
        </w:rPr>
        <w:t>s</w:t>
      </w:r>
      <w:r w:rsidR="00AA56BC" w:rsidRPr="00AA56BC">
        <w:rPr>
          <w:rFonts w:cs="Times New Roman"/>
          <w:szCs w:val="24"/>
        </w:rPr>
        <w:t xml:space="preserve"> hardware and integrated LabVIEW software.</w:t>
      </w:r>
      <w:r w:rsidR="00AA56BC">
        <w:rPr>
          <w:rFonts w:cs="Times New Roman"/>
          <w:szCs w:val="24"/>
        </w:rPr>
        <w:t xml:space="preserve"> </w:t>
      </w:r>
    </w:p>
    <w:p w14:paraId="2DB79EA8" w14:textId="6A556BA6" w:rsidR="00DC0974" w:rsidRDefault="00C74C41" w:rsidP="003F328C">
      <w:pPr>
        <w:spacing w:after="0"/>
        <w:ind w:firstLine="720"/>
        <w:rPr>
          <w:rFonts w:cs="Times New Roman"/>
          <w:szCs w:val="24"/>
        </w:rPr>
      </w:pPr>
      <w:proofErr w:type="spellStart"/>
      <w:r>
        <w:rPr>
          <w:rFonts w:cs="Times New Roman"/>
          <w:szCs w:val="24"/>
        </w:rPr>
        <w:t>CompactDAQ</w:t>
      </w:r>
      <w:proofErr w:type="spellEnd"/>
      <w:r>
        <w:rPr>
          <w:rFonts w:cs="Times New Roman"/>
          <w:szCs w:val="24"/>
        </w:rPr>
        <w:t xml:space="preserve"> chassis from National Instruments </w:t>
      </w:r>
      <w:r w:rsidR="003F328C">
        <w:rPr>
          <w:rFonts w:cs="Times New Roman"/>
          <w:szCs w:val="24"/>
        </w:rPr>
        <w:t>is used</w:t>
      </w:r>
      <w:r>
        <w:rPr>
          <w:rFonts w:cs="Times New Roman"/>
          <w:szCs w:val="24"/>
        </w:rPr>
        <w:t xml:space="preserve"> to control </w:t>
      </w:r>
      <w:r w:rsidR="00DC0974">
        <w:rPr>
          <w:rFonts w:cs="Times New Roman"/>
          <w:szCs w:val="24"/>
        </w:rPr>
        <w:t>the</w:t>
      </w:r>
      <w:r>
        <w:rPr>
          <w:rFonts w:cs="Times New Roman"/>
          <w:szCs w:val="24"/>
        </w:rPr>
        <w:t xml:space="preserve"> data transfer between National Instrument </w:t>
      </w:r>
      <w:r w:rsidR="00EB5335">
        <w:rPr>
          <w:rFonts w:cs="Times New Roman"/>
          <w:szCs w:val="24"/>
        </w:rPr>
        <w:t>C Series</w:t>
      </w:r>
      <w:r>
        <w:rPr>
          <w:rFonts w:cs="Times New Roman"/>
          <w:szCs w:val="24"/>
        </w:rPr>
        <w:t xml:space="preserve"> modules and an external computer</w:t>
      </w:r>
      <w:r w:rsidR="00DC0974">
        <w:rPr>
          <w:rFonts w:cs="Times New Roman"/>
          <w:szCs w:val="24"/>
        </w:rPr>
        <w:t xml:space="preserve">. </w:t>
      </w:r>
      <w:r w:rsidR="00DC0974" w:rsidRPr="00DC0974">
        <w:rPr>
          <w:rFonts w:cs="Times New Roman"/>
          <w:szCs w:val="24"/>
        </w:rPr>
        <w:t xml:space="preserve">The cDAQ-9189 chassis are used in combination with </w:t>
      </w:r>
      <w:r w:rsidR="00DE5BE4">
        <w:rPr>
          <w:rFonts w:cs="Times New Roman"/>
          <w:szCs w:val="24"/>
        </w:rPr>
        <w:t>C Series I/O modules for analog or</w:t>
      </w:r>
      <w:r w:rsidR="00DC0974" w:rsidRPr="00DC0974">
        <w:rPr>
          <w:rFonts w:cs="Times New Roman"/>
          <w:szCs w:val="24"/>
        </w:rPr>
        <w:t xml:space="preserve"> digital input</w:t>
      </w:r>
      <w:r w:rsidR="00DE5BE4">
        <w:rPr>
          <w:rFonts w:cs="Times New Roman"/>
          <w:szCs w:val="24"/>
        </w:rPr>
        <w:t>s</w:t>
      </w:r>
      <w:r w:rsidR="00DC0974" w:rsidRPr="00DC0974">
        <w:rPr>
          <w:rFonts w:cs="Times New Roman"/>
          <w:szCs w:val="24"/>
        </w:rPr>
        <w:t xml:space="preserve"> and output</w:t>
      </w:r>
      <w:r w:rsidR="00DE5BE4">
        <w:rPr>
          <w:rFonts w:cs="Times New Roman"/>
          <w:szCs w:val="24"/>
        </w:rPr>
        <w:t>s</w:t>
      </w:r>
      <w:r w:rsidR="00DC0974" w:rsidRPr="00DC0974">
        <w:rPr>
          <w:rFonts w:cs="Times New Roman"/>
          <w:szCs w:val="24"/>
        </w:rPr>
        <w:t xml:space="preserve">, and counter </w:t>
      </w:r>
      <w:r w:rsidR="00DC0974">
        <w:rPr>
          <w:rFonts w:cs="Times New Roman"/>
          <w:szCs w:val="24"/>
        </w:rPr>
        <w:t>or</w:t>
      </w:r>
      <w:r w:rsidR="00DC0974" w:rsidRPr="00DC0974">
        <w:rPr>
          <w:rFonts w:cs="Times New Roman"/>
          <w:szCs w:val="24"/>
        </w:rPr>
        <w:t xml:space="preserve"> timer measurements. </w:t>
      </w:r>
      <w:r w:rsidR="00DE5BE4">
        <w:rPr>
          <w:rFonts w:cs="Times New Roman"/>
          <w:szCs w:val="24"/>
        </w:rPr>
        <w:t>The</w:t>
      </w:r>
      <w:r w:rsidR="00DC0974" w:rsidRPr="00DC0974">
        <w:rPr>
          <w:rFonts w:cs="Times New Roman"/>
          <w:szCs w:val="24"/>
        </w:rPr>
        <w:t xml:space="preserve"> chassis allow simultaneously running multiple hardware-timed applications independently</w:t>
      </w:r>
      <w:r w:rsidR="00DC0974">
        <w:rPr>
          <w:rFonts w:cs="Times New Roman"/>
          <w:szCs w:val="24"/>
        </w:rPr>
        <w:t xml:space="preserve"> </w:t>
      </w:r>
      <w:r>
        <w:rPr>
          <w:rFonts w:cs="Times New Roman"/>
          <w:szCs w:val="24"/>
        </w:rPr>
        <w:fldChar w:fldCharType="begin"/>
      </w:r>
      <w:r w:rsidR="006B105A">
        <w:rPr>
          <w:rFonts w:cs="Times New Roman"/>
          <w:szCs w:val="24"/>
        </w:rPr>
        <w:instrText xml:space="preserve"> ADDIN EN.CITE &lt;EndNote&gt;&lt;Cite&gt;&lt;Author&gt;National Instruments&lt;/Author&gt;&lt;Year&gt;2020&lt;/Year&gt;&lt;RecNum&gt;76&lt;/RecNum&gt;&lt;DisplayText&gt;[41]&lt;/DisplayText&gt;&lt;record&gt;&lt;rec-number&gt;76&lt;/rec-number&gt;&lt;foreign-keys&gt;&lt;key app="EN" db-id="sdrefta050spwgedeer59xdsatpew9pae5sd" timestamp="1589766704"&gt;76&lt;/key&gt;&lt;/foreign-keys&gt;&lt;ref-type name="Web Page"&gt;12&lt;/ref-type&gt;&lt;contributors&gt;&lt;authors&gt;&lt;author&gt;National Instruments, &lt;/author&gt;&lt;/authors&gt;&lt;/contributors&gt;&lt;titles&gt;&lt;title&gt;CompactDAQ Chassis&lt;/title&gt;&lt;/titles&gt;&lt;volume&gt;2020&lt;/volume&gt;&lt;number&gt;April 1&lt;/number&gt;&lt;dates&gt;&lt;year&gt;2020&lt;/year&gt;&lt;/dates&gt;&lt;publisher&gt;National Instruments&lt;/publisher&gt;&lt;urls&gt;&lt;related-urls&gt;&lt;url&gt;https://www.ni.com/en-us/shop/select/compactdaq-chassis?modelId=155404&lt;/url&gt;&lt;/related-urls&gt;&lt;/urls&gt;&lt;/record&gt;&lt;/Cite&gt;&lt;/EndNote&gt;</w:instrText>
      </w:r>
      <w:r>
        <w:rPr>
          <w:rFonts w:cs="Times New Roman"/>
          <w:szCs w:val="24"/>
        </w:rPr>
        <w:fldChar w:fldCharType="separate"/>
      </w:r>
      <w:r w:rsidR="006B105A">
        <w:rPr>
          <w:rFonts w:cs="Times New Roman"/>
          <w:noProof/>
          <w:szCs w:val="24"/>
        </w:rPr>
        <w:t>[</w:t>
      </w:r>
      <w:hyperlink w:anchor="_ENREF_41" w:tooltip="National Instruments, 2020 #76" w:history="1">
        <w:r w:rsidR="002E1D0A">
          <w:rPr>
            <w:rFonts w:cs="Times New Roman"/>
            <w:noProof/>
            <w:szCs w:val="24"/>
          </w:rPr>
          <w:t>41</w:t>
        </w:r>
      </w:hyperlink>
      <w:r w:rsidR="006B105A">
        <w:rPr>
          <w:rFonts w:cs="Times New Roman"/>
          <w:noProof/>
          <w:szCs w:val="24"/>
        </w:rPr>
        <w:t>]</w:t>
      </w:r>
      <w:r>
        <w:rPr>
          <w:rFonts w:cs="Times New Roman"/>
          <w:szCs w:val="24"/>
        </w:rPr>
        <w:fldChar w:fldCharType="end"/>
      </w:r>
      <w:r>
        <w:rPr>
          <w:rFonts w:cs="Times New Roman"/>
          <w:szCs w:val="24"/>
        </w:rPr>
        <w:t xml:space="preserve">. </w:t>
      </w:r>
      <w:r w:rsidR="00DC0974">
        <w:rPr>
          <w:rFonts w:cs="Times New Roman"/>
          <w:szCs w:val="24"/>
        </w:rPr>
        <w:t xml:space="preserve">CompactDAQ-9189 chassis have eight slots for NI C Series I/O </w:t>
      </w:r>
      <w:r w:rsidR="002E03C8">
        <w:rPr>
          <w:rFonts w:cs="Times New Roman"/>
          <w:szCs w:val="24"/>
        </w:rPr>
        <w:t>module</w:t>
      </w:r>
      <w:r w:rsidR="00DC0974">
        <w:rPr>
          <w:rFonts w:cs="Times New Roman"/>
          <w:szCs w:val="24"/>
        </w:rPr>
        <w:t xml:space="preserve">s. The connection with the remote host occurs through the Ethernet cable. </w:t>
      </w:r>
    </w:p>
    <w:p w14:paraId="784E66DF" w14:textId="06B8CD8C" w:rsidR="00FE6A33" w:rsidRDefault="00FE6A33" w:rsidP="00163694">
      <w:pPr>
        <w:spacing w:after="0"/>
        <w:rPr>
          <w:rFonts w:cs="Times New Roman"/>
          <w:szCs w:val="24"/>
        </w:rPr>
      </w:pPr>
      <w:r>
        <w:rPr>
          <w:rFonts w:cs="Times New Roman"/>
          <w:szCs w:val="24"/>
        </w:rPr>
        <w:t xml:space="preserve">The system employs seven I/O modules of C Series from National Instruments. Their location is shown in Figure 33 in </w:t>
      </w:r>
      <w:r w:rsidR="0090396F">
        <w:rPr>
          <w:rFonts w:cs="Times New Roman"/>
          <w:szCs w:val="24"/>
        </w:rPr>
        <w:t>Section</w:t>
      </w:r>
      <w:r>
        <w:rPr>
          <w:rFonts w:cs="Times New Roman"/>
          <w:szCs w:val="24"/>
        </w:rPr>
        <w:t xml:space="preserve"> 4.7. </w:t>
      </w:r>
      <w:proofErr w:type="gramStart"/>
      <w:r>
        <w:rPr>
          <w:rFonts w:cs="Times New Roman"/>
          <w:szCs w:val="24"/>
        </w:rPr>
        <w:t>There are three NI-9474 C Series modules installed</w:t>
      </w:r>
      <w:proofErr w:type="gramEnd"/>
      <w:r>
        <w:rPr>
          <w:rFonts w:cs="Times New Roman"/>
          <w:szCs w:val="24"/>
        </w:rPr>
        <w:t xml:space="preserve"> in the </w:t>
      </w:r>
      <w:proofErr w:type="spellStart"/>
      <w:r>
        <w:rPr>
          <w:rFonts w:cs="Times New Roman"/>
          <w:szCs w:val="24"/>
        </w:rPr>
        <w:t>cDAQ</w:t>
      </w:r>
      <w:proofErr w:type="spellEnd"/>
      <w:r>
        <w:rPr>
          <w:rFonts w:cs="Times New Roman"/>
          <w:szCs w:val="24"/>
        </w:rPr>
        <w:t xml:space="preserve"> chassis. </w:t>
      </w:r>
      <w:r w:rsidR="00280500">
        <w:rPr>
          <w:rFonts w:cs="Times New Roman"/>
          <w:szCs w:val="24"/>
        </w:rPr>
        <w:t xml:space="preserve">Each NI-9474 module has eight digital output channels. They send an output signal to the AKD servo drive, solenoid valves, and the fan in </w:t>
      </w:r>
      <w:r w:rsidR="0024187E">
        <w:rPr>
          <w:rFonts w:cs="Times New Roman"/>
          <w:szCs w:val="24"/>
        </w:rPr>
        <w:t xml:space="preserve">an </w:t>
      </w:r>
      <w:r w:rsidR="00280500">
        <w:rPr>
          <w:rFonts w:cs="Times New Roman"/>
          <w:szCs w:val="24"/>
        </w:rPr>
        <w:t xml:space="preserve">electrical enclosure. NI-9263 is </w:t>
      </w:r>
      <w:r w:rsidR="0024187E">
        <w:rPr>
          <w:rFonts w:cs="Times New Roman"/>
          <w:szCs w:val="24"/>
        </w:rPr>
        <w:t xml:space="preserve">an </w:t>
      </w:r>
      <w:r w:rsidR="004C5187">
        <w:rPr>
          <w:rFonts w:cs="Times New Roman"/>
          <w:szCs w:val="24"/>
        </w:rPr>
        <w:t xml:space="preserve">analog output </w:t>
      </w:r>
      <w:r w:rsidR="00280500">
        <w:rPr>
          <w:rFonts w:cs="Times New Roman"/>
          <w:szCs w:val="24"/>
        </w:rPr>
        <w:t xml:space="preserve">module </w:t>
      </w:r>
      <w:r w:rsidR="004C5187">
        <w:rPr>
          <w:rFonts w:cs="Times New Roman"/>
          <w:szCs w:val="24"/>
        </w:rPr>
        <w:t xml:space="preserve">with </w:t>
      </w:r>
      <w:r w:rsidR="0024187E">
        <w:rPr>
          <w:rFonts w:cs="Times New Roman"/>
          <w:szCs w:val="24"/>
        </w:rPr>
        <w:t xml:space="preserve">an </w:t>
      </w:r>
      <w:r w:rsidR="004C5187">
        <w:rPr>
          <w:rFonts w:cs="Times New Roman"/>
          <w:szCs w:val="24"/>
        </w:rPr>
        <w:t xml:space="preserve">analog voltage range between -10V to 10V </w:t>
      </w:r>
      <w:r w:rsidR="004C5187">
        <w:rPr>
          <w:rFonts w:cs="Times New Roman"/>
          <w:szCs w:val="24"/>
        </w:rPr>
        <w:fldChar w:fldCharType="begin"/>
      </w:r>
      <w:r w:rsidR="006B105A">
        <w:rPr>
          <w:rFonts w:cs="Times New Roman"/>
          <w:szCs w:val="24"/>
        </w:rPr>
        <w:instrText xml:space="preserve"> ADDIN EN.CITE &lt;EndNote&gt;&lt;Cite&gt;&lt;Author&gt;National Instruments&lt;/Author&gt;&lt;Year&gt;2020&lt;/Year&gt;&lt;RecNum&gt;77&lt;/RecNum&gt;&lt;DisplayText&gt;[42]&lt;/DisplayText&gt;&lt;record&gt;&lt;rec-number&gt;77&lt;/rec-number&gt;&lt;foreign-keys&gt;&lt;key app="EN" db-id="sdrefta050spwgedeer59xdsatpew9pae5sd" timestamp="1589768803"&gt;77&lt;/key&gt;&lt;/foreign-keys&gt;&lt;ref-type name="Web Page"&gt;12&lt;/ref-type&gt;&lt;contributors&gt;&lt;authors&gt;&lt;author&gt;National Instruments,&lt;/author&gt;&lt;/authors&gt;&lt;/contributors&gt;&lt;titles&gt;&lt;title&gt;Model: NI-9263&lt;/title&gt;&lt;/titles&gt;&lt;volume&gt;2020&lt;/volume&gt;&lt;number&gt;April 1&lt;/number&gt;&lt;dates&gt;&lt;year&gt;2020&lt;/year&gt;&lt;/dates&gt;&lt;publisher&gt;National Instruments&lt;/publisher&gt;&lt;urls&gt;&lt;related-urls&gt;&lt;url&gt;https://www.ni.com/en-us/shop/select/c-series-voltage-output-module?modelId=122200&lt;/url&gt;&lt;/related-urls&gt;&lt;/urls&gt;&lt;/record&gt;&lt;/Cite&gt;&lt;/EndNote&gt;</w:instrText>
      </w:r>
      <w:r w:rsidR="004C5187">
        <w:rPr>
          <w:rFonts w:cs="Times New Roman"/>
          <w:szCs w:val="24"/>
        </w:rPr>
        <w:fldChar w:fldCharType="separate"/>
      </w:r>
      <w:r w:rsidR="006B105A">
        <w:rPr>
          <w:rFonts w:cs="Times New Roman"/>
          <w:noProof/>
          <w:szCs w:val="24"/>
        </w:rPr>
        <w:t>[</w:t>
      </w:r>
      <w:hyperlink w:anchor="_ENREF_42" w:tooltip="National Instruments, 2020 #77" w:history="1">
        <w:r w:rsidR="002E1D0A">
          <w:rPr>
            <w:rFonts w:cs="Times New Roman"/>
            <w:noProof/>
            <w:szCs w:val="24"/>
          </w:rPr>
          <w:t>42</w:t>
        </w:r>
      </w:hyperlink>
      <w:r w:rsidR="006B105A">
        <w:rPr>
          <w:rFonts w:cs="Times New Roman"/>
          <w:noProof/>
          <w:szCs w:val="24"/>
        </w:rPr>
        <w:t>]</w:t>
      </w:r>
      <w:r w:rsidR="004C5187">
        <w:rPr>
          <w:rFonts w:cs="Times New Roman"/>
          <w:szCs w:val="24"/>
        </w:rPr>
        <w:fldChar w:fldCharType="end"/>
      </w:r>
      <w:r w:rsidR="004C5187">
        <w:rPr>
          <w:rFonts w:cs="Times New Roman"/>
          <w:szCs w:val="24"/>
        </w:rPr>
        <w:t xml:space="preserve">. It sends the signal to </w:t>
      </w:r>
      <w:r w:rsidR="00BA7F2A">
        <w:rPr>
          <w:rFonts w:cs="Times New Roman"/>
          <w:szCs w:val="24"/>
        </w:rPr>
        <w:t xml:space="preserve">the </w:t>
      </w:r>
      <w:r w:rsidR="004C5187">
        <w:rPr>
          <w:rFonts w:cs="Times New Roman"/>
          <w:szCs w:val="24"/>
        </w:rPr>
        <w:t>gas booster</w:t>
      </w:r>
      <w:r w:rsidR="00BA7F2A">
        <w:rPr>
          <w:rFonts w:cs="Times New Roman"/>
          <w:szCs w:val="24"/>
        </w:rPr>
        <w:t xml:space="preserve"> electronic proportional</w:t>
      </w:r>
      <w:r w:rsidR="004C5187">
        <w:rPr>
          <w:rFonts w:cs="Times New Roman"/>
          <w:szCs w:val="24"/>
        </w:rPr>
        <w:t xml:space="preserve"> regulator to </w:t>
      </w:r>
      <w:r w:rsidR="00BA7F2A">
        <w:rPr>
          <w:rFonts w:cs="Times New Roman"/>
          <w:szCs w:val="24"/>
        </w:rPr>
        <w:t xml:space="preserve">control nitrogen flow pressure that enters </w:t>
      </w:r>
      <w:r w:rsidR="0024187E">
        <w:rPr>
          <w:rFonts w:cs="Times New Roman"/>
          <w:szCs w:val="24"/>
        </w:rPr>
        <w:t xml:space="preserve">a </w:t>
      </w:r>
      <w:proofErr w:type="gramStart"/>
      <w:r w:rsidR="00BA7F2A">
        <w:rPr>
          <w:rFonts w:cs="Times New Roman"/>
          <w:szCs w:val="24"/>
        </w:rPr>
        <w:t>high pressure</w:t>
      </w:r>
      <w:proofErr w:type="gramEnd"/>
      <w:r w:rsidR="00BA7F2A">
        <w:rPr>
          <w:rFonts w:cs="Times New Roman"/>
          <w:szCs w:val="24"/>
        </w:rPr>
        <w:t xml:space="preserve"> loop. NI-9273 </w:t>
      </w:r>
      <w:r w:rsidR="00EB5335">
        <w:rPr>
          <w:rFonts w:cs="Times New Roman"/>
          <w:szCs w:val="24"/>
        </w:rPr>
        <w:t>is a C Series</w:t>
      </w:r>
      <w:r w:rsidR="00B96235">
        <w:rPr>
          <w:rFonts w:cs="Times New Roman"/>
          <w:szCs w:val="24"/>
        </w:rPr>
        <w:t xml:space="preserve"> analog</w:t>
      </w:r>
      <w:r w:rsidR="00EB5335">
        <w:rPr>
          <w:rFonts w:cs="Times New Roman"/>
          <w:szCs w:val="24"/>
        </w:rPr>
        <w:t xml:space="preserve"> input module that provides the power and measure</w:t>
      </w:r>
      <w:r w:rsidR="0024187E">
        <w:rPr>
          <w:rFonts w:cs="Times New Roman"/>
          <w:szCs w:val="24"/>
        </w:rPr>
        <w:t>s</w:t>
      </w:r>
      <w:r w:rsidR="00EB5335">
        <w:rPr>
          <w:rFonts w:cs="Times New Roman"/>
          <w:szCs w:val="24"/>
        </w:rPr>
        <w:t xml:space="preserve"> the load on the torque meter. NI-9203</w:t>
      </w:r>
      <w:r w:rsidR="00B96235">
        <w:rPr>
          <w:rFonts w:cs="Times New Roman"/>
          <w:szCs w:val="24"/>
        </w:rPr>
        <w:t xml:space="preserve"> is an analog input module that receives signal</w:t>
      </w:r>
      <w:r w:rsidR="0024187E">
        <w:rPr>
          <w:rFonts w:cs="Times New Roman"/>
          <w:szCs w:val="24"/>
        </w:rPr>
        <w:t>s</w:t>
      </w:r>
      <w:r w:rsidR="00B96235">
        <w:rPr>
          <w:rFonts w:cs="Times New Roman"/>
          <w:szCs w:val="24"/>
        </w:rPr>
        <w:t xml:space="preserve"> from all pressure transducers installed in the system. It has eight programmable channels, each channel input ranges of </w:t>
      </w:r>
      <w:r w:rsidR="00B96235" w:rsidRPr="00B96235">
        <w:rPr>
          <w:rFonts w:cs="Times New Roman"/>
          <w:szCs w:val="24"/>
        </w:rPr>
        <w:t>±20 mA or 0 mA to 20 mA</w:t>
      </w:r>
      <w:r w:rsidR="00B96235">
        <w:rPr>
          <w:rFonts w:cs="Times New Roman"/>
          <w:szCs w:val="24"/>
        </w:rPr>
        <w:t xml:space="preserve"> </w:t>
      </w:r>
      <w:r w:rsidR="00B96235">
        <w:rPr>
          <w:rFonts w:cs="Times New Roman"/>
          <w:szCs w:val="24"/>
        </w:rPr>
        <w:fldChar w:fldCharType="begin"/>
      </w:r>
      <w:r w:rsidR="006B105A">
        <w:rPr>
          <w:rFonts w:cs="Times New Roman"/>
          <w:szCs w:val="24"/>
        </w:rPr>
        <w:instrText xml:space="preserve"> ADDIN EN.CITE &lt;EndNote&gt;&lt;Cite&gt;&lt;Author&gt;National Instruments&lt;/Author&gt;&lt;Year&gt;2014&lt;/Year&gt;&lt;RecNum&gt;78&lt;/RecNum&gt;&lt;DisplayText&gt;[43]&lt;/DisplayText&gt;&lt;record&gt;&lt;rec-number&gt;78&lt;/rec-number&gt;&lt;foreign-keys&gt;&lt;key app="EN" db-id="sdrefta050spwgedeer59xdsatpew9pae5sd" timestamp="1589813795"&gt;78&lt;/key&gt;&lt;/foreign-keys&gt;&lt;ref-type name="Catalog"&gt;8&lt;/ref-type&gt;&lt;contributors&gt;&lt;authors&gt;&lt;author&gt;National Instruments,&lt;/author&gt;&lt;/authors&gt;&lt;/contributors&gt;&lt;titles&gt;&lt;title&gt;NI 9203 Datasheet&lt;/title&gt;&lt;/titles&gt;&lt;dates&gt;&lt;year&gt;2014&lt;/year&gt;&lt;/dates&gt;&lt;publisher&gt;National Instruments&lt;/publisher&gt;&lt;urls&gt;&lt;related-urls&gt;&lt;url&gt;https://www.ni.com/pdf/manuals/374070a_02.pdf&lt;/url&gt;&lt;/related-urls&gt;&lt;/urls&gt;&lt;/record&gt;&lt;/Cite&gt;&lt;/EndNote&gt;</w:instrText>
      </w:r>
      <w:r w:rsidR="00B96235">
        <w:rPr>
          <w:rFonts w:cs="Times New Roman"/>
          <w:szCs w:val="24"/>
        </w:rPr>
        <w:fldChar w:fldCharType="separate"/>
      </w:r>
      <w:r w:rsidR="006B105A">
        <w:rPr>
          <w:rFonts w:cs="Times New Roman"/>
          <w:noProof/>
          <w:szCs w:val="24"/>
        </w:rPr>
        <w:t>[</w:t>
      </w:r>
      <w:hyperlink w:anchor="_ENREF_43" w:tooltip="National Instruments, 2014 #78" w:history="1">
        <w:r w:rsidR="002E1D0A">
          <w:rPr>
            <w:rFonts w:cs="Times New Roman"/>
            <w:noProof/>
            <w:szCs w:val="24"/>
          </w:rPr>
          <w:t>43</w:t>
        </w:r>
      </w:hyperlink>
      <w:r w:rsidR="006B105A">
        <w:rPr>
          <w:rFonts w:cs="Times New Roman"/>
          <w:noProof/>
          <w:szCs w:val="24"/>
        </w:rPr>
        <w:t>]</w:t>
      </w:r>
      <w:r w:rsidR="00B96235">
        <w:rPr>
          <w:rFonts w:cs="Times New Roman"/>
          <w:szCs w:val="24"/>
        </w:rPr>
        <w:fldChar w:fldCharType="end"/>
      </w:r>
      <w:r w:rsidR="00B96235">
        <w:rPr>
          <w:rFonts w:cs="Times New Roman"/>
          <w:szCs w:val="24"/>
        </w:rPr>
        <w:t xml:space="preserve">. NI-9212 is </w:t>
      </w:r>
      <w:r w:rsidR="00340DC7">
        <w:rPr>
          <w:rFonts w:cs="Times New Roman"/>
          <w:szCs w:val="24"/>
        </w:rPr>
        <w:t>a C Series temperature input module that receives the analog signal from the testing setup installed thermocouples. Its maximum sampling rate is 95 samples per second per channel with an accuracy of 1.278</w:t>
      </w:r>
      <w:r w:rsidR="00340DC7">
        <w:rPr>
          <w:rFonts w:ascii="Calibri" w:hAnsi="Calibri" w:cs="Calibri"/>
          <w:szCs w:val="24"/>
        </w:rPr>
        <w:t>°</w:t>
      </w:r>
      <w:r w:rsidR="00340DC7">
        <w:rPr>
          <w:rFonts w:cs="Times New Roman"/>
          <w:szCs w:val="24"/>
        </w:rPr>
        <w:t xml:space="preserve"> F </w:t>
      </w:r>
      <w:r w:rsidR="00340DC7">
        <w:rPr>
          <w:rFonts w:cs="Times New Roman"/>
          <w:szCs w:val="24"/>
        </w:rPr>
        <w:fldChar w:fldCharType="begin"/>
      </w:r>
      <w:r w:rsidR="006B105A">
        <w:rPr>
          <w:rFonts w:cs="Times New Roman"/>
          <w:szCs w:val="24"/>
        </w:rPr>
        <w:instrText xml:space="preserve"> ADDIN EN.CITE &lt;EndNote&gt;&lt;Cite&gt;&lt;Author&gt;National Instruments&lt;/Author&gt;&lt;Year&gt;2019&lt;/Year&gt;&lt;RecNum&gt;79&lt;/RecNum&gt;&lt;DisplayText&gt;[44]&lt;/DisplayText&gt;&lt;record&gt;&lt;rec-number&gt;79&lt;/rec-number&gt;&lt;foreign-keys&gt;&lt;key app="EN" db-id="sdrefta050spwgedeer59xdsatpew9pae5sd" timestamp="1589814430"&gt;79&lt;/key&gt;&lt;/foreign-keys&gt;&lt;ref-type name="Catalog"&gt;8&lt;/ref-type&gt;&lt;contributors&gt;&lt;authors&gt;&lt;author&gt;National Instruments,&lt;/author&gt;&lt;/authors&gt;&lt;/contributors&gt;&lt;titles&gt;&lt;title&gt;NI 9212 and TB-9212&lt;/title&gt;&lt;/titles&gt;&lt;section&gt;24&lt;/section&gt;&lt;dates&gt;&lt;year&gt;2019&lt;/year&gt;&lt;/dates&gt;&lt;publisher&gt;National Instruments&lt;/publisher&gt;&lt;urls&gt;&lt;related-urls&gt;&lt;url&gt;https://www.ni.com/pdf/manuals/374358c_02.pdf&lt;/url&gt;&lt;/related-urls&gt;&lt;/urls&gt;&lt;/record&gt;&lt;/Cite&gt;&lt;/EndNote&gt;</w:instrText>
      </w:r>
      <w:r w:rsidR="00340DC7">
        <w:rPr>
          <w:rFonts w:cs="Times New Roman"/>
          <w:szCs w:val="24"/>
        </w:rPr>
        <w:fldChar w:fldCharType="separate"/>
      </w:r>
      <w:r w:rsidR="006B105A">
        <w:rPr>
          <w:rFonts w:cs="Times New Roman"/>
          <w:noProof/>
          <w:szCs w:val="24"/>
        </w:rPr>
        <w:t>[</w:t>
      </w:r>
      <w:hyperlink w:anchor="_ENREF_44" w:tooltip="National Instruments, 2019 #79" w:history="1">
        <w:r w:rsidR="002E1D0A">
          <w:rPr>
            <w:rFonts w:cs="Times New Roman"/>
            <w:noProof/>
            <w:szCs w:val="24"/>
          </w:rPr>
          <w:t>44</w:t>
        </w:r>
      </w:hyperlink>
      <w:r w:rsidR="006B105A">
        <w:rPr>
          <w:rFonts w:cs="Times New Roman"/>
          <w:noProof/>
          <w:szCs w:val="24"/>
        </w:rPr>
        <w:t>]</w:t>
      </w:r>
      <w:r w:rsidR="00340DC7">
        <w:rPr>
          <w:rFonts w:cs="Times New Roman"/>
          <w:szCs w:val="24"/>
        </w:rPr>
        <w:fldChar w:fldCharType="end"/>
      </w:r>
      <w:r w:rsidR="00340DC7">
        <w:rPr>
          <w:rFonts w:cs="Times New Roman"/>
          <w:szCs w:val="24"/>
        </w:rPr>
        <w:t xml:space="preserve">. </w:t>
      </w:r>
    </w:p>
    <w:p w14:paraId="72CD8307" w14:textId="77777777" w:rsidR="00AA56BC" w:rsidRPr="00AA56BC" w:rsidRDefault="00163694" w:rsidP="0024187E">
      <w:pPr>
        <w:ind w:firstLine="360"/>
        <w:rPr>
          <w:rFonts w:cs="Times New Roman"/>
          <w:szCs w:val="24"/>
        </w:rPr>
      </w:pPr>
      <w:r>
        <w:rPr>
          <w:rFonts w:cs="Times New Roman"/>
          <w:szCs w:val="24"/>
        </w:rPr>
        <w:t>Data operation</w:t>
      </w:r>
      <w:r w:rsidR="00340DC7">
        <w:rPr>
          <w:rFonts w:cs="Times New Roman"/>
          <w:szCs w:val="24"/>
        </w:rPr>
        <w:t xml:space="preserve"> from NI modules is </w:t>
      </w:r>
      <w:r>
        <w:rPr>
          <w:rFonts w:cs="Times New Roman"/>
          <w:szCs w:val="24"/>
        </w:rPr>
        <w:t xml:space="preserve">implemented through LabVIEW software. It allows the user to acquire, process, and analyze data. It also remotely controls </w:t>
      </w:r>
      <w:r w:rsidR="0024187E">
        <w:rPr>
          <w:rFonts w:cs="Times New Roman"/>
          <w:szCs w:val="24"/>
        </w:rPr>
        <w:t xml:space="preserve">the </w:t>
      </w:r>
      <w:r>
        <w:rPr>
          <w:rFonts w:cs="Times New Roman"/>
          <w:szCs w:val="24"/>
        </w:rPr>
        <w:t xml:space="preserve">instruments and equipment </w:t>
      </w:r>
      <w:r>
        <w:rPr>
          <w:rFonts w:cs="Times New Roman"/>
          <w:szCs w:val="24"/>
        </w:rPr>
        <w:lastRenderedPageBreak/>
        <w:t xml:space="preserve">of the testing setup </w:t>
      </w:r>
      <w:r>
        <w:rPr>
          <w:rFonts w:cs="Times New Roman"/>
          <w:szCs w:val="24"/>
        </w:rPr>
        <w:fldChar w:fldCharType="begin"/>
      </w:r>
      <w:r w:rsidR="006B105A">
        <w:rPr>
          <w:rFonts w:cs="Times New Roman"/>
          <w:szCs w:val="24"/>
        </w:rPr>
        <w:instrText xml:space="preserve"> ADDIN EN.CITE &lt;EndNote&gt;&lt;Cite&gt;&lt;Author&gt;Larsen&lt;/Author&gt;&lt;Year&gt;2011&lt;/Year&gt;&lt;RecNum&gt;46&lt;/RecNum&gt;&lt;DisplayText&gt;[31]&lt;/DisplayText&gt;&lt;record&gt;&lt;rec-number&gt;46&lt;/rec-number&gt;&lt;foreign-keys&gt;&lt;key app="EN" db-id="sdrefta050spwgedeer59xdsatpew9pae5sd" timestamp="1584848508"&gt;46&lt;/key&gt;&lt;/foreign-keys&gt;&lt;ref-type name="Book"&gt;6&lt;/ref-type&gt;&lt;contributors&gt;&lt;authors&gt;&lt;author&gt;Larsen, Ronald W.&lt;/author&gt;&lt;/authors&gt;&lt;/contributors&gt;&lt;titles&gt;&lt;title&gt;LabVIEW for engineers&lt;/title&gt;&lt;/titles&gt;&lt;pages&gt;xi, 391 p.&lt;/pages&gt;&lt;keywords&gt;&lt;keyword&gt;LabVIEW.&lt;/keyword&gt;&lt;keyword&gt;Engineering Data processing.&lt;/keyword&gt;&lt;keyword&gt;Engineering Computer programs.&lt;/keyword&gt;&lt;keyword&gt;Scientific apparatus and instruments Data processing.&lt;/keyword&gt;&lt;/keywords&gt;&lt;dates&gt;&lt;year&gt;2011&lt;/year&gt;&lt;/dates&gt;&lt;pub-location&gt;Upper Saddle River, N.J.&lt;/pub-location&gt;&lt;publisher&gt;Prentice Hall/Pearson&lt;/publisher&gt;&lt;isbn&gt;9780136094296 (alk. paper)&amp;#xD;0136094295 (alk. paper)&lt;/isbn&gt;&lt;accession-num&gt;16031552&lt;/accession-num&gt;&lt;call-num&gt;TA345.5.L33 L37 2011&lt;/call-num&gt;&lt;urls&gt;&lt;/urls&gt;&lt;/record&gt;&lt;/Cite&gt;&lt;/EndNote&gt;</w:instrText>
      </w:r>
      <w:r>
        <w:rPr>
          <w:rFonts w:cs="Times New Roman"/>
          <w:szCs w:val="24"/>
        </w:rPr>
        <w:fldChar w:fldCharType="separate"/>
      </w:r>
      <w:r w:rsidR="001B1ED1">
        <w:rPr>
          <w:rFonts w:cs="Times New Roman"/>
          <w:noProof/>
          <w:szCs w:val="24"/>
        </w:rPr>
        <w:t>[</w:t>
      </w:r>
      <w:hyperlink w:anchor="_ENREF_31" w:tooltip="Larsen, 2011 #46" w:history="1">
        <w:r w:rsidR="002E1D0A">
          <w:rPr>
            <w:rFonts w:cs="Times New Roman"/>
            <w:noProof/>
            <w:szCs w:val="24"/>
          </w:rPr>
          <w:t>31</w:t>
        </w:r>
      </w:hyperlink>
      <w:r w:rsidR="001B1ED1">
        <w:rPr>
          <w:rFonts w:cs="Times New Roman"/>
          <w:noProof/>
          <w:szCs w:val="24"/>
        </w:rPr>
        <w:t>]</w:t>
      </w:r>
      <w:r>
        <w:rPr>
          <w:rFonts w:cs="Times New Roman"/>
          <w:szCs w:val="24"/>
        </w:rPr>
        <w:fldChar w:fldCharType="end"/>
      </w:r>
      <w:r>
        <w:rPr>
          <w:rFonts w:cs="Times New Roman"/>
          <w:szCs w:val="24"/>
        </w:rPr>
        <w:t xml:space="preserve">. All the valves in the piping system, AKD servomotor, gas booster, and the electrical enclose fan are controlled through the LabVIEW program. It collects </w:t>
      </w:r>
      <w:r w:rsidR="00FB6DC7">
        <w:rPr>
          <w:rFonts w:cs="Times New Roman"/>
          <w:szCs w:val="24"/>
        </w:rPr>
        <w:t xml:space="preserve">20 </w:t>
      </w:r>
      <w:r>
        <w:rPr>
          <w:rFonts w:cs="Times New Roman"/>
          <w:szCs w:val="24"/>
        </w:rPr>
        <w:t>sampl</w:t>
      </w:r>
      <w:r w:rsidR="00FB6DC7">
        <w:rPr>
          <w:rFonts w:cs="Times New Roman"/>
          <w:szCs w:val="24"/>
        </w:rPr>
        <w:t>es</w:t>
      </w:r>
      <w:r>
        <w:rPr>
          <w:rFonts w:cs="Times New Roman"/>
          <w:szCs w:val="24"/>
        </w:rPr>
        <w:t xml:space="preserve"> </w:t>
      </w:r>
      <w:r w:rsidR="0024187E">
        <w:rPr>
          <w:rFonts w:cs="Times New Roman"/>
          <w:szCs w:val="24"/>
        </w:rPr>
        <w:t xml:space="preserve">per second </w:t>
      </w:r>
      <w:r>
        <w:rPr>
          <w:rFonts w:cs="Times New Roman"/>
          <w:szCs w:val="24"/>
        </w:rPr>
        <w:t>of high and low pressure, temperature, and applied torque</w:t>
      </w:r>
      <w:r w:rsidR="00FB6DC7">
        <w:rPr>
          <w:rFonts w:cs="Times New Roman"/>
          <w:szCs w:val="24"/>
        </w:rPr>
        <w:t xml:space="preserve">. </w:t>
      </w:r>
      <w:r w:rsidR="0024187E">
        <w:rPr>
          <w:rFonts w:cs="Times New Roman"/>
          <w:szCs w:val="24"/>
        </w:rPr>
        <w:t>The s</w:t>
      </w:r>
      <w:r w:rsidR="00FB6DC7">
        <w:rPr>
          <w:rFonts w:cs="Times New Roman"/>
          <w:szCs w:val="24"/>
        </w:rPr>
        <w:t>ample collection per second can be adjust</w:t>
      </w:r>
      <w:r w:rsidR="0024187E">
        <w:rPr>
          <w:rFonts w:cs="Times New Roman"/>
          <w:szCs w:val="24"/>
        </w:rPr>
        <w:t>ed</w:t>
      </w:r>
      <w:r w:rsidR="00FB6DC7">
        <w:rPr>
          <w:rFonts w:cs="Times New Roman"/>
          <w:szCs w:val="24"/>
        </w:rPr>
        <w:t xml:space="preserve"> up to the maximum sampling capabilities of each C Series module. </w:t>
      </w:r>
    </w:p>
    <w:p w14:paraId="512893DC" w14:textId="77777777" w:rsidR="002A540D" w:rsidRDefault="00FA30F1" w:rsidP="005C2657">
      <w:pPr>
        <w:pStyle w:val="Heading2"/>
        <w:numPr>
          <w:ilvl w:val="1"/>
          <w:numId w:val="20"/>
        </w:numPr>
      </w:pPr>
      <w:r>
        <w:t xml:space="preserve"> </w:t>
      </w:r>
      <w:r w:rsidR="000B7A1B">
        <w:t xml:space="preserve"> </w:t>
      </w:r>
      <w:bookmarkStart w:id="151" w:name="_Toc41079342"/>
      <w:bookmarkStart w:id="152" w:name="_Toc43143179"/>
      <w:r w:rsidR="002A540D">
        <w:t>Electrical</w:t>
      </w:r>
      <w:r w:rsidR="00B06AEE">
        <w:t xml:space="preserve"> System</w:t>
      </w:r>
      <w:bookmarkEnd w:id="151"/>
      <w:bookmarkEnd w:id="152"/>
    </w:p>
    <w:p w14:paraId="1CBD438E" w14:textId="77777777" w:rsidR="00FB6DC7" w:rsidRDefault="00FB6DC7" w:rsidP="004E4BD7">
      <w:pPr>
        <w:spacing w:after="0"/>
        <w:ind w:firstLine="720"/>
        <w:rPr>
          <w:rFonts w:cs="Times New Roman"/>
          <w:szCs w:val="24"/>
        </w:rPr>
      </w:pPr>
      <w:r>
        <w:rPr>
          <w:rFonts w:cs="Times New Roman"/>
          <w:szCs w:val="24"/>
        </w:rPr>
        <w:t>The e</w:t>
      </w:r>
      <w:r w:rsidRPr="00FB6DC7">
        <w:rPr>
          <w:rFonts w:cs="Times New Roman"/>
          <w:szCs w:val="24"/>
        </w:rPr>
        <w:t xml:space="preserve">lectrical </w:t>
      </w:r>
      <w:r>
        <w:rPr>
          <w:rFonts w:cs="Times New Roman"/>
          <w:szCs w:val="24"/>
        </w:rPr>
        <w:t xml:space="preserve">system of the testing setup powers all the components of the system. </w:t>
      </w:r>
      <w:r w:rsidR="00DB5C94">
        <w:rPr>
          <w:rFonts w:cs="Times New Roman"/>
          <w:szCs w:val="24"/>
        </w:rPr>
        <w:t>The voltage that is supplied to the system is 120</w:t>
      </w:r>
      <w:r w:rsidR="0024187E">
        <w:rPr>
          <w:rFonts w:cs="Times New Roman"/>
          <w:szCs w:val="24"/>
        </w:rPr>
        <w:t xml:space="preserve"> </w:t>
      </w:r>
      <w:r w:rsidR="00DB5C94">
        <w:rPr>
          <w:rFonts w:cs="Times New Roman"/>
          <w:szCs w:val="24"/>
        </w:rPr>
        <w:t>V and 240</w:t>
      </w:r>
      <w:r w:rsidR="0024187E">
        <w:rPr>
          <w:rFonts w:cs="Times New Roman"/>
          <w:szCs w:val="24"/>
        </w:rPr>
        <w:t xml:space="preserve"> </w:t>
      </w:r>
      <w:r w:rsidR="00DB5C94">
        <w:rPr>
          <w:rFonts w:cs="Times New Roman"/>
          <w:szCs w:val="24"/>
        </w:rPr>
        <w:t xml:space="preserve">V. The electrical system is located </w:t>
      </w:r>
      <w:r w:rsidR="003141B3">
        <w:rPr>
          <w:rFonts w:cs="Times New Roman"/>
          <w:szCs w:val="24"/>
        </w:rPr>
        <w:t xml:space="preserve">in the electrical enclosure, which is mounted to </w:t>
      </w:r>
      <w:r w:rsidR="00DB5C94">
        <w:rPr>
          <w:rFonts w:cs="Times New Roman"/>
          <w:szCs w:val="24"/>
        </w:rPr>
        <w:t>the back of the frame.</w:t>
      </w:r>
      <w:r w:rsidR="003141B3">
        <w:rPr>
          <w:rFonts w:cs="Times New Roman"/>
          <w:szCs w:val="24"/>
        </w:rPr>
        <w:t xml:space="preserve"> Electrical</w:t>
      </w:r>
      <w:r w:rsidR="006B5698">
        <w:rPr>
          <w:rFonts w:cs="Times New Roman"/>
          <w:szCs w:val="24"/>
        </w:rPr>
        <w:t xml:space="preserve"> power is distributed through </w:t>
      </w:r>
      <w:r w:rsidR="003141B3">
        <w:rPr>
          <w:rFonts w:cs="Times New Roman"/>
          <w:szCs w:val="24"/>
        </w:rPr>
        <w:t>two</w:t>
      </w:r>
      <w:r w:rsidR="00DB5C94">
        <w:rPr>
          <w:rFonts w:cs="Times New Roman"/>
          <w:szCs w:val="24"/>
        </w:rPr>
        <w:t xml:space="preserve"> quick</w:t>
      </w:r>
      <w:r w:rsidR="0024187E">
        <w:rPr>
          <w:rFonts w:cs="Times New Roman"/>
          <w:szCs w:val="24"/>
        </w:rPr>
        <w:t>-</w:t>
      </w:r>
      <w:r w:rsidR="00DB5C94">
        <w:rPr>
          <w:rFonts w:cs="Times New Roman"/>
          <w:szCs w:val="24"/>
        </w:rPr>
        <w:t xml:space="preserve">disconnect </w:t>
      </w:r>
      <w:r w:rsidR="0024187E">
        <w:rPr>
          <w:rFonts w:cs="Times New Roman"/>
          <w:szCs w:val="24"/>
        </w:rPr>
        <w:t>switches</w:t>
      </w:r>
      <w:r w:rsidR="003141B3">
        <w:rPr>
          <w:rFonts w:cs="Times New Roman"/>
          <w:szCs w:val="24"/>
        </w:rPr>
        <w:t xml:space="preserve"> </w:t>
      </w:r>
      <w:r w:rsidR="006B5698">
        <w:rPr>
          <w:rFonts w:cs="Times New Roman"/>
          <w:szCs w:val="24"/>
        </w:rPr>
        <w:t xml:space="preserve">mounted </w:t>
      </w:r>
      <w:r w:rsidR="0002224F">
        <w:rPr>
          <w:rFonts w:cs="Times New Roman"/>
          <w:szCs w:val="24"/>
        </w:rPr>
        <w:t>on</w:t>
      </w:r>
      <w:r w:rsidR="006B5698">
        <w:rPr>
          <w:rFonts w:cs="Times New Roman"/>
          <w:szCs w:val="24"/>
        </w:rPr>
        <w:t xml:space="preserve"> the side of the electrical enclosure</w:t>
      </w:r>
      <w:r w:rsidR="0002224F">
        <w:rPr>
          <w:rFonts w:cs="Times New Roman"/>
          <w:szCs w:val="24"/>
        </w:rPr>
        <w:t xml:space="preserve">. Quick disconnect </w:t>
      </w:r>
      <w:r w:rsidR="0024187E">
        <w:rPr>
          <w:rFonts w:cs="Times New Roman"/>
          <w:szCs w:val="24"/>
        </w:rPr>
        <w:t>switches</w:t>
      </w:r>
      <w:r w:rsidR="0002224F">
        <w:rPr>
          <w:rFonts w:cs="Times New Roman"/>
          <w:szCs w:val="24"/>
        </w:rPr>
        <w:t xml:space="preserve"> provide</w:t>
      </w:r>
      <w:r w:rsidR="003141B3">
        <w:rPr>
          <w:rFonts w:cs="Times New Roman"/>
          <w:szCs w:val="24"/>
        </w:rPr>
        <w:t xml:space="preserve"> safe electric power usage</w:t>
      </w:r>
      <w:r w:rsidR="0002224F">
        <w:rPr>
          <w:rFonts w:cs="Times New Roman"/>
          <w:szCs w:val="24"/>
        </w:rPr>
        <w:t xml:space="preserve"> with installed 30 Amp and 15 Amp fuses, for three</w:t>
      </w:r>
      <w:r w:rsidR="0024187E">
        <w:rPr>
          <w:rFonts w:cs="Times New Roman"/>
          <w:szCs w:val="24"/>
        </w:rPr>
        <w:t>-</w:t>
      </w:r>
      <w:r w:rsidR="0002224F">
        <w:rPr>
          <w:rFonts w:cs="Times New Roman"/>
          <w:szCs w:val="24"/>
        </w:rPr>
        <w:t xml:space="preserve">phase 240V and 120V voltage </w:t>
      </w:r>
      <w:r w:rsidR="00704AC7" w:rsidRPr="007A1D42">
        <w:rPr>
          <w:rFonts w:cs="Times New Roman"/>
          <w:szCs w:val="24"/>
        </w:rPr>
        <w:t>respectively</w:t>
      </w:r>
      <w:r w:rsidR="00DB5C94">
        <w:rPr>
          <w:rFonts w:cs="Times New Roman"/>
          <w:szCs w:val="24"/>
        </w:rPr>
        <w:t xml:space="preserve">. </w:t>
      </w:r>
    </w:p>
    <w:p w14:paraId="23D54FE4" w14:textId="77777777" w:rsidR="00704AC7" w:rsidRDefault="00704AC7" w:rsidP="00EF770F">
      <w:pPr>
        <w:spacing w:after="0"/>
        <w:ind w:firstLine="720"/>
        <w:rPr>
          <w:rFonts w:cs="Times New Roman"/>
          <w:szCs w:val="24"/>
        </w:rPr>
      </w:pPr>
      <w:r>
        <w:rPr>
          <w:rFonts w:cs="Times New Roman"/>
          <w:szCs w:val="24"/>
        </w:rPr>
        <w:t xml:space="preserve">Three-phase 240V power is supplied to </w:t>
      </w:r>
      <w:r w:rsidR="0024187E">
        <w:rPr>
          <w:rFonts w:cs="Times New Roman"/>
          <w:szCs w:val="24"/>
        </w:rPr>
        <w:t xml:space="preserve">the </w:t>
      </w:r>
      <w:r>
        <w:rPr>
          <w:rFonts w:cs="Times New Roman"/>
          <w:szCs w:val="24"/>
        </w:rPr>
        <w:t>AKD servo drive that powers the servomotor. The band heater also requires 240</w:t>
      </w:r>
      <w:r w:rsidR="0024187E">
        <w:rPr>
          <w:rFonts w:cs="Times New Roman"/>
          <w:szCs w:val="24"/>
        </w:rPr>
        <w:t xml:space="preserve"> </w:t>
      </w:r>
      <w:r>
        <w:rPr>
          <w:rFonts w:cs="Times New Roman"/>
          <w:szCs w:val="24"/>
        </w:rPr>
        <w:t>V to operate. Power supplied to the band heater is delivered through the switch box with 30 Amp fuses. The rest of the electrical components receives the power through 120</w:t>
      </w:r>
      <w:r w:rsidR="0024187E">
        <w:rPr>
          <w:rFonts w:cs="Times New Roman"/>
          <w:szCs w:val="24"/>
        </w:rPr>
        <w:t xml:space="preserve"> </w:t>
      </w:r>
      <w:r>
        <w:rPr>
          <w:rFonts w:cs="Times New Roman"/>
          <w:szCs w:val="24"/>
        </w:rPr>
        <w:t>V</w:t>
      </w:r>
      <w:r w:rsidR="0024187E">
        <w:rPr>
          <w:rFonts w:cs="Times New Roman"/>
          <w:szCs w:val="24"/>
        </w:rPr>
        <w:t xml:space="preserve"> AC</w:t>
      </w:r>
      <w:r>
        <w:rPr>
          <w:rFonts w:cs="Times New Roman"/>
          <w:szCs w:val="24"/>
        </w:rPr>
        <w:t xml:space="preserve"> quick disconnect. </w:t>
      </w:r>
    </w:p>
    <w:p w14:paraId="4966A53C" w14:textId="77777777" w:rsidR="00EF770F" w:rsidRDefault="00EF770F" w:rsidP="00EF770F">
      <w:pPr>
        <w:spacing w:after="0"/>
        <w:rPr>
          <w:rFonts w:cs="Times New Roman"/>
          <w:szCs w:val="24"/>
        </w:rPr>
      </w:pPr>
      <w:r>
        <w:rPr>
          <w:rFonts w:cs="Times New Roman"/>
          <w:szCs w:val="24"/>
        </w:rPr>
        <w:t>The temperature inside of the electrical enclosure is controlled by the thermocouple and if the temperature rises over 80</w:t>
      </w:r>
      <w:r>
        <w:rPr>
          <w:rFonts w:ascii="Calibri" w:hAnsi="Calibri" w:cs="Calibri"/>
          <w:szCs w:val="24"/>
        </w:rPr>
        <w:t>°</w:t>
      </w:r>
      <w:r>
        <w:rPr>
          <w:rFonts w:cs="Times New Roman"/>
          <w:szCs w:val="24"/>
        </w:rPr>
        <w:t xml:space="preserve"> F, the electrical enclosure fan turns on automatically.</w:t>
      </w:r>
    </w:p>
    <w:p w14:paraId="01DDCC9C" w14:textId="1FEF682D" w:rsidR="00704AC7" w:rsidRDefault="00EC2107" w:rsidP="00EF770F">
      <w:pPr>
        <w:ind w:firstLine="720"/>
        <w:rPr>
          <w:rFonts w:cs="Times New Roman"/>
          <w:szCs w:val="24"/>
        </w:rPr>
      </w:pPr>
      <w:r>
        <w:rPr>
          <w:rFonts w:cs="Times New Roman"/>
          <w:szCs w:val="24"/>
        </w:rPr>
        <w:t>Figure 30</w:t>
      </w:r>
      <w:r w:rsidR="00704AC7">
        <w:rPr>
          <w:rFonts w:cs="Times New Roman"/>
          <w:szCs w:val="24"/>
        </w:rPr>
        <w:t xml:space="preserve"> represent</w:t>
      </w:r>
      <w:r w:rsidR="0024187E">
        <w:rPr>
          <w:rFonts w:cs="Times New Roman"/>
          <w:szCs w:val="24"/>
        </w:rPr>
        <w:t>s</w:t>
      </w:r>
      <w:r w:rsidR="00704AC7">
        <w:rPr>
          <w:rFonts w:cs="Times New Roman"/>
          <w:szCs w:val="24"/>
        </w:rPr>
        <w:t xml:space="preserve"> the electrical </w:t>
      </w:r>
      <w:r w:rsidR="00EF770F">
        <w:rPr>
          <w:rFonts w:cs="Times New Roman"/>
          <w:szCs w:val="24"/>
        </w:rPr>
        <w:t xml:space="preserve">components </w:t>
      </w:r>
      <w:r w:rsidR="00704AC7">
        <w:rPr>
          <w:rFonts w:cs="Times New Roman"/>
          <w:szCs w:val="24"/>
        </w:rPr>
        <w:t>and data acquisition hardware</w:t>
      </w:r>
      <w:r w:rsidR="00EF770F">
        <w:rPr>
          <w:rFonts w:cs="Times New Roman"/>
          <w:szCs w:val="24"/>
        </w:rPr>
        <w:t xml:space="preserve"> of the testing setup and their layout inside of the electrical enclosure. </w:t>
      </w:r>
      <w:r w:rsidR="00704AC7">
        <w:rPr>
          <w:rFonts w:cs="Times New Roman"/>
          <w:szCs w:val="24"/>
        </w:rPr>
        <w:t xml:space="preserve"> </w:t>
      </w:r>
    </w:p>
    <w:p w14:paraId="34FF4009" w14:textId="77777777" w:rsidR="001B216F" w:rsidRDefault="00BA7F2A" w:rsidP="00BA7F2A">
      <w:pPr>
        <w:keepNext/>
        <w:jc w:val="center"/>
      </w:pPr>
      <w:r>
        <w:rPr>
          <w:noProof/>
        </w:rPr>
        <w:lastRenderedPageBreak/>
        <w:drawing>
          <wp:inline distT="0" distB="0" distL="0" distR="0" wp14:anchorId="42594303" wp14:editId="756CAF8A">
            <wp:extent cx="5029200" cy="36255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29200" cy="3625530"/>
                    </a:xfrm>
                    <a:prstGeom prst="rect">
                      <a:avLst/>
                    </a:prstGeom>
                    <a:noFill/>
                  </pic:spPr>
                </pic:pic>
              </a:graphicData>
            </a:graphic>
          </wp:inline>
        </w:drawing>
      </w:r>
    </w:p>
    <w:p w14:paraId="3F485810" w14:textId="7D357A4B" w:rsidR="001B216F" w:rsidRDefault="00EC2107" w:rsidP="00EC2107">
      <w:pPr>
        <w:pStyle w:val="Caption"/>
        <w:jc w:val="center"/>
      </w:pPr>
      <w:bookmarkStart w:id="153" w:name="_Toc42612490"/>
      <w:r>
        <w:t xml:space="preserve">Figure </w:t>
      </w:r>
      <w:r>
        <w:fldChar w:fldCharType="begin"/>
      </w:r>
      <w:r>
        <w:instrText xml:space="preserve"> SEQ Figure \* ARABIC </w:instrText>
      </w:r>
      <w:r>
        <w:fldChar w:fldCharType="separate"/>
      </w:r>
      <w:r w:rsidR="00664DF9">
        <w:rPr>
          <w:noProof/>
        </w:rPr>
        <w:t>30</w:t>
      </w:r>
      <w:r>
        <w:fldChar w:fldCharType="end"/>
      </w:r>
      <w:r w:rsidR="001B216F">
        <w:t xml:space="preserve">: Arrangement inside </w:t>
      </w:r>
      <w:r w:rsidR="0024187E">
        <w:t xml:space="preserve">an </w:t>
      </w:r>
      <w:r w:rsidR="001B216F">
        <w:t>electrical enclosure</w:t>
      </w:r>
      <w:bookmarkEnd w:id="153"/>
    </w:p>
    <w:p w14:paraId="55673088" w14:textId="38D8E383" w:rsidR="00237B68" w:rsidRDefault="0024187E" w:rsidP="0024187E">
      <w:pPr>
        <w:spacing w:before="240" w:after="0"/>
      </w:pPr>
      <w:r>
        <w:rPr>
          <w:rFonts w:cs="Times New Roman"/>
          <w:szCs w:val="24"/>
        </w:rPr>
        <w:t xml:space="preserve">The </w:t>
      </w:r>
      <w:r w:rsidR="00EF770F" w:rsidRPr="000A7C1E">
        <w:rPr>
          <w:rFonts w:cs="Times New Roman"/>
          <w:szCs w:val="24"/>
        </w:rPr>
        <w:t>AKD servo drive is located in the lower</w:t>
      </w:r>
      <w:r>
        <w:rPr>
          <w:rFonts w:cs="Times New Roman"/>
          <w:szCs w:val="24"/>
        </w:rPr>
        <w:t>-</w:t>
      </w:r>
      <w:r w:rsidR="00EF770F" w:rsidRPr="000A7C1E">
        <w:rPr>
          <w:rFonts w:cs="Times New Roman"/>
          <w:szCs w:val="24"/>
        </w:rPr>
        <w:t>left corner. Three</w:t>
      </w:r>
      <w:r>
        <w:rPr>
          <w:rFonts w:cs="Times New Roman"/>
          <w:szCs w:val="24"/>
        </w:rPr>
        <w:t>-</w:t>
      </w:r>
      <w:r w:rsidR="00EF770F" w:rsidRPr="000A7C1E">
        <w:rPr>
          <w:rFonts w:cs="Times New Roman"/>
          <w:szCs w:val="24"/>
        </w:rPr>
        <w:t xml:space="preserve">phase 240V power </w:t>
      </w:r>
      <w:r w:rsidR="004E4A8F">
        <w:rPr>
          <w:rFonts w:cs="Times New Roman"/>
          <w:szCs w:val="24"/>
        </w:rPr>
        <w:t>comes</w:t>
      </w:r>
      <w:r w:rsidR="00EF770F" w:rsidRPr="000A7C1E">
        <w:rPr>
          <w:rFonts w:cs="Times New Roman"/>
          <w:szCs w:val="24"/>
        </w:rPr>
        <w:t xml:space="preserve"> from the side of the ele</w:t>
      </w:r>
      <w:r w:rsidR="004E4A8F">
        <w:rPr>
          <w:rFonts w:cs="Times New Roman"/>
          <w:szCs w:val="24"/>
        </w:rPr>
        <w:t>ctrical enclosure and connects to</w:t>
      </w:r>
      <w:r w:rsidR="00EF770F" w:rsidRPr="000A7C1E">
        <w:rPr>
          <w:rFonts w:cs="Times New Roman"/>
          <w:szCs w:val="24"/>
        </w:rPr>
        <w:t xml:space="preserve"> the top </w:t>
      </w:r>
      <w:r w:rsidR="00D46A81" w:rsidRPr="000A7C1E">
        <w:rPr>
          <w:rFonts w:cs="Times New Roman"/>
          <w:szCs w:val="24"/>
        </w:rPr>
        <w:t>connector</w:t>
      </w:r>
      <w:r>
        <w:rPr>
          <w:rFonts w:cs="Times New Roman"/>
          <w:szCs w:val="24"/>
        </w:rPr>
        <w:t xml:space="preserve"> of the AKD drive</w:t>
      </w:r>
      <w:r w:rsidR="00D46A81" w:rsidRPr="000A7C1E">
        <w:rPr>
          <w:rFonts w:cs="Times New Roman"/>
          <w:szCs w:val="24"/>
        </w:rPr>
        <w:t xml:space="preserve">. </w:t>
      </w:r>
      <w:r>
        <w:rPr>
          <w:rFonts w:cs="Times New Roman"/>
          <w:szCs w:val="24"/>
        </w:rPr>
        <w:t>The n</w:t>
      </w:r>
      <w:r w:rsidR="00D46A81" w:rsidRPr="000A7C1E">
        <w:rPr>
          <w:rFonts w:cs="Times New Roman"/>
          <w:szCs w:val="24"/>
        </w:rPr>
        <w:t xml:space="preserve">ext </w:t>
      </w:r>
      <w:r w:rsidR="000A7C1E" w:rsidRPr="000A7C1E">
        <w:rPr>
          <w:rFonts w:cs="Times New Roman"/>
          <w:szCs w:val="24"/>
        </w:rPr>
        <w:t xml:space="preserve">component is a power supply NI PS-15 located next to </w:t>
      </w:r>
      <w:r w:rsidR="00D46A81" w:rsidRPr="000A7C1E">
        <w:rPr>
          <w:rFonts w:cs="Times New Roman"/>
          <w:szCs w:val="24"/>
        </w:rPr>
        <w:t>the AKD drive</w:t>
      </w:r>
      <w:r w:rsidR="000A7C1E" w:rsidRPr="000A7C1E">
        <w:rPr>
          <w:rFonts w:cs="Times New Roman"/>
          <w:szCs w:val="24"/>
        </w:rPr>
        <w:t xml:space="preserve"> in the electrical enclosure. It</w:t>
      </w:r>
      <w:r w:rsidR="00D46A81" w:rsidRPr="000A7C1E">
        <w:rPr>
          <w:rFonts w:cs="Times New Roman"/>
          <w:szCs w:val="24"/>
        </w:rPr>
        <w:t xml:space="preserve"> is powered by 120VAC power and supplies 24</w:t>
      </w:r>
      <w:r>
        <w:rPr>
          <w:rFonts w:cs="Times New Roman"/>
          <w:szCs w:val="24"/>
        </w:rPr>
        <w:t xml:space="preserve"> V of </w:t>
      </w:r>
      <w:r w:rsidR="00D46A81" w:rsidRPr="000A7C1E">
        <w:rPr>
          <w:rFonts w:cs="Times New Roman"/>
          <w:szCs w:val="24"/>
        </w:rPr>
        <w:t xml:space="preserve">DC power to the axillary </w:t>
      </w:r>
      <w:r w:rsidR="000A7C1E" w:rsidRPr="000A7C1E">
        <w:rPr>
          <w:rFonts w:cs="Times New Roman"/>
          <w:szCs w:val="24"/>
        </w:rPr>
        <w:t xml:space="preserve">power </w:t>
      </w:r>
      <w:r w:rsidR="00D46A81" w:rsidRPr="000A7C1E">
        <w:rPr>
          <w:rFonts w:cs="Times New Roman"/>
          <w:szCs w:val="24"/>
        </w:rPr>
        <w:t xml:space="preserve">connector for AKD logic. </w:t>
      </w:r>
      <w:r w:rsidR="000A7C1E">
        <w:rPr>
          <w:rFonts w:cs="Times New Roman"/>
          <w:szCs w:val="24"/>
        </w:rPr>
        <w:t xml:space="preserve">National Instruments data acquisition hardware is located in the upper right corner of the electrical enclosure. The </w:t>
      </w:r>
      <w:proofErr w:type="spellStart"/>
      <w:r w:rsidR="000A7C1E">
        <w:rPr>
          <w:rFonts w:cs="Times New Roman"/>
          <w:szCs w:val="24"/>
        </w:rPr>
        <w:t>cDAQ</w:t>
      </w:r>
      <w:proofErr w:type="spellEnd"/>
      <w:r w:rsidR="000A7C1E">
        <w:rPr>
          <w:rFonts w:cs="Times New Roman"/>
          <w:szCs w:val="24"/>
        </w:rPr>
        <w:t xml:space="preserve"> chassis powered by 120VAC. The other components of the electrical system powered by </w:t>
      </w:r>
      <w:r>
        <w:rPr>
          <w:rFonts w:cs="Times New Roman"/>
          <w:szCs w:val="24"/>
        </w:rPr>
        <w:t xml:space="preserve">a </w:t>
      </w:r>
      <w:r w:rsidR="000A7C1E">
        <w:rPr>
          <w:rFonts w:cs="Times New Roman"/>
          <w:szCs w:val="24"/>
        </w:rPr>
        <w:t>24</w:t>
      </w:r>
      <w:r>
        <w:rPr>
          <w:rFonts w:cs="Times New Roman"/>
          <w:szCs w:val="24"/>
        </w:rPr>
        <w:t xml:space="preserve"> </w:t>
      </w:r>
      <w:r w:rsidR="000A7C1E">
        <w:rPr>
          <w:rFonts w:cs="Times New Roman"/>
          <w:szCs w:val="24"/>
        </w:rPr>
        <w:t>V DC power supply.</w:t>
      </w:r>
      <w:r w:rsidR="00C22188">
        <w:rPr>
          <w:rFonts w:cs="Times New Roman"/>
          <w:szCs w:val="24"/>
        </w:rPr>
        <w:t xml:space="preserve"> Figure 3</w:t>
      </w:r>
      <w:r w:rsidR="00EC2107">
        <w:rPr>
          <w:rFonts w:cs="Times New Roman"/>
          <w:szCs w:val="24"/>
        </w:rPr>
        <w:t>1</w:t>
      </w:r>
      <w:r w:rsidR="00C22188">
        <w:rPr>
          <w:rFonts w:cs="Times New Roman"/>
          <w:szCs w:val="24"/>
        </w:rPr>
        <w:t xml:space="preserve"> represents a </w:t>
      </w:r>
      <w:r w:rsidR="00681C0B">
        <w:rPr>
          <w:rFonts w:cs="Times New Roman"/>
          <w:szCs w:val="24"/>
        </w:rPr>
        <w:t>diagram</w:t>
      </w:r>
      <w:r w:rsidR="00C22188">
        <w:rPr>
          <w:rFonts w:cs="Times New Roman"/>
          <w:szCs w:val="24"/>
        </w:rPr>
        <w:t xml:space="preserve"> of electrical power distribution in the testing setup components.</w:t>
      </w:r>
    </w:p>
    <w:p w14:paraId="72BDBF9F" w14:textId="77777777" w:rsidR="00237B68" w:rsidRDefault="00237B68" w:rsidP="002E48BE">
      <w:pPr>
        <w:jc w:val="center"/>
        <w:sectPr w:rsidR="00237B68" w:rsidSect="00EC2107">
          <w:footerReference w:type="default" r:id="rId54"/>
          <w:pgSz w:w="12240" w:h="15840" w:code="1"/>
          <w:pgMar w:top="1440" w:right="1440" w:bottom="1440" w:left="1440" w:header="720" w:footer="720" w:gutter="0"/>
          <w:pgNumType w:start="71"/>
          <w:cols w:space="720"/>
          <w:titlePg/>
          <w:docGrid w:linePitch="360"/>
        </w:sectPr>
      </w:pPr>
    </w:p>
    <w:p w14:paraId="746D3E61" w14:textId="77AB37F1" w:rsidR="00C22188" w:rsidRDefault="009A3D59" w:rsidP="009A3D59">
      <w:pPr>
        <w:keepNext/>
        <w:jc w:val="center"/>
      </w:pPr>
      <w:r>
        <w:rPr>
          <w:noProof/>
        </w:rPr>
        <w:lastRenderedPageBreak/>
        <w:drawing>
          <wp:inline distT="0" distB="0" distL="0" distR="0" wp14:anchorId="054C2778" wp14:editId="7809FCF1">
            <wp:extent cx="7221071" cy="52840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234667" cy="5294012"/>
                    </a:xfrm>
                    <a:prstGeom prst="rect">
                      <a:avLst/>
                    </a:prstGeom>
                    <a:noFill/>
                  </pic:spPr>
                </pic:pic>
              </a:graphicData>
            </a:graphic>
          </wp:inline>
        </w:drawing>
      </w:r>
    </w:p>
    <w:p w14:paraId="1DFF06C0" w14:textId="0EA76A22" w:rsidR="00681C0B" w:rsidRPr="00681C0B" w:rsidRDefault="00EC2107" w:rsidP="00EC2107">
      <w:pPr>
        <w:pStyle w:val="Caption"/>
        <w:jc w:val="center"/>
        <w:sectPr w:rsidR="00681C0B" w:rsidRPr="00681C0B" w:rsidSect="00162274">
          <w:pgSz w:w="15840" w:h="12240" w:orient="landscape" w:code="1"/>
          <w:pgMar w:top="1440" w:right="1440" w:bottom="1440" w:left="1440" w:header="720" w:footer="720" w:gutter="0"/>
          <w:pgNumType w:start="80"/>
          <w:cols w:space="720"/>
          <w:titlePg/>
          <w:docGrid w:linePitch="360"/>
        </w:sectPr>
      </w:pPr>
      <w:bookmarkStart w:id="154" w:name="_Toc42612491"/>
      <w:r>
        <w:t xml:space="preserve">Figure </w:t>
      </w:r>
      <w:r>
        <w:fldChar w:fldCharType="begin"/>
      </w:r>
      <w:r>
        <w:instrText xml:space="preserve"> SEQ Figure \* ARABIC </w:instrText>
      </w:r>
      <w:r>
        <w:fldChar w:fldCharType="separate"/>
      </w:r>
      <w:r w:rsidR="00664DF9">
        <w:rPr>
          <w:noProof/>
        </w:rPr>
        <w:t>31</w:t>
      </w:r>
      <w:r>
        <w:fldChar w:fldCharType="end"/>
      </w:r>
      <w:r w:rsidR="00C22188">
        <w:t xml:space="preserve">: Power distribution </w:t>
      </w:r>
      <w:r w:rsidR="00681C0B">
        <w:t>diagram in</w:t>
      </w:r>
      <w:r w:rsidR="00C22188">
        <w:t xml:space="preserve"> the testing set</w:t>
      </w:r>
      <w:r w:rsidR="00681C0B">
        <w:t xml:space="preserve"> electrical system</w:t>
      </w:r>
      <w:bookmarkEnd w:id="154"/>
    </w:p>
    <w:p w14:paraId="5BB2C2CC" w14:textId="77777777" w:rsidR="00391645" w:rsidRDefault="00D344D5" w:rsidP="00767F37">
      <w:pPr>
        <w:spacing w:after="0"/>
        <w:rPr>
          <w:rFonts w:cs="Times New Roman"/>
          <w:szCs w:val="24"/>
        </w:rPr>
      </w:pPr>
      <w:r>
        <w:rPr>
          <w:rFonts w:cs="Times New Roman"/>
          <w:szCs w:val="24"/>
        </w:rPr>
        <w:lastRenderedPageBreak/>
        <w:t xml:space="preserve">The black dashed line represents the 120V AC line that powers all DC power supplies, </w:t>
      </w:r>
      <w:proofErr w:type="spellStart"/>
      <w:r>
        <w:rPr>
          <w:rFonts w:cs="Times New Roman"/>
          <w:szCs w:val="24"/>
        </w:rPr>
        <w:t>cDAQ</w:t>
      </w:r>
      <w:proofErr w:type="spellEnd"/>
      <w:r w:rsidR="00BF7D23">
        <w:rPr>
          <w:rFonts w:cs="Times New Roman"/>
          <w:szCs w:val="24"/>
        </w:rPr>
        <w:t xml:space="preserve"> chassis</w:t>
      </w:r>
      <w:r>
        <w:rPr>
          <w:rFonts w:cs="Times New Roman"/>
          <w:szCs w:val="24"/>
        </w:rPr>
        <w:t xml:space="preserve">, and electrical enclosure fan. The green dashed line stands for an electrical </w:t>
      </w:r>
      <w:r w:rsidR="00B1573E">
        <w:rPr>
          <w:rFonts w:cs="Times New Roman"/>
          <w:szCs w:val="24"/>
        </w:rPr>
        <w:t>DC power</w:t>
      </w:r>
      <w:r w:rsidR="00BF7D23">
        <w:rPr>
          <w:rFonts w:cs="Times New Roman"/>
          <w:szCs w:val="24"/>
        </w:rPr>
        <w:t xml:space="preserve"> line. AKD servo drive logic, gas booster regulator</w:t>
      </w:r>
      <w:r w:rsidR="00B1573E">
        <w:rPr>
          <w:rFonts w:cs="Times New Roman"/>
          <w:szCs w:val="24"/>
        </w:rPr>
        <w:t xml:space="preserve">, pressure transducers, solenoid valves, and torque meter are power by 24V DC power. </w:t>
      </w:r>
      <w:r>
        <w:rPr>
          <w:rFonts w:cs="Times New Roman"/>
          <w:szCs w:val="24"/>
        </w:rPr>
        <w:t xml:space="preserve"> </w:t>
      </w:r>
      <w:r w:rsidR="00B1573E">
        <w:rPr>
          <w:rFonts w:cs="Times New Roman"/>
          <w:szCs w:val="24"/>
        </w:rPr>
        <w:t xml:space="preserve">Red and blue lines represent input and output signals that </w:t>
      </w:r>
      <w:r w:rsidR="00391645">
        <w:rPr>
          <w:rFonts w:cs="Times New Roman"/>
          <w:szCs w:val="24"/>
        </w:rPr>
        <w:t>send the signal to and from the sensors.</w:t>
      </w:r>
    </w:p>
    <w:p w14:paraId="73E7FE26" w14:textId="77777777" w:rsidR="00391645" w:rsidRPr="00681C0B" w:rsidRDefault="00391645" w:rsidP="00767F37">
      <w:pPr>
        <w:ind w:firstLine="720"/>
        <w:rPr>
          <w:rFonts w:cs="Times New Roman"/>
          <w:szCs w:val="24"/>
        </w:rPr>
      </w:pPr>
      <w:r>
        <w:rPr>
          <w:rFonts w:cs="Times New Roman"/>
          <w:szCs w:val="24"/>
        </w:rPr>
        <w:t xml:space="preserve">In the future, if the higher power will be required, there will be no need to </w:t>
      </w:r>
      <w:r w:rsidR="00767F37">
        <w:rPr>
          <w:rFonts w:cs="Times New Roman"/>
          <w:szCs w:val="24"/>
        </w:rPr>
        <w:t xml:space="preserve">change </w:t>
      </w:r>
      <w:r>
        <w:rPr>
          <w:rFonts w:cs="Times New Roman"/>
          <w:szCs w:val="24"/>
        </w:rPr>
        <w:t xml:space="preserve">anything in the electrical system except </w:t>
      </w:r>
      <w:r w:rsidR="00A82606">
        <w:rPr>
          <w:rFonts w:cs="Times New Roman"/>
          <w:szCs w:val="24"/>
        </w:rPr>
        <w:t xml:space="preserve">a </w:t>
      </w:r>
      <w:r>
        <w:rPr>
          <w:rFonts w:cs="Times New Roman"/>
          <w:szCs w:val="24"/>
        </w:rPr>
        <w:t>240</w:t>
      </w:r>
      <w:r w:rsidR="00A82606">
        <w:rPr>
          <w:rFonts w:cs="Times New Roman"/>
          <w:szCs w:val="24"/>
        </w:rPr>
        <w:t xml:space="preserve"> </w:t>
      </w:r>
      <w:r>
        <w:rPr>
          <w:rFonts w:cs="Times New Roman"/>
          <w:szCs w:val="24"/>
        </w:rPr>
        <w:t xml:space="preserve">V quick disconnect switch on the side of the electrical enclose. </w:t>
      </w:r>
    </w:p>
    <w:p w14:paraId="260DE32E" w14:textId="77777777" w:rsidR="00681C0B" w:rsidRDefault="002A540D" w:rsidP="00681C0B">
      <w:pPr>
        <w:pStyle w:val="Heading2"/>
        <w:numPr>
          <w:ilvl w:val="1"/>
          <w:numId w:val="20"/>
        </w:numPr>
        <w:ind w:left="0" w:firstLine="0"/>
      </w:pPr>
      <w:bookmarkStart w:id="155" w:name="_Toc41079343"/>
      <w:bookmarkStart w:id="156" w:name="_Toc43143180"/>
      <w:r>
        <w:t>Assembly</w:t>
      </w:r>
      <w:r w:rsidR="00CF0E24">
        <w:t xml:space="preserve"> Process</w:t>
      </w:r>
      <w:r w:rsidR="00AB05F5">
        <w:t>es</w:t>
      </w:r>
      <w:bookmarkEnd w:id="155"/>
      <w:bookmarkEnd w:id="156"/>
    </w:p>
    <w:p w14:paraId="7DD11A6C" w14:textId="77777777" w:rsidR="00AB05F5" w:rsidRPr="00AB05F5" w:rsidRDefault="00AB05F5" w:rsidP="00AB05F5">
      <w:pPr>
        <w:pStyle w:val="Heading3"/>
        <w:numPr>
          <w:ilvl w:val="2"/>
          <w:numId w:val="20"/>
        </w:numPr>
        <w:ind w:left="0" w:firstLine="0"/>
      </w:pPr>
      <w:bookmarkStart w:id="157" w:name="_Toc41079344"/>
      <w:bookmarkStart w:id="158" w:name="_Toc43143181"/>
      <w:r>
        <w:t>Assembly</w:t>
      </w:r>
      <w:bookmarkEnd w:id="157"/>
      <w:bookmarkEnd w:id="158"/>
    </w:p>
    <w:p w14:paraId="59EFA2B6" w14:textId="77777777" w:rsidR="00A32679" w:rsidRDefault="00FB4628" w:rsidP="00AB05F5">
      <w:pPr>
        <w:ind w:firstLine="720"/>
        <w:rPr>
          <w:rFonts w:cs="Times New Roman"/>
          <w:szCs w:val="24"/>
        </w:rPr>
      </w:pPr>
      <w:r>
        <w:rPr>
          <w:rFonts w:cs="Times New Roman"/>
          <w:szCs w:val="24"/>
        </w:rPr>
        <w:t xml:space="preserve">Every subassembly </w:t>
      </w:r>
      <w:r w:rsidR="008C0AFB">
        <w:rPr>
          <w:rFonts w:cs="Times New Roman"/>
          <w:szCs w:val="24"/>
        </w:rPr>
        <w:t>was</w:t>
      </w:r>
      <w:r>
        <w:rPr>
          <w:rFonts w:cs="Times New Roman"/>
          <w:szCs w:val="24"/>
        </w:rPr>
        <w:t xml:space="preserve"> put together in a step order depending on their completion. The first step </w:t>
      </w:r>
      <w:r w:rsidR="008C0AFB">
        <w:rPr>
          <w:rFonts w:cs="Times New Roman"/>
          <w:szCs w:val="24"/>
        </w:rPr>
        <w:t>was mounting</w:t>
      </w:r>
      <w:r>
        <w:rPr>
          <w:rFonts w:cs="Times New Roman"/>
          <w:szCs w:val="24"/>
        </w:rPr>
        <w:t xml:space="preserve"> </w:t>
      </w:r>
      <w:r w:rsidR="00106641">
        <w:rPr>
          <w:rFonts w:cs="Times New Roman"/>
          <w:szCs w:val="24"/>
        </w:rPr>
        <w:t>the torque meter</w:t>
      </w:r>
      <w:r>
        <w:rPr>
          <w:rFonts w:cs="Times New Roman"/>
          <w:szCs w:val="24"/>
        </w:rPr>
        <w:t xml:space="preserve"> </w:t>
      </w:r>
      <w:r w:rsidR="00106641">
        <w:rPr>
          <w:rFonts w:cs="Times New Roman"/>
          <w:szCs w:val="24"/>
        </w:rPr>
        <w:t xml:space="preserve">to the frame. </w:t>
      </w:r>
      <w:r w:rsidR="008C0AFB">
        <w:rPr>
          <w:rFonts w:cs="Times New Roman"/>
          <w:szCs w:val="24"/>
        </w:rPr>
        <w:t>After that, b</w:t>
      </w:r>
      <w:r w:rsidR="00106641">
        <w:rPr>
          <w:rFonts w:cs="Times New Roman"/>
          <w:szCs w:val="24"/>
        </w:rPr>
        <w:t xml:space="preserve">oth </w:t>
      </w:r>
      <w:r>
        <w:rPr>
          <w:rFonts w:cs="Times New Roman"/>
          <w:szCs w:val="24"/>
        </w:rPr>
        <w:t xml:space="preserve">adapter plates were </w:t>
      </w:r>
      <w:r w:rsidR="00106641">
        <w:rPr>
          <w:rFonts w:cs="Times New Roman"/>
          <w:szCs w:val="24"/>
        </w:rPr>
        <w:t>installed in place. When the adapter plates were secured, the</w:t>
      </w:r>
      <w:r w:rsidR="00AB05F5">
        <w:rPr>
          <w:rFonts w:cs="Times New Roman"/>
          <w:szCs w:val="24"/>
        </w:rPr>
        <w:t xml:space="preserve"> servo motor-gear</w:t>
      </w:r>
      <w:r>
        <w:rPr>
          <w:rFonts w:cs="Times New Roman"/>
          <w:szCs w:val="24"/>
        </w:rPr>
        <w:t xml:space="preserve">-head was fastened to </w:t>
      </w:r>
      <w:r w:rsidR="00106641">
        <w:rPr>
          <w:rFonts w:cs="Times New Roman"/>
          <w:szCs w:val="24"/>
        </w:rPr>
        <w:t xml:space="preserve">assembly. The next step </w:t>
      </w:r>
      <w:r w:rsidR="008C0AFB">
        <w:rPr>
          <w:rFonts w:cs="Times New Roman"/>
          <w:szCs w:val="24"/>
        </w:rPr>
        <w:t xml:space="preserve">was </w:t>
      </w:r>
      <w:r w:rsidR="00AB05F5">
        <w:rPr>
          <w:rFonts w:cs="Times New Roman"/>
          <w:szCs w:val="24"/>
        </w:rPr>
        <w:t>the installation</w:t>
      </w:r>
      <w:r w:rsidR="008C0AFB">
        <w:rPr>
          <w:rFonts w:cs="Times New Roman"/>
          <w:szCs w:val="24"/>
        </w:rPr>
        <w:t xml:space="preserve"> of </w:t>
      </w:r>
      <w:r w:rsidR="00AB05F5">
        <w:rPr>
          <w:rFonts w:cs="Times New Roman"/>
          <w:szCs w:val="24"/>
        </w:rPr>
        <w:t xml:space="preserve">the </w:t>
      </w:r>
      <w:r w:rsidR="008C0AFB">
        <w:rPr>
          <w:rFonts w:cs="Times New Roman"/>
          <w:szCs w:val="24"/>
        </w:rPr>
        <w:t>e</w:t>
      </w:r>
      <w:r w:rsidR="00106641">
        <w:rPr>
          <w:rFonts w:cs="Times New Roman"/>
          <w:szCs w:val="24"/>
        </w:rPr>
        <w:t xml:space="preserve">lectric power </w:t>
      </w:r>
      <w:r w:rsidR="00AB05F5">
        <w:rPr>
          <w:rFonts w:cs="Times New Roman"/>
          <w:szCs w:val="24"/>
        </w:rPr>
        <w:t xml:space="preserve">system </w:t>
      </w:r>
      <w:r w:rsidR="00106641">
        <w:rPr>
          <w:rFonts w:cs="Times New Roman"/>
          <w:szCs w:val="24"/>
        </w:rPr>
        <w:t>and data acquisition hardware</w:t>
      </w:r>
      <w:r w:rsidR="008C0AFB">
        <w:rPr>
          <w:rFonts w:cs="Times New Roman"/>
          <w:szCs w:val="24"/>
        </w:rPr>
        <w:t>. At the same time, the work was done on the piping system. Wiring electrical components and installing a piping system were significant time</w:t>
      </w:r>
      <w:r w:rsidR="00CF0E24">
        <w:rPr>
          <w:rFonts w:cs="Times New Roman"/>
          <w:szCs w:val="24"/>
        </w:rPr>
        <w:t>-</w:t>
      </w:r>
      <w:r w:rsidR="008C0AFB">
        <w:rPr>
          <w:rFonts w:cs="Times New Roman"/>
          <w:szCs w:val="24"/>
        </w:rPr>
        <w:t xml:space="preserve">consuming processes.  When the testing setup was assembled, the process of writing a LabVIEW program began. It took several iterations to finalize the </w:t>
      </w:r>
      <w:r w:rsidR="00A32679">
        <w:rPr>
          <w:rFonts w:cs="Times New Roman"/>
          <w:szCs w:val="24"/>
        </w:rPr>
        <w:t xml:space="preserve">testing setup </w:t>
      </w:r>
      <w:r w:rsidR="008C0AFB">
        <w:rPr>
          <w:rFonts w:cs="Times New Roman"/>
          <w:szCs w:val="24"/>
        </w:rPr>
        <w:t xml:space="preserve">LabVIEW program </w:t>
      </w:r>
      <w:r w:rsidR="00A32679">
        <w:rPr>
          <w:rFonts w:cs="Times New Roman"/>
          <w:szCs w:val="24"/>
        </w:rPr>
        <w:t>that meets the requirements of the research.</w:t>
      </w:r>
    </w:p>
    <w:p w14:paraId="5941F529" w14:textId="77777777" w:rsidR="002A540D" w:rsidRDefault="00CF0E24" w:rsidP="00CF0E24">
      <w:pPr>
        <w:pStyle w:val="Heading3"/>
        <w:numPr>
          <w:ilvl w:val="2"/>
          <w:numId w:val="20"/>
        </w:numPr>
        <w:ind w:left="720"/>
      </w:pPr>
      <w:bookmarkStart w:id="159" w:name="_Toc41079345"/>
      <w:bookmarkStart w:id="160" w:name="_Toc43143182"/>
      <w:r>
        <w:t xml:space="preserve">Seal Installation and </w:t>
      </w:r>
      <w:r w:rsidR="00C44ACA">
        <w:t>Removal Processes</w:t>
      </w:r>
      <w:bookmarkEnd w:id="159"/>
      <w:bookmarkEnd w:id="160"/>
    </w:p>
    <w:p w14:paraId="526705F4" w14:textId="4A706FA2" w:rsidR="00CF0E24" w:rsidRPr="00CF0E24" w:rsidRDefault="00CF0E24" w:rsidP="00AB05F5">
      <w:pPr>
        <w:ind w:firstLine="720"/>
        <w:rPr>
          <w:rFonts w:cs="Times New Roman"/>
          <w:szCs w:val="24"/>
        </w:rPr>
      </w:pPr>
      <w:r w:rsidRPr="00CF0E24">
        <w:rPr>
          <w:rFonts w:cs="Times New Roman"/>
          <w:szCs w:val="24"/>
        </w:rPr>
        <w:t xml:space="preserve">The topic of installation and removal processes can be considered as a </w:t>
      </w:r>
      <w:r>
        <w:rPr>
          <w:rFonts w:cs="Times New Roman"/>
          <w:szCs w:val="24"/>
        </w:rPr>
        <w:t xml:space="preserve">part of the assembly process. </w:t>
      </w:r>
      <w:r w:rsidR="00C44ACA">
        <w:rPr>
          <w:rFonts w:cs="Times New Roman"/>
          <w:szCs w:val="24"/>
        </w:rPr>
        <w:t>The seal installa</w:t>
      </w:r>
      <w:r w:rsidR="00AB05F5">
        <w:rPr>
          <w:rFonts w:cs="Times New Roman"/>
          <w:szCs w:val="24"/>
        </w:rPr>
        <w:t>tion and removal processes are the</w:t>
      </w:r>
      <w:r w:rsidR="00C44ACA">
        <w:rPr>
          <w:rFonts w:cs="Times New Roman"/>
          <w:szCs w:val="24"/>
        </w:rPr>
        <w:t xml:space="preserve"> part of housing cell assembly preparation for the testing. If the seal installed improperly, it will affect its sealing properties, </w:t>
      </w:r>
      <w:r w:rsidR="00C44ACA">
        <w:rPr>
          <w:rFonts w:cs="Times New Roman"/>
          <w:szCs w:val="24"/>
        </w:rPr>
        <w:lastRenderedPageBreak/>
        <w:t>create undesirable friction and load to the inside service of the housing chamber, and can compromise the performance of the entire testing assembly.  Figure 3</w:t>
      </w:r>
      <w:r w:rsidR="00EC2107">
        <w:rPr>
          <w:rFonts w:cs="Times New Roman"/>
          <w:szCs w:val="24"/>
        </w:rPr>
        <w:t>2</w:t>
      </w:r>
      <w:r w:rsidR="00C44ACA">
        <w:rPr>
          <w:rFonts w:cs="Times New Roman"/>
          <w:szCs w:val="24"/>
        </w:rPr>
        <w:t xml:space="preserve"> illustrates both, installation of the seal on the right picture and the removal of the seal on the left. </w:t>
      </w:r>
    </w:p>
    <w:p w14:paraId="555C363C" w14:textId="77777777" w:rsidR="00CF1434" w:rsidRDefault="00CF1434" w:rsidP="00CF1434">
      <w:pPr>
        <w:keepNext/>
        <w:jc w:val="center"/>
      </w:pPr>
      <w:r>
        <w:rPr>
          <w:noProof/>
        </w:rPr>
        <w:drawing>
          <wp:inline distT="0" distB="0" distL="0" distR="0" wp14:anchorId="45BFCE8C" wp14:editId="6A63B616">
            <wp:extent cx="4023360" cy="291810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023360" cy="2918107"/>
                    </a:xfrm>
                    <a:prstGeom prst="rect">
                      <a:avLst/>
                    </a:prstGeom>
                    <a:noFill/>
                  </pic:spPr>
                </pic:pic>
              </a:graphicData>
            </a:graphic>
          </wp:inline>
        </w:drawing>
      </w:r>
    </w:p>
    <w:p w14:paraId="4D997868" w14:textId="49391020" w:rsidR="004377C9" w:rsidRDefault="00CF1434" w:rsidP="00CF1434">
      <w:pPr>
        <w:pStyle w:val="Caption"/>
        <w:jc w:val="center"/>
      </w:pPr>
      <w:bookmarkStart w:id="161" w:name="_Toc42612492"/>
      <w:r>
        <w:t xml:space="preserve">Figure </w:t>
      </w:r>
      <w:r w:rsidR="00EC2107">
        <w:fldChar w:fldCharType="begin"/>
      </w:r>
      <w:r w:rsidR="00EC2107">
        <w:instrText xml:space="preserve"> SEQ Figure \* ARABIC </w:instrText>
      </w:r>
      <w:r w:rsidR="00EC2107">
        <w:fldChar w:fldCharType="separate"/>
      </w:r>
      <w:r w:rsidR="00664DF9">
        <w:rPr>
          <w:noProof/>
        </w:rPr>
        <w:t>32</w:t>
      </w:r>
      <w:r w:rsidR="00EC2107">
        <w:fldChar w:fldCharType="end"/>
      </w:r>
      <w:r>
        <w:t xml:space="preserve">: Metal seal installation and </w:t>
      </w:r>
      <w:r w:rsidR="00FB4628">
        <w:t>removal processes</w:t>
      </w:r>
      <w:bookmarkEnd w:id="161"/>
    </w:p>
    <w:p w14:paraId="13AD1B1B" w14:textId="00E0794A" w:rsidR="002B5636" w:rsidRPr="00FD0796" w:rsidRDefault="00805DD8" w:rsidP="004E4BD7">
      <w:pPr>
        <w:spacing w:before="240" w:after="0"/>
        <w:ind w:firstLine="720"/>
        <w:rPr>
          <w:rFonts w:cs="Times New Roman"/>
          <w:noProof/>
          <w:szCs w:val="24"/>
        </w:rPr>
      </w:pPr>
      <w:r>
        <w:rPr>
          <w:rFonts w:cs="Times New Roman"/>
          <w:szCs w:val="24"/>
        </w:rPr>
        <w:t>An u</w:t>
      </w:r>
      <w:r w:rsidR="002B5636">
        <w:rPr>
          <w:rFonts w:cs="Times New Roman"/>
          <w:szCs w:val="24"/>
        </w:rPr>
        <w:t>pright h</w:t>
      </w:r>
      <w:r w:rsidR="00C44ACA" w:rsidRPr="002B5636">
        <w:rPr>
          <w:rFonts w:cs="Times New Roman"/>
          <w:szCs w:val="24"/>
        </w:rPr>
        <w:t xml:space="preserve">ydraulic press is used to install the </w:t>
      </w:r>
      <w:r w:rsidR="00FD0796">
        <w:rPr>
          <w:rFonts w:cs="Times New Roman"/>
          <w:szCs w:val="24"/>
        </w:rPr>
        <w:t xml:space="preserve">metal stem </w:t>
      </w:r>
      <w:r w:rsidR="00C44ACA" w:rsidRPr="002B5636">
        <w:rPr>
          <w:rFonts w:cs="Times New Roman"/>
          <w:szCs w:val="24"/>
        </w:rPr>
        <w:t>seal</w:t>
      </w:r>
      <w:r w:rsidR="00FD0796">
        <w:rPr>
          <w:rFonts w:cs="Times New Roman"/>
          <w:szCs w:val="24"/>
        </w:rPr>
        <w:t>.</w:t>
      </w:r>
      <w:r w:rsidR="00C44ACA" w:rsidRPr="002B5636">
        <w:rPr>
          <w:rFonts w:cs="Times New Roman"/>
          <w:szCs w:val="24"/>
        </w:rPr>
        <w:t xml:space="preserve"> </w:t>
      </w:r>
      <w:r w:rsidR="002B5636">
        <w:rPr>
          <w:rFonts w:cs="Times New Roman"/>
          <w:szCs w:val="24"/>
        </w:rPr>
        <w:t>When all internal components inside the housing chamber including aligned stem seal</w:t>
      </w:r>
      <w:r w:rsidR="00FD0796">
        <w:rPr>
          <w:rFonts w:cs="Times New Roman"/>
          <w:szCs w:val="24"/>
        </w:rPr>
        <w:t xml:space="preserve"> and the stem except the cap are assembled</w:t>
      </w:r>
      <w:r w:rsidR="002B5636">
        <w:rPr>
          <w:rFonts w:cs="Times New Roman"/>
          <w:szCs w:val="24"/>
        </w:rPr>
        <w:t xml:space="preserve">, the </w:t>
      </w:r>
      <w:r w:rsidR="00FD0796">
        <w:rPr>
          <w:rFonts w:cs="Times New Roman"/>
          <w:szCs w:val="24"/>
        </w:rPr>
        <w:t>housing cell is</w:t>
      </w:r>
      <w:r w:rsidR="002B5636">
        <w:rPr>
          <w:rFonts w:cs="Times New Roman"/>
          <w:szCs w:val="24"/>
        </w:rPr>
        <w:t xml:space="preserve"> placed on the press table under the ram. </w:t>
      </w:r>
      <w:r w:rsidR="00FD0796">
        <w:rPr>
          <w:rFonts w:cs="Times New Roman"/>
          <w:szCs w:val="24"/>
        </w:rPr>
        <w:t xml:space="preserve">The press applies the force to the stem making the stem to plunge into the housing chamber and by that pressing metal stem seal into place.  </w:t>
      </w:r>
      <w:r w:rsidR="00C44ACA" w:rsidRPr="002B5636">
        <w:rPr>
          <w:rFonts w:cs="Times New Roman"/>
          <w:szCs w:val="24"/>
        </w:rPr>
        <w:t xml:space="preserve">It takes </w:t>
      </w:r>
      <w:r w:rsidR="002B5636" w:rsidRPr="002B5636">
        <w:rPr>
          <w:rFonts w:cs="Times New Roman"/>
          <w:szCs w:val="24"/>
        </w:rPr>
        <w:t xml:space="preserve">520 </w:t>
      </w:r>
      <w:proofErr w:type="spellStart"/>
      <w:r w:rsidR="002B5636" w:rsidRPr="002B5636">
        <w:rPr>
          <w:rFonts w:cs="Times New Roman"/>
          <w:szCs w:val="24"/>
        </w:rPr>
        <w:t>lb</w:t>
      </w:r>
      <w:r w:rsidR="002374FA">
        <w:rPr>
          <w:rFonts w:cs="Times New Roman"/>
          <w:szCs w:val="24"/>
        </w:rPr>
        <w:t>f</w:t>
      </w:r>
      <w:proofErr w:type="spellEnd"/>
      <w:r w:rsidR="002B5636">
        <w:rPr>
          <w:rFonts w:cs="Times New Roman"/>
          <w:szCs w:val="24"/>
        </w:rPr>
        <w:t xml:space="preserve"> of </w:t>
      </w:r>
      <w:r w:rsidR="002B5636" w:rsidRPr="00FD0796">
        <w:rPr>
          <w:rFonts w:cs="Times New Roman"/>
          <w:szCs w:val="24"/>
        </w:rPr>
        <w:t>force or 400 psi of pressure to install the metal stem seal</w:t>
      </w:r>
      <w:r>
        <w:rPr>
          <w:rFonts w:cs="Times New Roman"/>
          <w:szCs w:val="24"/>
        </w:rPr>
        <w:t xml:space="preserve"> in place</w:t>
      </w:r>
      <w:r w:rsidR="002B5636" w:rsidRPr="00FD0796">
        <w:rPr>
          <w:rFonts w:cs="Times New Roman"/>
          <w:szCs w:val="24"/>
        </w:rPr>
        <w:t xml:space="preserve">. </w:t>
      </w:r>
      <w:r w:rsidR="002B5636" w:rsidRPr="00FD0796">
        <w:rPr>
          <w:rFonts w:cs="Times New Roman"/>
          <w:noProof/>
          <w:szCs w:val="24"/>
        </w:rPr>
        <w:t xml:space="preserve"> </w:t>
      </w:r>
    </w:p>
    <w:p w14:paraId="72F58ECE" w14:textId="53AAA07A" w:rsidR="002B5636" w:rsidRPr="00FD0796" w:rsidRDefault="002B5636" w:rsidP="00805DD8">
      <w:pPr>
        <w:spacing w:after="0"/>
        <w:ind w:firstLine="720"/>
        <w:rPr>
          <w:rFonts w:cs="Times New Roman"/>
          <w:noProof/>
          <w:szCs w:val="24"/>
        </w:rPr>
      </w:pPr>
      <w:r w:rsidRPr="00FD0796">
        <w:rPr>
          <w:rFonts w:cs="Times New Roman"/>
          <w:noProof/>
          <w:szCs w:val="24"/>
        </w:rPr>
        <w:t>The opposite process of seal installation is</w:t>
      </w:r>
      <w:r w:rsidR="00FD0796">
        <w:rPr>
          <w:rFonts w:cs="Times New Roman"/>
          <w:noProof/>
          <w:szCs w:val="24"/>
        </w:rPr>
        <w:t xml:space="preserve"> a seal removal. Two hydr</w:t>
      </w:r>
      <w:r w:rsidR="00805DD8">
        <w:rPr>
          <w:rFonts w:cs="Times New Roman"/>
          <w:noProof/>
          <w:szCs w:val="24"/>
        </w:rPr>
        <w:t>a</w:t>
      </w:r>
      <w:r w:rsidR="00FD0796">
        <w:rPr>
          <w:rFonts w:cs="Times New Roman"/>
          <w:noProof/>
          <w:szCs w:val="24"/>
        </w:rPr>
        <w:t xml:space="preserve">ulic cylinder presses are placed </w:t>
      </w:r>
      <w:r w:rsidR="00F72A43">
        <w:rPr>
          <w:rFonts w:cs="Times New Roman"/>
          <w:noProof/>
          <w:szCs w:val="24"/>
        </w:rPr>
        <w:t xml:space="preserve">on both sides of the stem </w:t>
      </w:r>
      <w:r w:rsidR="00FD0796">
        <w:rPr>
          <w:rFonts w:cs="Times New Roman"/>
          <w:noProof/>
          <w:szCs w:val="24"/>
        </w:rPr>
        <w:t>between a steel plate, which is</w:t>
      </w:r>
      <w:r w:rsidR="00805DD8">
        <w:rPr>
          <w:rFonts w:cs="Times New Roman"/>
          <w:noProof/>
          <w:szCs w:val="24"/>
        </w:rPr>
        <w:t xml:space="preserve"> mounted at the top of the stem,</w:t>
      </w:r>
      <w:r w:rsidR="00F72A43">
        <w:rPr>
          <w:rFonts w:cs="Times New Roman"/>
          <w:noProof/>
          <w:szCs w:val="24"/>
        </w:rPr>
        <w:t xml:space="preserve"> and the housing steel cap.</w:t>
      </w:r>
      <w:r w:rsidR="00FD0796">
        <w:rPr>
          <w:rFonts w:cs="Times New Roman"/>
          <w:noProof/>
          <w:szCs w:val="24"/>
        </w:rPr>
        <w:t xml:space="preserve"> The hy</w:t>
      </w:r>
      <w:r w:rsidR="00805DD8">
        <w:rPr>
          <w:rFonts w:cs="Times New Roman"/>
          <w:noProof/>
          <w:szCs w:val="24"/>
        </w:rPr>
        <w:t>drau</w:t>
      </w:r>
      <w:r w:rsidR="00FD0796">
        <w:rPr>
          <w:rFonts w:cs="Times New Roman"/>
          <w:noProof/>
          <w:szCs w:val="24"/>
        </w:rPr>
        <w:t>lic presses are manua</w:t>
      </w:r>
      <w:r w:rsidR="00805DD8">
        <w:rPr>
          <w:rFonts w:cs="Times New Roman"/>
          <w:noProof/>
          <w:szCs w:val="24"/>
        </w:rPr>
        <w:t>l</w:t>
      </w:r>
      <w:r w:rsidR="00FD0796">
        <w:rPr>
          <w:rFonts w:cs="Times New Roman"/>
          <w:noProof/>
          <w:szCs w:val="24"/>
        </w:rPr>
        <w:t xml:space="preserve">ly operated and have a transducer installed to record the applied pressure. </w:t>
      </w:r>
      <w:r w:rsidR="00F72A43">
        <w:rPr>
          <w:rFonts w:cs="Times New Roman"/>
          <w:noProof/>
          <w:szCs w:val="24"/>
        </w:rPr>
        <w:t xml:space="preserve">When the pressure applied the cylinder presses reacts </w:t>
      </w:r>
      <w:r w:rsidR="00F72A43">
        <w:rPr>
          <w:rFonts w:cs="Times New Roman"/>
          <w:noProof/>
          <w:szCs w:val="24"/>
        </w:rPr>
        <w:lastRenderedPageBreak/>
        <w:t>against the cap and pressing into the temporar</w:t>
      </w:r>
      <w:r w:rsidR="00805DD8">
        <w:rPr>
          <w:rFonts w:cs="Times New Roman"/>
          <w:noProof/>
          <w:szCs w:val="24"/>
        </w:rPr>
        <w:t>i</w:t>
      </w:r>
      <w:r w:rsidR="00F72A43">
        <w:rPr>
          <w:rFonts w:cs="Times New Roman"/>
          <w:noProof/>
          <w:szCs w:val="24"/>
        </w:rPr>
        <w:t>ly mounted steel plate. The plot in Figure 3</w:t>
      </w:r>
      <w:r w:rsidR="00EC2107">
        <w:rPr>
          <w:rFonts w:cs="Times New Roman"/>
          <w:noProof/>
          <w:szCs w:val="24"/>
        </w:rPr>
        <w:t>3</w:t>
      </w:r>
      <w:r w:rsidR="00F72A43">
        <w:rPr>
          <w:rFonts w:cs="Times New Roman"/>
          <w:noProof/>
          <w:szCs w:val="24"/>
        </w:rPr>
        <w:t xml:space="preserve"> represent</w:t>
      </w:r>
      <w:r w:rsidR="00805DD8">
        <w:rPr>
          <w:rFonts w:cs="Times New Roman"/>
          <w:noProof/>
          <w:szCs w:val="24"/>
        </w:rPr>
        <w:t>s</w:t>
      </w:r>
      <w:r w:rsidR="00F72A43">
        <w:rPr>
          <w:rFonts w:cs="Times New Roman"/>
          <w:noProof/>
          <w:szCs w:val="24"/>
        </w:rPr>
        <w:t xml:space="preserve"> the pressure needed to remove the stem.</w:t>
      </w:r>
    </w:p>
    <w:p w14:paraId="51747749" w14:textId="77777777" w:rsidR="00DB5E51" w:rsidRDefault="00DB5E51" w:rsidP="003C39AC">
      <w:pPr>
        <w:keepNext/>
        <w:jc w:val="center"/>
      </w:pPr>
      <w:r>
        <w:rPr>
          <w:noProof/>
        </w:rPr>
        <w:drawing>
          <wp:inline distT="0" distB="0" distL="0" distR="0" wp14:anchorId="0E4D530C" wp14:editId="477799CC">
            <wp:extent cx="4572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C110E7F" w14:textId="28F3D64A" w:rsidR="00A262D8" w:rsidRDefault="00DB5E51" w:rsidP="003C39AC">
      <w:pPr>
        <w:pStyle w:val="Caption"/>
        <w:jc w:val="center"/>
      </w:pPr>
      <w:bookmarkStart w:id="162" w:name="_Toc42612493"/>
      <w:r>
        <w:t xml:space="preserve">Figure </w:t>
      </w:r>
      <w:r w:rsidR="00EC2107">
        <w:fldChar w:fldCharType="begin"/>
      </w:r>
      <w:r w:rsidR="00EC2107">
        <w:instrText xml:space="preserve"> SEQ Figure \* ARABIC </w:instrText>
      </w:r>
      <w:r w:rsidR="00EC2107">
        <w:fldChar w:fldCharType="separate"/>
      </w:r>
      <w:r w:rsidR="00664DF9">
        <w:rPr>
          <w:noProof/>
        </w:rPr>
        <w:t>33</w:t>
      </w:r>
      <w:r w:rsidR="00EC2107">
        <w:fldChar w:fldCharType="end"/>
      </w:r>
      <w:r>
        <w:t>: Pressure needed to remove a metal stem seal from the housing cell</w:t>
      </w:r>
      <w:bookmarkEnd w:id="162"/>
    </w:p>
    <w:p w14:paraId="35661C51" w14:textId="517E7344" w:rsidR="00F72A43" w:rsidRPr="00F72A43" w:rsidRDefault="00F72A43" w:rsidP="00805DD8">
      <w:pPr>
        <w:spacing w:before="240" w:after="0"/>
        <w:rPr>
          <w:rFonts w:cs="Times New Roman"/>
          <w:szCs w:val="24"/>
        </w:rPr>
      </w:pPr>
      <w:r w:rsidRPr="00F72A43">
        <w:rPr>
          <w:rFonts w:cs="Times New Roman"/>
          <w:szCs w:val="24"/>
        </w:rPr>
        <w:t xml:space="preserve">It takes around 450 psi </w:t>
      </w:r>
      <w:r w:rsidR="00217DAB">
        <w:rPr>
          <w:rFonts w:cs="Times New Roman"/>
          <w:szCs w:val="24"/>
        </w:rPr>
        <w:t xml:space="preserve">or 2025 </w:t>
      </w:r>
      <w:proofErr w:type="spellStart"/>
      <w:r w:rsidR="00217DAB">
        <w:rPr>
          <w:rFonts w:cs="Times New Roman"/>
          <w:szCs w:val="24"/>
        </w:rPr>
        <w:t>lbf</w:t>
      </w:r>
      <w:proofErr w:type="spellEnd"/>
      <w:r w:rsidR="00217DAB">
        <w:rPr>
          <w:rFonts w:cs="Times New Roman"/>
          <w:szCs w:val="24"/>
        </w:rPr>
        <w:t xml:space="preserve"> of force </w:t>
      </w:r>
      <w:r w:rsidRPr="00F72A43">
        <w:rPr>
          <w:rFonts w:cs="Times New Roman"/>
          <w:szCs w:val="24"/>
        </w:rPr>
        <w:t>to remove the stem from the housing.</w:t>
      </w:r>
      <w:r w:rsidR="00805DD8">
        <w:rPr>
          <w:rFonts w:cs="Times New Roman"/>
          <w:szCs w:val="24"/>
        </w:rPr>
        <w:t xml:space="preserve"> </w:t>
      </w:r>
      <w:r>
        <w:rPr>
          <w:rFonts w:cs="Times New Roman"/>
          <w:szCs w:val="24"/>
        </w:rPr>
        <w:t>When the stem is removed</w:t>
      </w:r>
      <w:r w:rsidR="004E4BD7">
        <w:rPr>
          <w:rFonts w:cs="Times New Roman"/>
          <w:szCs w:val="24"/>
        </w:rPr>
        <w:t>, a specially designed</w:t>
      </w:r>
      <w:r>
        <w:rPr>
          <w:rFonts w:cs="Times New Roman"/>
          <w:szCs w:val="24"/>
        </w:rPr>
        <w:t xml:space="preserve"> </w:t>
      </w:r>
      <w:r w:rsidR="004E4BD7">
        <w:rPr>
          <w:rFonts w:cs="Times New Roman"/>
          <w:szCs w:val="24"/>
        </w:rPr>
        <w:t xml:space="preserve">for this purpose hydraulic cylinder screwed </w:t>
      </w:r>
      <w:r w:rsidR="00381849">
        <w:rPr>
          <w:rFonts w:cs="Times New Roman"/>
          <w:szCs w:val="24"/>
        </w:rPr>
        <w:t xml:space="preserve">into the bottom of the housing chamber. When </w:t>
      </w:r>
      <w:r w:rsidR="00805DD8">
        <w:rPr>
          <w:rFonts w:cs="Times New Roman"/>
          <w:szCs w:val="24"/>
        </w:rPr>
        <w:t xml:space="preserve">the </w:t>
      </w:r>
      <w:r w:rsidR="00381849">
        <w:rPr>
          <w:rFonts w:cs="Times New Roman"/>
          <w:szCs w:val="24"/>
        </w:rPr>
        <w:t>pressure applied to the</w:t>
      </w:r>
      <w:r w:rsidR="004E4BD7">
        <w:rPr>
          <w:rFonts w:cs="Times New Roman"/>
          <w:szCs w:val="24"/>
        </w:rPr>
        <w:t xml:space="preserve"> hydraulic</w:t>
      </w:r>
      <w:r w:rsidR="00381849">
        <w:rPr>
          <w:rFonts w:cs="Times New Roman"/>
          <w:szCs w:val="24"/>
        </w:rPr>
        <w:t xml:space="preserve"> cylinder, the piston rod inside the cylinder extends and reacts against the bottom of the chamber. This movement pushes the metal seal towards the opening of the housing chamber, which completes the removal seal process.  </w:t>
      </w:r>
    </w:p>
    <w:p w14:paraId="295924C5" w14:textId="77777777" w:rsidR="002A540D" w:rsidRDefault="002A540D" w:rsidP="00D2123A">
      <w:pPr>
        <w:pStyle w:val="Heading3"/>
        <w:numPr>
          <w:ilvl w:val="2"/>
          <w:numId w:val="20"/>
        </w:numPr>
        <w:ind w:left="0" w:firstLine="0"/>
      </w:pPr>
      <w:bookmarkStart w:id="163" w:name="_Toc41079346"/>
      <w:bookmarkStart w:id="164" w:name="_Toc43143183"/>
      <w:r>
        <w:t>Alignment</w:t>
      </w:r>
      <w:r w:rsidR="00B06AEE">
        <w:t xml:space="preserve"> Process</w:t>
      </w:r>
      <w:bookmarkEnd w:id="163"/>
      <w:bookmarkEnd w:id="164"/>
    </w:p>
    <w:p w14:paraId="5BE46F22" w14:textId="47FA132F" w:rsidR="00DF0774" w:rsidRDefault="00381849" w:rsidP="00B251C1">
      <w:pPr>
        <w:spacing w:after="0"/>
        <w:ind w:firstLine="720"/>
        <w:rPr>
          <w:rFonts w:cs="Times New Roman"/>
          <w:szCs w:val="24"/>
        </w:rPr>
      </w:pPr>
      <w:r w:rsidRPr="00381849">
        <w:rPr>
          <w:rFonts w:cs="Times New Roman"/>
          <w:szCs w:val="24"/>
        </w:rPr>
        <w:t xml:space="preserve">One of the requirements of the research </w:t>
      </w:r>
      <w:r w:rsidR="009D4B1D">
        <w:rPr>
          <w:rFonts w:cs="Times New Roman"/>
          <w:szCs w:val="24"/>
        </w:rPr>
        <w:t xml:space="preserve">and rigid couplings used in assembly </w:t>
      </w:r>
      <w:r w:rsidRPr="00381849">
        <w:rPr>
          <w:rFonts w:cs="Times New Roman"/>
          <w:szCs w:val="24"/>
        </w:rPr>
        <w:t xml:space="preserve">is </w:t>
      </w:r>
      <w:r w:rsidR="00805DD8">
        <w:rPr>
          <w:rFonts w:cs="Times New Roman"/>
          <w:szCs w:val="24"/>
        </w:rPr>
        <w:t xml:space="preserve">the </w:t>
      </w:r>
      <w:r w:rsidRPr="00381849">
        <w:rPr>
          <w:rFonts w:cs="Times New Roman"/>
          <w:szCs w:val="24"/>
        </w:rPr>
        <w:t>absence</w:t>
      </w:r>
      <w:r w:rsidR="00587F5F">
        <w:rPr>
          <w:rFonts w:cs="Times New Roman"/>
          <w:szCs w:val="24"/>
        </w:rPr>
        <w:t xml:space="preserve"> </w:t>
      </w:r>
      <w:r w:rsidR="009D4B1D">
        <w:rPr>
          <w:rFonts w:cs="Times New Roman"/>
          <w:szCs w:val="24"/>
        </w:rPr>
        <w:t>of any side</w:t>
      </w:r>
      <w:r w:rsidR="004E4BD7">
        <w:rPr>
          <w:rFonts w:cs="Times New Roman"/>
          <w:szCs w:val="24"/>
        </w:rPr>
        <w:t xml:space="preserve"> </w:t>
      </w:r>
      <w:r w:rsidR="009D4B1D">
        <w:rPr>
          <w:rFonts w:cs="Times New Roman"/>
          <w:szCs w:val="24"/>
        </w:rPr>
        <w:t>load.</w:t>
      </w:r>
      <w:r w:rsidR="00587F5F">
        <w:rPr>
          <w:rFonts w:cs="Times New Roman"/>
          <w:szCs w:val="24"/>
        </w:rPr>
        <w:t xml:space="preserve"> </w:t>
      </w:r>
      <w:r w:rsidR="00805DD8">
        <w:rPr>
          <w:rFonts w:cs="Times New Roman"/>
          <w:szCs w:val="24"/>
        </w:rPr>
        <w:t>Whenever</w:t>
      </w:r>
      <w:r w:rsidR="00587F5F">
        <w:rPr>
          <w:rFonts w:cs="Times New Roman"/>
          <w:szCs w:val="24"/>
        </w:rPr>
        <w:t xml:space="preserve"> the housing cell is installed into </w:t>
      </w:r>
      <w:r w:rsidR="009D4B1D">
        <w:rPr>
          <w:rFonts w:cs="Times New Roman"/>
          <w:szCs w:val="24"/>
        </w:rPr>
        <w:t xml:space="preserve">the </w:t>
      </w:r>
      <w:r w:rsidR="00587F5F">
        <w:rPr>
          <w:rFonts w:cs="Times New Roman"/>
          <w:szCs w:val="24"/>
        </w:rPr>
        <w:t>testing setu</w:t>
      </w:r>
      <w:r w:rsidR="009D4B1D">
        <w:rPr>
          <w:rFonts w:cs="Times New Roman"/>
          <w:szCs w:val="24"/>
        </w:rPr>
        <w:t xml:space="preserve">p assembly, the housing cell has to be concentrically aligned with the </w:t>
      </w:r>
      <w:r w:rsidR="00805DD8">
        <w:rPr>
          <w:rFonts w:cs="Times New Roman"/>
          <w:szCs w:val="24"/>
        </w:rPr>
        <w:t>gearbox shaft</w:t>
      </w:r>
      <w:r w:rsidR="009D4B1D">
        <w:rPr>
          <w:rFonts w:cs="Times New Roman"/>
          <w:szCs w:val="24"/>
        </w:rPr>
        <w:t xml:space="preserve">. The housing cell is also checked for alignment in </w:t>
      </w:r>
      <w:r w:rsidR="00805DD8">
        <w:rPr>
          <w:rFonts w:cs="Times New Roman"/>
          <w:szCs w:val="24"/>
        </w:rPr>
        <w:t xml:space="preserve">the </w:t>
      </w:r>
      <w:r w:rsidR="009D4B1D">
        <w:rPr>
          <w:rFonts w:cs="Times New Roman"/>
          <w:szCs w:val="24"/>
        </w:rPr>
        <w:t>horizontal plane</w:t>
      </w:r>
      <w:r w:rsidR="00DF0774">
        <w:rPr>
          <w:rFonts w:cs="Times New Roman"/>
          <w:szCs w:val="24"/>
        </w:rPr>
        <w:t xml:space="preserve"> to avoid any</w:t>
      </w:r>
      <w:r w:rsidR="009D4B1D">
        <w:rPr>
          <w:rFonts w:cs="Times New Roman"/>
          <w:szCs w:val="24"/>
        </w:rPr>
        <w:t xml:space="preserve"> </w:t>
      </w:r>
      <w:r w:rsidR="00DF0774">
        <w:rPr>
          <w:rFonts w:cs="Times New Roman"/>
          <w:szCs w:val="24"/>
        </w:rPr>
        <w:t xml:space="preserve">intolerable inclines of the housing cell. The dial indicator is used to perform the alignment. </w:t>
      </w:r>
    </w:p>
    <w:p w14:paraId="658855D3" w14:textId="53CC9C54" w:rsidR="00381849" w:rsidRPr="00381849" w:rsidRDefault="00DF0774" w:rsidP="00B251C1">
      <w:pPr>
        <w:ind w:firstLine="720"/>
        <w:rPr>
          <w:rFonts w:cs="Times New Roman"/>
          <w:szCs w:val="24"/>
        </w:rPr>
      </w:pPr>
      <w:r>
        <w:rPr>
          <w:rFonts w:cs="Times New Roman"/>
          <w:szCs w:val="24"/>
        </w:rPr>
        <w:lastRenderedPageBreak/>
        <w:t>When the housing cell is installed into the assembly and is ready to be aligned</w:t>
      </w:r>
      <w:r w:rsidR="00B251C1">
        <w:rPr>
          <w:rFonts w:cs="Times New Roman"/>
          <w:szCs w:val="24"/>
        </w:rPr>
        <w:t>, the</w:t>
      </w:r>
      <w:r>
        <w:rPr>
          <w:rFonts w:cs="Times New Roman"/>
          <w:szCs w:val="24"/>
        </w:rPr>
        <w:t xml:space="preserve"> dial indicator attaches to the bottom coupling and the tip of the dial indicator touching the surface of the housing cap </w:t>
      </w:r>
      <w:r w:rsidR="00805DD8">
        <w:rPr>
          <w:rFonts w:cs="Times New Roman"/>
          <w:szCs w:val="24"/>
        </w:rPr>
        <w:t xml:space="preserve">and </w:t>
      </w:r>
      <w:r>
        <w:rPr>
          <w:rFonts w:cs="Times New Roman"/>
          <w:szCs w:val="24"/>
        </w:rPr>
        <w:t>makes a complete circle around it. The concentric alignment pro</w:t>
      </w:r>
      <w:r w:rsidR="00805DD8">
        <w:rPr>
          <w:rFonts w:cs="Times New Roman"/>
          <w:szCs w:val="24"/>
        </w:rPr>
        <w:t>cess is illustrated in Figure 3</w:t>
      </w:r>
      <w:r w:rsidR="00EC2107">
        <w:rPr>
          <w:rFonts w:cs="Times New Roman"/>
          <w:szCs w:val="24"/>
        </w:rPr>
        <w:t>4</w:t>
      </w:r>
      <w:r>
        <w:rPr>
          <w:rFonts w:cs="Times New Roman"/>
          <w:szCs w:val="24"/>
        </w:rPr>
        <w:t xml:space="preserve">. If the eccentricity is greater </w:t>
      </w:r>
      <w:r w:rsidR="00B251C1">
        <w:rPr>
          <w:rFonts w:cs="Times New Roman"/>
          <w:szCs w:val="24"/>
        </w:rPr>
        <w:t>than permissible 0.00</w:t>
      </w:r>
      <w:r w:rsidR="00DB61F6">
        <w:rPr>
          <w:rFonts w:cs="Times New Roman"/>
          <w:szCs w:val="24"/>
        </w:rPr>
        <w:t>5</w:t>
      </w:r>
      <w:r w:rsidR="00B251C1">
        <w:rPr>
          <w:rFonts w:cs="Times New Roman"/>
          <w:szCs w:val="24"/>
        </w:rPr>
        <w:t xml:space="preserve"> of an inch, which means the housing cell is off</w:t>
      </w:r>
      <w:r w:rsidR="00805DD8">
        <w:rPr>
          <w:rFonts w:cs="Times New Roman"/>
          <w:szCs w:val="24"/>
        </w:rPr>
        <w:t>-</w:t>
      </w:r>
      <w:r w:rsidR="00B251C1">
        <w:rPr>
          <w:rFonts w:cs="Times New Roman"/>
          <w:szCs w:val="24"/>
        </w:rPr>
        <w:t xml:space="preserve">centered and </w:t>
      </w:r>
      <w:r w:rsidR="00805DD8">
        <w:rPr>
          <w:rFonts w:cs="Times New Roman"/>
          <w:szCs w:val="24"/>
        </w:rPr>
        <w:t xml:space="preserve">the stem </w:t>
      </w:r>
      <w:r w:rsidR="00B251C1">
        <w:rPr>
          <w:rFonts w:cs="Times New Roman"/>
          <w:szCs w:val="24"/>
        </w:rPr>
        <w:t xml:space="preserve">needs to be aligned with the </w:t>
      </w:r>
      <w:r w:rsidR="00805DD8">
        <w:rPr>
          <w:rFonts w:cs="Times New Roman"/>
          <w:szCs w:val="24"/>
        </w:rPr>
        <w:t>gearbox shaft</w:t>
      </w:r>
      <w:r w:rsidR="00B251C1">
        <w:rPr>
          <w:rFonts w:cs="Times New Roman"/>
          <w:szCs w:val="24"/>
        </w:rPr>
        <w:t xml:space="preserve">. </w:t>
      </w:r>
    </w:p>
    <w:p w14:paraId="3A515DC3" w14:textId="77777777" w:rsidR="00CF1434" w:rsidRDefault="0066665F" w:rsidP="00CF1434">
      <w:pPr>
        <w:keepNext/>
        <w:jc w:val="center"/>
      </w:pPr>
      <w:r>
        <w:rPr>
          <w:noProof/>
        </w:rPr>
        <w:drawing>
          <wp:inline distT="0" distB="0" distL="0" distR="0" wp14:anchorId="525407EA" wp14:editId="7CC08FEB">
            <wp:extent cx="4015740" cy="3723311"/>
            <wp:effectExtent l="0" t="0" r="381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18494" cy="3725864"/>
                    </a:xfrm>
                    <a:prstGeom prst="rect">
                      <a:avLst/>
                    </a:prstGeom>
                    <a:noFill/>
                  </pic:spPr>
                </pic:pic>
              </a:graphicData>
            </a:graphic>
          </wp:inline>
        </w:drawing>
      </w:r>
    </w:p>
    <w:p w14:paraId="5E86E112" w14:textId="5B14C1FB" w:rsidR="00513C71" w:rsidRDefault="00EC2107" w:rsidP="00EC2107">
      <w:pPr>
        <w:pStyle w:val="Caption"/>
        <w:jc w:val="center"/>
      </w:pPr>
      <w:bookmarkStart w:id="165" w:name="_Toc42612494"/>
      <w:r>
        <w:t xml:space="preserve">Figure </w:t>
      </w:r>
      <w:r>
        <w:fldChar w:fldCharType="begin"/>
      </w:r>
      <w:r>
        <w:instrText xml:space="preserve"> SEQ Figure \* ARABIC </w:instrText>
      </w:r>
      <w:r>
        <w:fldChar w:fldCharType="separate"/>
      </w:r>
      <w:r w:rsidR="00664DF9">
        <w:rPr>
          <w:noProof/>
        </w:rPr>
        <w:t>34</w:t>
      </w:r>
      <w:r>
        <w:fldChar w:fldCharType="end"/>
      </w:r>
      <w:r w:rsidR="00CF1434">
        <w:t>: Housing cell alignment process</w:t>
      </w:r>
      <w:bookmarkEnd w:id="165"/>
    </w:p>
    <w:p w14:paraId="77756A91" w14:textId="77777777" w:rsidR="00B251C1" w:rsidRDefault="00B251C1" w:rsidP="00B251C1">
      <w:pPr>
        <w:ind w:firstLine="720"/>
        <w:rPr>
          <w:rFonts w:cs="Times New Roman"/>
          <w:szCs w:val="24"/>
        </w:rPr>
      </w:pPr>
      <w:r>
        <w:rPr>
          <w:rFonts w:cs="Times New Roman"/>
          <w:szCs w:val="24"/>
        </w:rPr>
        <w:t>To align the housing cell and drive shaft, the housing cell is adjusted</w:t>
      </w:r>
      <w:r w:rsidR="00805DD8">
        <w:rPr>
          <w:rFonts w:cs="Times New Roman"/>
          <w:szCs w:val="24"/>
        </w:rPr>
        <w:t xml:space="preserve"> by moving from side to</w:t>
      </w:r>
      <w:r>
        <w:rPr>
          <w:rFonts w:cs="Times New Roman"/>
          <w:szCs w:val="24"/>
        </w:rPr>
        <w:t xml:space="preserve"> side until the desired concentricity is reached.  On average, the alignment process takes about three to four hours. </w:t>
      </w:r>
    </w:p>
    <w:p w14:paraId="6E86469E" w14:textId="77777777" w:rsidR="004E4A8F" w:rsidRDefault="004E4A8F" w:rsidP="00B251C1">
      <w:pPr>
        <w:ind w:firstLine="720"/>
        <w:rPr>
          <w:rFonts w:cs="Times New Roman"/>
          <w:szCs w:val="24"/>
        </w:rPr>
      </w:pPr>
    </w:p>
    <w:p w14:paraId="305004AD" w14:textId="77777777" w:rsidR="004E4A8F" w:rsidRPr="00381849" w:rsidRDefault="004E4A8F" w:rsidP="00B251C1">
      <w:pPr>
        <w:ind w:firstLine="720"/>
        <w:rPr>
          <w:rFonts w:cs="Times New Roman"/>
          <w:szCs w:val="24"/>
        </w:rPr>
      </w:pPr>
    </w:p>
    <w:p w14:paraId="08D01C45" w14:textId="77777777" w:rsidR="002A540D" w:rsidRDefault="007A5119" w:rsidP="00B06AEE">
      <w:pPr>
        <w:pStyle w:val="Heading2"/>
        <w:numPr>
          <w:ilvl w:val="1"/>
          <w:numId w:val="20"/>
        </w:numPr>
      </w:pPr>
      <w:r>
        <w:lastRenderedPageBreak/>
        <w:t xml:space="preserve"> </w:t>
      </w:r>
      <w:bookmarkStart w:id="166" w:name="_Toc41079347"/>
      <w:bookmarkStart w:id="167" w:name="_Toc43143184"/>
      <w:r w:rsidR="002A540D">
        <w:t>Chapter Summary</w:t>
      </w:r>
      <w:bookmarkEnd w:id="166"/>
      <w:bookmarkEnd w:id="167"/>
      <w:r w:rsidR="002A540D">
        <w:t xml:space="preserve"> </w:t>
      </w:r>
    </w:p>
    <w:p w14:paraId="32D9381E" w14:textId="77777777" w:rsidR="0066665F" w:rsidRDefault="00B251C1" w:rsidP="00EF2AFA">
      <w:pPr>
        <w:pStyle w:val="ListParagraph"/>
        <w:ind w:left="0" w:firstLine="360"/>
        <w:rPr>
          <w:rFonts w:cs="Times New Roman"/>
          <w:szCs w:val="24"/>
        </w:rPr>
      </w:pPr>
      <w:r w:rsidRPr="006516D9">
        <w:rPr>
          <w:rFonts w:cs="Times New Roman"/>
          <w:szCs w:val="24"/>
        </w:rPr>
        <w:t>This chapter includes the design, manufacturing, and assembling process</w:t>
      </w:r>
      <w:r w:rsidR="006516D9" w:rsidRPr="006516D9">
        <w:rPr>
          <w:rFonts w:cs="Times New Roman"/>
          <w:szCs w:val="24"/>
        </w:rPr>
        <w:t>es of the testing setup</w:t>
      </w:r>
      <w:r w:rsidRPr="006516D9">
        <w:rPr>
          <w:rFonts w:cs="Times New Roman"/>
          <w:szCs w:val="24"/>
        </w:rPr>
        <w:t xml:space="preserve">. </w:t>
      </w:r>
      <w:r w:rsidR="006516D9" w:rsidRPr="006516D9">
        <w:rPr>
          <w:rFonts w:cs="Times New Roman"/>
          <w:szCs w:val="24"/>
        </w:rPr>
        <w:t xml:space="preserve">There are </w:t>
      </w:r>
      <w:r w:rsidR="00805DD8">
        <w:rPr>
          <w:rFonts w:cs="Times New Roman"/>
          <w:szCs w:val="24"/>
        </w:rPr>
        <w:t>seven</w:t>
      </w:r>
      <w:r w:rsidR="006516D9" w:rsidRPr="006516D9">
        <w:rPr>
          <w:rFonts w:cs="Times New Roman"/>
          <w:szCs w:val="24"/>
        </w:rPr>
        <w:t xml:space="preserve"> major parts of the design, which </w:t>
      </w:r>
      <w:r w:rsidR="00FE7190">
        <w:rPr>
          <w:rFonts w:cs="Times New Roman"/>
          <w:szCs w:val="24"/>
        </w:rPr>
        <w:t xml:space="preserve">includes </w:t>
      </w:r>
      <w:r w:rsidR="00FE7190" w:rsidRPr="006516D9">
        <w:rPr>
          <w:rFonts w:cs="Times New Roman"/>
          <w:szCs w:val="24"/>
        </w:rPr>
        <w:t>rotating</w:t>
      </w:r>
      <w:r w:rsidR="006516D9" w:rsidRPr="006516D9">
        <w:rPr>
          <w:rFonts w:cs="Times New Roman"/>
          <w:szCs w:val="24"/>
        </w:rPr>
        <w:t xml:space="preserve"> subassembly,</w:t>
      </w:r>
      <w:r w:rsidR="00FE7190">
        <w:rPr>
          <w:rFonts w:cs="Times New Roman"/>
          <w:szCs w:val="24"/>
        </w:rPr>
        <w:t xml:space="preserve"> design and manufacturing of the</w:t>
      </w:r>
      <w:r w:rsidR="006516D9" w:rsidRPr="006516D9">
        <w:rPr>
          <w:rFonts w:cs="Times New Roman"/>
          <w:szCs w:val="24"/>
        </w:rPr>
        <w:t xml:space="preserve"> frame, adapter plates, piping system, instrumentation, electrical system, and assembling process. </w:t>
      </w:r>
    </w:p>
    <w:p w14:paraId="524AA174" w14:textId="00444C27" w:rsidR="00FE7190" w:rsidRDefault="00FD08F2" w:rsidP="00EF2AFA">
      <w:pPr>
        <w:pStyle w:val="ListParagraph"/>
        <w:ind w:left="0" w:firstLine="720"/>
        <w:rPr>
          <w:rFonts w:cs="Times New Roman"/>
          <w:szCs w:val="24"/>
        </w:rPr>
      </w:pPr>
      <w:r>
        <w:rPr>
          <w:rFonts w:cs="Times New Roman"/>
          <w:szCs w:val="24"/>
        </w:rPr>
        <w:t xml:space="preserve">Rotating subassembly includes the servomotor, servo </w:t>
      </w:r>
      <w:r w:rsidR="002A3DBC">
        <w:rPr>
          <w:rFonts w:cs="Times New Roman"/>
          <w:szCs w:val="24"/>
        </w:rPr>
        <w:t xml:space="preserve">drive, gearbox, coupling assembly, </w:t>
      </w:r>
      <w:r w:rsidR="00DB61F6">
        <w:rPr>
          <w:rFonts w:cs="Times New Roman"/>
          <w:szCs w:val="24"/>
        </w:rPr>
        <w:t xml:space="preserve">and the housing cell. When the motor and </w:t>
      </w:r>
      <w:r w:rsidR="002A3DBC">
        <w:rPr>
          <w:rFonts w:cs="Times New Roman"/>
          <w:szCs w:val="24"/>
        </w:rPr>
        <w:t>gearbox</w:t>
      </w:r>
      <w:r w:rsidR="00DB61F6">
        <w:rPr>
          <w:rFonts w:cs="Times New Roman"/>
          <w:szCs w:val="24"/>
        </w:rPr>
        <w:t xml:space="preserve"> are</w:t>
      </w:r>
      <w:r w:rsidR="002A3DBC">
        <w:rPr>
          <w:rFonts w:cs="Times New Roman"/>
          <w:szCs w:val="24"/>
        </w:rPr>
        <w:t xml:space="preserve"> </w:t>
      </w:r>
      <w:r w:rsidR="00DB61F6">
        <w:rPr>
          <w:rFonts w:cs="Times New Roman"/>
          <w:szCs w:val="24"/>
        </w:rPr>
        <w:t>supplied</w:t>
      </w:r>
      <w:r w:rsidR="002A3DBC">
        <w:rPr>
          <w:rFonts w:cs="Times New Roman"/>
          <w:szCs w:val="24"/>
        </w:rPr>
        <w:t xml:space="preserve"> with </w:t>
      </w:r>
      <w:r w:rsidR="007A5119">
        <w:rPr>
          <w:rFonts w:cs="Times New Roman"/>
          <w:szCs w:val="24"/>
        </w:rPr>
        <w:t xml:space="preserve">a </w:t>
      </w:r>
      <w:r w:rsidR="002A3DBC">
        <w:rPr>
          <w:rFonts w:cs="Times New Roman"/>
          <w:szCs w:val="24"/>
        </w:rPr>
        <w:t>240</w:t>
      </w:r>
      <w:r w:rsidR="00805DD8">
        <w:rPr>
          <w:rFonts w:cs="Times New Roman"/>
          <w:szCs w:val="24"/>
        </w:rPr>
        <w:t xml:space="preserve"> V</w:t>
      </w:r>
      <w:r w:rsidR="00755CB2">
        <w:rPr>
          <w:rFonts w:cs="Times New Roman"/>
          <w:szCs w:val="24"/>
        </w:rPr>
        <w:t xml:space="preserve"> electrical power, their combination</w:t>
      </w:r>
      <w:r w:rsidR="002A3DBC">
        <w:rPr>
          <w:rFonts w:cs="Times New Roman"/>
          <w:szCs w:val="24"/>
        </w:rPr>
        <w:t xml:space="preserve"> is designed to apply </w:t>
      </w:r>
      <w:r w:rsidR="007A5119">
        <w:rPr>
          <w:rFonts w:cs="Times New Roman"/>
          <w:szCs w:val="24"/>
        </w:rPr>
        <w:t xml:space="preserve">a </w:t>
      </w:r>
      <w:r w:rsidR="002A3DBC">
        <w:rPr>
          <w:rFonts w:cs="Times New Roman"/>
          <w:szCs w:val="24"/>
        </w:rPr>
        <w:t xml:space="preserve">maximum of 2,072 </w:t>
      </w:r>
      <w:proofErr w:type="spellStart"/>
      <w:r w:rsidR="002A3DBC">
        <w:rPr>
          <w:rFonts w:cs="Times New Roman"/>
          <w:szCs w:val="24"/>
        </w:rPr>
        <w:t>lbf</w:t>
      </w:r>
      <w:proofErr w:type="spellEnd"/>
      <w:r w:rsidR="002A3DBC">
        <w:rPr>
          <w:rFonts w:cs="Times New Roman"/>
          <w:szCs w:val="24"/>
        </w:rPr>
        <w:t xml:space="preserve">-ft. When the research will require updating the torque to 5,000 </w:t>
      </w:r>
      <w:proofErr w:type="spellStart"/>
      <w:r w:rsidR="002A3DBC">
        <w:rPr>
          <w:rFonts w:cs="Times New Roman"/>
          <w:szCs w:val="24"/>
        </w:rPr>
        <w:t>lbf-ft</w:t>
      </w:r>
      <w:proofErr w:type="spellEnd"/>
      <w:r w:rsidR="002A3DBC">
        <w:rPr>
          <w:rFonts w:cs="Times New Roman"/>
          <w:szCs w:val="24"/>
        </w:rPr>
        <w:t xml:space="preserve"> the gearbox has to be changed. The motor may stay the same depending on the model and gear ratio of the updated gearbox.</w:t>
      </w:r>
      <w:r w:rsidR="00E53F95">
        <w:rPr>
          <w:rFonts w:cs="Times New Roman"/>
          <w:szCs w:val="24"/>
        </w:rPr>
        <w:t xml:space="preserve"> When the power is updated to 480V, the servomotor and the servo drive will stay unchanged.</w:t>
      </w:r>
      <w:r w:rsidR="002A3DBC">
        <w:rPr>
          <w:rFonts w:cs="Times New Roman"/>
          <w:szCs w:val="24"/>
        </w:rPr>
        <w:t xml:space="preserve"> The drive shaft that couples the housing stem and</w:t>
      </w:r>
      <w:r w:rsidR="00805DD8">
        <w:rPr>
          <w:rFonts w:cs="Times New Roman"/>
          <w:szCs w:val="24"/>
        </w:rPr>
        <w:t xml:space="preserve"> the gearbox shaft also need</w:t>
      </w:r>
      <w:r w:rsidR="004E4BD7">
        <w:rPr>
          <w:rFonts w:cs="Times New Roman"/>
          <w:szCs w:val="24"/>
        </w:rPr>
        <w:t>s</w:t>
      </w:r>
      <w:r w:rsidR="002A3DBC">
        <w:rPr>
          <w:rFonts w:cs="Times New Roman"/>
          <w:szCs w:val="24"/>
        </w:rPr>
        <w:t xml:space="preserve"> to be redesign</w:t>
      </w:r>
      <w:r w:rsidR="004E4BD7">
        <w:rPr>
          <w:rFonts w:cs="Times New Roman"/>
          <w:szCs w:val="24"/>
        </w:rPr>
        <w:t>ed</w:t>
      </w:r>
      <w:r w:rsidR="002A3DBC">
        <w:rPr>
          <w:rFonts w:cs="Times New Roman"/>
          <w:szCs w:val="24"/>
        </w:rPr>
        <w:t xml:space="preserve"> </w:t>
      </w:r>
      <w:proofErr w:type="gramStart"/>
      <w:r w:rsidR="002A3DBC">
        <w:rPr>
          <w:rFonts w:cs="Times New Roman"/>
          <w:szCs w:val="24"/>
        </w:rPr>
        <w:t>to safely provide</w:t>
      </w:r>
      <w:proofErr w:type="gramEnd"/>
      <w:r w:rsidR="002A3DBC">
        <w:rPr>
          <w:rFonts w:cs="Times New Roman"/>
          <w:szCs w:val="24"/>
        </w:rPr>
        <w:t xml:space="preserve"> the service. The housing cell consisting of </w:t>
      </w:r>
      <w:r w:rsidR="007A5119">
        <w:rPr>
          <w:rFonts w:cs="Times New Roman"/>
          <w:szCs w:val="24"/>
        </w:rPr>
        <w:t xml:space="preserve">the </w:t>
      </w:r>
      <w:r w:rsidR="002A3DBC">
        <w:rPr>
          <w:rFonts w:cs="Times New Roman"/>
          <w:szCs w:val="24"/>
        </w:rPr>
        <w:t xml:space="preserve">housing chamber, stem, </w:t>
      </w:r>
      <w:r w:rsidR="004E4BD7">
        <w:rPr>
          <w:rFonts w:cs="Times New Roman"/>
          <w:szCs w:val="24"/>
        </w:rPr>
        <w:t>and the</w:t>
      </w:r>
      <w:r w:rsidR="007A5119">
        <w:rPr>
          <w:rFonts w:cs="Times New Roman"/>
          <w:szCs w:val="24"/>
        </w:rPr>
        <w:t xml:space="preserve"> </w:t>
      </w:r>
      <w:r w:rsidR="002A3DBC">
        <w:rPr>
          <w:rFonts w:cs="Times New Roman"/>
          <w:szCs w:val="24"/>
        </w:rPr>
        <w:t>internal component including the metal</w:t>
      </w:r>
      <w:r w:rsidR="007A5119">
        <w:rPr>
          <w:rFonts w:cs="Times New Roman"/>
          <w:szCs w:val="24"/>
        </w:rPr>
        <w:t xml:space="preserve"> seal are</w:t>
      </w:r>
      <w:r w:rsidR="002A3DBC">
        <w:rPr>
          <w:rFonts w:cs="Times New Roman"/>
          <w:szCs w:val="24"/>
        </w:rPr>
        <w:t xml:space="preserve"> </w:t>
      </w:r>
      <w:r w:rsidR="00E53F95">
        <w:rPr>
          <w:rFonts w:cs="Times New Roman"/>
          <w:szCs w:val="24"/>
        </w:rPr>
        <w:t xml:space="preserve">described in this </w:t>
      </w:r>
      <w:r w:rsidR="0090396F">
        <w:rPr>
          <w:rFonts w:cs="Times New Roman"/>
          <w:szCs w:val="24"/>
        </w:rPr>
        <w:t>section</w:t>
      </w:r>
      <w:r w:rsidR="00E53F95">
        <w:rPr>
          <w:rFonts w:cs="Times New Roman"/>
          <w:szCs w:val="24"/>
        </w:rPr>
        <w:t>.</w:t>
      </w:r>
    </w:p>
    <w:p w14:paraId="1420AEB8" w14:textId="244E0B25" w:rsidR="00E53F95" w:rsidRPr="00EF2AFA" w:rsidRDefault="00E53F95" w:rsidP="00EF2AFA">
      <w:pPr>
        <w:pStyle w:val="ListParagraph"/>
        <w:ind w:left="0" w:firstLine="720"/>
        <w:rPr>
          <w:rFonts w:cs="Times New Roman"/>
          <w:szCs w:val="24"/>
        </w:rPr>
      </w:pPr>
      <w:r>
        <w:rPr>
          <w:rFonts w:cs="Times New Roman"/>
          <w:szCs w:val="24"/>
        </w:rPr>
        <w:t xml:space="preserve">The next </w:t>
      </w:r>
      <w:r w:rsidR="00197160">
        <w:rPr>
          <w:rFonts w:cs="Times New Roman"/>
          <w:szCs w:val="24"/>
        </w:rPr>
        <w:t>s</w:t>
      </w:r>
      <w:r w:rsidR="004E4BD7">
        <w:rPr>
          <w:rFonts w:cs="Times New Roman"/>
          <w:szCs w:val="24"/>
        </w:rPr>
        <w:t>ection</w:t>
      </w:r>
      <w:r>
        <w:rPr>
          <w:rFonts w:cs="Times New Roman"/>
          <w:szCs w:val="24"/>
        </w:rPr>
        <w:t xml:space="preserve"> is dedicated to the design process of the frame. The frame base is </w:t>
      </w:r>
      <w:r w:rsidR="007A5119">
        <w:rPr>
          <w:rFonts w:cs="Times New Roman"/>
          <w:szCs w:val="24"/>
        </w:rPr>
        <w:t xml:space="preserve">a </w:t>
      </w:r>
      <w:r>
        <w:rPr>
          <w:rFonts w:cs="Times New Roman"/>
          <w:szCs w:val="24"/>
        </w:rPr>
        <w:t xml:space="preserve">wide flange beam that serves as a column to which the rest of the frame parts are welded. The </w:t>
      </w:r>
      <w:r w:rsidR="0090396F">
        <w:rPr>
          <w:rFonts w:cs="Times New Roman"/>
          <w:szCs w:val="24"/>
        </w:rPr>
        <w:t>section</w:t>
      </w:r>
      <w:r>
        <w:rPr>
          <w:rFonts w:cs="Times New Roman"/>
          <w:szCs w:val="24"/>
        </w:rPr>
        <w:t xml:space="preserve"> gives the finite element analysis to the frame structure. If in the future, the torque needs to be increased to 5,000 </w:t>
      </w:r>
      <w:proofErr w:type="spellStart"/>
      <w:r>
        <w:rPr>
          <w:rFonts w:cs="Times New Roman"/>
          <w:szCs w:val="24"/>
        </w:rPr>
        <w:t>lbf-ft</w:t>
      </w:r>
      <w:proofErr w:type="spellEnd"/>
      <w:r>
        <w:rPr>
          <w:rFonts w:cs="Times New Roman"/>
          <w:szCs w:val="24"/>
        </w:rPr>
        <w:t>, the frame can stay unchanged. According to FEA, its performance is safe and reliable</w:t>
      </w:r>
      <w:r w:rsidR="00EF2AFA">
        <w:rPr>
          <w:rFonts w:cs="Times New Roman"/>
          <w:szCs w:val="24"/>
        </w:rPr>
        <w:t xml:space="preserve"> even when torque is 5,000 </w:t>
      </w:r>
      <w:proofErr w:type="spellStart"/>
      <w:r w:rsidR="00EF2AFA">
        <w:rPr>
          <w:rFonts w:cs="Times New Roman"/>
          <w:szCs w:val="24"/>
        </w:rPr>
        <w:t>lbf</w:t>
      </w:r>
      <w:proofErr w:type="spellEnd"/>
      <w:r w:rsidR="00EF2AFA">
        <w:rPr>
          <w:rFonts w:cs="Times New Roman"/>
          <w:szCs w:val="24"/>
        </w:rPr>
        <w:t>-ft.</w:t>
      </w:r>
      <w:r w:rsidRPr="00EF2AFA">
        <w:rPr>
          <w:rFonts w:cs="Times New Roman"/>
          <w:szCs w:val="24"/>
        </w:rPr>
        <w:t xml:space="preserve"> </w:t>
      </w:r>
    </w:p>
    <w:p w14:paraId="44DB7893" w14:textId="0A15247D" w:rsidR="00E53F95" w:rsidRDefault="00197160" w:rsidP="00EF2AFA">
      <w:pPr>
        <w:pStyle w:val="ListParagraph"/>
        <w:ind w:left="0" w:firstLine="720"/>
        <w:rPr>
          <w:rFonts w:cs="Times New Roman"/>
          <w:szCs w:val="24"/>
        </w:rPr>
      </w:pPr>
      <w:r>
        <w:rPr>
          <w:rFonts w:cs="Times New Roman"/>
          <w:szCs w:val="24"/>
        </w:rPr>
        <w:t>Section</w:t>
      </w:r>
      <w:r w:rsidR="00E53F95">
        <w:rPr>
          <w:rFonts w:cs="Times New Roman"/>
          <w:szCs w:val="24"/>
        </w:rPr>
        <w:t xml:space="preserve"> 4.2 is describing the design process of the adapter plates used in the assembly</w:t>
      </w:r>
      <w:r w:rsidR="00EF2AFA">
        <w:rPr>
          <w:rFonts w:cs="Times New Roman"/>
          <w:szCs w:val="24"/>
        </w:rPr>
        <w:t xml:space="preserve">. The top adapter plate helps to mount the gearbox to the torque meter. The bottom adapter plate fastens to the frame and secures the housing cell in place. When torque is applied, the housing chamber </w:t>
      </w:r>
      <w:r w:rsidR="00EF2AFA">
        <w:rPr>
          <w:rFonts w:cs="Times New Roman"/>
          <w:szCs w:val="24"/>
        </w:rPr>
        <w:lastRenderedPageBreak/>
        <w:t xml:space="preserve">reacts against the dowel pins that hold the housing chamber on the adapter plate. Dowel pins with a safety factor of three are capable </w:t>
      </w:r>
      <w:proofErr w:type="gramStart"/>
      <w:r w:rsidR="00EF2AFA">
        <w:rPr>
          <w:rFonts w:cs="Times New Roman"/>
          <w:szCs w:val="24"/>
        </w:rPr>
        <w:t>to safely withstand</w:t>
      </w:r>
      <w:proofErr w:type="gramEnd"/>
      <w:r w:rsidR="00EF2AFA">
        <w:rPr>
          <w:rFonts w:cs="Times New Roman"/>
          <w:szCs w:val="24"/>
        </w:rPr>
        <w:t xml:space="preserve"> a torque greater than 5,000 </w:t>
      </w:r>
      <w:proofErr w:type="spellStart"/>
      <w:r w:rsidR="00EF2AFA">
        <w:rPr>
          <w:rFonts w:cs="Times New Roman"/>
          <w:szCs w:val="24"/>
        </w:rPr>
        <w:t>lbf</w:t>
      </w:r>
      <w:proofErr w:type="spellEnd"/>
      <w:r w:rsidR="00EF2AFA">
        <w:rPr>
          <w:rFonts w:cs="Times New Roman"/>
          <w:szCs w:val="24"/>
        </w:rPr>
        <w:t xml:space="preserve">-ft. </w:t>
      </w:r>
    </w:p>
    <w:p w14:paraId="32AD6DEE" w14:textId="002EFF3C" w:rsidR="00EF2AFA" w:rsidRDefault="00EF2AFA" w:rsidP="00EF2AFA">
      <w:pPr>
        <w:pStyle w:val="ListParagraph"/>
        <w:ind w:left="0" w:firstLine="720"/>
        <w:rPr>
          <w:rFonts w:cs="Times New Roman"/>
          <w:szCs w:val="24"/>
        </w:rPr>
      </w:pPr>
      <w:r>
        <w:rPr>
          <w:rFonts w:cs="Times New Roman"/>
          <w:szCs w:val="24"/>
        </w:rPr>
        <w:t xml:space="preserve">The next </w:t>
      </w:r>
      <w:r w:rsidR="00902B21">
        <w:rPr>
          <w:rFonts w:cs="Times New Roman"/>
          <w:szCs w:val="24"/>
        </w:rPr>
        <w:t>two</w:t>
      </w:r>
      <w:r>
        <w:rPr>
          <w:rFonts w:cs="Times New Roman"/>
          <w:szCs w:val="24"/>
        </w:rPr>
        <w:t xml:space="preserve"> </w:t>
      </w:r>
      <w:r w:rsidR="00197160">
        <w:rPr>
          <w:rFonts w:cs="Times New Roman"/>
          <w:szCs w:val="24"/>
        </w:rPr>
        <w:t>sections</w:t>
      </w:r>
      <w:r>
        <w:rPr>
          <w:rFonts w:cs="Times New Roman"/>
          <w:szCs w:val="24"/>
        </w:rPr>
        <w:t xml:space="preserve"> describe the piping and instrumentation system. On the provided piping and instrumentation diagram, it is schematically indicated the location of the </w:t>
      </w:r>
      <w:r w:rsidR="00902B21">
        <w:rPr>
          <w:rFonts w:cs="Times New Roman"/>
          <w:szCs w:val="24"/>
        </w:rPr>
        <w:t xml:space="preserve">valves, transmitters, and the flow direction of </w:t>
      </w:r>
      <w:r w:rsidR="002E0CAA">
        <w:rPr>
          <w:rFonts w:cs="Times New Roman"/>
          <w:szCs w:val="24"/>
        </w:rPr>
        <w:t xml:space="preserve">the </w:t>
      </w:r>
      <w:r w:rsidR="00902B21">
        <w:rPr>
          <w:rFonts w:cs="Times New Roman"/>
          <w:szCs w:val="24"/>
        </w:rPr>
        <w:t xml:space="preserve">nitrogen gas. </w:t>
      </w:r>
      <w:r>
        <w:rPr>
          <w:rFonts w:cs="Times New Roman"/>
          <w:szCs w:val="24"/>
        </w:rPr>
        <w:t xml:space="preserve"> </w:t>
      </w:r>
      <w:r w:rsidR="00902B21">
        <w:rPr>
          <w:rFonts w:cs="Times New Roman"/>
          <w:szCs w:val="24"/>
        </w:rPr>
        <w:t xml:space="preserve">There are two types of pressure in the system, high and low. High is rated to </w:t>
      </w:r>
      <w:r w:rsidR="007A5119">
        <w:rPr>
          <w:rFonts w:cs="Times New Roman"/>
          <w:szCs w:val="24"/>
        </w:rPr>
        <w:t>30,000 psi</w:t>
      </w:r>
      <w:r w:rsidR="00902B21">
        <w:rPr>
          <w:rFonts w:cs="Times New Roman"/>
          <w:szCs w:val="24"/>
        </w:rPr>
        <w:t xml:space="preserve"> and low pressure is below 3,000 psi. The data measurement of torque load, pressure, and temperature </w:t>
      </w:r>
      <w:r w:rsidR="007A5119">
        <w:rPr>
          <w:rFonts w:cs="Times New Roman"/>
          <w:szCs w:val="24"/>
        </w:rPr>
        <w:t>are</w:t>
      </w:r>
      <w:r w:rsidR="00902B21">
        <w:rPr>
          <w:rFonts w:cs="Times New Roman"/>
          <w:szCs w:val="24"/>
        </w:rPr>
        <w:t xml:space="preserve"> done by sensors, such as torque meter, pressure transducers, and thermocouples. The data acquisition and equipment control </w:t>
      </w:r>
      <w:r w:rsidR="007A5119">
        <w:rPr>
          <w:rFonts w:cs="Times New Roman"/>
          <w:szCs w:val="24"/>
        </w:rPr>
        <w:t>are</w:t>
      </w:r>
      <w:r w:rsidR="00902B21">
        <w:rPr>
          <w:rFonts w:cs="Times New Roman"/>
          <w:szCs w:val="24"/>
        </w:rPr>
        <w:t xml:space="preserve"> implemented through National Instruments C Series modules and the LabVIEW program specially written for th</w:t>
      </w:r>
      <w:r w:rsidR="007A5119">
        <w:rPr>
          <w:rFonts w:cs="Times New Roman"/>
          <w:szCs w:val="24"/>
        </w:rPr>
        <w:t>ese</w:t>
      </w:r>
      <w:r w:rsidR="00902B21">
        <w:rPr>
          <w:rFonts w:cs="Times New Roman"/>
          <w:szCs w:val="24"/>
        </w:rPr>
        <w:t xml:space="preserve"> purposes. </w:t>
      </w:r>
    </w:p>
    <w:p w14:paraId="425F04B9" w14:textId="390D4DD1" w:rsidR="00902B21" w:rsidRDefault="004E4BD7" w:rsidP="00EF2AFA">
      <w:pPr>
        <w:pStyle w:val="ListParagraph"/>
        <w:ind w:left="0" w:firstLine="720"/>
        <w:rPr>
          <w:rFonts w:cs="Times New Roman"/>
          <w:szCs w:val="24"/>
        </w:rPr>
      </w:pPr>
      <w:r>
        <w:rPr>
          <w:rFonts w:cs="Times New Roman"/>
          <w:szCs w:val="24"/>
        </w:rPr>
        <w:t>Section</w:t>
      </w:r>
      <w:r w:rsidR="00902B21">
        <w:rPr>
          <w:rFonts w:cs="Times New Roman"/>
          <w:szCs w:val="24"/>
        </w:rPr>
        <w:t xml:space="preserve"> 4.7 </w:t>
      </w:r>
      <w:r>
        <w:rPr>
          <w:rFonts w:cs="Times New Roman"/>
          <w:szCs w:val="24"/>
        </w:rPr>
        <w:t>presents</w:t>
      </w:r>
      <w:r w:rsidR="00902B21">
        <w:rPr>
          <w:rFonts w:cs="Times New Roman"/>
          <w:szCs w:val="24"/>
        </w:rPr>
        <w:t xml:space="preserve"> the electrical system of the testing setup. The system uses two voltages to power the system. </w:t>
      </w:r>
      <w:proofErr w:type="gramStart"/>
      <w:r w:rsidR="00305140">
        <w:rPr>
          <w:rFonts w:cs="Times New Roman"/>
          <w:szCs w:val="24"/>
        </w:rPr>
        <w:t>240</w:t>
      </w:r>
      <w:proofErr w:type="gramEnd"/>
      <w:r w:rsidR="002E0CAA">
        <w:rPr>
          <w:rFonts w:cs="Times New Roman"/>
          <w:szCs w:val="24"/>
        </w:rPr>
        <w:t xml:space="preserve"> </w:t>
      </w:r>
      <w:r w:rsidR="00305140">
        <w:rPr>
          <w:rFonts w:cs="Times New Roman"/>
          <w:szCs w:val="24"/>
        </w:rPr>
        <w:t xml:space="preserve">V power supplies the AKD drive to power the </w:t>
      </w:r>
      <w:r w:rsidR="00197160">
        <w:rPr>
          <w:rFonts w:cs="Times New Roman"/>
          <w:szCs w:val="24"/>
        </w:rPr>
        <w:t>servomotor</w:t>
      </w:r>
      <w:r w:rsidR="00305140">
        <w:rPr>
          <w:rFonts w:cs="Times New Roman"/>
          <w:szCs w:val="24"/>
        </w:rPr>
        <w:t xml:space="preserve"> and 120V power supply is used to power the rest of the system</w:t>
      </w:r>
      <w:r w:rsidR="003A5CFF">
        <w:rPr>
          <w:rFonts w:cs="Times New Roman"/>
          <w:szCs w:val="24"/>
        </w:rPr>
        <w:t xml:space="preserve"> electrical components. The power distributed to the system through two quick disconnect switches. When the power needs to be updated to a higher voltage, the 240V quick disconnect switch is the only component of the testing setup electric system that needs to be updated to accommodate </w:t>
      </w:r>
      <w:r w:rsidR="007A5119">
        <w:rPr>
          <w:rFonts w:cs="Times New Roman"/>
          <w:szCs w:val="24"/>
        </w:rPr>
        <w:t xml:space="preserve">the </w:t>
      </w:r>
      <w:r w:rsidR="003A5CFF">
        <w:rPr>
          <w:rFonts w:cs="Times New Roman"/>
          <w:szCs w:val="24"/>
        </w:rPr>
        <w:t>greater electrical power</w:t>
      </w:r>
      <w:r w:rsidR="007A5119">
        <w:rPr>
          <w:rFonts w:cs="Times New Roman"/>
          <w:szCs w:val="24"/>
        </w:rPr>
        <w:t xml:space="preserve"> input</w:t>
      </w:r>
      <w:r w:rsidR="003A5CFF">
        <w:rPr>
          <w:rFonts w:cs="Times New Roman"/>
          <w:szCs w:val="24"/>
        </w:rPr>
        <w:t xml:space="preserve">, whereas the rest of the components should stay unchanged. </w:t>
      </w:r>
    </w:p>
    <w:p w14:paraId="52450F10" w14:textId="77777777" w:rsidR="00FC639B" w:rsidRDefault="003A5CFF" w:rsidP="00EF2AFA">
      <w:pPr>
        <w:pStyle w:val="ListParagraph"/>
        <w:ind w:left="0" w:firstLine="720"/>
        <w:rPr>
          <w:rFonts w:cs="Times New Roman"/>
          <w:szCs w:val="24"/>
        </w:rPr>
      </w:pPr>
      <w:r>
        <w:rPr>
          <w:rFonts w:cs="Times New Roman"/>
          <w:szCs w:val="24"/>
        </w:rPr>
        <w:t>The last part of the design chapter covers the assembly process, installation and removal of the metal stem seal, and the aligning process. The assembly had a step order</w:t>
      </w:r>
      <w:r w:rsidR="002E0CAA">
        <w:rPr>
          <w:rFonts w:cs="Times New Roman"/>
          <w:szCs w:val="24"/>
        </w:rPr>
        <w:t xml:space="preserve"> completion</w:t>
      </w:r>
      <w:r>
        <w:rPr>
          <w:rFonts w:cs="Times New Roman"/>
          <w:szCs w:val="24"/>
        </w:rPr>
        <w:t xml:space="preserve"> based on the lead-time of the components and readiness of the manufactured parts. Before starting any test of </w:t>
      </w:r>
      <w:r w:rsidR="007A5119">
        <w:rPr>
          <w:rFonts w:cs="Times New Roman"/>
          <w:szCs w:val="24"/>
        </w:rPr>
        <w:t xml:space="preserve">the </w:t>
      </w:r>
      <w:r>
        <w:rPr>
          <w:rFonts w:cs="Times New Roman"/>
          <w:szCs w:val="24"/>
        </w:rPr>
        <w:t xml:space="preserve">tryout of the setup, the seal needs to be installed into the housing chamber cavity by pressing the stem into the housing chamber with the fully assembled internal components </w:t>
      </w:r>
      <w:r w:rsidR="004A33C5">
        <w:rPr>
          <w:rFonts w:cs="Times New Roman"/>
          <w:szCs w:val="24"/>
        </w:rPr>
        <w:t xml:space="preserve">using the hydraulic press. The removal of the housing stem and the metal seal also involves the use of </w:t>
      </w:r>
      <w:r w:rsidR="004A33C5">
        <w:rPr>
          <w:rFonts w:cs="Times New Roman"/>
          <w:szCs w:val="24"/>
        </w:rPr>
        <w:lastRenderedPageBreak/>
        <w:t xml:space="preserve">hydraulic power. Before every test, the housing cell needs to be aligned concentrically with the </w:t>
      </w:r>
      <w:r w:rsidR="002E0CAA">
        <w:rPr>
          <w:rFonts w:cs="Times New Roman"/>
          <w:szCs w:val="24"/>
        </w:rPr>
        <w:t>gearbox shaft</w:t>
      </w:r>
      <w:r w:rsidR="004A33C5">
        <w:rPr>
          <w:rFonts w:cs="Times New Roman"/>
          <w:szCs w:val="24"/>
        </w:rPr>
        <w:t xml:space="preserve"> and be checked for any inclinations in the horizontal plane.</w:t>
      </w:r>
    </w:p>
    <w:p w14:paraId="3E5FBB32" w14:textId="77777777" w:rsidR="00FC639B" w:rsidRDefault="00FC639B">
      <w:pPr>
        <w:spacing w:line="259" w:lineRule="auto"/>
        <w:jc w:val="left"/>
        <w:rPr>
          <w:rFonts w:cs="Times New Roman"/>
          <w:szCs w:val="24"/>
        </w:rPr>
      </w:pPr>
      <w:r>
        <w:rPr>
          <w:rFonts w:cs="Times New Roman"/>
          <w:szCs w:val="24"/>
        </w:rPr>
        <w:br w:type="page"/>
      </w:r>
    </w:p>
    <w:p w14:paraId="799D3398" w14:textId="77777777" w:rsidR="00B6340C" w:rsidRDefault="00D90893" w:rsidP="002A540D">
      <w:pPr>
        <w:pStyle w:val="Heading1"/>
      </w:pPr>
      <w:bookmarkStart w:id="168" w:name="_Toc41079348"/>
      <w:bookmarkStart w:id="169" w:name="_Toc43143185"/>
      <w:r w:rsidRPr="002A540D">
        <w:lastRenderedPageBreak/>
        <w:t>CHAPTER 5: Testing</w:t>
      </w:r>
      <w:r w:rsidR="003A53D8">
        <w:t xml:space="preserve"> Desi</w:t>
      </w:r>
      <w:r w:rsidR="00212765">
        <w:t>GN</w:t>
      </w:r>
      <w:r w:rsidR="003A53D8">
        <w:t xml:space="preserve"> and Performance OF the Testing Setup</w:t>
      </w:r>
      <w:bookmarkEnd w:id="168"/>
      <w:bookmarkEnd w:id="169"/>
      <w:r w:rsidR="003A53D8">
        <w:t xml:space="preserve"> </w:t>
      </w:r>
    </w:p>
    <w:p w14:paraId="1ED14488" w14:textId="77777777" w:rsidR="002D5267" w:rsidRDefault="002D5267" w:rsidP="002D5267">
      <w:pPr>
        <w:pStyle w:val="Heading2"/>
        <w:tabs>
          <w:tab w:val="left" w:pos="720"/>
        </w:tabs>
        <w:ind w:left="0"/>
      </w:pPr>
      <w:bookmarkStart w:id="170" w:name="_Toc41079349"/>
      <w:bookmarkStart w:id="171" w:name="_Toc43143186"/>
      <w:r>
        <w:t>5.1</w:t>
      </w:r>
      <w:r w:rsidR="002A30C7">
        <w:t xml:space="preserve"> </w:t>
      </w:r>
      <w:r>
        <w:tab/>
        <w:t>Introduction</w:t>
      </w:r>
      <w:bookmarkEnd w:id="170"/>
      <w:bookmarkEnd w:id="171"/>
    </w:p>
    <w:p w14:paraId="5D3EE80D" w14:textId="77777777" w:rsidR="00BD74D1" w:rsidRDefault="00BD74D1" w:rsidP="00693DDA">
      <w:pPr>
        <w:spacing w:after="0"/>
        <w:ind w:firstLine="720"/>
        <w:rPr>
          <w:rFonts w:cs="Times New Roman"/>
          <w:szCs w:val="24"/>
        </w:rPr>
      </w:pPr>
      <w:r w:rsidRPr="00BD74D1">
        <w:rPr>
          <w:rFonts w:cs="Times New Roman"/>
          <w:szCs w:val="24"/>
        </w:rPr>
        <w:t>The final phase of the research project is commissioning the</w:t>
      </w:r>
      <w:r w:rsidR="007A5119">
        <w:rPr>
          <w:rFonts w:cs="Times New Roman"/>
          <w:szCs w:val="24"/>
        </w:rPr>
        <w:t xml:space="preserve"> testing setup</w:t>
      </w:r>
      <w:r w:rsidRPr="00BD74D1">
        <w:rPr>
          <w:rFonts w:cs="Times New Roman"/>
          <w:szCs w:val="24"/>
        </w:rPr>
        <w:t xml:space="preserve"> system</w:t>
      </w:r>
      <w:r>
        <w:rPr>
          <w:rFonts w:cs="Times New Roman"/>
          <w:szCs w:val="24"/>
        </w:rPr>
        <w:t xml:space="preserve">. </w:t>
      </w:r>
      <w:r w:rsidR="007A5119">
        <w:rPr>
          <w:rFonts w:cs="Times New Roman"/>
          <w:szCs w:val="24"/>
        </w:rPr>
        <w:t xml:space="preserve">The testing of the system allows </w:t>
      </w:r>
      <w:proofErr w:type="gramStart"/>
      <w:r w:rsidR="007A5119">
        <w:rPr>
          <w:rFonts w:cs="Times New Roman"/>
          <w:szCs w:val="24"/>
        </w:rPr>
        <w:t>to identify</w:t>
      </w:r>
      <w:proofErr w:type="gramEnd"/>
      <w:r w:rsidR="007A5119">
        <w:rPr>
          <w:rFonts w:cs="Times New Roman"/>
          <w:szCs w:val="24"/>
        </w:rPr>
        <w:t xml:space="preserve"> the benefits and the flaws of the current desig</w:t>
      </w:r>
      <w:r w:rsidR="00212765">
        <w:rPr>
          <w:rFonts w:cs="Times New Roman"/>
          <w:szCs w:val="24"/>
        </w:rPr>
        <w:t>n</w:t>
      </w:r>
      <w:r w:rsidR="00693DDA">
        <w:rPr>
          <w:rFonts w:cs="Times New Roman"/>
          <w:szCs w:val="24"/>
        </w:rPr>
        <w:t xml:space="preserve"> </w:t>
      </w:r>
      <w:r w:rsidR="00212765">
        <w:rPr>
          <w:rFonts w:cs="Times New Roman"/>
          <w:szCs w:val="24"/>
        </w:rPr>
        <w:t>and</w:t>
      </w:r>
      <w:r w:rsidR="00693DDA">
        <w:rPr>
          <w:rFonts w:cs="Times New Roman"/>
          <w:szCs w:val="24"/>
        </w:rPr>
        <w:t xml:space="preserve"> helps to</w:t>
      </w:r>
      <w:r w:rsidR="007A5119">
        <w:rPr>
          <w:rFonts w:cs="Times New Roman"/>
          <w:szCs w:val="24"/>
        </w:rPr>
        <w:t xml:space="preserve"> adjust </w:t>
      </w:r>
      <w:r w:rsidR="00693DDA">
        <w:rPr>
          <w:rFonts w:cs="Times New Roman"/>
          <w:szCs w:val="24"/>
        </w:rPr>
        <w:t xml:space="preserve">the setup </w:t>
      </w:r>
      <w:r w:rsidR="007A5119">
        <w:rPr>
          <w:rFonts w:cs="Times New Roman"/>
          <w:szCs w:val="24"/>
        </w:rPr>
        <w:t>accordingly. The testing procedures have to follow the instructions, established for the metal stem seal testing. Following the instruction of the seal</w:t>
      </w:r>
      <w:r w:rsidR="00212765">
        <w:rPr>
          <w:rFonts w:cs="Times New Roman"/>
          <w:szCs w:val="24"/>
        </w:rPr>
        <w:t>,</w:t>
      </w:r>
      <w:r w:rsidR="007A5119">
        <w:rPr>
          <w:rFonts w:cs="Times New Roman"/>
          <w:szCs w:val="24"/>
        </w:rPr>
        <w:t xml:space="preserve"> testing allows </w:t>
      </w:r>
      <w:proofErr w:type="gramStart"/>
      <w:r w:rsidR="007A5119">
        <w:rPr>
          <w:rFonts w:cs="Times New Roman"/>
          <w:szCs w:val="24"/>
        </w:rPr>
        <w:t>to observe and learn</w:t>
      </w:r>
      <w:proofErr w:type="gramEnd"/>
      <w:r w:rsidR="007A5119">
        <w:rPr>
          <w:rFonts w:cs="Times New Roman"/>
          <w:szCs w:val="24"/>
        </w:rPr>
        <w:t xml:space="preserve"> the performance of the testing setup. The designed testing setup replicates the </w:t>
      </w:r>
      <w:r w:rsidR="00693DDA">
        <w:rPr>
          <w:rFonts w:cs="Times New Roman"/>
          <w:szCs w:val="24"/>
        </w:rPr>
        <w:t>real</w:t>
      </w:r>
      <w:r w:rsidR="00212765">
        <w:rPr>
          <w:rFonts w:cs="Times New Roman"/>
          <w:szCs w:val="24"/>
        </w:rPr>
        <w:t>-</w:t>
      </w:r>
      <w:r w:rsidR="00693DDA">
        <w:rPr>
          <w:rFonts w:cs="Times New Roman"/>
          <w:szCs w:val="24"/>
        </w:rPr>
        <w:t xml:space="preserve">life application conditions that </w:t>
      </w:r>
      <w:r w:rsidR="00212765">
        <w:rPr>
          <w:rFonts w:cs="Times New Roman"/>
          <w:szCs w:val="24"/>
        </w:rPr>
        <w:t>a</w:t>
      </w:r>
      <w:r w:rsidR="00693DDA">
        <w:rPr>
          <w:rFonts w:cs="Times New Roman"/>
          <w:szCs w:val="24"/>
        </w:rPr>
        <w:t>ffect the metal stem seals during the service in a field environment.</w:t>
      </w:r>
    </w:p>
    <w:p w14:paraId="515921F9" w14:textId="77777777" w:rsidR="00BD74D1" w:rsidRDefault="00693DDA" w:rsidP="003A53D8">
      <w:pPr>
        <w:ind w:firstLine="720"/>
        <w:rPr>
          <w:rFonts w:cs="Times New Roman"/>
          <w:szCs w:val="24"/>
        </w:rPr>
      </w:pPr>
      <w:r>
        <w:rPr>
          <w:rFonts w:cs="Times New Roman"/>
          <w:szCs w:val="24"/>
        </w:rPr>
        <w:t xml:space="preserve">The testing procedure includes the steps during which the </w:t>
      </w:r>
      <w:r w:rsidR="00835963">
        <w:rPr>
          <w:rFonts w:cs="Times New Roman"/>
          <w:szCs w:val="24"/>
        </w:rPr>
        <w:t>field-like</w:t>
      </w:r>
      <w:r>
        <w:rPr>
          <w:rFonts w:cs="Times New Roman"/>
          <w:szCs w:val="24"/>
        </w:rPr>
        <w:t xml:space="preserve"> conditions alternate to exert pressure, torque load, and temperature </w:t>
      </w:r>
      <w:r w:rsidR="00835963">
        <w:rPr>
          <w:rFonts w:cs="Times New Roman"/>
          <w:szCs w:val="24"/>
        </w:rPr>
        <w:t xml:space="preserve">on the seal. </w:t>
      </w:r>
      <w:r w:rsidR="00835963" w:rsidRPr="00212765">
        <w:rPr>
          <w:rFonts w:cs="Times New Roman"/>
          <w:szCs w:val="24"/>
        </w:rPr>
        <w:t xml:space="preserve">The testing procedures and performance response </w:t>
      </w:r>
      <w:r w:rsidR="00212765" w:rsidRPr="00212765">
        <w:rPr>
          <w:rFonts w:cs="Times New Roman"/>
          <w:szCs w:val="24"/>
        </w:rPr>
        <w:t>to some degree are similar to</w:t>
      </w:r>
      <w:r w:rsidR="00835963" w:rsidRPr="00212765">
        <w:rPr>
          <w:rFonts w:cs="Times New Roman"/>
          <w:szCs w:val="24"/>
        </w:rPr>
        <w:t xml:space="preserve"> API standards. </w:t>
      </w:r>
      <w:r w:rsidR="00721418" w:rsidRPr="00212765">
        <w:rPr>
          <w:rFonts w:cs="Times New Roman"/>
          <w:szCs w:val="24"/>
        </w:rPr>
        <w:t>The setup goes through diffe</w:t>
      </w:r>
      <w:r w:rsidR="00AE3AAE" w:rsidRPr="00212765">
        <w:rPr>
          <w:rFonts w:cs="Times New Roman"/>
          <w:szCs w:val="24"/>
        </w:rPr>
        <w:t>re</w:t>
      </w:r>
      <w:r w:rsidR="00721418" w:rsidRPr="00212765">
        <w:rPr>
          <w:rFonts w:cs="Times New Roman"/>
          <w:szCs w:val="24"/>
        </w:rPr>
        <w:t>nt applications where the pressu</w:t>
      </w:r>
      <w:r w:rsidR="00721418">
        <w:rPr>
          <w:rFonts w:cs="Times New Roman"/>
          <w:szCs w:val="24"/>
        </w:rPr>
        <w:t xml:space="preserve">re, temperature, and torque applied in various combinations. The application data is collected and recorded </w:t>
      </w:r>
      <w:r w:rsidR="00212765">
        <w:rPr>
          <w:rFonts w:cs="Times New Roman"/>
          <w:szCs w:val="24"/>
        </w:rPr>
        <w:t>per</w:t>
      </w:r>
      <w:r w:rsidR="00721418">
        <w:rPr>
          <w:rFonts w:cs="Times New Roman"/>
          <w:szCs w:val="24"/>
        </w:rPr>
        <w:t xml:space="preserve"> count or time</w:t>
      </w:r>
      <w:r w:rsidR="00212765">
        <w:rPr>
          <w:rFonts w:cs="Times New Roman"/>
          <w:szCs w:val="24"/>
        </w:rPr>
        <w:t xml:space="preserve"> unit</w:t>
      </w:r>
      <w:r w:rsidR="00721418">
        <w:rPr>
          <w:rFonts w:cs="Times New Roman"/>
          <w:szCs w:val="24"/>
        </w:rPr>
        <w:t xml:space="preserve">. </w:t>
      </w:r>
      <w:r w:rsidR="00835963">
        <w:rPr>
          <w:rFonts w:cs="Times New Roman"/>
          <w:szCs w:val="24"/>
        </w:rPr>
        <w:t xml:space="preserve">The testing setup system is tested on its design </w:t>
      </w:r>
      <w:r w:rsidR="00721418">
        <w:rPr>
          <w:rFonts w:cs="Times New Roman"/>
          <w:szCs w:val="24"/>
        </w:rPr>
        <w:t>integrity and quality of the</w:t>
      </w:r>
      <w:r w:rsidR="00835963">
        <w:rPr>
          <w:rFonts w:cs="Times New Roman"/>
          <w:szCs w:val="24"/>
        </w:rPr>
        <w:t xml:space="preserve"> </w:t>
      </w:r>
      <w:r w:rsidR="00721418">
        <w:rPr>
          <w:rFonts w:cs="Times New Roman"/>
          <w:szCs w:val="24"/>
        </w:rPr>
        <w:t>targeted performance.</w:t>
      </w:r>
    </w:p>
    <w:p w14:paraId="637932D5" w14:textId="77777777" w:rsidR="002D5267" w:rsidRDefault="002D5267" w:rsidP="002D5267">
      <w:pPr>
        <w:pStyle w:val="Heading2"/>
        <w:ind w:left="0"/>
      </w:pPr>
      <w:bookmarkStart w:id="172" w:name="_Toc41079350"/>
      <w:bookmarkStart w:id="173" w:name="_Toc43143187"/>
      <w:r>
        <w:t>5.2</w:t>
      </w:r>
      <w:r w:rsidR="002A30C7">
        <w:t xml:space="preserve"> </w:t>
      </w:r>
      <w:r>
        <w:tab/>
        <w:t>Testing Procedure</w:t>
      </w:r>
      <w:bookmarkEnd w:id="172"/>
      <w:bookmarkEnd w:id="173"/>
    </w:p>
    <w:p w14:paraId="3BA00C5E" w14:textId="2ED7804F" w:rsidR="006A6752" w:rsidRDefault="004924B1" w:rsidP="00726321">
      <w:pPr>
        <w:spacing w:after="0"/>
        <w:ind w:firstLine="720"/>
        <w:rPr>
          <w:rFonts w:cs="Times New Roman"/>
          <w:szCs w:val="24"/>
        </w:rPr>
      </w:pPr>
      <w:r>
        <w:rPr>
          <w:rFonts w:cs="Times New Roman"/>
          <w:szCs w:val="24"/>
        </w:rPr>
        <w:t xml:space="preserve">The testing procedure is a list of steps, which describe various temperature, pressure, and torque application to the housing cell. Table </w:t>
      </w:r>
      <w:r w:rsidR="00EB2EC2">
        <w:rPr>
          <w:rFonts w:cs="Times New Roman"/>
          <w:szCs w:val="24"/>
        </w:rPr>
        <w:t xml:space="preserve">13 </w:t>
      </w:r>
      <w:r>
        <w:rPr>
          <w:rFonts w:cs="Times New Roman"/>
          <w:szCs w:val="24"/>
        </w:rPr>
        <w:t xml:space="preserve">provides </w:t>
      </w:r>
      <w:r w:rsidR="00212765">
        <w:rPr>
          <w:rFonts w:cs="Times New Roman"/>
          <w:szCs w:val="24"/>
        </w:rPr>
        <w:t>an</w:t>
      </w:r>
      <w:r w:rsidR="00726321">
        <w:rPr>
          <w:rFonts w:cs="Times New Roman"/>
          <w:szCs w:val="24"/>
        </w:rPr>
        <w:t xml:space="preserve"> example of </w:t>
      </w:r>
      <w:r>
        <w:rPr>
          <w:rFonts w:cs="Times New Roman"/>
          <w:szCs w:val="24"/>
        </w:rPr>
        <w:t xml:space="preserve">the steps that are taken to </w:t>
      </w:r>
      <w:r w:rsidR="00726321">
        <w:rPr>
          <w:rFonts w:cs="Times New Roman"/>
          <w:szCs w:val="24"/>
        </w:rPr>
        <w:t>commission</w:t>
      </w:r>
      <w:r>
        <w:rPr>
          <w:rFonts w:cs="Times New Roman"/>
          <w:szCs w:val="24"/>
        </w:rPr>
        <w:t xml:space="preserve"> the testing setup system and</w:t>
      </w:r>
      <w:r w:rsidR="00212765">
        <w:rPr>
          <w:rFonts w:cs="Times New Roman"/>
          <w:szCs w:val="24"/>
        </w:rPr>
        <w:t xml:space="preserve"> test</w:t>
      </w:r>
      <w:r>
        <w:rPr>
          <w:rFonts w:cs="Times New Roman"/>
          <w:szCs w:val="24"/>
        </w:rPr>
        <w:t xml:space="preserve"> </w:t>
      </w:r>
      <w:r w:rsidR="00212765">
        <w:rPr>
          <w:rFonts w:cs="Times New Roman"/>
          <w:szCs w:val="24"/>
        </w:rPr>
        <w:t>the performance of its component</w:t>
      </w:r>
      <w:r>
        <w:rPr>
          <w:rFonts w:cs="Times New Roman"/>
          <w:szCs w:val="24"/>
        </w:rPr>
        <w:t>.</w:t>
      </w:r>
      <w:r w:rsidR="00726321">
        <w:rPr>
          <w:rFonts w:cs="Times New Roman"/>
          <w:szCs w:val="24"/>
        </w:rPr>
        <w:t xml:space="preserve"> </w:t>
      </w:r>
      <w:r>
        <w:rPr>
          <w:rFonts w:cs="Times New Roman"/>
          <w:szCs w:val="24"/>
        </w:rPr>
        <w:t xml:space="preserve"> </w:t>
      </w:r>
    </w:p>
    <w:p w14:paraId="060736B6" w14:textId="7E531DE2" w:rsidR="00EB2EC2" w:rsidRDefault="00EB2EC2" w:rsidP="00EB2EC2">
      <w:pPr>
        <w:pStyle w:val="Caption"/>
        <w:keepNext/>
        <w:jc w:val="center"/>
      </w:pPr>
      <w:bookmarkStart w:id="174" w:name="_Toc42607829"/>
      <w:r>
        <w:lastRenderedPageBreak/>
        <w:t xml:space="preserve">Table </w:t>
      </w:r>
      <w:r w:rsidR="00552507">
        <w:fldChar w:fldCharType="begin"/>
      </w:r>
      <w:r w:rsidR="00552507">
        <w:instrText xml:space="preserve"> SEQ Table \* ARABIC </w:instrText>
      </w:r>
      <w:r w:rsidR="00552507">
        <w:fldChar w:fldCharType="separate"/>
      </w:r>
      <w:r w:rsidR="00664DF9">
        <w:rPr>
          <w:noProof/>
        </w:rPr>
        <w:t>13</w:t>
      </w:r>
      <w:r w:rsidR="00552507">
        <w:rPr>
          <w:noProof/>
        </w:rPr>
        <w:fldChar w:fldCharType="end"/>
      </w:r>
      <w:r>
        <w:t>: Testing procedure steps for testing setup commissioning process</w:t>
      </w:r>
      <w:bookmarkEnd w:id="174"/>
    </w:p>
    <w:p w14:paraId="5DCA9F4F" w14:textId="77777777" w:rsidR="00726321" w:rsidRDefault="00212765" w:rsidP="00FC639B">
      <w:pPr>
        <w:spacing w:before="240" w:after="0"/>
        <w:jc w:val="center"/>
        <w:rPr>
          <w:rFonts w:cs="Times New Roman"/>
          <w:szCs w:val="24"/>
        </w:rPr>
      </w:pPr>
      <w:r>
        <w:rPr>
          <w:rFonts w:cs="Times New Roman"/>
          <w:noProof/>
          <w:szCs w:val="24"/>
        </w:rPr>
        <w:drawing>
          <wp:inline distT="0" distB="0" distL="0" distR="0" wp14:anchorId="025E2A81" wp14:editId="71913B5A">
            <wp:extent cx="3200400" cy="50115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00400" cy="5011578"/>
                    </a:xfrm>
                    <a:prstGeom prst="rect">
                      <a:avLst/>
                    </a:prstGeom>
                    <a:noFill/>
                  </pic:spPr>
                </pic:pic>
              </a:graphicData>
            </a:graphic>
          </wp:inline>
        </w:drawing>
      </w:r>
    </w:p>
    <w:p w14:paraId="414E8692" w14:textId="38734581" w:rsidR="00EB2EC2" w:rsidRDefault="00383111" w:rsidP="00FC639B">
      <w:pPr>
        <w:spacing w:after="0"/>
        <w:ind w:firstLine="720"/>
        <w:rPr>
          <w:rFonts w:cs="Times New Roman"/>
          <w:szCs w:val="24"/>
        </w:rPr>
      </w:pPr>
      <w:r>
        <w:rPr>
          <w:rFonts w:cs="Times New Roman"/>
          <w:szCs w:val="24"/>
        </w:rPr>
        <w:t>Three s</w:t>
      </w:r>
      <w:r w:rsidR="00EB2EC2">
        <w:rPr>
          <w:rFonts w:cs="Times New Roman"/>
          <w:szCs w:val="24"/>
        </w:rPr>
        <w:t xml:space="preserve">teps in Table 13 are examples of the testing procedure. </w:t>
      </w:r>
      <w:r w:rsidR="000B2627" w:rsidRPr="00BD74D1">
        <w:rPr>
          <w:rFonts w:cs="Times New Roman"/>
          <w:szCs w:val="24"/>
        </w:rPr>
        <w:t xml:space="preserve">The testing procedure includes several steps to check the testing setup performance for future seal testing.  </w:t>
      </w:r>
      <w:r>
        <w:rPr>
          <w:rFonts w:cs="Times New Roman"/>
          <w:szCs w:val="24"/>
        </w:rPr>
        <w:t xml:space="preserve">The </w:t>
      </w:r>
      <w:r w:rsidRPr="00FA3C65">
        <w:rPr>
          <w:rFonts w:cs="Times New Roman"/>
          <w:szCs w:val="24"/>
        </w:rPr>
        <w:t>steps</w:t>
      </w:r>
      <w:r>
        <w:rPr>
          <w:rFonts w:cs="Times New Roman"/>
          <w:szCs w:val="24"/>
        </w:rPr>
        <w:t xml:space="preserve"> are</w:t>
      </w:r>
      <w:r w:rsidRPr="00FA3C65">
        <w:rPr>
          <w:rFonts w:cs="Times New Roman"/>
          <w:szCs w:val="24"/>
        </w:rPr>
        <w:t xml:space="preserve"> divided into </w:t>
      </w:r>
      <w:r w:rsidR="0050466A">
        <w:rPr>
          <w:rFonts w:cs="Times New Roman"/>
          <w:szCs w:val="24"/>
        </w:rPr>
        <w:t>several parts</w:t>
      </w:r>
      <w:r w:rsidRPr="00FA3C65">
        <w:rPr>
          <w:rFonts w:cs="Times New Roman"/>
          <w:szCs w:val="24"/>
        </w:rPr>
        <w:t xml:space="preserve">. </w:t>
      </w:r>
      <w:r>
        <w:rPr>
          <w:rFonts w:cs="Times New Roman"/>
          <w:szCs w:val="24"/>
        </w:rPr>
        <w:t xml:space="preserve">The steps are explained and illustrated </w:t>
      </w:r>
      <w:r w:rsidR="00EB2EC2">
        <w:rPr>
          <w:rFonts w:cs="Times New Roman"/>
          <w:szCs w:val="24"/>
        </w:rPr>
        <w:t xml:space="preserve">in the graphs </w:t>
      </w:r>
      <w:r w:rsidR="000B2627">
        <w:rPr>
          <w:rFonts w:cs="Times New Roman"/>
          <w:szCs w:val="24"/>
        </w:rPr>
        <w:t>throughout</w:t>
      </w:r>
      <w:r>
        <w:rPr>
          <w:rFonts w:cs="Times New Roman"/>
          <w:szCs w:val="24"/>
        </w:rPr>
        <w:t xml:space="preserve"> this</w:t>
      </w:r>
      <w:r w:rsidR="00212765">
        <w:rPr>
          <w:rFonts w:cs="Times New Roman"/>
          <w:szCs w:val="24"/>
        </w:rPr>
        <w:t xml:space="preserve"> </w:t>
      </w:r>
      <w:r w:rsidR="00197160">
        <w:rPr>
          <w:rFonts w:cs="Times New Roman"/>
          <w:szCs w:val="24"/>
        </w:rPr>
        <w:t>c</w:t>
      </w:r>
      <w:r w:rsidR="00EB2EC2">
        <w:rPr>
          <w:rFonts w:cs="Times New Roman"/>
          <w:szCs w:val="24"/>
        </w:rPr>
        <w:t>hapter.</w:t>
      </w:r>
      <w:r w:rsidR="00FA3C65">
        <w:rPr>
          <w:rFonts w:cs="Times New Roman"/>
          <w:szCs w:val="24"/>
        </w:rPr>
        <w:t xml:space="preserve"> The requirements of the design include the ably of the system apply the pressure to the housing cell </w:t>
      </w:r>
      <w:r w:rsidR="00212765">
        <w:rPr>
          <w:rFonts w:cs="Times New Roman"/>
          <w:szCs w:val="24"/>
        </w:rPr>
        <w:t>and then</w:t>
      </w:r>
      <w:r w:rsidR="00FA3C65">
        <w:rPr>
          <w:rFonts w:cs="Times New Roman"/>
          <w:szCs w:val="24"/>
        </w:rPr>
        <w:t xml:space="preserve"> while holding a pressure turn the stem of the housing cell in counter and counterclockwise directions. The temperature is also a variable of the testing procedure. </w:t>
      </w:r>
    </w:p>
    <w:p w14:paraId="7C8D65F4" w14:textId="467D1486" w:rsidR="00FF28D3" w:rsidRDefault="006A6752" w:rsidP="00FA3C65">
      <w:pPr>
        <w:spacing w:after="0"/>
        <w:ind w:firstLine="720"/>
        <w:rPr>
          <w:rFonts w:cs="Times New Roman"/>
          <w:szCs w:val="24"/>
        </w:rPr>
      </w:pPr>
      <w:r>
        <w:rPr>
          <w:rFonts w:cs="Times New Roman"/>
          <w:szCs w:val="24"/>
        </w:rPr>
        <w:t xml:space="preserve">Besides the main steps of the procedure where the conditions are applied to the housing cell, the preparation step for the test needs to </w:t>
      </w:r>
      <w:r w:rsidR="004924B1">
        <w:rPr>
          <w:rFonts w:cs="Times New Roman"/>
          <w:szCs w:val="24"/>
        </w:rPr>
        <w:t>be done beforehand</w:t>
      </w:r>
      <w:r>
        <w:rPr>
          <w:rFonts w:cs="Times New Roman"/>
          <w:szCs w:val="24"/>
        </w:rPr>
        <w:t xml:space="preserve">. </w:t>
      </w:r>
      <w:r w:rsidR="004924B1">
        <w:rPr>
          <w:rFonts w:cs="Times New Roman"/>
          <w:szCs w:val="24"/>
        </w:rPr>
        <w:t xml:space="preserve">The </w:t>
      </w:r>
      <w:r w:rsidR="00DC7A51">
        <w:rPr>
          <w:rFonts w:cs="Times New Roman"/>
          <w:szCs w:val="24"/>
        </w:rPr>
        <w:t xml:space="preserve">air </w:t>
      </w:r>
      <w:r w:rsidR="004924B1">
        <w:rPr>
          <w:rFonts w:cs="Times New Roman"/>
          <w:szCs w:val="24"/>
        </w:rPr>
        <w:t xml:space="preserve">pressure of 25 psi </w:t>
      </w:r>
      <w:r w:rsidR="00FF28D3">
        <w:rPr>
          <w:rFonts w:cs="Times New Roman"/>
          <w:szCs w:val="24"/>
        </w:rPr>
        <w:t>is</w:t>
      </w:r>
      <w:r w:rsidR="004924B1">
        <w:rPr>
          <w:rFonts w:cs="Times New Roman"/>
          <w:szCs w:val="24"/>
        </w:rPr>
        <w:t xml:space="preserve"> </w:t>
      </w:r>
      <w:r w:rsidR="004924B1">
        <w:rPr>
          <w:rFonts w:cs="Times New Roman"/>
          <w:szCs w:val="24"/>
        </w:rPr>
        <w:lastRenderedPageBreak/>
        <w:t>applied to the low</w:t>
      </w:r>
      <w:r w:rsidR="00212765">
        <w:rPr>
          <w:rFonts w:cs="Times New Roman"/>
          <w:szCs w:val="24"/>
        </w:rPr>
        <w:t>-</w:t>
      </w:r>
      <w:r w:rsidR="004924B1">
        <w:rPr>
          <w:rFonts w:cs="Times New Roman"/>
          <w:szCs w:val="24"/>
        </w:rPr>
        <w:t xml:space="preserve">pressure side </w:t>
      </w:r>
      <w:r w:rsidR="00FF28D3">
        <w:rPr>
          <w:rFonts w:cs="Times New Roman"/>
          <w:szCs w:val="24"/>
        </w:rPr>
        <w:t>and he</w:t>
      </w:r>
      <w:r w:rsidR="00AE3AAE">
        <w:rPr>
          <w:rFonts w:cs="Times New Roman"/>
          <w:szCs w:val="24"/>
        </w:rPr>
        <w:t xml:space="preserve">ld for </w:t>
      </w:r>
      <w:r w:rsidR="00C825A7">
        <w:rPr>
          <w:rFonts w:cs="Times New Roman"/>
          <w:szCs w:val="24"/>
        </w:rPr>
        <w:t xml:space="preserve">at least </w:t>
      </w:r>
      <w:r w:rsidR="00AE3AAE">
        <w:rPr>
          <w:rFonts w:cs="Times New Roman"/>
          <w:szCs w:val="24"/>
        </w:rPr>
        <w:t xml:space="preserve">3 minutes </w:t>
      </w:r>
      <w:r w:rsidR="004924B1">
        <w:rPr>
          <w:rFonts w:cs="Times New Roman"/>
          <w:szCs w:val="24"/>
        </w:rPr>
        <w:t>to check for any leak</w:t>
      </w:r>
      <w:r w:rsidR="00FF28D3">
        <w:rPr>
          <w:rFonts w:cs="Times New Roman"/>
          <w:szCs w:val="24"/>
        </w:rPr>
        <w:t>s</w:t>
      </w:r>
      <w:r w:rsidR="004924B1">
        <w:rPr>
          <w:rFonts w:cs="Times New Roman"/>
          <w:szCs w:val="24"/>
        </w:rPr>
        <w:t xml:space="preserve">, which may occur at the </w:t>
      </w:r>
      <w:r w:rsidR="00AE3AAE">
        <w:rPr>
          <w:rFonts w:cs="Times New Roman"/>
          <w:szCs w:val="24"/>
        </w:rPr>
        <w:t>piping links that connected to the low</w:t>
      </w:r>
      <w:r w:rsidR="00212765">
        <w:rPr>
          <w:rFonts w:cs="Times New Roman"/>
          <w:szCs w:val="24"/>
        </w:rPr>
        <w:t>-</w:t>
      </w:r>
      <w:r w:rsidR="00AE3AAE">
        <w:rPr>
          <w:rFonts w:cs="Times New Roman"/>
          <w:szCs w:val="24"/>
        </w:rPr>
        <w:t>pressure port</w:t>
      </w:r>
      <w:r w:rsidR="00FF28D3">
        <w:rPr>
          <w:rFonts w:cs="Times New Roman"/>
          <w:szCs w:val="24"/>
        </w:rPr>
        <w:t>s on both sides of the housing chamber</w:t>
      </w:r>
      <w:r w:rsidR="008556FD">
        <w:rPr>
          <w:rFonts w:cs="Times New Roman"/>
          <w:szCs w:val="24"/>
        </w:rPr>
        <w:t xml:space="preserve">. It is important to perform </w:t>
      </w:r>
      <w:r w:rsidR="00FF28D3">
        <w:rPr>
          <w:rFonts w:cs="Times New Roman"/>
          <w:szCs w:val="24"/>
        </w:rPr>
        <w:t>backpressure</w:t>
      </w:r>
      <w:r w:rsidR="008556FD">
        <w:rPr>
          <w:rFonts w:cs="Times New Roman"/>
          <w:szCs w:val="24"/>
        </w:rPr>
        <w:t xml:space="preserve"> test</w:t>
      </w:r>
      <w:r w:rsidR="00212765">
        <w:rPr>
          <w:rFonts w:cs="Times New Roman"/>
          <w:szCs w:val="24"/>
        </w:rPr>
        <w:t>s</w:t>
      </w:r>
      <w:r w:rsidR="008556FD">
        <w:rPr>
          <w:rFonts w:cs="Times New Roman"/>
          <w:szCs w:val="24"/>
        </w:rPr>
        <w:t xml:space="preserve"> for the low</w:t>
      </w:r>
      <w:r w:rsidR="00212765">
        <w:rPr>
          <w:rFonts w:cs="Times New Roman"/>
          <w:szCs w:val="24"/>
        </w:rPr>
        <w:t>-</w:t>
      </w:r>
      <w:r w:rsidR="008556FD">
        <w:rPr>
          <w:rFonts w:cs="Times New Roman"/>
          <w:szCs w:val="24"/>
        </w:rPr>
        <w:t>pressure side because</w:t>
      </w:r>
      <w:r w:rsidR="00FF28D3">
        <w:rPr>
          <w:rFonts w:cs="Times New Roman"/>
          <w:szCs w:val="24"/>
        </w:rPr>
        <w:t xml:space="preserve"> during the actual testing the </w:t>
      </w:r>
      <w:r w:rsidR="00197160">
        <w:rPr>
          <w:rFonts w:cs="Times New Roman"/>
          <w:szCs w:val="24"/>
        </w:rPr>
        <w:t>low-pressure</w:t>
      </w:r>
      <w:r w:rsidR="00FF28D3">
        <w:rPr>
          <w:rFonts w:cs="Times New Roman"/>
          <w:szCs w:val="24"/>
        </w:rPr>
        <w:t xml:space="preserve"> transducer data will not be compromised by the leak that occurs not through the metal seal.</w:t>
      </w:r>
      <w:r w:rsidR="008556FD">
        <w:rPr>
          <w:rFonts w:cs="Times New Roman"/>
          <w:szCs w:val="24"/>
        </w:rPr>
        <w:t xml:space="preserve"> </w:t>
      </w:r>
      <w:r w:rsidR="00FF28D3">
        <w:rPr>
          <w:rFonts w:cs="Times New Roman"/>
          <w:szCs w:val="24"/>
        </w:rPr>
        <w:t xml:space="preserve">Figure </w:t>
      </w:r>
      <w:r w:rsidR="00C8161C">
        <w:rPr>
          <w:rFonts w:cs="Times New Roman"/>
          <w:szCs w:val="24"/>
        </w:rPr>
        <w:t>3</w:t>
      </w:r>
      <w:r w:rsidR="00EC2107">
        <w:rPr>
          <w:rFonts w:cs="Times New Roman"/>
          <w:szCs w:val="24"/>
        </w:rPr>
        <w:t>5</w:t>
      </w:r>
      <w:r w:rsidR="00C8161C">
        <w:rPr>
          <w:rFonts w:cs="Times New Roman"/>
          <w:szCs w:val="24"/>
        </w:rPr>
        <w:t xml:space="preserve"> represents the graph of the data collected from the backpressure test for the </w:t>
      </w:r>
      <w:r w:rsidR="00197160">
        <w:rPr>
          <w:rFonts w:cs="Times New Roman"/>
          <w:szCs w:val="24"/>
        </w:rPr>
        <w:t>low-pressure</w:t>
      </w:r>
      <w:r w:rsidR="00C8161C">
        <w:rPr>
          <w:rFonts w:cs="Times New Roman"/>
          <w:szCs w:val="24"/>
        </w:rPr>
        <w:t xml:space="preserve"> side. </w:t>
      </w:r>
      <w:r w:rsidR="00C73C0A">
        <w:rPr>
          <w:rFonts w:cs="Times New Roman"/>
          <w:szCs w:val="24"/>
        </w:rPr>
        <w:t xml:space="preserve">It shows that the </w:t>
      </w:r>
      <w:r w:rsidR="00197160">
        <w:rPr>
          <w:rFonts w:cs="Times New Roman"/>
          <w:szCs w:val="24"/>
        </w:rPr>
        <w:t>low-pressure</w:t>
      </w:r>
      <w:r w:rsidR="00C73C0A">
        <w:rPr>
          <w:rFonts w:cs="Times New Roman"/>
          <w:szCs w:val="24"/>
        </w:rPr>
        <w:t xml:space="preserve"> side is press</w:t>
      </w:r>
      <w:r w:rsidR="00197160">
        <w:rPr>
          <w:rFonts w:cs="Times New Roman"/>
          <w:szCs w:val="24"/>
        </w:rPr>
        <w:t>urized to 28 psi. Since the low-pressure</w:t>
      </w:r>
      <w:r w:rsidR="00C73C0A">
        <w:rPr>
          <w:rFonts w:cs="Times New Roman"/>
          <w:szCs w:val="24"/>
        </w:rPr>
        <w:t xml:space="preserve"> transducer has very high accuracy and very sensitive to any changes in the pressure, it is difficult to apply exact 25 psi of pressure. It needs to be close to 25 psi but no more than 30 psi because at 30 psi the automatic valve would activate and exhaust the </w:t>
      </w:r>
      <w:r w:rsidR="00DC7A51">
        <w:rPr>
          <w:rFonts w:cs="Times New Roman"/>
          <w:szCs w:val="24"/>
        </w:rPr>
        <w:t>trapped air.</w:t>
      </w:r>
    </w:p>
    <w:p w14:paraId="578D3674" w14:textId="77777777" w:rsidR="002F2C98" w:rsidRDefault="006F1CCD" w:rsidP="00EB2EC2">
      <w:pPr>
        <w:spacing w:before="240"/>
        <w:jc w:val="center"/>
      </w:pPr>
      <w:r>
        <w:rPr>
          <w:noProof/>
        </w:rPr>
        <w:drawing>
          <wp:inline distT="0" distB="0" distL="0" distR="0" wp14:anchorId="6B9ED724" wp14:editId="47B08321">
            <wp:extent cx="4663440" cy="2803231"/>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63440" cy="2803231"/>
                    </a:xfrm>
                    <a:prstGeom prst="rect">
                      <a:avLst/>
                    </a:prstGeom>
                    <a:noFill/>
                  </pic:spPr>
                </pic:pic>
              </a:graphicData>
            </a:graphic>
          </wp:inline>
        </w:drawing>
      </w:r>
    </w:p>
    <w:p w14:paraId="5F6EE0DF" w14:textId="299ECEDE" w:rsidR="002F2C98" w:rsidRDefault="002F2C98" w:rsidP="004B5D4C">
      <w:pPr>
        <w:pStyle w:val="Caption"/>
        <w:jc w:val="center"/>
      </w:pPr>
      <w:bookmarkStart w:id="175" w:name="_Toc42612495"/>
      <w:r>
        <w:t xml:space="preserve">Figure </w:t>
      </w:r>
      <w:r w:rsidR="00EC2107">
        <w:fldChar w:fldCharType="begin"/>
      </w:r>
      <w:r w:rsidR="00EC2107">
        <w:instrText xml:space="preserve"> SEQ Figure \* ARABIC </w:instrText>
      </w:r>
      <w:r w:rsidR="00EC2107">
        <w:fldChar w:fldCharType="separate"/>
      </w:r>
      <w:r w:rsidR="00664DF9">
        <w:rPr>
          <w:noProof/>
        </w:rPr>
        <w:t>35</w:t>
      </w:r>
      <w:r w:rsidR="00EC2107">
        <w:fldChar w:fldCharType="end"/>
      </w:r>
      <w:r>
        <w:t xml:space="preserve">: Check for leaks </w:t>
      </w:r>
      <w:r w:rsidR="00DB5E51">
        <w:t>at a low</w:t>
      </w:r>
      <w:r w:rsidR="00212765">
        <w:t>-</w:t>
      </w:r>
      <w:r w:rsidR="00DB5E51">
        <w:t xml:space="preserve">pressure side by applying 25 psi to a </w:t>
      </w:r>
      <w:r w:rsidR="00197160">
        <w:t>low-pressure</w:t>
      </w:r>
      <w:r w:rsidR="00DB5E51">
        <w:t xml:space="preserve"> region.</w:t>
      </w:r>
      <w:bookmarkEnd w:id="175"/>
    </w:p>
    <w:p w14:paraId="3BB5B7F5" w14:textId="77777777" w:rsidR="004233CD" w:rsidRPr="004233CD" w:rsidRDefault="00C8161C" w:rsidP="00212765">
      <w:pPr>
        <w:spacing w:before="240" w:after="0"/>
        <w:rPr>
          <w:rFonts w:cs="Times New Roman"/>
          <w:szCs w:val="24"/>
        </w:rPr>
      </w:pPr>
      <w:r w:rsidRPr="00C73C0A">
        <w:rPr>
          <w:rFonts w:cs="Times New Roman"/>
          <w:szCs w:val="24"/>
        </w:rPr>
        <w:t>When the housing cell is assembled, installed</w:t>
      </w:r>
      <w:r w:rsidR="00212765">
        <w:rPr>
          <w:rFonts w:cs="Times New Roman"/>
          <w:szCs w:val="24"/>
        </w:rPr>
        <w:t>,</w:t>
      </w:r>
      <w:r w:rsidRPr="00C73C0A">
        <w:rPr>
          <w:rFonts w:cs="Times New Roman"/>
          <w:szCs w:val="24"/>
        </w:rPr>
        <w:t xml:space="preserve"> and aligned with the drive shaft couplings, the backpressure</w:t>
      </w:r>
      <w:r w:rsidR="00EB2EC2">
        <w:rPr>
          <w:rFonts w:cs="Times New Roman"/>
          <w:szCs w:val="24"/>
        </w:rPr>
        <w:t xml:space="preserve"> testing</w:t>
      </w:r>
      <w:r w:rsidRPr="00C73C0A">
        <w:rPr>
          <w:rFonts w:cs="Times New Roman"/>
          <w:szCs w:val="24"/>
        </w:rPr>
        <w:t xml:space="preserve"> proceeds</w:t>
      </w:r>
      <w:r w:rsidRPr="00212765">
        <w:rPr>
          <w:rFonts w:cs="Times New Roman"/>
          <w:szCs w:val="24"/>
        </w:rPr>
        <w:t xml:space="preserve">. After </w:t>
      </w:r>
      <w:r w:rsidR="00C73C0A" w:rsidRPr="00212765">
        <w:rPr>
          <w:rFonts w:cs="Times New Roman"/>
          <w:szCs w:val="24"/>
        </w:rPr>
        <w:t xml:space="preserve">the </w:t>
      </w:r>
      <w:r w:rsidRPr="00212765">
        <w:rPr>
          <w:rFonts w:cs="Times New Roman"/>
          <w:szCs w:val="24"/>
        </w:rPr>
        <w:t xml:space="preserve">completion </w:t>
      </w:r>
      <w:r w:rsidR="00C73C0A" w:rsidRPr="00212765">
        <w:rPr>
          <w:rFonts w:cs="Times New Roman"/>
          <w:szCs w:val="24"/>
        </w:rPr>
        <w:t xml:space="preserve">of </w:t>
      </w:r>
      <w:r w:rsidRPr="00212765">
        <w:rPr>
          <w:rFonts w:cs="Times New Roman"/>
          <w:szCs w:val="24"/>
        </w:rPr>
        <w:t xml:space="preserve">the preliminary </w:t>
      </w:r>
      <w:r w:rsidR="00C73C0A" w:rsidRPr="00212765">
        <w:rPr>
          <w:rFonts w:cs="Times New Roman"/>
          <w:szCs w:val="24"/>
        </w:rPr>
        <w:t xml:space="preserve">preparation, the testing premises are vacated and further control and communication with the testing setup occur remotely to comply with safety </w:t>
      </w:r>
      <w:r w:rsidR="00FA3C65" w:rsidRPr="00212765">
        <w:rPr>
          <w:rFonts w:cs="Times New Roman"/>
          <w:szCs w:val="24"/>
        </w:rPr>
        <w:t>procedure</w:t>
      </w:r>
      <w:r w:rsidR="00212765">
        <w:rPr>
          <w:rFonts w:cs="Times New Roman"/>
          <w:szCs w:val="24"/>
        </w:rPr>
        <w:t>s</w:t>
      </w:r>
      <w:r w:rsidR="00C73C0A" w:rsidRPr="00212765">
        <w:rPr>
          <w:rFonts w:cs="Times New Roman"/>
          <w:szCs w:val="24"/>
        </w:rPr>
        <w:t>.</w:t>
      </w:r>
    </w:p>
    <w:p w14:paraId="455F0FE4" w14:textId="77777777" w:rsidR="002D5267" w:rsidRDefault="002D5267" w:rsidP="002A30C7">
      <w:pPr>
        <w:pStyle w:val="Heading2"/>
        <w:ind w:left="0"/>
      </w:pPr>
      <w:bookmarkStart w:id="176" w:name="_Toc41079351"/>
      <w:bookmarkStart w:id="177" w:name="_Toc43143188"/>
      <w:r>
        <w:lastRenderedPageBreak/>
        <w:t>5.3</w:t>
      </w:r>
      <w:r w:rsidR="002A30C7">
        <w:t xml:space="preserve"> </w:t>
      </w:r>
      <w:r w:rsidR="002A30C7">
        <w:tab/>
      </w:r>
      <w:r w:rsidR="00FA3C65">
        <w:t xml:space="preserve">Step 1: </w:t>
      </w:r>
      <w:r>
        <w:t>High Pressure vs. Low Pressure</w:t>
      </w:r>
      <w:bookmarkEnd w:id="176"/>
      <w:bookmarkEnd w:id="177"/>
    </w:p>
    <w:p w14:paraId="6AF16828" w14:textId="4ACAF9BE" w:rsidR="00FA3C65" w:rsidRPr="00FA3C65" w:rsidRDefault="00212765" w:rsidP="00FA3C65">
      <w:pPr>
        <w:ind w:firstLine="720"/>
        <w:rPr>
          <w:rFonts w:cs="Times New Roman"/>
          <w:szCs w:val="24"/>
        </w:rPr>
      </w:pPr>
      <w:r>
        <w:rPr>
          <w:rFonts w:cs="Times New Roman"/>
          <w:szCs w:val="24"/>
        </w:rPr>
        <w:t>The f</w:t>
      </w:r>
      <w:r w:rsidR="00FA3C65" w:rsidRPr="00FA3C65">
        <w:rPr>
          <w:rFonts w:cs="Times New Roman"/>
          <w:szCs w:val="24"/>
        </w:rPr>
        <w:t xml:space="preserve">irst step </w:t>
      </w:r>
      <w:r w:rsidR="00383111">
        <w:rPr>
          <w:rFonts w:cs="Times New Roman"/>
          <w:szCs w:val="24"/>
        </w:rPr>
        <w:t>of</w:t>
      </w:r>
      <w:r w:rsidR="00FA3C65" w:rsidRPr="00FA3C65">
        <w:rPr>
          <w:rFonts w:cs="Times New Roman"/>
          <w:szCs w:val="24"/>
        </w:rPr>
        <w:t xml:space="preserve"> the testing procedure is completed during </w:t>
      </w:r>
      <w:r>
        <w:rPr>
          <w:rFonts w:cs="Times New Roman"/>
          <w:szCs w:val="24"/>
        </w:rPr>
        <w:t xml:space="preserve">a </w:t>
      </w:r>
      <w:r w:rsidR="00FA3C65" w:rsidRPr="00FA3C65">
        <w:rPr>
          <w:rFonts w:cs="Times New Roman"/>
          <w:szCs w:val="24"/>
        </w:rPr>
        <w:t>static applica</w:t>
      </w:r>
      <w:r>
        <w:rPr>
          <w:rFonts w:cs="Times New Roman"/>
          <w:szCs w:val="24"/>
        </w:rPr>
        <w:t>tion</w:t>
      </w:r>
      <w:r w:rsidR="00FA3C65" w:rsidRPr="00FA3C65">
        <w:rPr>
          <w:rFonts w:cs="Times New Roman"/>
          <w:szCs w:val="24"/>
        </w:rPr>
        <w:t xml:space="preserve">. </w:t>
      </w:r>
      <w:r>
        <w:rPr>
          <w:rFonts w:cs="Times New Roman"/>
          <w:szCs w:val="24"/>
        </w:rPr>
        <w:t>Figure 3</w:t>
      </w:r>
      <w:r w:rsidR="00EC2107">
        <w:rPr>
          <w:rFonts w:cs="Times New Roman"/>
          <w:szCs w:val="24"/>
        </w:rPr>
        <w:t>6</w:t>
      </w:r>
      <w:r w:rsidR="00FA3C65">
        <w:rPr>
          <w:rFonts w:cs="Times New Roman"/>
          <w:szCs w:val="24"/>
        </w:rPr>
        <w:t xml:space="preserve"> represents the graph</w:t>
      </w:r>
      <w:r>
        <w:rPr>
          <w:rFonts w:cs="Times New Roman"/>
          <w:szCs w:val="24"/>
        </w:rPr>
        <w:t xml:space="preserve"> which</w:t>
      </w:r>
      <w:r w:rsidR="00FA3C65">
        <w:rPr>
          <w:rFonts w:cs="Times New Roman"/>
          <w:szCs w:val="24"/>
        </w:rPr>
        <w:t xml:space="preserve"> is created during step one.</w:t>
      </w:r>
      <w:r w:rsidR="00383111">
        <w:rPr>
          <w:rFonts w:cs="Times New Roman"/>
          <w:szCs w:val="24"/>
        </w:rPr>
        <w:t xml:space="preserve"> Step one take</w:t>
      </w:r>
      <w:r>
        <w:rPr>
          <w:rFonts w:cs="Times New Roman"/>
          <w:szCs w:val="24"/>
        </w:rPr>
        <w:t>s</w:t>
      </w:r>
      <w:r w:rsidR="00383111">
        <w:rPr>
          <w:rFonts w:cs="Times New Roman"/>
          <w:szCs w:val="24"/>
        </w:rPr>
        <w:t xml:space="preserve"> place at room temperature around 75</w:t>
      </w:r>
      <w:r w:rsidR="00383111">
        <w:rPr>
          <w:rFonts w:ascii="Calibri" w:hAnsi="Calibri" w:cs="Calibri"/>
          <w:szCs w:val="24"/>
        </w:rPr>
        <w:t>°</w:t>
      </w:r>
      <w:r w:rsidR="00383111">
        <w:rPr>
          <w:rFonts w:cs="Times New Roman"/>
          <w:szCs w:val="24"/>
        </w:rPr>
        <w:t xml:space="preserve"> F. </w:t>
      </w:r>
      <w:r w:rsidR="00FA3C65">
        <w:rPr>
          <w:rFonts w:cs="Times New Roman"/>
          <w:szCs w:val="24"/>
        </w:rPr>
        <w:t xml:space="preserve"> The nitrogen gas filled the </w:t>
      </w:r>
      <w:r w:rsidR="00197160">
        <w:rPr>
          <w:rFonts w:cs="Times New Roman"/>
          <w:szCs w:val="24"/>
        </w:rPr>
        <w:t>high-pressure</w:t>
      </w:r>
      <w:r w:rsidR="00FA3C65">
        <w:rPr>
          <w:rFonts w:cs="Times New Roman"/>
          <w:szCs w:val="24"/>
        </w:rPr>
        <w:t xml:space="preserve"> side of the housing at the pressure of 500 psi. </w:t>
      </w:r>
    </w:p>
    <w:p w14:paraId="4A35A790" w14:textId="77777777" w:rsidR="006F1CCD" w:rsidRDefault="00644390" w:rsidP="004B5D4C">
      <w:pPr>
        <w:keepNext/>
        <w:jc w:val="center"/>
      </w:pPr>
      <w:r>
        <w:rPr>
          <w:noProof/>
        </w:rPr>
        <w:drawing>
          <wp:inline distT="0" distB="0" distL="0" distR="0" wp14:anchorId="59A356FD" wp14:editId="6A4D051E">
            <wp:extent cx="4581144" cy="274974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81144" cy="2749749"/>
                    </a:xfrm>
                    <a:prstGeom prst="rect">
                      <a:avLst/>
                    </a:prstGeom>
                    <a:noFill/>
                  </pic:spPr>
                </pic:pic>
              </a:graphicData>
            </a:graphic>
          </wp:inline>
        </w:drawing>
      </w:r>
    </w:p>
    <w:p w14:paraId="076A21D9" w14:textId="5A8DE1C3" w:rsidR="003C39AC" w:rsidRDefault="003C39AC" w:rsidP="004B5D4C">
      <w:pPr>
        <w:pStyle w:val="Caption"/>
        <w:jc w:val="center"/>
      </w:pPr>
      <w:bookmarkStart w:id="178" w:name="_Toc42612496"/>
      <w:r>
        <w:t xml:space="preserve">Figure </w:t>
      </w:r>
      <w:r w:rsidR="00EC2107">
        <w:fldChar w:fldCharType="begin"/>
      </w:r>
      <w:r w:rsidR="00EC2107">
        <w:instrText xml:space="preserve"> SEQ Figure \* ARABIC </w:instrText>
      </w:r>
      <w:r w:rsidR="00EC2107">
        <w:fldChar w:fldCharType="separate"/>
      </w:r>
      <w:r w:rsidR="00664DF9">
        <w:rPr>
          <w:noProof/>
        </w:rPr>
        <w:t>36</w:t>
      </w:r>
      <w:r w:rsidR="00EC2107">
        <w:fldChar w:fldCharType="end"/>
      </w:r>
      <w:r w:rsidR="004B5D4C">
        <w:t>:</w:t>
      </w:r>
      <w:r w:rsidR="00212765">
        <w:t xml:space="preserve"> 500 psi and 15,000 psi</w:t>
      </w:r>
      <w:r w:rsidR="004B5D4C">
        <w:t xml:space="preserve"> pressure applied </w:t>
      </w:r>
      <w:r w:rsidR="00644390">
        <w:t>during the firs</w:t>
      </w:r>
      <w:r w:rsidR="00212765">
        <w:t xml:space="preserve">t step of the testing procedure </w:t>
      </w:r>
      <w:r w:rsidR="004B5D4C">
        <w:t xml:space="preserve">to ensure pressure hold at the </w:t>
      </w:r>
      <w:r w:rsidR="0090396F">
        <w:t>low-pressure</w:t>
      </w:r>
      <w:r w:rsidR="004B5D4C">
        <w:t xml:space="preserve"> side</w:t>
      </w:r>
      <w:bookmarkEnd w:id="178"/>
    </w:p>
    <w:p w14:paraId="0DA12FD7" w14:textId="210304D1" w:rsidR="00486986" w:rsidRPr="00486986" w:rsidRDefault="00486986" w:rsidP="00FC639B">
      <w:pPr>
        <w:spacing w:before="240"/>
        <w:ind w:firstLine="720"/>
        <w:rPr>
          <w:rFonts w:cs="Times New Roman"/>
          <w:szCs w:val="24"/>
        </w:rPr>
      </w:pPr>
      <w:r>
        <w:rPr>
          <w:rFonts w:cs="Times New Roman"/>
          <w:szCs w:val="24"/>
        </w:rPr>
        <w:t>For phase A, the bottle pressure is used to achieve 500 psi. When the pressure reache</w:t>
      </w:r>
      <w:r w:rsidR="00212765">
        <w:rPr>
          <w:rFonts w:cs="Times New Roman"/>
          <w:szCs w:val="24"/>
        </w:rPr>
        <w:t>s 500 psi and stabilizes, it dwells</w:t>
      </w:r>
      <w:r>
        <w:rPr>
          <w:rFonts w:cs="Times New Roman"/>
          <w:szCs w:val="24"/>
        </w:rPr>
        <w:t xml:space="preserve"> for 3 minutes and then released to 0 psi. After 1 minute being at 0 psi, phase B of step </w:t>
      </w:r>
      <w:proofErr w:type="gramStart"/>
      <w:r>
        <w:rPr>
          <w:rFonts w:cs="Times New Roman"/>
          <w:szCs w:val="24"/>
        </w:rPr>
        <w:t>1</w:t>
      </w:r>
      <w:proofErr w:type="gramEnd"/>
      <w:r>
        <w:rPr>
          <w:rFonts w:cs="Times New Roman"/>
          <w:szCs w:val="24"/>
        </w:rPr>
        <w:t xml:space="preserve"> begins. During phase B, the pressure is boosted to 15,000 psi. The pressurized nitrogen gas reaches 15,000 psi at a </w:t>
      </w:r>
      <w:r w:rsidR="0090396F">
        <w:rPr>
          <w:rFonts w:cs="Times New Roman"/>
          <w:szCs w:val="24"/>
        </w:rPr>
        <w:t>high-pressure</w:t>
      </w:r>
      <w:r>
        <w:rPr>
          <w:rFonts w:cs="Times New Roman"/>
          <w:szCs w:val="24"/>
        </w:rPr>
        <w:t xml:space="preserve"> side of the housing cell and </w:t>
      </w:r>
      <w:r w:rsidR="00EC2107">
        <w:rPr>
          <w:rFonts w:cs="Times New Roman"/>
          <w:szCs w:val="24"/>
        </w:rPr>
        <w:t>stabilizes;</w:t>
      </w:r>
      <w:r>
        <w:rPr>
          <w:rFonts w:cs="Times New Roman"/>
          <w:szCs w:val="24"/>
        </w:rPr>
        <w:t xml:space="preserve"> it dwells for about 3 minutes. After 3 minutes of </w:t>
      </w:r>
      <w:r w:rsidR="004E4A8F">
        <w:rPr>
          <w:rFonts w:cs="Times New Roman"/>
          <w:szCs w:val="24"/>
        </w:rPr>
        <w:t>dwelling,</w:t>
      </w:r>
      <w:r>
        <w:rPr>
          <w:rFonts w:cs="Times New Roman"/>
          <w:szCs w:val="24"/>
        </w:rPr>
        <w:t xml:space="preserve"> the pressure is realized and held at 0</w:t>
      </w:r>
      <w:r w:rsidR="00212765">
        <w:rPr>
          <w:rFonts w:cs="Times New Roman"/>
          <w:szCs w:val="24"/>
        </w:rPr>
        <w:t xml:space="preserve"> psi</w:t>
      </w:r>
      <w:r>
        <w:rPr>
          <w:rFonts w:cs="Times New Roman"/>
          <w:szCs w:val="24"/>
        </w:rPr>
        <w:t xml:space="preserve"> for 1 minute. Phase C is a repeat of </w:t>
      </w:r>
      <w:r w:rsidR="00197160">
        <w:rPr>
          <w:rFonts w:cs="Times New Roman"/>
          <w:szCs w:val="24"/>
        </w:rPr>
        <w:t>Phase</w:t>
      </w:r>
      <w:r>
        <w:rPr>
          <w:rFonts w:cs="Times New Roman"/>
          <w:szCs w:val="24"/>
        </w:rPr>
        <w:t xml:space="preserve"> B, where the pressure held at 500 psi for 3 minutes and is released to 0 psi and held for 1 minute. Any pressure regulation such as boosting of the pressure </w:t>
      </w:r>
      <w:r>
        <w:rPr>
          <w:rFonts w:cs="Times New Roman"/>
          <w:szCs w:val="24"/>
        </w:rPr>
        <w:lastRenderedPageBreak/>
        <w:t>and pressure cutoffs are done manually through the LabVIEW program, due to the safety procedure. The purpose of this step is to verify the integrity of the piping system, data acquisition, high and low pressure transducers</w:t>
      </w:r>
      <w:r w:rsidR="00212765">
        <w:rPr>
          <w:rFonts w:cs="Times New Roman"/>
          <w:szCs w:val="24"/>
        </w:rPr>
        <w:t>,</w:t>
      </w:r>
      <w:r>
        <w:rPr>
          <w:rFonts w:cs="Times New Roman"/>
          <w:szCs w:val="24"/>
        </w:rPr>
        <w:t xml:space="preserve"> and check for any leaks in the system.</w:t>
      </w:r>
      <w:r w:rsidRPr="00486986">
        <w:rPr>
          <w:rFonts w:cs="Times New Roman"/>
          <w:szCs w:val="24"/>
        </w:rPr>
        <w:t xml:space="preserve"> </w:t>
      </w:r>
      <w:r>
        <w:rPr>
          <w:rFonts w:cs="Times New Roman"/>
          <w:szCs w:val="24"/>
        </w:rPr>
        <w:t>There are no leaks on the low</w:t>
      </w:r>
      <w:r w:rsidR="00212765">
        <w:rPr>
          <w:rFonts w:cs="Times New Roman"/>
          <w:szCs w:val="24"/>
        </w:rPr>
        <w:t>-</w:t>
      </w:r>
      <w:r>
        <w:rPr>
          <w:rFonts w:cs="Times New Roman"/>
          <w:szCs w:val="24"/>
        </w:rPr>
        <w:t xml:space="preserve">pressure side, which is indicated by </w:t>
      </w:r>
      <w:r w:rsidR="00212765">
        <w:rPr>
          <w:rFonts w:cs="Times New Roman"/>
          <w:szCs w:val="24"/>
        </w:rPr>
        <w:t xml:space="preserve">the </w:t>
      </w:r>
      <w:r>
        <w:rPr>
          <w:rFonts w:cs="Times New Roman"/>
          <w:szCs w:val="24"/>
        </w:rPr>
        <w:t xml:space="preserve">orange line on the graph.  It is observed from the graph that the testing setup accurately performs testing where the pressure is involved. </w:t>
      </w:r>
    </w:p>
    <w:p w14:paraId="7BB512CF" w14:textId="77777777" w:rsidR="002D5267" w:rsidRDefault="002D5267" w:rsidP="00FC639B">
      <w:pPr>
        <w:pStyle w:val="Heading2"/>
        <w:ind w:left="720" w:hanging="720"/>
      </w:pPr>
      <w:bookmarkStart w:id="179" w:name="_Toc41079352"/>
      <w:bookmarkStart w:id="180" w:name="_Toc43143189"/>
      <w:r>
        <w:t xml:space="preserve">5.4 </w:t>
      </w:r>
      <w:r>
        <w:tab/>
      </w:r>
      <w:r w:rsidR="003B73F8">
        <w:t>Step 2: Testing</w:t>
      </w:r>
      <w:r w:rsidR="002A30C7">
        <w:t xml:space="preserve"> Setup Performan</w:t>
      </w:r>
      <w:r w:rsidR="00212765">
        <w:t>C</w:t>
      </w:r>
      <w:r w:rsidR="002A30C7">
        <w:t>e with</w:t>
      </w:r>
      <w:r>
        <w:t xml:space="preserve"> Pressure</w:t>
      </w:r>
      <w:r w:rsidR="002A30C7">
        <w:t xml:space="preserve"> and Torque Application</w:t>
      </w:r>
      <w:r w:rsidR="00F67FAF">
        <w:t xml:space="preserve"> at </w:t>
      </w:r>
      <w:r w:rsidR="003A53D8">
        <w:t>Room T</w:t>
      </w:r>
      <w:r w:rsidR="00F67FAF">
        <w:t>emperature</w:t>
      </w:r>
      <w:bookmarkEnd w:id="179"/>
      <w:bookmarkEnd w:id="180"/>
    </w:p>
    <w:p w14:paraId="6C9F88E1" w14:textId="51ACCEE4" w:rsidR="00471C74" w:rsidRDefault="00471C74" w:rsidP="00FC639B">
      <w:pPr>
        <w:ind w:firstLine="720"/>
        <w:rPr>
          <w:rFonts w:cs="Times New Roman"/>
          <w:szCs w:val="24"/>
        </w:rPr>
      </w:pPr>
      <w:r>
        <w:rPr>
          <w:rFonts w:cs="Times New Roman"/>
          <w:szCs w:val="24"/>
        </w:rPr>
        <w:t xml:space="preserve">This </w:t>
      </w:r>
      <w:r w:rsidR="0090396F">
        <w:rPr>
          <w:rFonts w:cs="Times New Roman"/>
          <w:szCs w:val="24"/>
        </w:rPr>
        <w:t>section</w:t>
      </w:r>
      <w:r>
        <w:rPr>
          <w:rFonts w:cs="Times New Roman"/>
          <w:szCs w:val="24"/>
        </w:rPr>
        <w:t xml:space="preserve"> illustrates step two of the testing procedure. There are two tests represented</w:t>
      </w:r>
      <w:r w:rsidR="00FA68DF">
        <w:rPr>
          <w:rFonts w:cs="Times New Roman"/>
          <w:szCs w:val="24"/>
        </w:rPr>
        <w:t xml:space="preserve"> for step two</w:t>
      </w:r>
      <w:r>
        <w:rPr>
          <w:rFonts w:cs="Times New Roman"/>
          <w:szCs w:val="24"/>
        </w:rPr>
        <w:t xml:space="preserve">. </w:t>
      </w:r>
      <w:r w:rsidR="00212765">
        <w:rPr>
          <w:rFonts w:cs="Times New Roman"/>
          <w:szCs w:val="24"/>
        </w:rPr>
        <w:t>The f</w:t>
      </w:r>
      <w:r>
        <w:rPr>
          <w:rFonts w:cs="Times New Roman"/>
          <w:szCs w:val="24"/>
        </w:rPr>
        <w:t xml:space="preserve">irst test illustrates that the seal holds the pressure when the torque </w:t>
      </w:r>
      <w:r w:rsidR="00FA68DF">
        <w:rPr>
          <w:rFonts w:cs="Times New Roman"/>
          <w:szCs w:val="24"/>
        </w:rPr>
        <w:t xml:space="preserve">is </w:t>
      </w:r>
      <w:r>
        <w:rPr>
          <w:rFonts w:cs="Times New Roman"/>
          <w:szCs w:val="24"/>
        </w:rPr>
        <w:t>applied and another where the leak occurs</w:t>
      </w:r>
      <w:r w:rsidR="00FA68DF">
        <w:rPr>
          <w:rFonts w:cs="Times New Roman"/>
          <w:szCs w:val="24"/>
        </w:rPr>
        <w:t xml:space="preserve"> while applying the torque</w:t>
      </w:r>
      <w:r>
        <w:rPr>
          <w:rFonts w:cs="Times New Roman"/>
          <w:szCs w:val="24"/>
        </w:rPr>
        <w:t>.</w:t>
      </w:r>
      <w:r w:rsidR="00FA68DF">
        <w:rPr>
          <w:rFonts w:cs="Times New Roman"/>
          <w:szCs w:val="24"/>
        </w:rPr>
        <w:t xml:space="preserve"> Both tests indicate that the testing setup works </w:t>
      </w:r>
      <w:r w:rsidR="00212765">
        <w:rPr>
          <w:rFonts w:cs="Times New Roman"/>
          <w:szCs w:val="24"/>
        </w:rPr>
        <w:t>properl</w:t>
      </w:r>
      <w:r w:rsidR="00FA68DF">
        <w:rPr>
          <w:rFonts w:cs="Times New Roman"/>
          <w:szCs w:val="24"/>
        </w:rPr>
        <w:t xml:space="preserve">y. It </w:t>
      </w:r>
      <w:r w:rsidR="00212765">
        <w:rPr>
          <w:rFonts w:cs="Times New Roman"/>
          <w:szCs w:val="24"/>
        </w:rPr>
        <w:t>can</w:t>
      </w:r>
      <w:r w:rsidR="00FA68DF">
        <w:rPr>
          <w:rFonts w:cs="Times New Roman"/>
          <w:szCs w:val="24"/>
        </w:rPr>
        <w:t xml:space="preserve"> measure and record the data when any changes occur. </w:t>
      </w:r>
      <w:r w:rsidR="00D66389">
        <w:rPr>
          <w:rFonts w:cs="Times New Roman"/>
          <w:szCs w:val="24"/>
        </w:rPr>
        <w:t>Step two</w:t>
      </w:r>
      <w:r w:rsidR="00D43D2C" w:rsidRPr="00D43D2C">
        <w:rPr>
          <w:rFonts w:cs="Times New Roman"/>
          <w:szCs w:val="24"/>
        </w:rPr>
        <w:t xml:space="preserve"> of the testing procedure is a dynamic test that is taken at </w:t>
      </w:r>
      <w:r w:rsidR="00212765">
        <w:rPr>
          <w:rFonts w:cs="Times New Roman"/>
          <w:szCs w:val="24"/>
        </w:rPr>
        <w:t>a</w:t>
      </w:r>
      <w:r w:rsidR="00D43D2C" w:rsidRPr="00D43D2C">
        <w:rPr>
          <w:rFonts w:cs="Times New Roman"/>
          <w:szCs w:val="24"/>
        </w:rPr>
        <w:t xml:space="preserve"> temperature of 70° F.</w:t>
      </w:r>
      <w:r>
        <w:rPr>
          <w:rFonts w:cs="Times New Roman"/>
          <w:szCs w:val="24"/>
        </w:rPr>
        <w:t xml:space="preserve"> </w:t>
      </w:r>
    </w:p>
    <w:p w14:paraId="3F531F57" w14:textId="77777777" w:rsidR="00471C74" w:rsidRDefault="00471C74" w:rsidP="00471C74">
      <w:pPr>
        <w:pStyle w:val="Heading3"/>
        <w:numPr>
          <w:ilvl w:val="2"/>
          <w:numId w:val="28"/>
        </w:numPr>
      </w:pPr>
      <w:bookmarkStart w:id="181" w:name="_Toc41079353"/>
      <w:bookmarkStart w:id="182" w:name="_Toc43143190"/>
      <w:r>
        <w:t>Seal Holding the Pressure</w:t>
      </w:r>
      <w:r w:rsidR="006709F6">
        <w:t xml:space="preserve"> for the Test at Room Temperature</w:t>
      </w:r>
      <w:bookmarkEnd w:id="181"/>
      <w:bookmarkEnd w:id="182"/>
    </w:p>
    <w:p w14:paraId="72E63354" w14:textId="556D32E0" w:rsidR="00486986" w:rsidRPr="00D43D2C" w:rsidRDefault="00D66389" w:rsidP="00FC639B">
      <w:pPr>
        <w:ind w:firstLine="720"/>
        <w:rPr>
          <w:rFonts w:cs="Times New Roman"/>
          <w:szCs w:val="24"/>
        </w:rPr>
      </w:pPr>
      <w:r>
        <w:rPr>
          <w:rFonts w:cs="Times New Roman"/>
          <w:szCs w:val="24"/>
        </w:rPr>
        <w:t xml:space="preserve"> Figure </w:t>
      </w:r>
      <w:r w:rsidR="00831614">
        <w:rPr>
          <w:rFonts w:cs="Times New Roman"/>
          <w:szCs w:val="24"/>
        </w:rPr>
        <w:t>3</w:t>
      </w:r>
      <w:r w:rsidR="00EC2107">
        <w:rPr>
          <w:rFonts w:cs="Times New Roman"/>
          <w:szCs w:val="24"/>
        </w:rPr>
        <w:t>7</w:t>
      </w:r>
      <w:r w:rsidR="00831614">
        <w:rPr>
          <w:rFonts w:cs="Times New Roman"/>
          <w:szCs w:val="24"/>
        </w:rPr>
        <w:t xml:space="preserve"> and 3</w:t>
      </w:r>
      <w:r w:rsidR="00EC2107">
        <w:rPr>
          <w:rFonts w:cs="Times New Roman"/>
          <w:szCs w:val="24"/>
        </w:rPr>
        <w:t>8</w:t>
      </w:r>
      <w:r>
        <w:rPr>
          <w:rFonts w:cs="Times New Roman"/>
          <w:szCs w:val="24"/>
        </w:rPr>
        <w:t xml:space="preserve"> represent the completion of step two during which the torque and pressure w</w:t>
      </w:r>
      <w:r w:rsidR="00212765">
        <w:rPr>
          <w:rFonts w:cs="Times New Roman"/>
          <w:szCs w:val="24"/>
        </w:rPr>
        <w:t>ere</w:t>
      </w:r>
      <w:r>
        <w:rPr>
          <w:rFonts w:cs="Times New Roman"/>
          <w:szCs w:val="24"/>
        </w:rPr>
        <w:t xml:space="preserve"> applied to t</w:t>
      </w:r>
      <w:r w:rsidR="00FA68DF">
        <w:rPr>
          <w:rFonts w:cs="Times New Roman"/>
          <w:szCs w:val="24"/>
        </w:rPr>
        <w:t>he housing cell. This test indicates that no leak occurred through the seal while the pressure was held and torque was</w:t>
      </w:r>
      <w:r>
        <w:rPr>
          <w:rFonts w:cs="Times New Roman"/>
          <w:szCs w:val="24"/>
        </w:rPr>
        <w:t xml:space="preserve"> </w:t>
      </w:r>
      <w:r w:rsidR="00FA68DF">
        <w:rPr>
          <w:rFonts w:cs="Times New Roman"/>
          <w:szCs w:val="24"/>
        </w:rPr>
        <w:t xml:space="preserve">applied. </w:t>
      </w:r>
      <w:r w:rsidR="00567CE2">
        <w:rPr>
          <w:rFonts w:cs="Times New Roman"/>
          <w:szCs w:val="24"/>
        </w:rPr>
        <w:t>During phase A, the nitrogen gas was boosted to 15,000 psi</w:t>
      </w:r>
      <w:r w:rsidR="00AA4099">
        <w:rPr>
          <w:rFonts w:cs="Times New Roman"/>
          <w:szCs w:val="24"/>
        </w:rPr>
        <w:t xml:space="preserve"> into the </w:t>
      </w:r>
      <w:r w:rsidR="00197160">
        <w:rPr>
          <w:rFonts w:cs="Times New Roman"/>
          <w:szCs w:val="24"/>
        </w:rPr>
        <w:t>high-pressure</w:t>
      </w:r>
      <w:r w:rsidR="00AA4099">
        <w:rPr>
          <w:rFonts w:cs="Times New Roman"/>
          <w:szCs w:val="24"/>
        </w:rPr>
        <w:t xml:space="preserve"> side of the housing cell</w:t>
      </w:r>
      <w:r w:rsidR="00567CE2">
        <w:rPr>
          <w:rFonts w:cs="Times New Roman"/>
          <w:szCs w:val="24"/>
        </w:rPr>
        <w:t xml:space="preserve">. When the pressure stabilized at 15,000 psi, </w:t>
      </w:r>
      <w:r w:rsidR="00DF1272">
        <w:rPr>
          <w:rFonts w:cs="Times New Roman"/>
          <w:szCs w:val="24"/>
        </w:rPr>
        <w:t>time is started to record. The high pressure does not change throughout the entire step two, as indicated</w:t>
      </w:r>
      <w:r w:rsidR="00744A00">
        <w:rPr>
          <w:rFonts w:cs="Times New Roman"/>
          <w:szCs w:val="24"/>
        </w:rPr>
        <w:t xml:space="preserve"> in the graph of Figure </w:t>
      </w:r>
      <w:r w:rsidR="00212765">
        <w:rPr>
          <w:rFonts w:cs="Times New Roman"/>
          <w:szCs w:val="24"/>
        </w:rPr>
        <w:t>3</w:t>
      </w:r>
      <w:r w:rsidR="00EC2107">
        <w:rPr>
          <w:rFonts w:cs="Times New Roman"/>
          <w:szCs w:val="24"/>
        </w:rPr>
        <w:t>7</w:t>
      </w:r>
      <w:r w:rsidR="00744A00">
        <w:rPr>
          <w:rFonts w:cs="Times New Roman"/>
          <w:szCs w:val="24"/>
        </w:rPr>
        <w:t>.</w:t>
      </w:r>
      <w:r w:rsidR="00DF1272">
        <w:rPr>
          <w:rFonts w:cs="Times New Roman"/>
          <w:szCs w:val="24"/>
        </w:rPr>
        <w:t xml:space="preserve"> </w:t>
      </w:r>
    </w:p>
    <w:p w14:paraId="044C1ED9" w14:textId="77777777" w:rsidR="006F1CCD" w:rsidRPr="006F1CCD" w:rsidRDefault="00E0302E" w:rsidP="00E0302E">
      <w:pPr>
        <w:jc w:val="center"/>
      </w:pPr>
      <w:r>
        <w:rPr>
          <w:noProof/>
        </w:rPr>
        <w:lastRenderedPageBreak/>
        <w:drawing>
          <wp:inline distT="0" distB="0" distL="0" distR="0" wp14:anchorId="27CA4E9B" wp14:editId="173649B5">
            <wp:extent cx="4581144" cy="308795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581144" cy="3087952"/>
                    </a:xfrm>
                    <a:prstGeom prst="rect">
                      <a:avLst/>
                    </a:prstGeom>
                    <a:noFill/>
                  </pic:spPr>
                </pic:pic>
              </a:graphicData>
            </a:graphic>
          </wp:inline>
        </w:drawing>
      </w:r>
    </w:p>
    <w:p w14:paraId="77480BB9" w14:textId="5851D4AD" w:rsidR="00744A00" w:rsidRPr="00744A00" w:rsidRDefault="00F67FAF" w:rsidP="00744A00">
      <w:pPr>
        <w:pStyle w:val="Caption"/>
        <w:jc w:val="center"/>
      </w:pPr>
      <w:bookmarkStart w:id="183" w:name="_Toc42612497"/>
      <w:r>
        <w:t xml:space="preserve">Figure </w:t>
      </w:r>
      <w:r w:rsidR="00EC2107">
        <w:fldChar w:fldCharType="begin"/>
      </w:r>
      <w:r w:rsidR="00EC2107">
        <w:instrText xml:space="preserve"> SEQ Figure \* ARABIC </w:instrText>
      </w:r>
      <w:r w:rsidR="00EC2107">
        <w:fldChar w:fldCharType="separate"/>
      </w:r>
      <w:r w:rsidR="00664DF9">
        <w:rPr>
          <w:noProof/>
        </w:rPr>
        <w:t>37</w:t>
      </w:r>
      <w:r w:rsidR="00EC2107">
        <w:fldChar w:fldCharType="end"/>
      </w:r>
      <w:r>
        <w:t>:</w:t>
      </w:r>
      <w:r w:rsidR="00CE276A">
        <w:t xml:space="preserve"> Step 2 phase A of the testing pro</w:t>
      </w:r>
      <w:r w:rsidR="00744A00">
        <w:t xml:space="preserve">cedure where high pressure at 15,000 psi and </w:t>
      </w:r>
      <w:r w:rsidR="00C843C9">
        <w:t>low-pressure</w:t>
      </w:r>
      <w:r w:rsidR="00744A00">
        <w:t xml:space="preserve"> side is stable.</w:t>
      </w:r>
      <w:bookmarkEnd w:id="183"/>
      <w:r w:rsidR="00D26700">
        <w:t xml:space="preserve"> </w:t>
      </w:r>
      <w:r>
        <w:t xml:space="preserve"> </w:t>
      </w:r>
    </w:p>
    <w:p w14:paraId="21F6AE72" w14:textId="77777777" w:rsidR="006F1CCD" w:rsidRPr="006F1CCD" w:rsidRDefault="00773E5A" w:rsidP="006F1CCD">
      <w:pPr>
        <w:jc w:val="center"/>
      </w:pPr>
      <w:r>
        <w:rPr>
          <w:noProof/>
        </w:rPr>
        <w:drawing>
          <wp:inline distT="0" distB="0" distL="0" distR="0" wp14:anchorId="18B65D7A" wp14:editId="272CD80E">
            <wp:extent cx="4663440" cy="2801776"/>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63440" cy="2801776"/>
                    </a:xfrm>
                    <a:prstGeom prst="rect">
                      <a:avLst/>
                    </a:prstGeom>
                    <a:noFill/>
                  </pic:spPr>
                </pic:pic>
              </a:graphicData>
            </a:graphic>
          </wp:inline>
        </w:drawing>
      </w:r>
    </w:p>
    <w:p w14:paraId="0F8F172B" w14:textId="4B82896D" w:rsidR="00E8464F" w:rsidRDefault="00EC2107" w:rsidP="00EC2107">
      <w:pPr>
        <w:pStyle w:val="Caption"/>
        <w:jc w:val="center"/>
      </w:pPr>
      <w:bookmarkStart w:id="184" w:name="_Toc42612498"/>
      <w:r>
        <w:t xml:space="preserve">Figure </w:t>
      </w:r>
      <w:r>
        <w:fldChar w:fldCharType="begin"/>
      </w:r>
      <w:r>
        <w:instrText xml:space="preserve"> SEQ Figure \* ARABIC </w:instrText>
      </w:r>
      <w:r>
        <w:fldChar w:fldCharType="separate"/>
      </w:r>
      <w:r w:rsidR="00664DF9">
        <w:rPr>
          <w:noProof/>
        </w:rPr>
        <w:t>38</w:t>
      </w:r>
      <w:r>
        <w:fldChar w:fldCharType="end"/>
      </w:r>
      <w:r w:rsidR="00F67FAF">
        <w:t xml:space="preserve">: </w:t>
      </w:r>
      <w:r w:rsidR="00E8464F">
        <w:t xml:space="preserve">Collected </w:t>
      </w:r>
      <w:r w:rsidR="00744A00">
        <w:t xml:space="preserve">data at the second step of the testing procedure during phases B, </w:t>
      </w:r>
      <w:r w:rsidR="00E8464F">
        <w:t>C, and D</w:t>
      </w:r>
      <w:bookmarkEnd w:id="184"/>
    </w:p>
    <w:p w14:paraId="7F789898" w14:textId="77777777" w:rsidR="00744A00" w:rsidRDefault="00744A00" w:rsidP="00212765">
      <w:pPr>
        <w:spacing w:before="240" w:after="0"/>
        <w:rPr>
          <w:rFonts w:cs="Times New Roman"/>
          <w:szCs w:val="24"/>
        </w:rPr>
      </w:pPr>
      <w:r>
        <w:rPr>
          <w:rFonts w:cs="Times New Roman"/>
          <w:szCs w:val="24"/>
        </w:rPr>
        <w:t>After 5 minutes into the test, the stem of the housing was rotated to the clockwise direction. When the stem made 90</w:t>
      </w:r>
      <w:r>
        <w:rPr>
          <w:rFonts w:ascii="Calibri" w:hAnsi="Calibri" w:cs="Calibri"/>
          <w:szCs w:val="24"/>
        </w:rPr>
        <w:t>°</w:t>
      </w:r>
      <w:r>
        <w:rPr>
          <w:rFonts w:cs="Times New Roman"/>
          <w:szCs w:val="24"/>
        </w:rPr>
        <w:t xml:space="preserve"> turn into </w:t>
      </w:r>
      <w:r w:rsidR="00212765">
        <w:rPr>
          <w:rFonts w:cs="Times New Roman"/>
          <w:szCs w:val="24"/>
        </w:rPr>
        <w:t xml:space="preserve">the </w:t>
      </w:r>
      <w:r>
        <w:rPr>
          <w:rFonts w:cs="Times New Roman"/>
          <w:szCs w:val="24"/>
        </w:rPr>
        <w:t>clockwise direction, it was stopped. After 5 minutes, the stem is backed up slightly just enough to relie</w:t>
      </w:r>
      <w:r w:rsidR="00212765">
        <w:rPr>
          <w:rFonts w:cs="Times New Roman"/>
          <w:szCs w:val="24"/>
        </w:rPr>
        <w:t>ve</w:t>
      </w:r>
      <w:r>
        <w:rPr>
          <w:rFonts w:cs="Times New Roman"/>
          <w:szCs w:val="24"/>
        </w:rPr>
        <w:t xml:space="preserve"> a residual torque between the stem and the drive shaft. </w:t>
      </w:r>
      <w:r>
        <w:rPr>
          <w:rFonts w:cs="Times New Roman"/>
          <w:szCs w:val="24"/>
        </w:rPr>
        <w:lastRenderedPageBreak/>
        <w:t>When the torque meter reads zero, after a few second</w:t>
      </w:r>
      <w:r w:rsidR="00212765">
        <w:rPr>
          <w:rFonts w:cs="Times New Roman"/>
          <w:szCs w:val="24"/>
        </w:rPr>
        <w:t>s</w:t>
      </w:r>
      <w:r>
        <w:rPr>
          <w:rFonts w:cs="Times New Roman"/>
          <w:szCs w:val="24"/>
        </w:rPr>
        <w:t xml:space="preserve"> of dwelling the stem is rotated back to zero degree</w:t>
      </w:r>
      <w:r w:rsidR="00212765">
        <w:rPr>
          <w:rFonts w:cs="Times New Roman"/>
          <w:szCs w:val="24"/>
        </w:rPr>
        <w:t>s</w:t>
      </w:r>
      <w:r>
        <w:rPr>
          <w:rFonts w:cs="Times New Roman"/>
          <w:szCs w:val="24"/>
        </w:rPr>
        <w:t xml:space="preserve"> in </w:t>
      </w:r>
      <w:r w:rsidR="00212765">
        <w:rPr>
          <w:rFonts w:cs="Times New Roman"/>
          <w:szCs w:val="24"/>
        </w:rPr>
        <w:t>the counter</w:t>
      </w:r>
      <w:r>
        <w:rPr>
          <w:rFonts w:cs="Times New Roman"/>
          <w:szCs w:val="24"/>
        </w:rPr>
        <w:t xml:space="preserve">clockwise direction. </w:t>
      </w:r>
    </w:p>
    <w:p w14:paraId="50830677" w14:textId="3094C652" w:rsidR="00744A00" w:rsidRPr="00151468" w:rsidRDefault="00F2485C" w:rsidP="00151468">
      <w:pPr>
        <w:ind w:firstLine="720"/>
        <w:rPr>
          <w:rFonts w:cs="Times New Roman"/>
          <w:szCs w:val="24"/>
        </w:rPr>
      </w:pPr>
      <w:r>
        <w:rPr>
          <w:rFonts w:cs="Times New Roman"/>
          <w:szCs w:val="24"/>
        </w:rPr>
        <w:t xml:space="preserve">The data collected during the second step of the testing procedure indicates that communication with the torque equipment is uninterrupted through </w:t>
      </w:r>
      <w:r w:rsidR="00151468">
        <w:rPr>
          <w:rFonts w:cs="Times New Roman"/>
          <w:szCs w:val="24"/>
        </w:rPr>
        <w:t xml:space="preserve">the </w:t>
      </w:r>
      <w:r>
        <w:rPr>
          <w:rFonts w:cs="Times New Roman"/>
          <w:szCs w:val="24"/>
        </w:rPr>
        <w:t xml:space="preserve">established system, and the torque meter transmits the signal from the testing setup. </w:t>
      </w:r>
      <w:r w:rsidR="00151468">
        <w:rPr>
          <w:rFonts w:cs="Times New Roman"/>
          <w:szCs w:val="24"/>
        </w:rPr>
        <w:t xml:space="preserve">It shows that there is no leak occurred through the seal form high to low regions inside the housing cell. The spike of 0.5 psi indicated by the orange line on the graph </w:t>
      </w:r>
      <w:r w:rsidR="004E4A8F">
        <w:rPr>
          <w:rFonts w:cs="Times New Roman"/>
          <w:szCs w:val="24"/>
        </w:rPr>
        <w:t>of Figure</w:t>
      </w:r>
      <w:r w:rsidR="00212765">
        <w:rPr>
          <w:rFonts w:cs="Times New Roman"/>
          <w:szCs w:val="24"/>
        </w:rPr>
        <w:t xml:space="preserve"> 3</w:t>
      </w:r>
      <w:r w:rsidR="00EC2107">
        <w:rPr>
          <w:rFonts w:cs="Times New Roman"/>
          <w:szCs w:val="24"/>
        </w:rPr>
        <w:t>7</w:t>
      </w:r>
      <w:r w:rsidR="00151468">
        <w:rPr>
          <w:rFonts w:cs="Times New Roman"/>
          <w:szCs w:val="24"/>
        </w:rPr>
        <w:t xml:space="preserve"> at the end of the testing is not considered </w:t>
      </w:r>
      <w:r w:rsidR="004E4A8F">
        <w:rPr>
          <w:rFonts w:cs="Times New Roman"/>
          <w:szCs w:val="24"/>
        </w:rPr>
        <w:t>a</w:t>
      </w:r>
      <w:r w:rsidR="00151468">
        <w:rPr>
          <w:rFonts w:cs="Times New Roman"/>
          <w:szCs w:val="24"/>
        </w:rPr>
        <w:t xml:space="preserve"> leak. Any </w:t>
      </w:r>
      <w:r w:rsidR="004E4A8F">
        <w:rPr>
          <w:rFonts w:cs="Times New Roman"/>
          <w:szCs w:val="24"/>
        </w:rPr>
        <w:t>gain, which is greater than 1 psi on the low-pressure size,</w:t>
      </w:r>
      <w:r w:rsidR="00151468">
        <w:rPr>
          <w:rFonts w:cs="Times New Roman"/>
          <w:szCs w:val="24"/>
        </w:rPr>
        <w:t xml:space="preserve"> is considered </w:t>
      </w:r>
      <w:r w:rsidR="004E4A8F">
        <w:rPr>
          <w:rFonts w:cs="Times New Roman"/>
          <w:szCs w:val="24"/>
        </w:rPr>
        <w:t>as a</w:t>
      </w:r>
      <w:r w:rsidR="00151468">
        <w:rPr>
          <w:rFonts w:cs="Times New Roman"/>
          <w:szCs w:val="24"/>
        </w:rPr>
        <w:t xml:space="preserve"> leak. </w:t>
      </w:r>
    </w:p>
    <w:p w14:paraId="4D9BD7D3" w14:textId="77777777" w:rsidR="002D5267" w:rsidRDefault="00E33352" w:rsidP="00471C74">
      <w:pPr>
        <w:pStyle w:val="Heading3"/>
        <w:numPr>
          <w:ilvl w:val="2"/>
          <w:numId w:val="28"/>
        </w:numPr>
      </w:pPr>
      <w:bookmarkStart w:id="185" w:name="_Toc41079354"/>
      <w:bookmarkStart w:id="186" w:name="_Toc43143191"/>
      <w:r>
        <w:t>Leak Developing During the Test at Room Temperature</w:t>
      </w:r>
      <w:bookmarkEnd w:id="185"/>
      <w:bookmarkEnd w:id="186"/>
    </w:p>
    <w:p w14:paraId="6EB39643" w14:textId="79D81AC7" w:rsidR="00151468" w:rsidRDefault="00EC2107" w:rsidP="00EC2107">
      <w:pPr>
        <w:ind w:firstLine="720"/>
        <w:rPr>
          <w:rFonts w:cs="Times New Roman"/>
          <w:szCs w:val="24"/>
        </w:rPr>
      </w:pPr>
      <w:r>
        <w:rPr>
          <w:rFonts w:cs="Times New Roman"/>
          <w:szCs w:val="24"/>
        </w:rPr>
        <w:t>Figure 39</w:t>
      </w:r>
      <w:r w:rsidR="00151468">
        <w:rPr>
          <w:rFonts w:cs="Times New Roman"/>
          <w:szCs w:val="24"/>
        </w:rPr>
        <w:t xml:space="preserve"> and 4</w:t>
      </w:r>
      <w:r>
        <w:rPr>
          <w:rFonts w:cs="Times New Roman"/>
          <w:szCs w:val="24"/>
        </w:rPr>
        <w:t>0</w:t>
      </w:r>
      <w:r w:rsidR="00151468">
        <w:rPr>
          <w:rFonts w:cs="Times New Roman"/>
          <w:szCs w:val="24"/>
        </w:rPr>
        <w:t xml:space="preserve"> represent the graphs</w:t>
      </w:r>
      <w:r w:rsidR="00FD3B4E">
        <w:rPr>
          <w:rFonts w:cs="Times New Roman"/>
          <w:szCs w:val="24"/>
        </w:rPr>
        <w:t xml:space="preserve"> of the data that was collected during the second step of </w:t>
      </w:r>
      <w:r>
        <w:rPr>
          <w:rFonts w:cs="Times New Roman"/>
          <w:szCs w:val="24"/>
        </w:rPr>
        <w:t>the testing procedure. Figure 39</w:t>
      </w:r>
      <w:r w:rsidR="00FD3B4E">
        <w:rPr>
          <w:rFonts w:cs="Times New Roman"/>
          <w:szCs w:val="24"/>
        </w:rPr>
        <w:t xml:space="preserve"> graph represents phase A, of the test, whereas Figure 4</w:t>
      </w:r>
      <w:r>
        <w:rPr>
          <w:rFonts w:cs="Times New Roman"/>
          <w:szCs w:val="24"/>
        </w:rPr>
        <w:t>0</w:t>
      </w:r>
      <w:r w:rsidR="00FD3B4E">
        <w:rPr>
          <w:rFonts w:cs="Times New Roman"/>
          <w:szCs w:val="24"/>
        </w:rPr>
        <w:t xml:space="preserve"> represents the torque application on the housing cell. Just as the test described in </w:t>
      </w:r>
      <w:r w:rsidR="00197160">
        <w:rPr>
          <w:rFonts w:cs="Times New Roman"/>
          <w:szCs w:val="24"/>
        </w:rPr>
        <w:t>S</w:t>
      </w:r>
      <w:r w:rsidR="00FD3B4E">
        <w:rPr>
          <w:rFonts w:cs="Times New Roman"/>
          <w:szCs w:val="24"/>
        </w:rPr>
        <w:t xml:space="preserve">ection 5.4.1, </w:t>
      </w:r>
      <w:r w:rsidR="00197160">
        <w:rPr>
          <w:rFonts w:cs="Times New Roman"/>
          <w:szCs w:val="24"/>
        </w:rPr>
        <w:t>P</w:t>
      </w:r>
      <w:r w:rsidR="00FD3B4E">
        <w:rPr>
          <w:rFonts w:cs="Times New Roman"/>
          <w:szCs w:val="24"/>
        </w:rPr>
        <w:t>hase</w:t>
      </w:r>
      <w:r w:rsidR="00197160">
        <w:rPr>
          <w:rFonts w:cs="Times New Roman"/>
          <w:szCs w:val="24"/>
        </w:rPr>
        <w:t>s</w:t>
      </w:r>
      <w:r w:rsidR="00FD3B4E">
        <w:rPr>
          <w:rFonts w:cs="Times New Roman"/>
          <w:szCs w:val="24"/>
        </w:rPr>
        <w:t xml:space="preserve"> B, C, and D are happening during the phase A. The testing procedure of this test is identical to the test described in </w:t>
      </w:r>
      <w:r w:rsidR="00197160">
        <w:rPr>
          <w:rFonts w:cs="Times New Roman"/>
          <w:szCs w:val="24"/>
        </w:rPr>
        <w:t>S</w:t>
      </w:r>
      <w:r w:rsidR="00FD3B4E">
        <w:rPr>
          <w:rFonts w:cs="Times New Roman"/>
          <w:szCs w:val="24"/>
        </w:rPr>
        <w:t xml:space="preserve">ection 5.4.1. </w:t>
      </w:r>
    </w:p>
    <w:p w14:paraId="7A9875A8" w14:textId="77777777" w:rsidR="00212765" w:rsidRPr="00151468" w:rsidRDefault="00212765" w:rsidP="00151468">
      <w:pPr>
        <w:rPr>
          <w:rFonts w:cs="Times New Roman"/>
          <w:szCs w:val="24"/>
        </w:rPr>
      </w:pPr>
    </w:p>
    <w:p w14:paraId="45E6AED5" w14:textId="77777777" w:rsidR="006F1CCD" w:rsidRPr="006F1CCD" w:rsidRDefault="00E0302E" w:rsidP="00E0302E">
      <w:pPr>
        <w:jc w:val="center"/>
      </w:pPr>
      <w:r>
        <w:rPr>
          <w:noProof/>
        </w:rPr>
        <w:lastRenderedPageBreak/>
        <w:drawing>
          <wp:inline distT="0" distB="0" distL="0" distR="0" wp14:anchorId="7E69568A" wp14:editId="2A29FAF3">
            <wp:extent cx="4663440" cy="3040032"/>
            <wp:effectExtent l="0" t="0" r="381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63440" cy="3040032"/>
                    </a:xfrm>
                    <a:prstGeom prst="rect">
                      <a:avLst/>
                    </a:prstGeom>
                    <a:noFill/>
                  </pic:spPr>
                </pic:pic>
              </a:graphicData>
            </a:graphic>
          </wp:inline>
        </w:drawing>
      </w:r>
    </w:p>
    <w:p w14:paraId="3DCE0482" w14:textId="730588E7" w:rsidR="00F67FAF" w:rsidRDefault="00F67FAF" w:rsidP="003C39AC">
      <w:pPr>
        <w:pStyle w:val="Caption"/>
        <w:jc w:val="center"/>
      </w:pPr>
      <w:bookmarkStart w:id="187" w:name="_Toc42612499"/>
      <w:r>
        <w:t xml:space="preserve">Figure </w:t>
      </w:r>
      <w:r w:rsidR="00EC2107">
        <w:fldChar w:fldCharType="begin"/>
      </w:r>
      <w:r w:rsidR="00EC2107">
        <w:instrText xml:space="preserve"> SEQ Figure \* ARABIC </w:instrText>
      </w:r>
      <w:r w:rsidR="00EC2107">
        <w:fldChar w:fldCharType="separate"/>
      </w:r>
      <w:r w:rsidR="00664DF9">
        <w:rPr>
          <w:noProof/>
        </w:rPr>
        <w:t>39</w:t>
      </w:r>
      <w:r w:rsidR="00EC2107">
        <w:fldChar w:fldCharType="end"/>
      </w:r>
      <w:r>
        <w:t xml:space="preserve">: Pressure leak into </w:t>
      </w:r>
      <w:r w:rsidR="00197160">
        <w:t>low-pressure</w:t>
      </w:r>
      <w:r>
        <w:t xml:space="preserve"> region during </w:t>
      </w:r>
      <w:r w:rsidR="00CD3B9A">
        <w:t>the second step of the testing procedure</w:t>
      </w:r>
      <w:bookmarkEnd w:id="187"/>
    </w:p>
    <w:p w14:paraId="238FD4FB" w14:textId="77777777" w:rsidR="006F1CCD" w:rsidRPr="006F1CCD" w:rsidRDefault="00773E5A" w:rsidP="006F1CCD">
      <w:pPr>
        <w:jc w:val="center"/>
      </w:pPr>
      <w:r>
        <w:rPr>
          <w:noProof/>
        </w:rPr>
        <w:drawing>
          <wp:inline distT="0" distB="0" distL="0" distR="0" wp14:anchorId="278CF7D9" wp14:editId="660D02D1">
            <wp:extent cx="4663440" cy="2776250"/>
            <wp:effectExtent l="0" t="0" r="381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63440" cy="2776250"/>
                    </a:xfrm>
                    <a:prstGeom prst="rect">
                      <a:avLst/>
                    </a:prstGeom>
                    <a:noFill/>
                  </pic:spPr>
                </pic:pic>
              </a:graphicData>
            </a:graphic>
          </wp:inline>
        </w:drawing>
      </w:r>
    </w:p>
    <w:p w14:paraId="5FEA6E48" w14:textId="425561FB" w:rsidR="00F67FAF" w:rsidRPr="003B73F8" w:rsidRDefault="00F67FAF" w:rsidP="003C39AC">
      <w:pPr>
        <w:pStyle w:val="Caption"/>
        <w:jc w:val="center"/>
      </w:pPr>
      <w:bookmarkStart w:id="188" w:name="_Toc42612500"/>
      <w:r>
        <w:t xml:space="preserve">Figure </w:t>
      </w:r>
      <w:r w:rsidR="00EC2107">
        <w:fldChar w:fldCharType="begin"/>
      </w:r>
      <w:r w:rsidR="00EC2107">
        <w:instrText xml:space="preserve"> SEQ Figure \* ARABIC </w:instrText>
      </w:r>
      <w:r w:rsidR="00EC2107">
        <w:fldChar w:fldCharType="separate"/>
      </w:r>
      <w:r w:rsidR="00664DF9">
        <w:rPr>
          <w:noProof/>
        </w:rPr>
        <w:t>40</w:t>
      </w:r>
      <w:r w:rsidR="00EC2107">
        <w:fldChar w:fldCharType="end"/>
      </w:r>
      <w:r>
        <w:t xml:space="preserve">: </w:t>
      </w:r>
      <w:r w:rsidR="001E3F28">
        <w:t xml:space="preserve">Applied torque during the second step of the testing procedure when </w:t>
      </w:r>
      <w:r w:rsidR="001E3F28" w:rsidRPr="003B73F8">
        <w:t xml:space="preserve">the leak to the </w:t>
      </w:r>
      <w:r w:rsidR="00197160" w:rsidRPr="003B73F8">
        <w:t>low-pressure</w:t>
      </w:r>
      <w:r w:rsidR="001E3F28" w:rsidRPr="003B73F8">
        <w:t xml:space="preserve"> side occurred</w:t>
      </w:r>
      <w:bookmarkEnd w:id="188"/>
    </w:p>
    <w:p w14:paraId="3F95BCD6" w14:textId="34928059" w:rsidR="00FD3B4E" w:rsidRPr="001E3F28" w:rsidRDefault="00FD3B4E" w:rsidP="00FA1243">
      <w:pPr>
        <w:rPr>
          <w:rFonts w:cs="Times New Roman"/>
          <w:szCs w:val="24"/>
        </w:rPr>
      </w:pPr>
      <w:r w:rsidRPr="001E3F28">
        <w:rPr>
          <w:rFonts w:cs="Times New Roman"/>
          <w:szCs w:val="24"/>
        </w:rPr>
        <w:t>As observed</w:t>
      </w:r>
      <w:r w:rsidR="001E3F28" w:rsidRPr="001E3F28">
        <w:rPr>
          <w:rFonts w:cs="Times New Roman"/>
          <w:szCs w:val="24"/>
        </w:rPr>
        <w:t>,</w:t>
      </w:r>
      <w:r w:rsidRPr="001E3F28">
        <w:rPr>
          <w:rFonts w:cs="Times New Roman"/>
          <w:szCs w:val="24"/>
        </w:rPr>
        <w:t xml:space="preserve"> </w:t>
      </w:r>
      <w:r w:rsidR="001E3F28" w:rsidRPr="001E3F28">
        <w:rPr>
          <w:rFonts w:cs="Times New Roman"/>
          <w:szCs w:val="24"/>
        </w:rPr>
        <w:t xml:space="preserve">there are </w:t>
      </w:r>
      <w:r w:rsidRPr="001E3F28">
        <w:rPr>
          <w:rFonts w:cs="Times New Roman"/>
          <w:szCs w:val="24"/>
        </w:rPr>
        <w:t xml:space="preserve">differences </w:t>
      </w:r>
      <w:r w:rsidR="001E3F28" w:rsidRPr="001E3F28">
        <w:rPr>
          <w:rFonts w:cs="Times New Roman"/>
          <w:szCs w:val="24"/>
        </w:rPr>
        <w:t xml:space="preserve">between </w:t>
      </w:r>
      <w:r w:rsidR="00212765">
        <w:rPr>
          <w:rFonts w:cs="Times New Roman"/>
          <w:szCs w:val="24"/>
        </w:rPr>
        <w:t xml:space="preserve">the </w:t>
      </w:r>
      <w:r w:rsidR="001E3F28" w:rsidRPr="001E3F28">
        <w:rPr>
          <w:rFonts w:cs="Times New Roman"/>
          <w:szCs w:val="24"/>
        </w:rPr>
        <w:t>two tests in the collected data. D</w:t>
      </w:r>
      <w:r w:rsidRPr="001E3F28">
        <w:rPr>
          <w:rFonts w:cs="Times New Roman"/>
          <w:szCs w:val="24"/>
        </w:rPr>
        <w:t xml:space="preserve">uring this </w:t>
      </w:r>
      <w:r w:rsidR="001E3F28" w:rsidRPr="001E3F28">
        <w:rPr>
          <w:rFonts w:cs="Times New Roman"/>
          <w:szCs w:val="24"/>
        </w:rPr>
        <w:t>test,</w:t>
      </w:r>
      <w:r w:rsidRPr="001E3F28">
        <w:rPr>
          <w:rFonts w:cs="Times New Roman"/>
          <w:szCs w:val="24"/>
        </w:rPr>
        <w:t xml:space="preserve"> the compressed nitrogen gas leaked through the seal into the </w:t>
      </w:r>
      <w:r w:rsidR="00197160" w:rsidRPr="001E3F28">
        <w:rPr>
          <w:rFonts w:cs="Times New Roman"/>
          <w:szCs w:val="24"/>
        </w:rPr>
        <w:t>low-pressure</w:t>
      </w:r>
      <w:r w:rsidRPr="001E3F28">
        <w:rPr>
          <w:rFonts w:cs="Times New Roman"/>
          <w:szCs w:val="24"/>
        </w:rPr>
        <w:t xml:space="preserve"> side of the housing cell</w:t>
      </w:r>
      <w:r w:rsidR="00EC2107">
        <w:rPr>
          <w:rFonts w:cs="Times New Roman"/>
          <w:szCs w:val="24"/>
        </w:rPr>
        <w:t xml:space="preserve"> as illustrated in Figure 39. </w:t>
      </w:r>
      <w:r w:rsidR="00CD3B9A" w:rsidRPr="001E3F28">
        <w:rPr>
          <w:rFonts w:cs="Times New Roman"/>
          <w:szCs w:val="24"/>
        </w:rPr>
        <w:t>This example proves that the equipment, instrumentation</w:t>
      </w:r>
      <w:r w:rsidR="00212765">
        <w:rPr>
          <w:rFonts w:cs="Times New Roman"/>
          <w:szCs w:val="24"/>
        </w:rPr>
        <w:t>,</w:t>
      </w:r>
      <w:r w:rsidR="00CD3B9A" w:rsidRPr="001E3F28">
        <w:rPr>
          <w:rFonts w:cs="Times New Roman"/>
          <w:szCs w:val="24"/>
        </w:rPr>
        <w:t xml:space="preserve"> and the data </w:t>
      </w:r>
      <w:r w:rsidR="00CD3B9A" w:rsidRPr="001E3F28">
        <w:rPr>
          <w:rFonts w:cs="Times New Roman"/>
          <w:szCs w:val="24"/>
        </w:rPr>
        <w:lastRenderedPageBreak/>
        <w:t xml:space="preserve">acquisition system work </w:t>
      </w:r>
      <w:r w:rsidR="001E3F28" w:rsidRPr="001E3F28">
        <w:rPr>
          <w:rFonts w:cs="Times New Roman"/>
          <w:szCs w:val="24"/>
        </w:rPr>
        <w:t xml:space="preserve">properly </w:t>
      </w:r>
      <w:r w:rsidR="00CD3B9A" w:rsidRPr="001E3F28">
        <w:rPr>
          <w:rFonts w:cs="Times New Roman"/>
          <w:szCs w:val="24"/>
        </w:rPr>
        <w:t xml:space="preserve">and able to </w:t>
      </w:r>
      <w:r w:rsidR="001E3F28" w:rsidRPr="001E3F28">
        <w:rPr>
          <w:rFonts w:cs="Times New Roman"/>
          <w:szCs w:val="24"/>
        </w:rPr>
        <w:t>detect</w:t>
      </w:r>
      <w:r w:rsidR="00CD3B9A" w:rsidRPr="001E3F28">
        <w:rPr>
          <w:rFonts w:cs="Times New Roman"/>
          <w:szCs w:val="24"/>
        </w:rPr>
        <w:t xml:space="preserve"> the leak through the seal. </w:t>
      </w:r>
      <w:r w:rsidR="001E3F28" w:rsidRPr="001E3F28">
        <w:rPr>
          <w:rFonts w:cs="Times New Roman"/>
          <w:szCs w:val="24"/>
        </w:rPr>
        <w:t>Compare to the previous test, t</w:t>
      </w:r>
      <w:r w:rsidR="00CD3B9A" w:rsidRPr="001E3F28">
        <w:rPr>
          <w:rFonts w:cs="Times New Roman"/>
          <w:szCs w:val="24"/>
        </w:rPr>
        <w:t>his test was performed for a different metal seal</w:t>
      </w:r>
      <w:r w:rsidR="001E3F28" w:rsidRPr="001E3F28">
        <w:rPr>
          <w:rFonts w:cs="Times New Roman"/>
          <w:szCs w:val="24"/>
        </w:rPr>
        <w:t>.</w:t>
      </w:r>
      <w:r w:rsidR="00CD3B9A" w:rsidRPr="001E3F28">
        <w:rPr>
          <w:rFonts w:cs="Times New Roman"/>
          <w:szCs w:val="24"/>
        </w:rPr>
        <w:t xml:space="preserve"> </w:t>
      </w:r>
    </w:p>
    <w:p w14:paraId="6E7A412B" w14:textId="77777777" w:rsidR="002D5267" w:rsidRDefault="003B73F8" w:rsidP="003A53D8">
      <w:pPr>
        <w:pStyle w:val="Heading2"/>
        <w:numPr>
          <w:ilvl w:val="1"/>
          <w:numId w:val="28"/>
        </w:numPr>
      </w:pPr>
      <w:bookmarkStart w:id="189" w:name="_Toc41079355"/>
      <w:bookmarkStart w:id="190" w:name="_Toc43143192"/>
      <w:r>
        <w:t>Step 3: Testing</w:t>
      </w:r>
      <w:r w:rsidR="001E3F28">
        <w:t xml:space="preserve"> Setup Performan</w:t>
      </w:r>
      <w:r w:rsidR="00212765">
        <w:t>C</w:t>
      </w:r>
      <w:r w:rsidR="001E3F28">
        <w:t xml:space="preserve">e with Pressure and Torque Application at </w:t>
      </w:r>
      <w:r w:rsidR="00164157">
        <w:t>400°F</w:t>
      </w:r>
      <w:bookmarkEnd w:id="189"/>
      <w:bookmarkEnd w:id="190"/>
      <w:r w:rsidR="00164157">
        <w:t xml:space="preserve"> </w:t>
      </w:r>
    </w:p>
    <w:p w14:paraId="6323103F" w14:textId="75E6F49F" w:rsidR="006709F6" w:rsidRDefault="001E3F28" w:rsidP="00FC639B">
      <w:pPr>
        <w:ind w:firstLine="576"/>
        <w:rPr>
          <w:rFonts w:cs="Times New Roman"/>
          <w:szCs w:val="24"/>
        </w:rPr>
      </w:pPr>
      <w:r w:rsidRPr="006709F6">
        <w:rPr>
          <w:rFonts w:cs="Times New Roman"/>
          <w:szCs w:val="24"/>
        </w:rPr>
        <w:t>This is the third step of the described testing procedure. It has fo</w:t>
      </w:r>
      <w:r w:rsidR="00197160">
        <w:rPr>
          <w:rFonts w:cs="Times New Roman"/>
          <w:szCs w:val="24"/>
        </w:rPr>
        <w:t>ur P</w:t>
      </w:r>
      <w:r w:rsidRPr="006709F6">
        <w:rPr>
          <w:rFonts w:cs="Times New Roman"/>
          <w:szCs w:val="24"/>
        </w:rPr>
        <w:t>hase</w:t>
      </w:r>
      <w:r w:rsidR="00212765">
        <w:rPr>
          <w:rFonts w:cs="Times New Roman"/>
          <w:szCs w:val="24"/>
        </w:rPr>
        <w:t>s</w:t>
      </w:r>
      <w:r w:rsidRPr="006709F6">
        <w:rPr>
          <w:rFonts w:cs="Times New Roman"/>
          <w:szCs w:val="24"/>
        </w:rPr>
        <w:t>, A</w:t>
      </w:r>
      <w:r w:rsidR="003B73F8" w:rsidRPr="006709F6">
        <w:rPr>
          <w:rFonts w:cs="Times New Roman"/>
          <w:szCs w:val="24"/>
        </w:rPr>
        <w:t>, B, C</w:t>
      </w:r>
      <w:r w:rsidRPr="006709F6">
        <w:rPr>
          <w:rFonts w:cs="Times New Roman"/>
          <w:szCs w:val="24"/>
        </w:rPr>
        <w:t>, and D. Phases B</w:t>
      </w:r>
      <w:r w:rsidR="003B73F8" w:rsidRPr="006709F6">
        <w:rPr>
          <w:rFonts w:cs="Times New Roman"/>
          <w:szCs w:val="24"/>
        </w:rPr>
        <w:t>, C</w:t>
      </w:r>
      <w:r w:rsidRPr="006709F6">
        <w:rPr>
          <w:rFonts w:cs="Times New Roman"/>
          <w:szCs w:val="24"/>
        </w:rPr>
        <w:t xml:space="preserve">, and D </w:t>
      </w:r>
      <w:proofErr w:type="gramStart"/>
      <w:r w:rsidRPr="006709F6">
        <w:rPr>
          <w:rFonts w:cs="Times New Roman"/>
          <w:szCs w:val="24"/>
        </w:rPr>
        <w:t>take</w:t>
      </w:r>
      <w:proofErr w:type="gramEnd"/>
      <w:r w:rsidRPr="006709F6">
        <w:rPr>
          <w:rFonts w:cs="Times New Roman"/>
          <w:szCs w:val="24"/>
        </w:rPr>
        <w:t xml:space="preserve"> place during phase A. This test is similar to the one that is described in </w:t>
      </w:r>
      <w:r w:rsidR="00197160">
        <w:rPr>
          <w:rFonts w:cs="Times New Roman"/>
          <w:szCs w:val="24"/>
        </w:rPr>
        <w:t>Section</w:t>
      </w:r>
      <w:r w:rsidRPr="006709F6">
        <w:rPr>
          <w:rFonts w:cs="Times New Roman"/>
          <w:szCs w:val="24"/>
        </w:rPr>
        <w:t xml:space="preserve"> 5.4. It is similar to step two, except the testing takes place at elevated temperature</w:t>
      </w:r>
      <w:r w:rsidR="00212765">
        <w:rPr>
          <w:rFonts w:cs="Times New Roman"/>
          <w:szCs w:val="24"/>
        </w:rPr>
        <w:t>s</w:t>
      </w:r>
      <w:r w:rsidRPr="006709F6">
        <w:rPr>
          <w:rFonts w:cs="Times New Roman"/>
          <w:szCs w:val="24"/>
        </w:rPr>
        <w:t xml:space="preserve">.  </w:t>
      </w:r>
      <w:r w:rsidR="006709F6">
        <w:rPr>
          <w:rFonts w:cs="Times New Roman"/>
          <w:szCs w:val="24"/>
        </w:rPr>
        <w:t>The band heater was placed around the housing cell and turned on in advance to allow the temperature inside the housing reach 400</w:t>
      </w:r>
      <w:r w:rsidR="006709F6">
        <w:rPr>
          <w:rFonts w:ascii="Calibri" w:hAnsi="Calibri" w:cs="Calibri"/>
          <w:szCs w:val="24"/>
        </w:rPr>
        <w:t>°</w:t>
      </w:r>
      <w:r w:rsidR="006709F6">
        <w:rPr>
          <w:rFonts w:cs="Times New Roman"/>
          <w:szCs w:val="24"/>
        </w:rPr>
        <w:t xml:space="preserve"> F. When </w:t>
      </w:r>
      <w:r w:rsidR="00212765">
        <w:rPr>
          <w:rFonts w:cs="Times New Roman"/>
          <w:szCs w:val="24"/>
        </w:rPr>
        <w:t xml:space="preserve">the </w:t>
      </w:r>
      <w:r w:rsidR="006709F6">
        <w:rPr>
          <w:rFonts w:cs="Times New Roman"/>
          <w:szCs w:val="24"/>
        </w:rPr>
        <w:t>temperature gets to desired 400</w:t>
      </w:r>
      <w:r w:rsidR="006709F6">
        <w:rPr>
          <w:rFonts w:ascii="Calibri" w:hAnsi="Calibri" w:cs="Calibri"/>
          <w:szCs w:val="24"/>
        </w:rPr>
        <w:t>°</w:t>
      </w:r>
      <w:r w:rsidR="006709F6">
        <w:rPr>
          <w:rFonts w:cs="Times New Roman"/>
          <w:szCs w:val="24"/>
        </w:rPr>
        <w:t xml:space="preserve"> F, the test begins.</w:t>
      </w:r>
      <w:r w:rsidR="00982D63">
        <w:rPr>
          <w:rFonts w:cs="Times New Roman"/>
          <w:szCs w:val="24"/>
        </w:rPr>
        <w:t xml:space="preserve"> Before turning the gas booster, the solenoid valve gets open and closed to allow the pressure inside the low</w:t>
      </w:r>
      <w:r w:rsidR="00212765">
        <w:rPr>
          <w:rFonts w:cs="Times New Roman"/>
          <w:szCs w:val="24"/>
        </w:rPr>
        <w:t>-</w:t>
      </w:r>
      <w:r w:rsidR="00982D63">
        <w:rPr>
          <w:rFonts w:cs="Times New Roman"/>
          <w:szCs w:val="24"/>
        </w:rPr>
        <w:t xml:space="preserve">pressure side to calibrate to zero. </w:t>
      </w:r>
    </w:p>
    <w:p w14:paraId="53332404" w14:textId="77777777" w:rsidR="006709F6" w:rsidRDefault="006709F6" w:rsidP="006709F6">
      <w:pPr>
        <w:pStyle w:val="Heading3"/>
        <w:numPr>
          <w:ilvl w:val="0"/>
          <w:numId w:val="0"/>
        </w:numPr>
        <w:ind w:left="720" w:hanging="720"/>
      </w:pPr>
      <w:bookmarkStart w:id="191" w:name="_Toc41079356"/>
      <w:bookmarkStart w:id="192" w:name="_Toc43143193"/>
      <w:r>
        <w:t>5.5</w:t>
      </w:r>
      <w:r w:rsidRPr="006709F6">
        <w:t>.1</w:t>
      </w:r>
      <w:r w:rsidRPr="006709F6">
        <w:tab/>
        <w:t xml:space="preserve">Seal Holding the Pressure for the Test at </w:t>
      </w:r>
      <w:r w:rsidR="00E33352">
        <w:t>400</w:t>
      </w:r>
      <w:r w:rsidR="00E33352">
        <w:rPr>
          <w:rFonts w:ascii="Calibri" w:hAnsi="Calibri" w:cs="Calibri"/>
        </w:rPr>
        <w:t>°</w:t>
      </w:r>
      <w:r w:rsidR="00E33352">
        <w:t xml:space="preserve"> F</w:t>
      </w:r>
      <w:bookmarkEnd w:id="191"/>
      <w:bookmarkEnd w:id="192"/>
      <w:r w:rsidRPr="006709F6">
        <w:t xml:space="preserve"> </w:t>
      </w:r>
    </w:p>
    <w:p w14:paraId="6BF99334" w14:textId="7AC38F08" w:rsidR="001E3F28" w:rsidRPr="006709F6" w:rsidRDefault="006709F6" w:rsidP="00FC639B">
      <w:pPr>
        <w:ind w:firstLine="720"/>
        <w:rPr>
          <w:rFonts w:cs="Times New Roman"/>
          <w:szCs w:val="24"/>
        </w:rPr>
      </w:pPr>
      <w:r>
        <w:rPr>
          <w:rFonts w:cs="Times New Roman"/>
          <w:szCs w:val="24"/>
        </w:rPr>
        <w:t>Figure 4</w:t>
      </w:r>
      <w:r w:rsidR="00EC2107">
        <w:rPr>
          <w:rFonts w:cs="Times New Roman"/>
          <w:szCs w:val="24"/>
        </w:rPr>
        <w:t>1</w:t>
      </w:r>
      <w:r w:rsidR="00831614">
        <w:rPr>
          <w:rFonts w:cs="Times New Roman"/>
          <w:szCs w:val="24"/>
        </w:rPr>
        <w:t xml:space="preserve"> and 4</w:t>
      </w:r>
      <w:r w:rsidR="00EC2107">
        <w:rPr>
          <w:rFonts w:cs="Times New Roman"/>
          <w:szCs w:val="24"/>
        </w:rPr>
        <w:t>2</w:t>
      </w:r>
      <w:r>
        <w:rPr>
          <w:rFonts w:cs="Times New Roman"/>
          <w:szCs w:val="24"/>
        </w:rPr>
        <w:t xml:space="preserve"> illustrates the graph of the collected data during the test. The pressure was boosted to 1</w:t>
      </w:r>
      <w:r w:rsidR="00982D63">
        <w:rPr>
          <w:rFonts w:cs="Times New Roman"/>
          <w:szCs w:val="24"/>
        </w:rPr>
        <w:t>5,000 psi and left at 15,000 psi through the duration of the test. Phase A on the graph from Figure 4</w:t>
      </w:r>
      <w:r w:rsidR="00EC2107">
        <w:rPr>
          <w:rFonts w:cs="Times New Roman"/>
          <w:szCs w:val="24"/>
        </w:rPr>
        <w:t>1</w:t>
      </w:r>
      <w:r w:rsidR="00982D63">
        <w:rPr>
          <w:rFonts w:cs="Times New Roman"/>
          <w:szCs w:val="24"/>
        </w:rPr>
        <w:t xml:space="preserve"> shows that high pressure stabilized on the second minute after </w:t>
      </w:r>
      <w:r w:rsidR="00212765">
        <w:rPr>
          <w:rFonts w:cs="Times New Roman"/>
          <w:szCs w:val="24"/>
        </w:rPr>
        <w:t xml:space="preserve">the </w:t>
      </w:r>
      <w:r w:rsidR="00982D63">
        <w:rPr>
          <w:rFonts w:cs="Times New Roman"/>
          <w:szCs w:val="24"/>
        </w:rPr>
        <w:t>beginning of the test. The graph from Figure 4</w:t>
      </w:r>
      <w:r w:rsidR="00EC2107">
        <w:rPr>
          <w:rFonts w:cs="Times New Roman"/>
          <w:szCs w:val="24"/>
        </w:rPr>
        <w:t>1</w:t>
      </w:r>
      <w:r w:rsidR="00982D63">
        <w:rPr>
          <w:rFonts w:cs="Times New Roman"/>
          <w:szCs w:val="24"/>
        </w:rPr>
        <w:t xml:space="preserve"> indicates that there is no significant leak was developed throughout the test.  D</w:t>
      </w:r>
      <w:r w:rsidR="00197160">
        <w:rPr>
          <w:rFonts w:cs="Times New Roman"/>
          <w:szCs w:val="24"/>
        </w:rPr>
        <w:t>uring P</w:t>
      </w:r>
      <w:r w:rsidR="00982D63">
        <w:rPr>
          <w:rFonts w:cs="Times New Roman"/>
          <w:szCs w:val="24"/>
        </w:rPr>
        <w:t xml:space="preserve">hase A, the stem of the housing is rotated in clockwise and counterclockwise directions. </w:t>
      </w:r>
    </w:p>
    <w:p w14:paraId="6091255A" w14:textId="77777777" w:rsidR="006F1CCD" w:rsidRPr="006F1CCD" w:rsidRDefault="00F82A62" w:rsidP="00726321">
      <w:pPr>
        <w:jc w:val="center"/>
      </w:pPr>
      <w:r>
        <w:rPr>
          <w:noProof/>
        </w:rPr>
        <w:lastRenderedPageBreak/>
        <w:drawing>
          <wp:inline distT="0" distB="0" distL="0" distR="0" wp14:anchorId="1C31F49A" wp14:editId="43818845">
            <wp:extent cx="4663440" cy="3125952"/>
            <wp:effectExtent l="0" t="0" r="381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663440" cy="3125952"/>
                    </a:xfrm>
                    <a:prstGeom prst="rect">
                      <a:avLst/>
                    </a:prstGeom>
                    <a:noFill/>
                  </pic:spPr>
                </pic:pic>
              </a:graphicData>
            </a:graphic>
          </wp:inline>
        </w:drawing>
      </w:r>
    </w:p>
    <w:p w14:paraId="3B52EA74" w14:textId="47B2EF47" w:rsidR="00E8464F" w:rsidRDefault="00F67FAF" w:rsidP="00E8464F">
      <w:pPr>
        <w:pStyle w:val="Caption"/>
        <w:jc w:val="center"/>
      </w:pPr>
      <w:bookmarkStart w:id="193" w:name="_Toc42612501"/>
      <w:r>
        <w:t xml:space="preserve">Figure </w:t>
      </w:r>
      <w:r w:rsidR="00EC2107">
        <w:fldChar w:fldCharType="begin"/>
      </w:r>
      <w:r w:rsidR="00EC2107">
        <w:instrText xml:space="preserve"> SEQ Figure \* ARABIC </w:instrText>
      </w:r>
      <w:r w:rsidR="00EC2107">
        <w:fldChar w:fldCharType="separate"/>
      </w:r>
      <w:r w:rsidR="00664DF9">
        <w:rPr>
          <w:noProof/>
        </w:rPr>
        <w:t>41</w:t>
      </w:r>
      <w:r w:rsidR="00EC2107">
        <w:fldChar w:fldCharType="end"/>
      </w:r>
      <w:r>
        <w:t xml:space="preserve">: </w:t>
      </w:r>
      <w:r w:rsidR="00E8464F">
        <w:t>Part A of step three of the testing procedure</w:t>
      </w:r>
      <w:bookmarkEnd w:id="193"/>
    </w:p>
    <w:p w14:paraId="76F9282C" w14:textId="77777777" w:rsidR="00F67FAF" w:rsidRDefault="00773E5A" w:rsidP="003C39AC">
      <w:pPr>
        <w:keepNext/>
        <w:jc w:val="center"/>
      </w:pPr>
      <w:r>
        <w:rPr>
          <w:noProof/>
        </w:rPr>
        <w:drawing>
          <wp:inline distT="0" distB="0" distL="0" distR="0" wp14:anchorId="5B558E1D" wp14:editId="7C39E093">
            <wp:extent cx="4663440" cy="2801776"/>
            <wp:effectExtent l="0" t="0" r="381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63440" cy="2801776"/>
                    </a:xfrm>
                    <a:prstGeom prst="rect">
                      <a:avLst/>
                    </a:prstGeom>
                    <a:noFill/>
                  </pic:spPr>
                </pic:pic>
              </a:graphicData>
            </a:graphic>
          </wp:inline>
        </w:drawing>
      </w:r>
    </w:p>
    <w:p w14:paraId="4F871D7D" w14:textId="545DF39C" w:rsidR="00F67FAF" w:rsidRPr="00F67FAF" w:rsidRDefault="00F67FAF" w:rsidP="00E8464F">
      <w:pPr>
        <w:pStyle w:val="Caption"/>
        <w:jc w:val="center"/>
      </w:pPr>
      <w:bookmarkStart w:id="194" w:name="_Toc42612502"/>
      <w:r>
        <w:t xml:space="preserve">Figure </w:t>
      </w:r>
      <w:r w:rsidR="00EC2107">
        <w:fldChar w:fldCharType="begin"/>
      </w:r>
      <w:r w:rsidR="00EC2107">
        <w:instrText xml:space="preserve"> SEQ Figure \* ARABIC </w:instrText>
      </w:r>
      <w:r w:rsidR="00EC2107">
        <w:fldChar w:fldCharType="separate"/>
      </w:r>
      <w:r w:rsidR="00664DF9">
        <w:rPr>
          <w:noProof/>
        </w:rPr>
        <w:t>42</w:t>
      </w:r>
      <w:r w:rsidR="00EC2107">
        <w:fldChar w:fldCharType="end"/>
      </w:r>
      <w:r w:rsidR="00E8464F">
        <w:t xml:space="preserve">: Collected data at the third step of the testing procedure during phases B, C, and D at </w:t>
      </w:r>
      <w:r>
        <w:t>400</w:t>
      </w:r>
      <w:r>
        <w:rPr>
          <w:rFonts w:cstheme="minorHAnsi"/>
        </w:rPr>
        <w:t>°</w:t>
      </w:r>
      <w:r w:rsidR="007C400B">
        <w:t xml:space="preserve"> F</w:t>
      </w:r>
      <w:bookmarkEnd w:id="194"/>
      <w:r w:rsidR="007C400B">
        <w:t xml:space="preserve"> </w:t>
      </w:r>
    </w:p>
    <w:p w14:paraId="0D8327D8" w14:textId="2F7AC63A" w:rsidR="00F87DA2" w:rsidRDefault="00E8464F" w:rsidP="00212765">
      <w:pPr>
        <w:spacing w:before="240"/>
        <w:rPr>
          <w:rFonts w:cs="Times New Roman"/>
          <w:szCs w:val="24"/>
        </w:rPr>
      </w:pPr>
      <w:r>
        <w:rPr>
          <w:rFonts w:cs="Times New Roman"/>
          <w:szCs w:val="24"/>
        </w:rPr>
        <w:t>After about 5 minutes when the pressure stabilized</w:t>
      </w:r>
      <w:r w:rsidR="00212765">
        <w:rPr>
          <w:rFonts w:cs="Times New Roman"/>
          <w:szCs w:val="24"/>
        </w:rPr>
        <w:t>,</w:t>
      </w:r>
      <w:r>
        <w:rPr>
          <w:rFonts w:cs="Times New Roman"/>
          <w:szCs w:val="24"/>
        </w:rPr>
        <w:t xml:space="preserve"> the stem of the housing cell was rotated 90</w:t>
      </w:r>
      <w:r>
        <w:rPr>
          <w:rFonts w:ascii="Calibri" w:hAnsi="Calibri" w:cs="Calibri"/>
          <w:szCs w:val="24"/>
        </w:rPr>
        <w:t>°</w:t>
      </w:r>
      <w:r>
        <w:rPr>
          <w:rFonts w:cs="Times New Roman"/>
          <w:szCs w:val="24"/>
        </w:rPr>
        <w:t xml:space="preserve"> in </w:t>
      </w:r>
      <w:r w:rsidR="00212765">
        <w:rPr>
          <w:rFonts w:cs="Times New Roman"/>
          <w:szCs w:val="24"/>
        </w:rPr>
        <w:t xml:space="preserve">a </w:t>
      </w:r>
      <w:r>
        <w:rPr>
          <w:rFonts w:cs="Times New Roman"/>
          <w:szCs w:val="24"/>
        </w:rPr>
        <w:t>clockwise direction. It was h</w:t>
      </w:r>
      <w:r w:rsidR="00212765">
        <w:rPr>
          <w:rFonts w:cs="Times New Roman"/>
          <w:szCs w:val="24"/>
        </w:rPr>
        <w:t>e</w:t>
      </w:r>
      <w:r>
        <w:rPr>
          <w:rFonts w:cs="Times New Roman"/>
          <w:szCs w:val="24"/>
        </w:rPr>
        <w:t xml:space="preserve">ld there for another </w:t>
      </w:r>
      <w:proofErr w:type="gramStart"/>
      <w:r>
        <w:rPr>
          <w:rFonts w:cs="Times New Roman"/>
          <w:szCs w:val="24"/>
        </w:rPr>
        <w:t>5</w:t>
      </w:r>
      <w:proofErr w:type="gramEnd"/>
      <w:r>
        <w:rPr>
          <w:rFonts w:cs="Times New Roman"/>
          <w:szCs w:val="24"/>
        </w:rPr>
        <w:t xml:space="preserve"> minutes and then the stem was backed up to release the residual torque. The stem dwells for a few seconds, indicated by le</w:t>
      </w:r>
      <w:r w:rsidR="00212765">
        <w:rPr>
          <w:rFonts w:cs="Times New Roman"/>
          <w:szCs w:val="24"/>
        </w:rPr>
        <w:t xml:space="preserve">tter C in the graph </w:t>
      </w:r>
      <w:r w:rsidR="00212765">
        <w:rPr>
          <w:rFonts w:cs="Times New Roman"/>
          <w:szCs w:val="24"/>
        </w:rPr>
        <w:lastRenderedPageBreak/>
        <w:t>of Figure 4</w:t>
      </w:r>
      <w:r w:rsidR="00EC2107">
        <w:rPr>
          <w:rFonts w:cs="Times New Roman"/>
          <w:szCs w:val="24"/>
        </w:rPr>
        <w:t>2</w:t>
      </w:r>
      <w:r>
        <w:rPr>
          <w:rFonts w:cs="Times New Roman"/>
          <w:szCs w:val="24"/>
        </w:rPr>
        <w:t>.</w:t>
      </w:r>
      <w:r w:rsidR="00F87DA2">
        <w:rPr>
          <w:rFonts w:cs="Times New Roman"/>
          <w:szCs w:val="24"/>
        </w:rPr>
        <w:t xml:space="preserve"> At phase D, the stem rotates back to zero d</w:t>
      </w:r>
      <w:r w:rsidR="00212765">
        <w:rPr>
          <w:rFonts w:cs="Times New Roman"/>
          <w:szCs w:val="24"/>
        </w:rPr>
        <w:t>egree position making a counterclockwise turn. Figure 4</w:t>
      </w:r>
      <w:r w:rsidR="00EC2107">
        <w:rPr>
          <w:rFonts w:cs="Times New Roman"/>
          <w:szCs w:val="24"/>
        </w:rPr>
        <w:t>1</w:t>
      </w:r>
      <w:r w:rsidR="00F87DA2">
        <w:rPr>
          <w:rFonts w:cs="Times New Roman"/>
          <w:szCs w:val="24"/>
        </w:rPr>
        <w:t xml:space="preserve"> illustrated that even after rotation of the </w:t>
      </w:r>
      <w:proofErr w:type="gramStart"/>
      <w:r w:rsidR="00F87DA2">
        <w:rPr>
          <w:rFonts w:cs="Times New Roman"/>
          <w:szCs w:val="24"/>
        </w:rPr>
        <w:t>stem,</w:t>
      </w:r>
      <w:proofErr w:type="gramEnd"/>
      <w:r w:rsidR="00F87DA2">
        <w:rPr>
          <w:rFonts w:cs="Times New Roman"/>
          <w:szCs w:val="24"/>
        </w:rPr>
        <w:t xml:space="preserve"> the metal seal holds its integrity.</w:t>
      </w:r>
    </w:p>
    <w:p w14:paraId="7B9C3E5D" w14:textId="77777777" w:rsidR="00F87DA2" w:rsidRPr="00F67FAF" w:rsidRDefault="00F87DA2" w:rsidP="00F87DA2">
      <w:pPr>
        <w:pStyle w:val="Heading3"/>
        <w:numPr>
          <w:ilvl w:val="0"/>
          <w:numId w:val="0"/>
        </w:numPr>
        <w:ind w:left="720" w:hanging="720"/>
      </w:pPr>
      <w:bookmarkStart w:id="195" w:name="_Toc41079357"/>
      <w:bookmarkStart w:id="196" w:name="_Toc43143194"/>
      <w:r>
        <w:t>5.5</w:t>
      </w:r>
      <w:r w:rsidRPr="00E33352">
        <w:t>.2</w:t>
      </w:r>
      <w:r w:rsidRPr="00E33352">
        <w:tab/>
        <w:t>Leak Developing During the Test at 400°F</w:t>
      </w:r>
      <w:bookmarkEnd w:id="195"/>
      <w:bookmarkEnd w:id="196"/>
      <w:r w:rsidRPr="00E33352">
        <w:t xml:space="preserve"> </w:t>
      </w:r>
    </w:p>
    <w:p w14:paraId="34117F21" w14:textId="2E1DD893" w:rsidR="00F87DA2" w:rsidRPr="00E8464F" w:rsidRDefault="0090396F" w:rsidP="00FC639B">
      <w:pPr>
        <w:ind w:firstLine="720"/>
        <w:rPr>
          <w:rFonts w:cs="Times New Roman"/>
          <w:szCs w:val="24"/>
        </w:rPr>
      </w:pPr>
      <w:r>
        <w:rPr>
          <w:rFonts w:cs="Times New Roman"/>
          <w:szCs w:val="24"/>
        </w:rPr>
        <w:t>Section</w:t>
      </w:r>
      <w:r w:rsidR="00F87DA2">
        <w:rPr>
          <w:rFonts w:cs="Times New Roman"/>
          <w:szCs w:val="24"/>
        </w:rPr>
        <w:t xml:space="preserve"> 5.5.2 describes</w:t>
      </w:r>
      <w:r w:rsidR="00B13FE8">
        <w:rPr>
          <w:rFonts w:cs="Times New Roman"/>
          <w:szCs w:val="24"/>
        </w:rPr>
        <w:t xml:space="preserve"> </w:t>
      </w:r>
      <w:r w:rsidR="00F87DA2">
        <w:rPr>
          <w:rFonts w:cs="Times New Roman"/>
          <w:szCs w:val="24"/>
        </w:rPr>
        <w:t xml:space="preserve">step number three of the </w:t>
      </w:r>
      <w:r w:rsidR="00B13FE8">
        <w:rPr>
          <w:rFonts w:cs="Times New Roman"/>
          <w:szCs w:val="24"/>
        </w:rPr>
        <w:t xml:space="preserve">testing </w:t>
      </w:r>
      <w:r w:rsidR="00F87DA2">
        <w:rPr>
          <w:rFonts w:cs="Times New Roman"/>
          <w:szCs w:val="24"/>
        </w:rPr>
        <w:t xml:space="preserve">procedure </w:t>
      </w:r>
      <w:r w:rsidR="00B13FE8">
        <w:rPr>
          <w:rFonts w:cs="Times New Roman"/>
          <w:szCs w:val="24"/>
        </w:rPr>
        <w:t xml:space="preserve">described in Table 13. This test was performed in the same as the test described in </w:t>
      </w:r>
      <w:r w:rsidR="00197160">
        <w:rPr>
          <w:rFonts w:cs="Times New Roman"/>
          <w:szCs w:val="24"/>
        </w:rPr>
        <w:t>S</w:t>
      </w:r>
      <w:r w:rsidR="00B13FE8">
        <w:rPr>
          <w:rFonts w:cs="Times New Roman"/>
          <w:szCs w:val="24"/>
        </w:rPr>
        <w:t>ection 5.5.1. The internal temperature of the housing cell was 400</w:t>
      </w:r>
      <w:r w:rsidR="00B13FE8">
        <w:rPr>
          <w:rFonts w:ascii="Calibri" w:hAnsi="Calibri" w:cs="Calibri"/>
          <w:szCs w:val="24"/>
        </w:rPr>
        <w:t>°</w:t>
      </w:r>
      <w:r w:rsidR="00B13FE8">
        <w:rPr>
          <w:rFonts w:cs="Times New Roman"/>
          <w:szCs w:val="24"/>
        </w:rPr>
        <w:t xml:space="preserve"> F at the start of </w:t>
      </w:r>
      <w:r w:rsidR="00520BAC">
        <w:rPr>
          <w:rFonts w:cs="Times New Roman"/>
          <w:szCs w:val="24"/>
        </w:rPr>
        <w:t xml:space="preserve">the </w:t>
      </w:r>
      <w:r w:rsidR="00B13FE8">
        <w:rPr>
          <w:rFonts w:cs="Times New Roman"/>
          <w:szCs w:val="24"/>
        </w:rPr>
        <w:t>test. Figure 4</w:t>
      </w:r>
      <w:r w:rsidR="00EC2107">
        <w:rPr>
          <w:rFonts w:cs="Times New Roman"/>
          <w:szCs w:val="24"/>
        </w:rPr>
        <w:t>3</w:t>
      </w:r>
      <w:r w:rsidR="00B13FE8">
        <w:rPr>
          <w:rFonts w:cs="Times New Roman"/>
          <w:szCs w:val="24"/>
        </w:rPr>
        <w:t xml:space="preserve"> illustrates that as soon as </w:t>
      </w:r>
      <w:r w:rsidR="00520BAC">
        <w:rPr>
          <w:rFonts w:cs="Times New Roman"/>
          <w:szCs w:val="24"/>
        </w:rPr>
        <w:t xml:space="preserve">the </w:t>
      </w:r>
      <w:r w:rsidR="00B13FE8">
        <w:rPr>
          <w:rFonts w:cs="Times New Roman"/>
          <w:szCs w:val="24"/>
        </w:rPr>
        <w:t>pressure start</w:t>
      </w:r>
      <w:r w:rsidR="00520BAC">
        <w:rPr>
          <w:rFonts w:cs="Times New Roman"/>
          <w:szCs w:val="24"/>
        </w:rPr>
        <w:t>s</w:t>
      </w:r>
      <w:r w:rsidR="00B13FE8">
        <w:rPr>
          <w:rFonts w:cs="Times New Roman"/>
          <w:szCs w:val="24"/>
        </w:rPr>
        <w:t xml:space="preserve"> increasing on the high</w:t>
      </w:r>
      <w:r w:rsidR="00520BAC">
        <w:rPr>
          <w:rFonts w:cs="Times New Roman"/>
          <w:szCs w:val="24"/>
        </w:rPr>
        <w:t>-</w:t>
      </w:r>
      <w:r w:rsidR="00B13FE8">
        <w:rPr>
          <w:rFonts w:cs="Times New Roman"/>
          <w:szCs w:val="24"/>
        </w:rPr>
        <w:t xml:space="preserve">pressure side, the </w:t>
      </w:r>
      <w:r w:rsidR="00197160">
        <w:rPr>
          <w:rFonts w:cs="Times New Roman"/>
          <w:szCs w:val="24"/>
        </w:rPr>
        <w:t>low-pressure</w:t>
      </w:r>
      <w:r w:rsidR="00B13FE8">
        <w:rPr>
          <w:rFonts w:cs="Times New Roman"/>
          <w:szCs w:val="24"/>
        </w:rPr>
        <w:t xml:space="preserve"> transducer reads the pressure build</w:t>
      </w:r>
      <w:r w:rsidR="00520BAC">
        <w:rPr>
          <w:rFonts w:cs="Times New Roman"/>
          <w:szCs w:val="24"/>
        </w:rPr>
        <w:t>-</w:t>
      </w:r>
      <w:r w:rsidR="00B13FE8">
        <w:rPr>
          <w:rFonts w:cs="Times New Roman"/>
          <w:szCs w:val="24"/>
        </w:rPr>
        <w:t xml:space="preserve">up in the </w:t>
      </w:r>
      <w:r w:rsidR="00197160">
        <w:rPr>
          <w:rFonts w:cs="Times New Roman"/>
          <w:szCs w:val="24"/>
        </w:rPr>
        <w:t>low-pressure</w:t>
      </w:r>
      <w:r w:rsidR="00B13FE8">
        <w:rPr>
          <w:rFonts w:cs="Times New Roman"/>
          <w:szCs w:val="24"/>
        </w:rPr>
        <w:t xml:space="preserve"> side of the housing cell. </w:t>
      </w:r>
    </w:p>
    <w:p w14:paraId="1E46ECE2" w14:textId="77777777" w:rsidR="00BE39C6" w:rsidRDefault="00726321" w:rsidP="003C39AC">
      <w:pPr>
        <w:keepNext/>
        <w:jc w:val="center"/>
      </w:pPr>
      <w:r>
        <w:rPr>
          <w:noProof/>
        </w:rPr>
        <w:drawing>
          <wp:inline distT="0" distB="0" distL="0" distR="0" wp14:anchorId="536952C6" wp14:editId="0A995B03">
            <wp:extent cx="4663440" cy="2788840"/>
            <wp:effectExtent l="0" t="0" r="381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663440" cy="2788840"/>
                    </a:xfrm>
                    <a:prstGeom prst="rect">
                      <a:avLst/>
                    </a:prstGeom>
                    <a:noFill/>
                  </pic:spPr>
                </pic:pic>
              </a:graphicData>
            </a:graphic>
          </wp:inline>
        </w:drawing>
      </w:r>
    </w:p>
    <w:p w14:paraId="21FA500D" w14:textId="64AD54BC" w:rsidR="00BE39C6" w:rsidRDefault="00BE39C6" w:rsidP="003C39AC">
      <w:pPr>
        <w:pStyle w:val="Caption"/>
        <w:jc w:val="center"/>
      </w:pPr>
      <w:bookmarkStart w:id="197" w:name="_Toc42612503"/>
      <w:r>
        <w:t xml:space="preserve">Figure </w:t>
      </w:r>
      <w:r w:rsidR="00EC2107">
        <w:fldChar w:fldCharType="begin"/>
      </w:r>
      <w:r w:rsidR="00EC2107">
        <w:instrText xml:space="preserve"> SEQ Figure \* ARABIC </w:instrText>
      </w:r>
      <w:r w:rsidR="00EC2107">
        <w:fldChar w:fldCharType="separate"/>
      </w:r>
      <w:r w:rsidR="00664DF9">
        <w:rPr>
          <w:noProof/>
        </w:rPr>
        <w:t>43</w:t>
      </w:r>
      <w:r w:rsidR="00EC2107">
        <w:fldChar w:fldCharType="end"/>
      </w:r>
      <w:r>
        <w:t xml:space="preserve">: Pressure leak into a </w:t>
      </w:r>
      <w:r w:rsidR="00C843C9">
        <w:t>low-pressure</w:t>
      </w:r>
      <w:r>
        <w:t xml:space="preserve"> region during </w:t>
      </w:r>
      <w:r w:rsidR="00B13FE8">
        <w:t xml:space="preserve">phase A of the third step </w:t>
      </w:r>
      <w:r w:rsidR="00FA1243">
        <w:t xml:space="preserve">in the testing procedure where </w:t>
      </w:r>
      <w:r w:rsidR="00520BAC">
        <w:t xml:space="preserve">the </w:t>
      </w:r>
      <w:r w:rsidR="00FA1243">
        <w:t>temperature is</w:t>
      </w:r>
      <w:r>
        <w:t xml:space="preserve"> 400</w:t>
      </w:r>
      <w:r>
        <w:rPr>
          <w:rFonts w:cstheme="minorHAnsi"/>
        </w:rPr>
        <w:t>°</w:t>
      </w:r>
      <w:r>
        <w:t xml:space="preserve"> F</w:t>
      </w:r>
      <w:bookmarkEnd w:id="197"/>
    </w:p>
    <w:p w14:paraId="1ADDD42C" w14:textId="77777777" w:rsidR="00BE39C6" w:rsidRDefault="00773E5A" w:rsidP="003C39AC">
      <w:pPr>
        <w:keepNext/>
        <w:jc w:val="center"/>
      </w:pPr>
      <w:r>
        <w:rPr>
          <w:noProof/>
        </w:rPr>
        <w:lastRenderedPageBreak/>
        <w:drawing>
          <wp:inline distT="0" distB="0" distL="0" distR="0" wp14:anchorId="384536D7" wp14:editId="5255AB26">
            <wp:extent cx="4663440" cy="2804976"/>
            <wp:effectExtent l="0" t="0" r="381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63440" cy="2804976"/>
                    </a:xfrm>
                    <a:prstGeom prst="rect">
                      <a:avLst/>
                    </a:prstGeom>
                    <a:noFill/>
                  </pic:spPr>
                </pic:pic>
              </a:graphicData>
            </a:graphic>
          </wp:inline>
        </w:drawing>
      </w:r>
    </w:p>
    <w:p w14:paraId="4B216078" w14:textId="106714A1" w:rsidR="00BE39C6" w:rsidRDefault="00EC2107" w:rsidP="00EC2107">
      <w:pPr>
        <w:pStyle w:val="Caption"/>
        <w:jc w:val="center"/>
      </w:pPr>
      <w:bookmarkStart w:id="198" w:name="_Toc42612504"/>
      <w:r>
        <w:t xml:space="preserve">Figure </w:t>
      </w:r>
      <w:r>
        <w:fldChar w:fldCharType="begin"/>
      </w:r>
      <w:r>
        <w:instrText xml:space="preserve"> SEQ Figure \* ARABIC </w:instrText>
      </w:r>
      <w:r>
        <w:fldChar w:fldCharType="separate"/>
      </w:r>
      <w:r w:rsidR="00664DF9">
        <w:rPr>
          <w:noProof/>
        </w:rPr>
        <w:t>44</w:t>
      </w:r>
      <w:r>
        <w:fldChar w:fldCharType="end"/>
      </w:r>
      <w:r w:rsidR="00BE39C6">
        <w:t xml:space="preserve">: Torque applied when </w:t>
      </w:r>
      <w:r w:rsidR="00520BAC">
        <w:t xml:space="preserve">a </w:t>
      </w:r>
      <w:r w:rsidR="00BE39C6">
        <w:t>leak developed at a low</w:t>
      </w:r>
      <w:r w:rsidR="00520BAC">
        <w:t>-</w:t>
      </w:r>
      <w:r w:rsidR="00BE39C6">
        <w:t>pressure region</w:t>
      </w:r>
      <w:r w:rsidR="00FA1243">
        <w:t xml:space="preserve"> during step </w:t>
      </w:r>
      <w:r w:rsidR="00520BAC">
        <w:t>3</w:t>
      </w:r>
      <w:r w:rsidR="00FA1243">
        <w:t xml:space="preserve"> of the testing procedure,</w:t>
      </w:r>
      <w:r w:rsidR="00BE39C6">
        <w:t xml:space="preserve"> at 400</w:t>
      </w:r>
      <w:r w:rsidR="00BE39C6">
        <w:rPr>
          <w:rFonts w:cstheme="minorHAnsi"/>
        </w:rPr>
        <w:t>°</w:t>
      </w:r>
      <w:r w:rsidR="00BE39C6">
        <w:t xml:space="preserve"> F</w:t>
      </w:r>
      <w:bookmarkEnd w:id="198"/>
    </w:p>
    <w:p w14:paraId="5A7EB62E" w14:textId="77777777" w:rsidR="00FA1243" w:rsidRPr="00F7607A" w:rsidRDefault="00FA1243" w:rsidP="00520BAC">
      <w:pPr>
        <w:spacing w:before="240"/>
        <w:rPr>
          <w:rFonts w:cs="Times New Roman"/>
          <w:szCs w:val="24"/>
        </w:rPr>
      </w:pPr>
      <w:r w:rsidRPr="00F7607A">
        <w:rPr>
          <w:rFonts w:cs="Times New Roman"/>
          <w:szCs w:val="24"/>
        </w:rPr>
        <w:t xml:space="preserve">This test occurred at </w:t>
      </w:r>
      <w:r w:rsidR="00520BAC">
        <w:rPr>
          <w:rFonts w:cs="Times New Roman"/>
          <w:szCs w:val="24"/>
        </w:rPr>
        <w:t>an</w:t>
      </w:r>
      <w:r w:rsidRPr="00F7607A">
        <w:rPr>
          <w:rFonts w:cs="Times New Roman"/>
          <w:szCs w:val="24"/>
        </w:rPr>
        <w:t xml:space="preserve"> elevated temperature that can greatly affect the results of the test. Temperature plays a significan</w:t>
      </w:r>
      <w:r w:rsidR="00520BAC">
        <w:rPr>
          <w:rFonts w:cs="Times New Roman"/>
          <w:szCs w:val="24"/>
        </w:rPr>
        <w:t>t</w:t>
      </w:r>
      <w:r w:rsidRPr="00F7607A">
        <w:rPr>
          <w:rFonts w:cs="Times New Roman"/>
          <w:szCs w:val="24"/>
        </w:rPr>
        <w:t xml:space="preserve"> role in </w:t>
      </w:r>
      <w:r w:rsidR="00520BAC">
        <w:rPr>
          <w:rFonts w:cs="Times New Roman"/>
          <w:szCs w:val="24"/>
        </w:rPr>
        <w:t xml:space="preserve">the </w:t>
      </w:r>
      <w:r w:rsidRPr="00F7607A">
        <w:rPr>
          <w:rFonts w:cs="Times New Roman"/>
          <w:szCs w:val="24"/>
        </w:rPr>
        <w:t>housing cell components</w:t>
      </w:r>
      <w:r w:rsidR="00520BAC">
        <w:rPr>
          <w:rFonts w:cs="Times New Roman"/>
          <w:szCs w:val="24"/>
        </w:rPr>
        <w:t>'</w:t>
      </w:r>
      <w:r w:rsidRPr="00F7607A">
        <w:rPr>
          <w:rFonts w:cs="Times New Roman"/>
          <w:szCs w:val="24"/>
        </w:rPr>
        <w:t xml:space="preserve"> performance. </w:t>
      </w:r>
      <w:r w:rsidR="00611606" w:rsidRPr="00F7607A">
        <w:rPr>
          <w:rFonts w:cs="Times New Roman"/>
          <w:szCs w:val="24"/>
        </w:rPr>
        <w:t>Metal components behave</w:t>
      </w:r>
      <w:r w:rsidRPr="00F7607A">
        <w:rPr>
          <w:rFonts w:cs="Times New Roman"/>
          <w:szCs w:val="24"/>
        </w:rPr>
        <w:t xml:space="preserve"> differently at the elevated temperatures</w:t>
      </w:r>
      <w:r w:rsidR="00611606" w:rsidRPr="00F7607A">
        <w:rPr>
          <w:rFonts w:cs="Times New Roman"/>
          <w:szCs w:val="24"/>
        </w:rPr>
        <w:t>. This test illustrates that the thermocouples and temperature</w:t>
      </w:r>
      <w:r w:rsidR="00520BAC">
        <w:rPr>
          <w:rFonts w:cs="Times New Roman"/>
          <w:szCs w:val="24"/>
        </w:rPr>
        <w:t>-</w:t>
      </w:r>
      <w:r w:rsidR="00611606" w:rsidRPr="00F7607A">
        <w:rPr>
          <w:rFonts w:cs="Times New Roman"/>
          <w:szCs w:val="24"/>
        </w:rPr>
        <w:t xml:space="preserve">related data acquisition system perform as expected. </w:t>
      </w:r>
      <w:r w:rsidR="00F7607A" w:rsidRPr="00F7607A">
        <w:rPr>
          <w:rFonts w:cs="Times New Roman"/>
          <w:szCs w:val="24"/>
        </w:rPr>
        <w:t xml:space="preserve">Step </w:t>
      </w:r>
      <w:proofErr w:type="gramStart"/>
      <w:r w:rsidR="00F7607A" w:rsidRPr="00F7607A">
        <w:rPr>
          <w:rFonts w:cs="Times New Roman"/>
          <w:szCs w:val="24"/>
        </w:rPr>
        <w:t>3</w:t>
      </w:r>
      <w:proofErr w:type="gramEnd"/>
      <w:r w:rsidR="00F7607A" w:rsidRPr="00F7607A">
        <w:rPr>
          <w:rFonts w:cs="Times New Roman"/>
          <w:szCs w:val="24"/>
        </w:rPr>
        <w:t xml:space="preserve"> </w:t>
      </w:r>
      <w:r w:rsidR="00611606" w:rsidRPr="00F7607A">
        <w:rPr>
          <w:rFonts w:cs="Times New Roman"/>
          <w:szCs w:val="24"/>
        </w:rPr>
        <w:t xml:space="preserve">shows </w:t>
      </w:r>
      <w:r w:rsidR="00F7607A" w:rsidRPr="00F7607A">
        <w:rPr>
          <w:rFonts w:cs="Times New Roman"/>
          <w:szCs w:val="24"/>
        </w:rPr>
        <w:t>that testing setup performance meets the requirements raised at the beginning of the research.</w:t>
      </w:r>
    </w:p>
    <w:p w14:paraId="4A1FF3B4" w14:textId="77777777" w:rsidR="002A30C7" w:rsidRDefault="00E33352" w:rsidP="002A30C7">
      <w:pPr>
        <w:pStyle w:val="Heading2"/>
        <w:tabs>
          <w:tab w:val="left" w:pos="720"/>
        </w:tabs>
        <w:ind w:left="0"/>
      </w:pPr>
      <w:bookmarkStart w:id="199" w:name="_Toc41079358"/>
      <w:bookmarkStart w:id="200" w:name="_Toc43143195"/>
      <w:r>
        <w:t>5.6</w:t>
      </w:r>
      <w:r w:rsidR="002A30C7">
        <w:tab/>
        <w:t>Chapter Summary</w:t>
      </w:r>
      <w:bookmarkEnd w:id="199"/>
      <w:bookmarkEnd w:id="200"/>
    </w:p>
    <w:p w14:paraId="46D516EF" w14:textId="77777777" w:rsidR="00F7607A" w:rsidRDefault="00F7607A" w:rsidP="00520BAC">
      <w:pPr>
        <w:spacing w:after="0"/>
        <w:ind w:firstLine="720"/>
        <w:rPr>
          <w:rFonts w:cs="Times New Roman"/>
          <w:szCs w:val="24"/>
        </w:rPr>
      </w:pPr>
      <w:r>
        <w:rPr>
          <w:rFonts w:cs="Times New Roman"/>
          <w:szCs w:val="24"/>
        </w:rPr>
        <w:t xml:space="preserve">This </w:t>
      </w:r>
      <w:r w:rsidR="00520BAC">
        <w:rPr>
          <w:rFonts w:cs="Times New Roman"/>
          <w:szCs w:val="24"/>
        </w:rPr>
        <w:t>c</w:t>
      </w:r>
      <w:r>
        <w:rPr>
          <w:rFonts w:cs="Times New Roman"/>
          <w:szCs w:val="24"/>
        </w:rPr>
        <w:t xml:space="preserve">hapter illustrates the final phase of this project. During the commissioning </w:t>
      </w:r>
      <w:r w:rsidR="004E4A8F">
        <w:rPr>
          <w:rFonts w:cs="Times New Roman"/>
          <w:szCs w:val="24"/>
        </w:rPr>
        <w:t>phase,</w:t>
      </w:r>
      <w:r>
        <w:rPr>
          <w:rFonts w:cs="Times New Roman"/>
          <w:szCs w:val="24"/>
        </w:rPr>
        <w:t xml:space="preserve"> the testing setup performs a series of tests from the proposed testing procedure. During the testing the design </w:t>
      </w:r>
      <w:r w:rsidR="00D51096">
        <w:rPr>
          <w:rFonts w:cs="Times New Roman"/>
          <w:szCs w:val="24"/>
        </w:rPr>
        <w:t xml:space="preserve">integrity </w:t>
      </w:r>
      <w:r>
        <w:rPr>
          <w:rFonts w:cs="Times New Roman"/>
          <w:szCs w:val="24"/>
        </w:rPr>
        <w:t xml:space="preserve">and </w:t>
      </w:r>
      <w:r w:rsidR="00D51096">
        <w:rPr>
          <w:rFonts w:cs="Times New Roman"/>
          <w:szCs w:val="24"/>
        </w:rPr>
        <w:t>performance are proved to</w:t>
      </w:r>
      <w:r w:rsidR="00520BAC">
        <w:rPr>
          <w:rFonts w:cs="Times New Roman"/>
          <w:szCs w:val="24"/>
        </w:rPr>
        <w:t xml:space="preserve"> be</w:t>
      </w:r>
      <w:r w:rsidR="00D51096">
        <w:rPr>
          <w:rFonts w:cs="Times New Roman"/>
          <w:szCs w:val="24"/>
        </w:rPr>
        <w:t xml:space="preserve"> valid.</w:t>
      </w:r>
    </w:p>
    <w:p w14:paraId="77DDA0CB" w14:textId="5D55F6D9" w:rsidR="00D51096" w:rsidRDefault="00F7607A" w:rsidP="00520BAC">
      <w:pPr>
        <w:spacing w:after="0"/>
        <w:ind w:firstLine="720"/>
        <w:rPr>
          <w:rFonts w:cs="Times New Roman"/>
          <w:szCs w:val="24"/>
        </w:rPr>
      </w:pPr>
      <w:r>
        <w:rPr>
          <w:rFonts w:cs="Times New Roman"/>
          <w:szCs w:val="24"/>
        </w:rPr>
        <w:t xml:space="preserve">The testing </w:t>
      </w:r>
      <w:r w:rsidR="00D51096">
        <w:rPr>
          <w:rFonts w:cs="Times New Roman"/>
          <w:szCs w:val="24"/>
        </w:rPr>
        <w:t>procedure is formulated based on the requirements that need to be address</w:t>
      </w:r>
      <w:r w:rsidR="00520BAC">
        <w:rPr>
          <w:rFonts w:cs="Times New Roman"/>
          <w:szCs w:val="24"/>
        </w:rPr>
        <w:t>ed</w:t>
      </w:r>
      <w:r w:rsidR="00D51096">
        <w:rPr>
          <w:rFonts w:cs="Times New Roman"/>
          <w:szCs w:val="24"/>
        </w:rPr>
        <w:t xml:space="preserve"> </w:t>
      </w:r>
      <w:r w:rsidR="00520BAC">
        <w:rPr>
          <w:rFonts w:cs="Times New Roman"/>
          <w:szCs w:val="24"/>
        </w:rPr>
        <w:t xml:space="preserve">to </w:t>
      </w:r>
      <w:r w:rsidR="00D51096">
        <w:rPr>
          <w:rFonts w:cs="Times New Roman"/>
          <w:szCs w:val="24"/>
        </w:rPr>
        <w:t xml:space="preserve">demonstrate the metal stem seal efficiency. The backpressure </w:t>
      </w:r>
      <w:r w:rsidR="00520BAC">
        <w:rPr>
          <w:rFonts w:cs="Times New Roman"/>
          <w:szCs w:val="24"/>
        </w:rPr>
        <w:t xml:space="preserve">test </w:t>
      </w:r>
      <w:r w:rsidR="00D51096">
        <w:rPr>
          <w:rFonts w:cs="Times New Roman"/>
          <w:szCs w:val="24"/>
        </w:rPr>
        <w:t xml:space="preserve">of the </w:t>
      </w:r>
      <w:r w:rsidR="00197160">
        <w:rPr>
          <w:rFonts w:cs="Times New Roman"/>
          <w:szCs w:val="24"/>
        </w:rPr>
        <w:t>low-pressure</w:t>
      </w:r>
      <w:r w:rsidR="00D51096">
        <w:rPr>
          <w:rFonts w:cs="Times New Roman"/>
          <w:szCs w:val="24"/>
        </w:rPr>
        <w:t xml:space="preserve"> side needs to be done </w:t>
      </w:r>
      <w:r w:rsidR="00520BAC">
        <w:rPr>
          <w:rFonts w:cs="Times New Roman"/>
          <w:szCs w:val="24"/>
        </w:rPr>
        <w:t>before the beginning of</w:t>
      </w:r>
      <w:r w:rsidR="00D51096">
        <w:rPr>
          <w:rFonts w:cs="Times New Roman"/>
          <w:szCs w:val="24"/>
        </w:rPr>
        <w:t xml:space="preserve"> any test. The valve on the low</w:t>
      </w:r>
      <w:r w:rsidR="00520BAC">
        <w:rPr>
          <w:rFonts w:cs="Times New Roman"/>
          <w:szCs w:val="24"/>
        </w:rPr>
        <w:t>-</w:t>
      </w:r>
      <w:r w:rsidR="00D51096">
        <w:rPr>
          <w:rFonts w:cs="Times New Roman"/>
          <w:szCs w:val="24"/>
        </w:rPr>
        <w:t xml:space="preserve">pressure side needs to be open </w:t>
      </w:r>
      <w:r w:rsidR="00D51096">
        <w:rPr>
          <w:rFonts w:cs="Times New Roman"/>
          <w:szCs w:val="24"/>
        </w:rPr>
        <w:lastRenderedPageBreak/>
        <w:t>and closed to calibrate the pressures to zero. A part of the testing procedure is demonstrated in this chapter. The procedure has three steps and each step consists of several phase</w:t>
      </w:r>
      <w:r w:rsidR="00520BAC">
        <w:rPr>
          <w:rFonts w:cs="Times New Roman"/>
          <w:szCs w:val="24"/>
        </w:rPr>
        <w:t>s</w:t>
      </w:r>
      <w:r w:rsidR="00D51096">
        <w:rPr>
          <w:rFonts w:cs="Times New Roman"/>
          <w:szCs w:val="24"/>
        </w:rPr>
        <w:t xml:space="preserve"> during which </w:t>
      </w:r>
      <w:r w:rsidR="004E4A8F">
        <w:rPr>
          <w:rFonts w:cs="Times New Roman"/>
          <w:szCs w:val="24"/>
        </w:rPr>
        <w:t xml:space="preserve">the change in </w:t>
      </w:r>
      <w:r w:rsidR="00D51096">
        <w:rPr>
          <w:rFonts w:cs="Times New Roman"/>
          <w:szCs w:val="24"/>
        </w:rPr>
        <w:t xml:space="preserve">data is monitored and recorded. </w:t>
      </w:r>
    </w:p>
    <w:p w14:paraId="0C6E8103" w14:textId="6F516E52" w:rsidR="00D51096" w:rsidRDefault="00D51096" w:rsidP="00520BAC">
      <w:pPr>
        <w:spacing w:after="0"/>
        <w:ind w:firstLine="720"/>
        <w:rPr>
          <w:rFonts w:cs="Times New Roman"/>
          <w:szCs w:val="24"/>
        </w:rPr>
      </w:pPr>
      <w:r>
        <w:rPr>
          <w:rFonts w:cs="Times New Roman"/>
          <w:szCs w:val="24"/>
        </w:rPr>
        <w:t xml:space="preserve">The chapter provides the data for several tests during which the testing setup equipment performance and data acquisition system </w:t>
      </w:r>
      <w:r w:rsidR="00520BAC">
        <w:rPr>
          <w:rFonts w:cs="Times New Roman"/>
          <w:szCs w:val="24"/>
        </w:rPr>
        <w:t>are</w:t>
      </w:r>
      <w:r>
        <w:rPr>
          <w:rFonts w:cs="Times New Roman"/>
          <w:szCs w:val="24"/>
        </w:rPr>
        <w:t xml:space="preserve"> tested. </w:t>
      </w:r>
      <w:r w:rsidR="00520BAC">
        <w:rPr>
          <w:rFonts w:cs="Times New Roman"/>
          <w:szCs w:val="24"/>
        </w:rPr>
        <w:t>The f</w:t>
      </w:r>
      <w:r>
        <w:rPr>
          <w:rFonts w:cs="Times New Roman"/>
          <w:szCs w:val="24"/>
        </w:rPr>
        <w:t xml:space="preserve">irst </w:t>
      </w:r>
      <w:r w:rsidR="006F6CDF">
        <w:rPr>
          <w:rFonts w:cs="Times New Roman"/>
          <w:szCs w:val="24"/>
        </w:rPr>
        <w:t>step</w:t>
      </w:r>
      <w:r>
        <w:rPr>
          <w:rFonts w:cs="Times New Roman"/>
          <w:szCs w:val="24"/>
        </w:rPr>
        <w:t xml:space="preserve"> </w:t>
      </w:r>
      <w:r w:rsidR="006F6CDF">
        <w:rPr>
          <w:rFonts w:cs="Times New Roman"/>
          <w:szCs w:val="24"/>
        </w:rPr>
        <w:t>is a static test where the pressure applied to the high</w:t>
      </w:r>
      <w:r w:rsidR="00520BAC">
        <w:rPr>
          <w:rFonts w:cs="Times New Roman"/>
          <w:szCs w:val="24"/>
        </w:rPr>
        <w:t>-</w:t>
      </w:r>
      <w:r w:rsidR="006F6CDF">
        <w:rPr>
          <w:rFonts w:cs="Times New Roman"/>
          <w:szCs w:val="24"/>
        </w:rPr>
        <w:t>pressure side of the housing cell at room temperature. This test is dedicated to check</w:t>
      </w:r>
      <w:r w:rsidR="00520BAC">
        <w:rPr>
          <w:rFonts w:cs="Times New Roman"/>
          <w:szCs w:val="24"/>
        </w:rPr>
        <w:t>ing</w:t>
      </w:r>
      <w:r w:rsidR="006F6CDF">
        <w:rPr>
          <w:rFonts w:cs="Times New Roman"/>
          <w:szCs w:val="24"/>
        </w:rPr>
        <w:t xml:space="preserve"> the work of the gas booster, piping system, pressure transducers, electrical system, and the data acquisition system of the testing setup.</w:t>
      </w:r>
    </w:p>
    <w:p w14:paraId="06580DE9" w14:textId="77777777" w:rsidR="00D51096" w:rsidRDefault="006F6CDF" w:rsidP="006F6CDF">
      <w:pPr>
        <w:ind w:firstLine="720"/>
        <w:rPr>
          <w:rFonts w:cs="Times New Roman"/>
          <w:szCs w:val="24"/>
        </w:rPr>
      </w:pPr>
      <w:r>
        <w:rPr>
          <w:rFonts w:cs="Times New Roman"/>
          <w:szCs w:val="24"/>
        </w:rPr>
        <w:t xml:space="preserve">The second step of the testing procedure takes place at room temperature. It requires boosting the pressure to 15,000 psi and whiling holding the pressure at 15,000 psi rotate the stem of the housing cell to CW and CCW directions. </w:t>
      </w:r>
      <w:r w:rsidR="004E4A8F">
        <w:rPr>
          <w:rFonts w:cs="Times New Roman"/>
          <w:szCs w:val="24"/>
        </w:rPr>
        <w:t>Two tests of step 2</w:t>
      </w:r>
      <w:r w:rsidR="00520BAC">
        <w:rPr>
          <w:rFonts w:cs="Times New Roman"/>
          <w:szCs w:val="24"/>
        </w:rPr>
        <w:t xml:space="preserve"> </w:t>
      </w:r>
      <w:r>
        <w:rPr>
          <w:rFonts w:cs="Times New Roman"/>
          <w:szCs w:val="24"/>
        </w:rPr>
        <w:t xml:space="preserve">are described in </w:t>
      </w:r>
      <w:r w:rsidR="00520BAC">
        <w:rPr>
          <w:rFonts w:cs="Times New Roman"/>
          <w:szCs w:val="24"/>
        </w:rPr>
        <w:t>this chapter, o</w:t>
      </w:r>
      <w:r>
        <w:rPr>
          <w:rFonts w:cs="Times New Roman"/>
          <w:szCs w:val="24"/>
        </w:rPr>
        <w:t>ne where the seal hold</w:t>
      </w:r>
      <w:r w:rsidR="00520BAC">
        <w:rPr>
          <w:rFonts w:cs="Times New Roman"/>
          <w:szCs w:val="24"/>
        </w:rPr>
        <w:t>s</w:t>
      </w:r>
      <w:r>
        <w:rPr>
          <w:rFonts w:cs="Times New Roman"/>
          <w:szCs w:val="24"/>
        </w:rPr>
        <w:t xml:space="preserve"> the pressure and one where the seal developed a leak. Both tests are aimed to inspect the testing setup performance especially the rotating subassembly described in the design chapter.</w:t>
      </w:r>
    </w:p>
    <w:p w14:paraId="7B1A517F" w14:textId="78326AF8" w:rsidR="00B77353" w:rsidRDefault="006F6CDF" w:rsidP="006F6CDF">
      <w:pPr>
        <w:ind w:firstLine="720"/>
        <w:rPr>
          <w:rFonts w:cs="Times New Roman"/>
          <w:szCs w:val="24"/>
        </w:rPr>
      </w:pPr>
      <w:r>
        <w:rPr>
          <w:rFonts w:cs="Times New Roman"/>
          <w:szCs w:val="24"/>
        </w:rPr>
        <w:t xml:space="preserve">The third test of </w:t>
      </w:r>
      <w:r w:rsidR="00520BAC">
        <w:rPr>
          <w:rFonts w:cs="Times New Roman"/>
          <w:szCs w:val="24"/>
        </w:rPr>
        <w:t xml:space="preserve">the </w:t>
      </w:r>
      <w:r>
        <w:rPr>
          <w:rFonts w:cs="Times New Roman"/>
          <w:szCs w:val="24"/>
        </w:rPr>
        <w:t xml:space="preserve">commissioning phase </w:t>
      </w:r>
      <w:r w:rsidR="00C17EDF">
        <w:rPr>
          <w:rFonts w:cs="Times New Roman"/>
          <w:szCs w:val="24"/>
        </w:rPr>
        <w:t xml:space="preserve">described in this chapter occurred during step 3 of the testing procedure. This test is similar to that described in step 2 except the test was performed at </w:t>
      </w:r>
      <w:r w:rsidR="00520BAC">
        <w:rPr>
          <w:rFonts w:cs="Times New Roman"/>
          <w:szCs w:val="24"/>
        </w:rPr>
        <w:t xml:space="preserve">an </w:t>
      </w:r>
      <w:r w:rsidR="00C17EDF">
        <w:rPr>
          <w:rFonts w:cs="Times New Roman"/>
          <w:szCs w:val="24"/>
        </w:rPr>
        <w:t>elevated temperature of 400</w:t>
      </w:r>
      <w:r w:rsidR="00565144">
        <w:rPr>
          <w:rFonts w:ascii="Calibri" w:hAnsi="Calibri" w:cs="Calibri"/>
          <w:szCs w:val="24"/>
        </w:rPr>
        <w:t>°</w:t>
      </w:r>
      <w:r w:rsidR="00565144">
        <w:rPr>
          <w:rFonts w:cs="Times New Roman"/>
          <w:szCs w:val="24"/>
        </w:rPr>
        <w:t xml:space="preserve"> F. The test was repeated twice. As a </w:t>
      </w:r>
      <w:r w:rsidR="00B77353">
        <w:rPr>
          <w:rFonts w:cs="Times New Roman"/>
          <w:szCs w:val="24"/>
        </w:rPr>
        <w:t>result,</w:t>
      </w:r>
      <w:r w:rsidR="00565144">
        <w:rPr>
          <w:rFonts w:cs="Times New Roman"/>
          <w:szCs w:val="24"/>
        </w:rPr>
        <w:t xml:space="preserve"> the first test</w:t>
      </w:r>
      <w:r w:rsidR="00B77353">
        <w:rPr>
          <w:rFonts w:cs="Times New Roman"/>
          <w:szCs w:val="24"/>
        </w:rPr>
        <w:t xml:space="preserve"> of step 3 </w:t>
      </w:r>
      <w:r w:rsidR="00520BAC">
        <w:rPr>
          <w:rFonts w:cs="Times New Roman"/>
          <w:szCs w:val="24"/>
        </w:rPr>
        <w:t>did not leak</w:t>
      </w:r>
      <w:r w:rsidR="00B77353">
        <w:rPr>
          <w:rFonts w:cs="Times New Roman"/>
          <w:szCs w:val="24"/>
        </w:rPr>
        <w:t xml:space="preserve"> the nitrogen </w:t>
      </w:r>
      <w:r w:rsidR="00565144">
        <w:rPr>
          <w:rFonts w:cs="Times New Roman"/>
          <w:szCs w:val="24"/>
        </w:rPr>
        <w:t xml:space="preserve">into the </w:t>
      </w:r>
      <w:r w:rsidR="00197160">
        <w:rPr>
          <w:rFonts w:cs="Times New Roman"/>
          <w:szCs w:val="24"/>
        </w:rPr>
        <w:t>low-pressure</w:t>
      </w:r>
      <w:r w:rsidR="00565144">
        <w:rPr>
          <w:rFonts w:cs="Times New Roman"/>
          <w:szCs w:val="24"/>
        </w:rPr>
        <w:t xml:space="preserve"> side</w:t>
      </w:r>
      <w:r w:rsidR="00520BAC">
        <w:rPr>
          <w:rFonts w:cs="Times New Roman"/>
          <w:szCs w:val="24"/>
        </w:rPr>
        <w:t>,</w:t>
      </w:r>
      <w:r w:rsidR="00565144">
        <w:rPr>
          <w:rFonts w:cs="Times New Roman"/>
          <w:szCs w:val="24"/>
        </w:rPr>
        <w:t xml:space="preserve"> and </w:t>
      </w:r>
      <w:r w:rsidR="00B77353">
        <w:rPr>
          <w:rFonts w:cs="Times New Roman"/>
          <w:szCs w:val="24"/>
        </w:rPr>
        <w:t>during the second</w:t>
      </w:r>
      <w:r w:rsidR="00520BAC">
        <w:rPr>
          <w:rFonts w:cs="Times New Roman"/>
          <w:szCs w:val="24"/>
        </w:rPr>
        <w:t xml:space="preserve"> iteration of this test</w:t>
      </w:r>
      <w:r w:rsidR="00197160">
        <w:rPr>
          <w:rFonts w:cs="Times New Roman"/>
          <w:szCs w:val="24"/>
        </w:rPr>
        <w:t>,</w:t>
      </w:r>
      <w:r w:rsidR="00B77353">
        <w:rPr>
          <w:rFonts w:cs="Times New Roman"/>
          <w:szCs w:val="24"/>
        </w:rPr>
        <w:t xml:space="preserve"> pressure nitrogen gas leaked into the </w:t>
      </w:r>
      <w:r w:rsidR="00197160">
        <w:rPr>
          <w:rFonts w:cs="Times New Roman"/>
          <w:szCs w:val="24"/>
        </w:rPr>
        <w:t>low-pressure</w:t>
      </w:r>
      <w:r w:rsidR="00B77353">
        <w:rPr>
          <w:rFonts w:cs="Times New Roman"/>
          <w:szCs w:val="24"/>
        </w:rPr>
        <w:t xml:space="preserve"> side of the housing cell. Performing step 3 of </w:t>
      </w:r>
      <w:r w:rsidR="00520BAC">
        <w:rPr>
          <w:rFonts w:cs="Times New Roman"/>
          <w:szCs w:val="24"/>
        </w:rPr>
        <w:t xml:space="preserve">the </w:t>
      </w:r>
      <w:r w:rsidR="00B77353">
        <w:rPr>
          <w:rFonts w:cs="Times New Roman"/>
          <w:szCs w:val="24"/>
        </w:rPr>
        <w:t xml:space="preserve">testing procedure </w:t>
      </w:r>
      <w:r w:rsidR="00520BAC">
        <w:rPr>
          <w:rFonts w:cs="Times New Roman"/>
          <w:szCs w:val="24"/>
        </w:rPr>
        <w:t>helps</w:t>
      </w:r>
      <w:r w:rsidR="00B77353">
        <w:rPr>
          <w:rFonts w:cs="Times New Roman"/>
          <w:szCs w:val="24"/>
        </w:rPr>
        <w:t xml:space="preserve"> to check the testing setup equipment related to the temperature application and once again prove</w:t>
      </w:r>
      <w:r w:rsidR="00520BAC">
        <w:rPr>
          <w:rFonts w:cs="Times New Roman"/>
          <w:szCs w:val="24"/>
        </w:rPr>
        <w:t>s</w:t>
      </w:r>
      <w:r w:rsidR="00B77353">
        <w:rPr>
          <w:rFonts w:cs="Times New Roman"/>
          <w:szCs w:val="24"/>
        </w:rPr>
        <w:t xml:space="preserve"> the integrity of the testing setup design. </w:t>
      </w:r>
    </w:p>
    <w:p w14:paraId="3BB57BA2" w14:textId="77777777" w:rsidR="006F6CDF" w:rsidRDefault="00B77353" w:rsidP="00B77353">
      <w:pPr>
        <w:spacing w:line="259" w:lineRule="auto"/>
        <w:jc w:val="left"/>
        <w:rPr>
          <w:rFonts w:cs="Times New Roman"/>
          <w:szCs w:val="24"/>
        </w:rPr>
      </w:pPr>
      <w:r>
        <w:rPr>
          <w:rFonts w:cs="Times New Roman"/>
          <w:szCs w:val="24"/>
        </w:rPr>
        <w:br w:type="page"/>
      </w:r>
    </w:p>
    <w:p w14:paraId="3C54D17D" w14:textId="77777777" w:rsidR="005F2231" w:rsidRPr="00980D9D" w:rsidRDefault="005F2231" w:rsidP="00980D9D">
      <w:pPr>
        <w:pStyle w:val="Heading1"/>
      </w:pPr>
      <w:bookmarkStart w:id="201" w:name="_Toc41079359"/>
      <w:bookmarkStart w:id="202" w:name="_Toc43143196"/>
      <w:r w:rsidRPr="00980D9D">
        <w:lastRenderedPageBreak/>
        <w:t xml:space="preserve">CHAPTER 6: Concluding </w:t>
      </w:r>
      <w:r w:rsidR="003B73F8">
        <w:t>R</w:t>
      </w:r>
      <w:r w:rsidRPr="00980D9D">
        <w:t>emarks</w:t>
      </w:r>
      <w:bookmarkEnd w:id="201"/>
      <w:bookmarkEnd w:id="202"/>
    </w:p>
    <w:p w14:paraId="1CF587DF" w14:textId="77777777" w:rsidR="005F2231" w:rsidRDefault="000332A1" w:rsidP="00980D9D">
      <w:pPr>
        <w:pStyle w:val="Heading2"/>
        <w:ind w:left="0"/>
      </w:pPr>
      <w:bookmarkStart w:id="203" w:name="_Toc41079360"/>
      <w:bookmarkStart w:id="204" w:name="_Toc43143197"/>
      <w:r w:rsidRPr="007A1D42">
        <w:t>6.1</w:t>
      </w:r>
      <w:r w:rsidRPr="007A1D42">
        <w:tab/>
        <w:t>Summary of Thesis</w:t>
      </w:r>
      <w:bookmarkEnd w:id="203"/>
      <w:bookmarkEnd w:id="204"/>
    </w:p>
    <w:p w14:paraId="126A393A" w14:textId="62B54E5E" w:rsidR="003E34DB" w:rsidRDefault="00B77353" w:rsidP="00153CEE">
      <w:pPr>
        <w:widowControl w:val="0"/>
        <w:autoSpaceDE w:val="0"/>
        <w:autoSpaceDN w:val="0"/>
        <w:spacing w:after="0"/>
        <w:ind w:firstLine="720"/>
      </w:pPr>
      <w:r w:rsidRPr="00B77353">
        <w:t>T</w:t>
      </w:r>
      <w:r>
        <w:t xml:space="preserve">his thesis is dedicated to </w:t>
      </w:r>
      <w:r w:rsidR="00487939">
        <w:t xml:space="preserve">the design project for an experimental testing setup </w:t>
      </w:r>
      <w:r w:rsidR="00153CEE">
        <w:t>to characterize the metal stem seal</w:t>
      </w:r>
      <w:r w:rsidR="00487939">
        <w:t>.</w:t>
      </w:r>
      <w:r>
        <w:t xml:space="preserve"> </w:t>
      </w:r>
      <w:r w:rsidR="00D908C8">
        <w:t xml:space="preserve">It was an effort </w:t>
      </w:r>
      <w:r w:rsidR="00831614">
        <w:t xml:space="preserve">of </w:t>
      </w:r>
      <w:r w:rsidR="00D908C8">
        <w:t xml:space="preserve">the </w:t>
      </w:r>
      <w:r w:rsidR="00831614">
        <w:t xml:space="preserve">entire team to accomplish the research successfully. </w:t>
      </w:r>
      <w:r w:rsidR="003E34DB">
        <w:t>The research</w:t>
      </w:r>
      <w:r w:rsidR="00487939">
        <w:t xml:space="preserve"> project, actual design, </w:t>
      </w:r>
      <w:r w:rsidR="003E34DB">
        <w:t xml:space="preserve">and product testing were completed </w:t>
      </w:r>
      <w:r w:rsidR="00153CEE">
        <w:t>throughout the</w:t>
      </w:r>
      <w:r w:rsidR="003E34DB">
        <w:t xml:space="preserve"> duration of this research</w:t>
      </w:r>
      <w:r w:rsidR="00831614">
        <w:t xml:space="preserve"> as a teamwork</w:t>
      </w:r>
      <w:r w:rsidR="003E34DB">
        <w:t>.</w:t>
      </w:r>
    </w:p>
    <w:p w14:paraId="102216ED" w14:textId="77777777" w:rsidR="000332A1" w:rsidRDefault="003E34DB" w:rsidP="0044234E">
      <w:pPr>
        <w:widowControl w:val="0"/>
        <w:autoSpaceDE w:val="0"/>
        <w:autoSpaceDN w:val="0"/>
        <w:spacing w:after="0"/>
        <w:ind w:firstLine="720"/>
      </w:pPr>
      <w:r>
        <w:t xml:space="preserve"> Before commissioning the metal stem seal to the market of the oil and gas equipment, it needs to be tested accordingly with the oil and gas industry standards. </w:t>
      </w:r>
      <w:r w:rsidR="00153CEE">
        <w:t>T</w:t>
      </w:r>
      <w:r>
        <w:t xml:space="preserve">o do so, the testing equipment or setup needs to be designed and manufactured. The testing setup </w:t>
      </w:r>
      <w:r w:rsidR="0044234E">
        <w:t>has</w:t>
      </w:r>
      <w:r>
        <w:t xml:space="preserve"> to exert </w:t>
      </w:r>
      <w:r w:rsidR="00153CEE">
        <w:t xml:space="preserve">the </w:t>
      </w:r>
      <w:r>
        <w:t xml:space="preserve">same </w:t>
      </w:r>
      <w:r w:rsidR="0044234E">
        <w:t xml:space="preserve">operating </w:t>
      </w:r>
      <w:r>
        <w:t>conditions on the metal seal</w:t>
      </w:r>
      <w:r w:rsidR="00153CEE">
        <w:t>s</w:t>
      </w:r>
      <w:r>
        <w:t xml:space="preserve"> </w:t>
      </w:r>
      <w:r w:rsidR="0044234E">
        <w:t xml:space="preserve">as </w:t>
      </w:r>
      <w:r w:rsidR="00153CEE">
        <w:t xml:space="preserve">they </w:t>
      </w:r>
      <w:r w:rsidR="0044234E">
        <w:t xml:space="preserve">experience during the field service. </w:t>
      </w:r>
    </w:p>
    <w:p w14:paraId="06D64610" w14:textId="77777777" w:rsidR="0044234E" w:rsidRDefault="0044234E" w:rsidP="0044234E">
      <w:pPr>
        <w:widowControl w:val="0"/>
        <w:autoSpaceDE w:val="0"/>
        <w:autoSpaceDN w:val="0"/>
        <w:spacing w:after="0"/>
        <w:ind w:firstLine="720"/>
      </w:pPr>
      <w:r>
        <w:t xml:space="preserve">The main requirements </w:t>
      </w:r>
      <w:r w:rsidR="00153CEE">
        <w:t>for</w:t>
      </w:r>
      <w:r>
        <w:t xml:space="preserve"> the testing setup include pressure, temperature, and torque application</w:t>
      </w:r>
      <w:r w:rsidR="00153CEE">
        <w:t>s</w:t>
      </w:r>
      <w:r>
        <w:t xml:space="preserve"> to the housing cell, which contains the metal stem seal. To understand the metal stem seal environment and to have </w:t>
      </w:r>
      <w:r w:rsidR="00153CEE">
        <w:t xml:space="preserve">a </w:t>
      </w:r>
      <w:r>
        <w:t xml:space="preserve">better idea of the design plan for the testing setup, the literature review of the oil and gas equipment, industry standards, </w:t>
      </w:r>
      <w:r w:rsidR="00153CEE">
        <w:t xml:space="preserve">and </w:t>
      </w:r>
      <w:r>
        <w:t xml:space="preserve">sealing mechanisms were review in this thesis. </w:t>
      </w:r>
    </w:p>
    <w:p w14:paraId="654A7D9F" w14:textId="77777777" w:rsidR="0044234E" w:rsidRDefault="005E6D49" w:rsidP="005E6D49">
      <w:pPr>
        <w:widowControl w:val="0"/>
        <w:autoSpaceDE w:val="0"/>
        <w:autoSpaceDN w:val="0"/>
        <w:spacing w:after="0"/>
        <w:ind w:firstLine="720"/>
      </w:pPr>
      <w:r>
        <w:t>Before sta</w:t>
      </w:r>
      <w:r w:rsidR="00153CEE">
        <w:t>r</w:t>
      </w:r>
      <w:r>
        <w:t xml:space="preserve">ting </w:t>
      </w:r>
      <w:r w:rsidR="00153CEE">
        <w:t xml:space="preserve">the </w:t>
      </w:r>
      <w:r>
        <w:t>actual design and manufacturing</w:t>
      </w:r>
      <w:r w:rsidR="00153CEE">
        <w:t xml:space="preserve"> part</w:t>
      </w:r>
      <w:r>
        <w:t xml:space="preserve">, the design project phases </w:t>
      </w:r>
      <w:r w:rsidR="00153CEE">
        <w:t>were</w:t>
      </w:r>
      <w:r>
        <w:t xml:space="preserve"> established. </w:t>
      </w:r>
      <w:r w:rsidR="00153CEE">
        <w:t>The</w:t>
      </w:r>
      <w:r>
        <w:t xml:space="preserve"> project approach has a waterfall methodology, which contains five parts or phases of the research project, which </w:t>
      </w:r>
      <w:r w:rsidR="00831C15">
        <w:t>includes</w:t>
      </w:r>
      <w:r>
        <w:t xml:space="preserve"> project initiation, conceptual phase, definition, </w:t>
      </w:r>
      <w:r w:rsidR="00153CEE">
        <w:t xml:space="preserve">the </w:t>
      </w:r>
      <w:r>
        <w:t>detailed or actual design</w:t>
      </w:r>
      <w:r w:rsidR="00153CEE">
        <w:t>,</w:t>
      </w:r>
      <w:r>
        <w:t xml:space="preserve"> and manufacturing</w:t>
      </w:r>
      <w:r w:rsidR="00831C15">
        <w:t xml:space="preserve"> phase</w:t>
      </w:r>
      <w:r>
        <w:t xml:space="preserve">, and the fifth phase is </w:t>
      </w:r>
      <w:r w:rsidR="00831C15">
        <w:t>a closeout phase or also called a final phase of the project</w:t>
      </w:r>
      <w:r>
        <w:t xml:space="preserve">. </w:t>
      </w:r>
      <w:r w:rsidRPr="00153CEE">
        <w:t xml:space="preserve">Each </w:t>
      </w:r>
      <w:r>
        <w:t xml:space="preserve">phase is dedicated to specific activities. During each phase, the special activities are completed moving towards the commissioning of the testing setup. </w:t>
      </w:r>
    </w:p>
    <w:p w14:paraId="75C2243C" w14:textId="77777777" w:rsidR="00831C15" w:rsidRDefault="00831C15" w:rsidP="005E6D49">
      <w:pPr>
        <w:widowControl w:val="0"/>
        <w:autoSpaceDE w:val="0"/>
        <w:autoSpaceDN w:val="0"/>
        <w:spacing w:after="0"/>
        <w:ind w:firstLine="720"/>
      </w:pPr>
      <w:r>
        <w:t xml:space="preserve">The detailed design part of the thesis is divided into seven main groups. Each group </w:t>
      </w:r>
      <w:r>
        <w:lastRenderedPageBreak/>
        <w:t xml:space="preserve">contains a detailed explanation of </w:t>
      </w:r>
      <w:r w:rsidR="00153CEE">
        <w:t xml:space="preserve">the </w:t>
      </w:r>
      <w:r>
        <w:t>design and characteristics of each component in the group that ultimately becomes part of the final testing setup assembly. The first group of the design chapter is rotating subassembly that includes a servo motor, servo drive, gearbox, housing cell</w:t>
      </w:r>
      <w:r w:rsidR="00153CEE">
        <w:t>, and a drive shaft that couples the</w:t>
      </w:r>
      <w:r>
        <w:t xml:space="preserve"> gearbox shaft with the</w:t>
      </w:r>
      <w:r w:rsidR="00492B52">
        <w:t xml:space="preserve"> stem of the housing cell. The second part covers the design of the frame. The structure that holds and organize together all the components of the testing setup. The next part describes the design of the adapter plates that help to mount the testing setup equipment to the frame. The piping system is another group in the design chapter that includes gas booster, valves, and supply and handling of testing media. The next two groups </w:t>
      </w:r>
      <w:r w:rsidR="0096713E">
        <w:t>cover</w:t>
      </w:r>
      <w:r w:rsidR="00492B52">
        <w:t xml:space="preserve"> the design and distribution of system instrumentation, data acquisition, and </w:t>
      </w:r>
      <w:r w:rsidR="00153CEE">
        <w:t xml:space="preserve">the </w:t>
      </w:r>
      <w:r w:rsidR="00492B52">
        <w:t xml:space="preserve">electrical system of the testing setup. The detailed design part is concluded with </w:t>
      </w:r>
      <w:r w:rsidR="00153CEE">
        <w:t xml:space="preserve">the </w:t>
      </w:r>
      <w:r w:rsidR="00492B52">
        <w:t xml:space="preserve">assembly process of the testing procedure and important steps such as alignment </w:t>
      </w:r>
      <w:r w:rsidR="0096713E">
        <w:t xml:space="preserve">of the housing cell in the testing setup </w:t>
      </w:r>
      <w:r w:rsidR="00492B52">
        <w:t xml:space="preserve">and </w:t>
      </w:r>
      <w:r w:rsidR="0096713E">
        <w:t xml:space="preserve">process of </w:t>
      </w:r>
      <w:r w:rsidR="00492B52">
        <w:t xml:space="preserve">seal </w:t>
      </w:r>
      <w:r w:rsidR="0096713E">
        <w:t xml:space="preserve">installation and removal. </w:t>
      </w:r>
    </w:p>
    <w:p w14:paraId="33F50C15" w14:textId="77777777" w:rsidR="0096713E" w:rsidRDefault="0096713E" w:rsidP="005E6D49">
      <w:pPr>
        <w:widowControl w:val="0"/>
        <w:autoSpaceDE w:val="0"/>
        <w:autoSpaceDN w:val="0"/>
        <w:spacing w:after="0"/>
        <w:ind w:firstLine="720"/>
      </w:pPr>
      <w:r>
        <w:t xml:space="preserve">The final </w:t>
      </w:r>
      <w:r w:rsidR="00171191">
        <w:t>stage of the research is the</w:t>
      </w:r>
      <w:r w:rsidR="00153CEE">
        <w:t xml:space="preserve"> commissioning</w:t>
      </w:r>
      <w:r w:rsidR="00171191">
        <w:t xml:space="preserve"> testing setup. During this stage, the testing procedure is established and several tests at room and elevated temperature</w:t>
      </w:r>
      <w:r w:rsidR="00153CEE">
        <w:t>s</w:t>
      </w:r>
      <w:r w:rsidR="00171191">
        <w:t xml:space="preserve"> are performed. The </w:t>
      </w:r>
      <w:r w:rsidR="008548C5">
        <w:t>tests indicate</w:t>
      </w:r>
      <w:r w:rsidR="00171191">
        <w:t xml:space="preserve"> the validity of the design and performance of the final product.</w:t>
      </w:r>
    </w:p>
    <w:p w14:paraId="5ADD45E3" w14:textId="77777777" w:rsidR="0044234E" w:rsidRPr="00B77353" w:rsidRDefault="00D147A4" w:rsidP="004E4A8F">
      <w:pPr>
        <w:widowControl w:val="0"/>
        <w:autoSpaceDE w:val="0"/>
        <w:autoSpaceDN w:val="0"/>
        <w:ind w:firstLine="720"/>
      </w:pPr>
      <w:r>
        <w:t>This</w:t>
      </w:r>
      <w:r w:rsidR="0044234E">
        <w:t xml:space="preserve"> </w:t>
      </w:r>
      <w:r>
        <w:t xml:space="preserve">research is </w:t>
      </w:r>
      <w:r w:rsidR="0044234E">
        <w:t>unique</w:t>
      </w:r>
      <w:r>
        <w:t xml:space="preserve"> because</w:t>
      </w:r>
      <w:r w:rsidR="0044234E">
        <w:t xml:space="preserve"> </w:t>
      </w:r>
      <w:r w:rsidR="004E4A8F">
        <w:t>the</w:t>
      </w:r>
      <w:r w:rsidR="00B746D4">
        <w:t xml:space="preserve"> result of this research</w:t>
      </w:r>
      <w:r w:rsidR="004E4A8F">
        <w:t xml:space="preserve"> is a</w:t>
      </w:r>
      <w:r w:rsidR="00171191">
        <w:t xml:space="preserve"> testing setup </w:t>
      </w:r>
      <w:r w:rsidR="00B746D4">
        <w:t>to test</w:t>
      </w:r>
      <w:r w:rsidR="00171191">
        <w:t xml:space="preserve"> the metal stem seal type that was not tested before. </w:t>
      </w:r>
    </w:p>
    <w:p w14:paraId="75CF0182" w14:textId="77777777" w:rsidR="000332A1" w:rsidRDefault="000332A1" w:rsidP="008548C5">
      <w:pPr>
        <w:pStyle w:val="Heading2"/>
        <w:numPr>
          <w:ilvl w:val="1"/>
          <w:numId w:val="30"/>
        </w:numPr>
      </w:pPr>
      <w:bookmarkStart w:id="205" w:name="_Toc41079361"/>
      <w:bookmarkStart w:id="206" w:name="_Toc43143198"/>
      <w:r w:rsidRPr="007A1D42">
        <w:t>Addressing Research Question</w:t>
      </w:r>
      <w:r w:rsidR="008B0D8C">
        <w:t>s</w:t>
      </w:r>
      <w:bookmarkEnd w:id="205"/>
      <w:bookmarkEnd w:id="206"/>
    </w:p>
    <w:p w14:paraId="2179D595" w14:textId="1EA5BBAA" w:rsidR="008548C5" w:rsidRDefault="002F1DA4" w:rsidP="008548C5">
      <w:pPr>
        <w:spacing w:after="0"/>
      </w:pPr>
      <w:r>
        <w:t xml:space="preserve">The </w:t>
      </w:r>
      <w:r w:rsidR="00933AB6">
        <w:t xml:space="preserve">objective of the research was to </w:t>
      </w:r>
      <w:r w:rsidR="008548C5">
        <w:t xml:space="preserve">design and </w:t>
      </w:r>
      <w:r w:rsidR="00933AB6">
        <w:t>build the testing setup</w:t>
      </w:r>
      <w:r w:rsidR="008548C5">
        <w:t xml:space="preserve"> to characterize the metal stem seals and which </w:t>
      </w:r>
      <w:r w:rsidR="00933AB6">
        <w:t xml:space="preserve">satisfies the requirements in Chapter 1 of this Thesis. The design phase does not start </w:t>
      </w:r>
      <w:r w:rsidR="008548C5">
        <w:t>immediately;</w:t>
      </w:r>
      <w:r w:rsidR="00933AB6">
        <w:t xml:space="preserve"> the process of the </w:t>
      </w:r>
      <w:r w:rsidR="008548C5">
        <w:t>design has to be developed. The developing and organizing the design process</w:t>
      </w:r>
      <w:r w:rsidR="00153CEE">
        <w:t>es</w:t>
      </w:r>
      <w:r w:rsidR="008548C5">
        <w:t xml:space="preserve"> </w:t>
      </w:r>
      <w:r w:rsidR="00153CEE">
        <w:t>established</w:t>
      </w:r>
      <w:r w:rsidR="008548C5">
        <w:t xml:space="preserve"> the</w:t>
      </w:r>
      <w:r w:rsidR="00153CEE">
        <w:t xml:space="preserve"> following</w:t>
      </w:r>
      <w:r w:rsidR="008548C5">
        <w:t xml:space="preserve"> research question, which was raised in Chapter 1: </w:t>
      </w:r>
    </w:p>
    <w:p w14:paraId="5A038A9F" w14:textId="77777777" w:rsidR="008548C5" w:rsidRDefault="008548C5" w:rsidP="007929AE">
      <w:pPr>
        <w:spacing w:after="0"/>
        <w:ind w:left="1440" w:hanging="720"/>
      </w:pPr>
      <w:r>
        <w:lastRenderedPageBreak/>
        <w:t>RQ</w:t>
      </w:r>
      <w:r w:rsidR="007929AE">
        <w:t xml:space="preserve"> </w:t>
      </w:r>
      <w:r>
        <w:t>1</w:t>
      </w:r>
      <w:r w:rsidR="007929AE">
        <w:t>:</w:t>
      </w:r>
      <w:r w:rsidR="007929AE">
        <w:tab/>
      </w:r>
      <w:r w:rsidR="008B0D8C">
        <w:t xml:space="preserve">How to organize the design and fabrication process of the metal stem seal testing equipment? </w:t>
      </w:r>
    </w:p>
    <w:p w14:paraId="54E9D944" w14:textId="45AFD681" w:rsidR="006B38AA" w:rsidRDefault="00197160" w:rsidP="006B38AA">
      <w:pPr>
        <w:spacing w:after="0"/>
        <w:ind w:firstLine="720"/>
      </w:pPr>
      <w:r>
        <w:t>The</w:t>
      </w:r>
      <w:r w:rsidR="00153CEE">
        <w:t xml:space="preserve"> </w:t>
      </w:r>
      <w:r w:rsidR="008548C5">
        <w:t>main objective</w:t>
      </w:r>
      <w:r>
        <w:t xml:space="preserve"> of the research</w:t>
      </w:r>
      <w:r w:rsidR="008548C5">
        <w:t xml:space="preserve"> was to design and build the testing setup, </w:t>
      </w:r>
      <w:r>
        <w:t xml:space="preserve">which </w:t>
      </w:r>
      <w:r w:rsidR="008548C5">
        <w:t>was approach</w:t>
      </w:r>
      <w:r w:rsidR="00153CEE">
        <w:t>ed</w:t>
      </w:r>
      <w:r w:rsidR="008548C5">
        <w:t xml:space="preserve"> </w:t>
      </w:r>
      <w:r w:rsidR="00153CEE">
        <w:t xml:space="preserve">with the help of </w:t>
      </w:r>
      <w:proofErr w:type="gramStart"/>
      <w:r w:rsidR="00153CEE">
        <w:t>project management</w:t>
      </w:r>
      <w:r w:rsidR="006B38AA">
        <w:t xml:space="preserve"> waterfall methodology</w:t>
      </w:r>
      <w:proofErr w:type="gramEnd"/>
      <w:r w:rsidR="006B38AA">
        <w:t xml:space="preserve">, where completion of each phase leads to </w:t>
      </w:r>
      <w:r w:rsidR="00153CEE">
        <w:t xml:space="preserve">the </w:t>
      </w:r>
      <w:r w:rsidR="006B38AA">
        <w:t xml:space="preserve">completion of the project. </w:t>
      </w:r>
    </w:p>
    <w:p w14:paraId="2A40E7F0" w14:textId="77777777" w:rsidR="008548C5" w:rsidRDefault="006B38AA" w:rsidP="00153CEE">
      <w:pPr>
        <w:spacing w:after="0"/>
        <w:ind w:firstLine="720"/>
      </w:pPr>
      <w:r>
        <w:t xml:space="preserve">The first step </w:t>
      </w:r>
      <w:r w:rsidR="00153CEE">
        <w:t>is to</w:t>
      </w:r>
      <w:r>
        <w:t xml:space="preserve"> learn about</w:t>
      </w:r>
      <w:r w:rsidR="008548C5">
        <w:t xml:space="preserve"> the equipment </w:t>
      </w:r>
      <w:r>
        <w:t xml:space="preserve">and the environment </w:t>
      </w:r>
      <w:r w:rsidR="008548C5">
        <w:t xml:space="preserve">where the metal stem seals are utilized. </w:t>
      </w:r>
      <w:r>
        <w:t xml:space="preserve">After that, the ideas of the design were gathered to provide the options for further development. The ideas were conceptualized and defined according to the learned information and major requirement </w:t>
      </w:r>
      <w:r w:rsidR="00153CEE">
        <w:t>of</w:t>
      </w:r>
      <w:r>
        <w:t xml:space="preserve"> the project. After all unknowns were eliminated and </w:t>
      </w:r>
      <w:r w:rsidR="00153CEE">
        <w:t xml:space="preserve">the </w:t>
      </w:r>
      <w:r>
        <w:t>design concept was established</w:t>
      </w:r>
      <w:r w:rsidR="00153CEE">
        <w:t>,</w:t>
      </w:r>
      <w:r>
        <w:t xml:space="preserve"> the research moved into actual detail design and manufacturing part. When the testing setup was built through </w:t>
      </w:r>
      <w:r w:rsidR="00153CEE">
        <w:t>a</w:t>
      </w:r>
      <w:r>
        <w:t xml:space="preserve"> series of tests, the testing setup unit was commissioned. The academic research project was approached </w:t>
      </w:r>
      <w:r w:rsidR="007929AE">
        <w:t xml:space="preserve">with </w:t>
      </w:r>
      <w:r w:rsidR="007E143C">
        <w:t>the implementation of</w:t>
      </w:r>
      <w:r w:rsidR="007929AE">
        <w:t xml:space="preserve"> the industrial project management concept. </w:t>
      </w:r>
    </w:p>
    <w:p w14:paraId="170E9AB0" w14:textId="77777777" w:rsidR="007929AE" w:rsidRDefault="007929AE" w:rsidP="007E143C">
      <w:pPr>
        <w:spacing w:after="0"/>
        <w:ind w:firstLine="720"/>
      </w:pPr>
      <w:r>
        <w:t>When the project was established</w:t>
      </w:r>
      <w:r w:rsidR="007E143C">
        <w:t>,</w:t>
      </w:r>
      <w:r>
        <w:t xml:space="preserve"> the main part of it was </w:t>
      </w:r>
      <w:r w:rsidR="007E143C">
        <w:t xml:space="preserve">the </w:t>
      </w:r>
      <w:r>
        <w:t xml:space="preserve">detailed design and manufacturing process of the testing setup to test and characterize the metal stem seal types that were not tested previously. This raised the second research question, which is </w:t>
      </w:r>
      <w:r w:rsidR="007E143C">
        <w:t xml:space="preserve">the </w:t>
      </w:r>
      <w:r>
        <w:t>following:</w:t>
      </w:r>
    </w:p>
    <w:p w14:paraId="265103C4" w14:textId="77777777" w:rsidR="002A536A" w:rsidRDefault="007929AE" w:rsidP="007929AE">
      <w:pPr>
        <w:spacing w:after="0"/>
        <w:ind w:left="1440" w:hanging="720"/>
      </w:pPr>
      <w:r>
        <w:t xml:space="preserve">RQ 2: </w:t>
      </w:r>
      <w:r>
        <w:tab/>
      </w:r>
      <w:r w:rsidR="008B0D8C">
        <w:t xml:space="preserve">How to design and manufacture a unique testing setup to test metal seals? </w:t>
      </w:r>
    </w:p>
    <w:p w14:paraId="0D0A4807" w14:textId="77777777" w:rsidR="00D147A4" w:rsidRDefault="000D172E" w:rsidP="000D172E">
      <w:pPr>
        <w:spacing w:after="0"/>
        <w:ind w:firstLine="720"/>
      </w:pPr>
      <w:r>
        <w:t xml:space="preserve">The design of </w:t>
      </w:r>
      <w:r w:rsidR="007E143C">
        <w:t xml:space="preserve">the </w:t>
      </w:r>
      <w:r>
        <w:t xml:space="preserve">testing setup was approached by dividing it into several parts, such as designing the rotating subassembly, frame design, mounting adaptor plates, piping and instrumentation systems, design electrical system, and assembling all the </w:t>
      </w:r>
      <w:r w:rsidR="007E143C">
        <w:t>completed</w:t>
      </w:r>
      <w:r>
        <w:t xml:space="preserve"> parts into final assembly. </w:t>
      </w:r>
      <w:r w:rsidR="007E143C">
        <w:t>The d</w:t>
      </w:r>
      <w:r>
        <w:t xml:space="preserve">esign of some parts had a concurrent character, whereas others were completed in sequential order. </w:t>
      </w:r>
    </w:p>
    <w:p w14:paraId="5E79F581" w14:textId="77777777" w:rsidR="000D172E" w:rsidRDefault="000D172E" w:rsidP="000D172E">
      <w:pPr>
        <w:spacing w:after="0"/>
        <w:ind w:firstLine="720"/>
      </w:pPr>
      <w:r>
        <w:lastRenderedPageBreak/>
        <w:t xml:space="preserve">Design of the rotating subassembly included </w:t>
      </w:r>
      <w:r w:rsidR="00C36761">
        <w:t>technical assessment of servomotor including servo drive and gearbox, which meet</w:t>
      </w:r>
      <w:r w:rsidR="007E143C">
        <w:t>s</w:t>
      </w:r>
      <w:r w:rsidR="00C36761">
        <w:t xml:space="preserve"> the requirements of </w:t>
      </w:r>
      <w:r w:rsidR="007E143C">
        <w:t xml:space="preserve">the </w:t>
      </w:r>
      <w:r w:rsidR="00C36761">
        <w:t xml:space="preserve">research goal. Provided housing cell assembly containing a metal seal has to be coupled with the gearbox shaft. The drive shaft that couples the gearbox shaft and the housing stem complies with the torque load needed to rotate the stem. </w:t>
      </w:r>
    </w:p>
    <w:p w14:paraId="07CC4237" w14:textId="5830D6E6" w:rsidR="00C36761" w:rsidRDefault="00C36761" w:rsidP="000D172E">
      <w:pPr>
        <w:spacing w:after="0"/>
        <w:ind w:firstLine="720"/>
      </w:pPr>
      <w:r>
        <w:t>One of the ma</w:t>
      </w:r>
      <w:r w:rsidR="00197160">
        <w:t>in components of the design is the</w:t>
      </w:r>
      <w:r>
        <w:t xml:space="preserve"> frame. The frame </w:t>
      </w:r>
      <w:r w:rsidR="002F521F">
        <w:t>structure holds the testing setup parts together. It is compact, easy to transport</w:t>
      </w:r>
      <w:r w:rsidR="007E143C">
        <w:t>,</w:t>
      </w:r>
      <w:r w:rsidR="002F521F">
        <w:t xml:space="preserve"> and has a small footprint. The frame had several iterations of the design until the most suitable was found. The frame has a wide flange beam as a core</w:t>
      </w:r>
      <w:r w:rsidR="007E143C">
        <w:t xml:space="preserve"> component of its</w:t>
      </w:r>
      <w:r w:rsidR="002F521F">
        <w:t xml:space="preserve"> structure, which provides reliable, safe, and compact result</w:t>
      </w:r>
      <w:r w:rsidR="007E143C">
        <w:t>s</w:t>
      </w:r>
      <w:r w:rsidR="002F521F">
        <w:t>. Flange design allows easy ac</w:t>
      </w:r>
      <w:r w:rsidR="007E143C">
        <w:t>cess to the housing for assembling and disassembling</w:t>
      </w:r>
      <w:r w:rsidR="002F521F">
        <w:t xml:space="preserve"> purposes. </w:t>
      </w:r>
    </w:p>
    <w:p w14:paraId="4214DE1F" w14:textId="77777777" w:rsidR="002F521F" w:rsidRDefault="002F521F" w:rsidP="000D172E">
      <w:pPr>
        <w:spacing w:after="0"/>
        <w:ind w:firstLine="720"/>
      </w:pPr>
      <w:r>
        <w:t>Some parts of the testing setup assembly, such as a gearbox or a housing cell</w:t>
      </w:r>
      <w:r w:rsidR="00650A40">
        <w:t>, need</w:t>
      </w:r>
      <w:r>
        <w:t xml:space="preserve"> to have adjusted mounting </w:t>
      </w:r>
      <w:r w:rsidR="007E143C">
        <w:t>surfaces</w:t>
      </w:r>
      <w:r>
        <w:t xml:space="preserve"> for proper security to the frame. Since gearbox and torque meter have to be fastened together, </w:t>
      </w:r>
      <w:r w:rsidR="007E143C">
        <w:t xml:space="preserve">to fulfill this requirement </w:t>
      </w:r>
      <w:r>
        <w:t xml:space="preserve">the adapter plate between them was designed. It </w:t>
      </w:r>
      <w:r w:rsidR="00650A40">
        <w:t xml:space="preserve">provides secure fastening between </w:t>
      </w:r>
      <w:r w:rsidR="007E143C">
        <w:t>the gearbox and torque meter surfaces. T</w:t>
      </w:r>
      <w:r w:rsidR="00650A40">
        <w:t xml:space="preserve">o fix the housing cell on the frame, the bottom adapter plate was designed. It mounts to the frame and the housing cell is placed on top of it. Dowel pins were selected to fix </w:t>
      </w:r>
      <w:r w:rsidR="007E143C">
        <w:t xml:space="preserve">the </w:t>
      </w:r>
      <w:r w:rsidR="00650A40">
        <w:t xml:space="preserve">housing cell </w:t>
      </w:r>
      <w:r w:rsidR="007E143C">
        <w:t>on the a</w:t>
      </w:r>
      <w:r w:rsidR="00650A40">
        <w:t xml:space="preserve">dapter plate since a tensile load is not excreted on the housing cell during the testing procedure. </w:t>
      </w:r>
    </w:p>
    <w:p w14:paraId="359A1032" w14:textId="0658EC06" w:rsidR="00215BB9" w:rsidRDefault="00BA46CB" w:rsidP="000D172E">
      <w:pPr>
        <w:spacing w:after="0"/>
        <w:ind w:firstLine="720"/>
      </w:pPr>
      <w:r>
        <w:t xml:space="preserve">The testing setup design has to include the piping system to </w:t>
      </w:r>
      <w:r w:rsidR="000E53B3">
        <w:t>supply</w:t>
      </w:r>
      <w:r>
        <w:t xml:space="preserve"> and manage the flow of the </w:t>
      </w:r>
      <w:r w:rsidR="000E53B3">
        <w:t xml:space="preserve">nitrogen gas. The system handles two types of pressure ratings, low and high pressure. The piping system includes </w:t>
      </w:r>
      <w:r w:rsidR="006B17D4">
        <w:t>three-way diverting valves that manage</w:t>
      </w:r>
      <w:r w:rsidR="000E53B3">
        <w:t xml:space="preserve"> supply and exhaust of th</w:t>
      </w:r>
      <w:r w:rsidR="006B17D4">
        <w:t>e high pressure. The gas booster compres</w:t>
      </w:r>
      <w:r w:rsidR="007E143C">
        <w:t>se</w:t>
      </w:r>
      <w:r w:rsidR="006B17D4">
        <w:t xml:space="preserve">s the </w:t>
      </w:r>
      <w:r w:rsidR="00197160">
        <w:t>bottle-supplied</w:t>
      </w:r>
      <w:r w:rsidR="006B17D4">
        <w:t xml:space="preserve"> nitrogen up to 15,000 psi and deliver</w:t>
      </w:r>
      <w:r w:rsidR="007E143C">
        <w:t>s</w:t>
      </w:r>
      <w:r w:rsidR="006B17D4">
        <w:t xml:space="preserve"> it to the </w:t>
      </w:r>
      <w:r w:rsidR="00197160">
        <w:t>high-pressure</w:t>
      </w:r>
      <w:r w:rsidR="006B17D4">
        <w:t xml:space="preserve"> loop of th</w:t>
      </w:r>
      <w:r w:rsidR="007E143C">
        <w:t>e piping system. A l</w:t>
      </w:r>
      <w:r w:rsidR="006B17D4">
        <w:t>ow</w:t>
      </w:r>
      <w:r w:rsidR="007E143C">
        <w:t>-</w:t>
      </w:r>
      <w:r w:rsidR="006B17D4">
        <w:t>pressure side and t</w:t>
      </w:r>
      <w:r w:rsidR="007E143C">
        <w:t>h</w:t>
      </w:r>
      <w:r w:rsidR="006B17D4">
        <w:t xml:space="preserve">ree-way valves are controlled by electronic solenoid valves. </w:t>
      </w:r>
    </w:p>
    <w:p w14:paraId="726C2C32" w14:textId="77777777" w:rsidR="00650A40" w:rsidRDefault="00215BB9" w:rsidP="000D172E">
      <w:pPr>
        <w:spacing w:after="0"/>
        <w:ind w:firstLine="720"/>
      </w:pPr>
      <w:r>
        <w:lastRenderedPageBreak/>
        <w:t>Control and communication with the testing setup occur remotely to maintain the safety precaution, which is one of the requirement</w:t>
      </w:r>
      <w:r w:rsidR="007E143C">
        <w:t>s</w:t>
      </w:r>
      <w:r>
        <w:t xml:space="preserve"> of the design. Instrumentation that collects the measurements includes pressure transducers, thermocouples, and torque meter, transmit the signal via </w:t>
      </w:r>
      <w:r w:rsidR="007E143C">
        <w:t xml:space="preserve">the </w:t>
      </w:r>
      <w:r>
        <w:t xml:space="preserve">National Instruments </w:t>
      </w:r>
      <w:r w:rsidR="007E143C">
        <w:t xml:space="preserve">(NI) </w:t>
      </w:r>
      <w:r>
        <w:t xml:space="preserve">data acquisition system. The communication and control of the testing setup equipment </w:t>
      </w:r>
      <w:r w:rsidR="007E143C">
        <w:t>are</w:t>
      </w:r>
      <w:r>
        <w:t xml:space="preserve"> implemented trough output NI C Series modules and AKD drive, which controls the servomotor. The control hardware receives the commands through a LabVIEW program.</w:t>
      </w:r>
    </w:p>
    <w:p w14:paraId="3AE878CB" w14:textId="40E18A12" w:rsidR="00215BB9" w:rsidRDefault="00743DCE" w:rsidP="000D172E">
      <w:pPr>
        <w:spacing w:after="0"/>
        <w:ind w:firstLine="720"/>
      </w:pPr>
      <w:r>
        <w:t>The electrical power supplied from the facility to the testing setup has a voltage of 240</w:t>
      </w:r>
      <w:r w:rsidR="007E143C">
        <w:t xml:space="preserve"> </w:t>
      </w:r>
      <w:r>
        <w:t>V. To operate</w:t>
      </w:r>
      <w:r w:rsidR="007E143C">
        <w:t>,</w:t>
      </w:r>
      <w:r>
        <w:t xml:space="preserve"> the testing setup equipment receives electrical p</w:t>
      </w:r>
      <w:r w:rsidR="00215BB9">
        <w:t xml:space="preserve">ower </w:t>
      </w:r>
      <w:r>
        <w:t>between 120</w:t>
      </w:r>
      <w:r w:rsidR="007E143C">
        <w:t xml:space="preserve"> </w:t>
      </w:r>
      <w:r>
        <w:t>V and 240</w:t>
      </w:r>
      <w:r w:rsidR="007E143C">
        <w:t xml:space="preserve"> </w:t>
      </w:r>
      <w:r>
        <w:t xml:space="preserve">V voltage. </w:t>
      </w:r>
      <w:r w:rsidR="007E143C">
        <w:t>The v</w:t>
      </w:r>
      <w:r>
        <w:t xml:space="preserve">oltage of 240 V and </w:t>
      </w:r>
      <w:r w:rsidR="007E143C">
        <w:t xml:space="preserve">the </w:t>
      </w:r>
      <w:r>
        <w:t xml:space="preserve">current </w:t>
      </w:r>
      <w:r w:rsidR="007E143C">
        <w:t xml:space="preserve">of </w:t>
      </w:r>
      <w:r>
        <w:t xml:space="preserve">30 Amp are supplied to servo drive to power the </w:t>
      </w:r>
      <w:proofErr w:type="gramStart"/>
      <w:r w:rsidR="00197160">
        <w:t>servomotor,</w:t>
      </w:r>
      <w:proofErr w:type="gramEnd"/>
      <w:r w:rsidR="00197160">
        <w:t xml:space="preserve"> </w:t>
      </w:r>
      <w:r w:rsidR="007E143C">
        <w:t>whereas</w:t>
      </w:r>
      <w:r>
        <w:t xml:space="preserve"> the </w:t>
      </w:r>
      <w:r w:rsidR="00197160">
        <w:t>rest of the system needs 120 V. M</w:t>
      </w:r>
      <w:r>
        <w:t xml:space="preserve">ajority of the equipment is powered by 24 V DC </w:t>
      </w:r>
      <w:r w:rsidR="00197160">
        <w:t>power, which</w:t>
      </w:r>
      <w:r>
        <w:t xml:space="preserve"> is rectified from AC by power supplies </w:t>
      </w:r>
      <w:r w:rsidR="007E143C">
        <w:t>installed in</w:t>
      </w:r>
      <w:r>
        <w:t xml:space="preserve"> the system. The electric system has numerous relays that help to operate the equipment.</w:t>
      </w:r>
    </w:p>
    <w:p w14:paraId="036EDCB1" w14:textId="77777777" w:rsidR="00743DCE" w:rsidRDefault="00D41192" w:rsidP="000D172E">
      <w:pPr>
        <w:spacing w:after="0"/>
        <w:ind w:firstLine="720"/>
      </w:pPr>
      <w:r>
        <w:t>Throughout the design process</w:t>
      </w:r>
      <w:r w:rsidR="007E143C">
        <w:t>,</w:t>
      </w:r>
      <w:r>
        <w:t xml:space="preserve"> depending on the completion and availability of the parts, </w:t>
      </w:r>
      <w:r w:rsidR="007E143C">
        <w:t>the testing setup components</w:t>
      </w:r>
      <w:r>
        <w:t xml:space="preserve"> were assembled together. Some assembling processes were co-dependent on the completion of other subassemblies. The assembly process includes </w:t>
      </w:r>
      <w:r w:rsidR="007E143C">
        <w:t xml:space="preserve">the </w:t>
      </w:r>
      <w:r>
        <w:t xml:space="preserve">alignment process of the housing stem to the </w:t>
      </w:r>
      <w:r w:rsidR="007E143C">
        <w:t>gearbox</w:t>
      </w:r>
      <w:r>
        <w:t xml:space="preserve"> shaft </w:t>
      </w:r>
      <w:r w:rsidR="007E143C">
        <w:t>and a metal seal installation and removal processes</w:t>
      </w:r>
      <w:r>
        <w:t xml:space="preserve">. </w:t>
      </w:r>
    </w:p>
    <w:p w14:paraId="4F1516B7" w14:textId="77777777" w:rsidR="00D41192" w:rsidRDefault="004E1172" w:rsidP="007E143C">
      <w:pPr>
        <w:spacing w:after="0"/>
        <w:ind w:firstLine="360"/>
      </w:pPr>
      <w:r>
        <w:t xml:space="preserve">Validation of the testing setup design integrity is obtained through multiple tests performed when the testing setup was set to operate. </w:t>
      </w:r>
    </w:p>
    <w:p w14:paraId="77154EF5" w14:textId="77777777" w:rsidR="00743DCE" w:rsidRDefault="00743DCE" w:rsidP="000D172E">
      <w:pPr>
        <w:spacing w:after="0"/>
        <w:ind w:firstLine="720"/>
      </w:pPr>
    </w:p>
    <w:p w14:paraId="0782FD1A" w14:textId="77777777" w:rsidR="00FC639B" w:rsidRDefault="00FC639B" w:rsidP="000D172E">
      <w:pPr>
        <w:spacing w:after="0"/>
        <w:ind w:firstLine="720"/>
      </w:pPr>
    </w:p>
    <w:p w14:paraId="473477BB" w14:textId="77777777" w:rsidR="00FC639B" w:rsidRDefault="00FC639B" w:rsidP="000D172E">
      <w:pPr>
        <w:spacing w:after="0"/>
        <w:ind w:firstLine="720"/>
      </w:pPr>
    </w:p>
    <w:p w14:paraId="42E21DFF" w14:textId="77777777" w:rsidR="000E36A8" w:rsidRDefault="000332A1" w:rsidP="0045738E">
      <w:pPr>
        <w:pStyle w:val="Heading2"/>
        <w:numPr>
          <w:ilvl w:val="1"/>
          <w:numId w:val="30"/>
        </w:numPr>
      </w:pPr>
      <w:bookmarkStart w:id="207" w:name="_Toc41079362"/>
      <w:bookmarkStart w:id="208" w:name="_Toc43143199"/>
      <w:r w:rsidRPr="007A1D42">
        <w:lastRenderedPageBreak/>
        <w:t>Research Limitations and Challenges</w:t>
      </w:r>
      <w:bookmarkEnd w:id="207"/>
      <w:bookmarkEnd w:id="208"/>
      <w:r w:rsidRPr="007A1D42">
        <w:t xml:space="preserve"> </w:t>
      </w:r>
    </w:p>
    <w:p w14:paraId="77A58A0A" w14:textId="77777777" w:rsidR="007805B2" w:rsidRDefault="0045738E" w:rsidP="0045738E">
      <w:r>
        <w:t xml:space="preserve">The research has its limitations and challenges that it faced throughout </w:t>
      </w:r>
      <w:r w:rsidR="000E7E7F">
        <w:t xml:space="preserve">the course </w:t>
      </w:r>
      <w:r>
        <w:t>of the re</w:t>
      </w:r>
      <w:r w:rsidR="000E7E7F">
        <w:t xml:space="preserve">search project. </w:t>
      </w:r>
      <w:r w:rsidR="007805B2">
        <w:t>There are several design limitations that the current testing setup version has. There two major limitation</w:t>
      </w:r>
      <w:r w:rsidR="004F5117">
        <w:t xml:space="preserve">s, which </w:t>
      </w:r>
      <w:r w:rsidR="007805B2">
        <w:t>are important for the current testing setup design, referrer to torque limitation and the limitation caused by the electrical power supplied.</w:t>
      </w:r>
    </w:p>
    <w:p w14:paraId="24AD89A3" w14:textId="2C00F5D6" w:rsidR="0045738E" w:rsidRDefault="000E7E7F" w:rsidP="007805B2">
      <w:pPr>
        <w:pStyle w:val="ListParagraph"/>
        <w:numPr>
          <w:ilvl w:val="0"/>
          <w:numId w:val="31"/>
        </w:numPr>
      </w:pPr>
      <w:r>
        <w:t>Since the metal seal has not been tested prior, the ultimate torque</w:t>
      </w:r>
      <w:r w:rsidR="00D62321">
        <w:t xml:space="preserve"> of 60,000 </w:t>
      </w:r>
      <w:proofErr w:type="spellStart"/>
      <w:r w:rsidR="00D62321">
        <w:t>lbf</w:t>
      </w:r>
      <w:proofErr w:type="spellEnd"/>
      <w:r w:rsidR="00D62321">
        <w:t xml:space="preserve">-in (5,000 </w:t>
      </w:r>
      <w:proofErr w:type="spellStart"/>
      <w:r w:rsidR="00D62321">
        <w:t>lbf-ft</w:t>
      </w:r>
      <w:proofErr w:type="spellEnd"/>
      <w:r w:rsidR="00D62321">
        <w:t>)</w:t>
      </w:r>
      <w:r>
        <w:t xml:space="preserve"> </w:t>
      </w:r>
      <w:r w:rsidR="00197160">
        <w:t>mentioned</w:t>
      </w:r>
      <w:r>
        <w:t xml:space="preserve"> in the requirement </w:t>
      </w:r>
      <w:r w:rsidR="00197160">
        <w:t xml:space="preserve">was not </w:t>
      </w:r>
      <w:r>
        <w:t>pursue</w:t>
      </w:r>
      <w:r w:rsidR="00197160">
        <w:t>d for</w:t>
      </w:r>
      <w:r>
        <w:t xml:space="preserve"> the rotating subassembly</w:t>
      </w:r>
      <w:r w:rsidR="0097422B">
        <w:t xml:space="preserve"> at this</w:t>
      </w:r>
      <w:r w:rsidR="004F5117">
        <w:t xml:space="preserve"> point of time</w:t>
      </w:r>
      <w:r>
        <w:t xml:space="preserve">. The combination of the servomotor and the gearbox can output </w:t>
      </w:r>
      <w:r w:rsidR="004F5117">
        <w:t xml:space="preserve">a </w:t>
      </w:r>
      <w:r>
        <w:t xml:space="preserve">maximum of </w:t>
      </w:r>
      <w:r w:rsidR="003E4ECE">
        <w:t xml:space="preserve">24,870 </w:t>
      </w:r>
      <w:proofErr w:type="spellStart"/>
      <w:r w:rsidR="003E4ECE">
        <w:t>lbf</w:t>
      </w:r>
      <w:proofErr w:type="spellEnd"/>
      <w:r w:rsidR="003E4ECE">
        <w:t>-in (</w:t>
      </w:r>
      <w:r>
        <w:t>2,072</w:t>
      </w:r>
      <w:r w:rsidR="003E4ECE">
        <w:t xml:space="preserve"> </w:t>
      </w:r>
      <w:proofErr w:type="spellStart"/>
      <w:r w:rsidR="003E4ECE">
        <w:t>lbf-ft</w:t>
      </w:r>
      <w:proofErr w:type="spellEnd"/>
      <w:r w:rsidR="003E4ECE">
        <w:t>)</w:t>
      </w:r>
      <w:r w:rsidR="00D62321">
        <w:t xml:space="preserve"> because</w:t>
      </w:r>
      <w:r w:rsidR="004F5117">
        <w:t xml:space="preserve"> of</w:t>
      </w:r>
      <w:r w:rsidR="00D62321">
        <w:t xml:space="preserve"> the maximum rated torque of the gearbox. The coupling drive shaft including the fasteners in its assembly need</w:t>
      </w:r>
      <w:r w:rsidR="004F5117">
        <w:t>s</w:t>
      </w:r>
      <w:r w:rsidR="00D62321">
        <w:t xml:space="preserve"> to be redesigned to accommodate a greater torque load.</w:t>
      </w:r>
    </w:p>
    <w:p w14:paraId="3085EA30" w14:textId="77777777" w:rsidR="00D62321" w:rsidRPr="0045738E" w:rsidRDefault="00D62321" w:rsidP="007805B2">
      <w:pPr>
        <w:pStyle w:val="ListParagraph"/>
        <w:numPr>
          <w:ilvl w:val="0"/>
          <w:numId w:val="31"/>
        </w:numPr>
      </w:pPr>
      <w:r>
        <w:t>The facility supplying electrical power to the testing setup has a maximum voltage of 240V. The servomotor and servo drive installed in the assembly are rated to operate at 480</w:t>
      </w:r>
      <w:r w:rsidR="004F5117">
        <w:t xml:space="preserve"> </w:t>
      </w:r>
      <w:r>
        <w:t xml:space="preserve">V. The lower voltage limits the servomotor ability to provide the full power to the gearbox, which results in lower torque load. </w:t>
      </w:r>
    </w:p>
    <w:p w14:paraId="1C760137" w14:textId="77777777" w:rsidR="00996EF8" w:rsidRDefault="00D62321" w:rsidP="004F5117">
      <w:pPr>
        <w:ind w:firstLine="360"/>
      </w:pPr>
      <w:r>
        <w:t xml:space="preserve">When the testing setup was fully assembled and </w:t>
      </w:r>
      <w:r w:rsidR="000D3369">
        <w:t>under</w:t>
      </w:r>
      <w:r>
        <w:t>went through preliminary testing, the challenges emerged</w:t>
      </w:r>
      <w:r w:rsidR="000D3369">
        <w:t xml:space="preserve">. The main challenges were faced during the housing cell alignment and </w:t>
      </w:r>
      <w:r w:rsidR="00996EF8">
        <w:t>the galling occurrence inside the housing cell.</w:t>
      </w:r>
    </w:p>
    <w:p w14:paraId="76196349" w14:textId="77777777" w:rsidR="00D62321" w:rsidRDefault="004F5117" w:rsidP="00996EF8">
      <w:pPr>
        <w:pStyle w:val="ListParagraph"/>
        <w:numPr>
          <w:ilvl w:val="0"/>
          <w:numId w:val="32"/>
        </w:numPr>
      </w:pPr>
      <w:r>
        <w:t>The a</w:t>
      </w:r>
      <w:r w:rsidR="00996EF8">
        <w:t>ligning process helps to avoid unnecessary side load on the couplings and</w:t>
      </w:r>
      <w:r>
        <w:t xml:space="preserve"> the</w:t>
      </w:r>
      <w:r w:rsidR="00996EF8">
        <w:t xml:space="preserve"> internal components of the housing cell. The housing stem </w:t>
      </w:r>
      <w:r>
        <w:t xml:space="preserve">aligns </w:t>
      </w:r>
      <w:r w:rsidR="00996EF8">
        <w:t xml:space="preserve">concentrically with the gearbox shaft and the couplings using a dial indicator. The </w:t>
      </w:r>
      <w:r w:rsidR="00362845">
        <w:t>acceptable concentricity</w:t>
      </w:r>
      <w:r>
        <w:t xml:space="preserve"> of</w:t>
      </w:r>
      <w:r w:rsidR="00362845">
        <w:t xml:space="preserve"> </w:t>
      </w:r>
      <w:r w:rsidR="00996EF8">
        <w:t>off</w:t>
      </w:r>
      <w:r>
        <w:t>-</w:t>
      </w:r>
      <w:r w:rsidR="00996EF8">
        <w:t>center distance</w:t>
      </w:r>
      <w:r w:rsidR="00362845">
        <w:t xml:space="preserve"> is </w:t>
      </w:r>
      <w:r w:rsidR="00DB61F6" w:rsidRPr="00DB61F6">
        <w:t xml:space="preserve">0.005 </w:t>
      </w:r>
      <w:r w:rsidR="00362845">
        <w:t>inch</w:t>
      </w:r>
      <w:r>
        <w:t>es</w:t>
      </w:r>
      <w:r w:rsidR="00362845">
        <w:t xml:space="preserve">. The challenge immerges when the housing needs to be moved </w:t>
      </w:r>
      <w:r w:rsidR="00362845">
        <w:lastRenderedPageBreak/>
        <w:t xml:space="preserve">around to be concentric with the driving shaft. The housing cell needs to be moved a fraction of an inch, and </w:t>
      </w:r>
      <w:r>
        <w:t xml:space="preserve">the </w:t>
      </w:r>
      <w:r w:rsidR="00A94B91">
        <w:t xml:space="preserve">absence of an aligning </w:t>
      </w:r>
      <w:r w:rsidR="00362845">
        <w:t>mechanism installed in the frame makes the aligning process extremely lengthy.</w:t>
      </w:r>
    </w:p>
    <w:p w14:paraId="4702CC39" w14:textId="77777777" w:rsidR="000E7E7F" w:rsidRPr="000E7E7F" w:rsidRDefault="00362845" w:rsidP="000E7E7F">
      <w:pPr>
        <w:pStyle w:val="ListParagraph"/>
        <w:numPr>
          <w:ilvl w:val="0"/>
          <w:numId w:val="32"/>
        </w:numPr>
      </w:pPr>
      <w:r>
        <w:t>Another challenge immerge</w:t>
      </w:r>
      <w:r w:rsidR="00A74947">
        <w:t>d</w:t>
      </w:r>
      <w:r>
        <w:t xml:space="preserve"> during the preliminary testing of the setup, </w:t>
      </w:r>
      <w:r w:rsidR="00A94B91">
        <w:t>the inside</w:t>
      </w:r>
      <w:r w:rsidR="00A74947">
        <w:t xml:space="preserve"> surfaces of the housing cell </w:t>
      </w:r>
      <w:r w:rsidR="004F5117">
        <w:t>began</w:t>
      </w:r>
      <w:r w:rsidR="00A74947">
        <w:t xml:space="preserve"> to gall</w:t>
      </w:r>
      <w:r w:rsidR="004F5117">
        <w:t xml:space="preserve"> when torque was applied</w:t>
      </w:r>
      <w:r w:rsidR="00A74947">
        <w:t xml:space="preserve">. Tight tolerances between the housing chamber and the stem, same metal hardness, and 20 </w:t>
      </w:r>
      <w:proofErr w:type="spellStart"/>
      <w:r w:rsidR="00A74947">
        <w:t>lbs</w:t>
      </w:r>
      <w:proofErr w:type="spellEnd"/>
      <w:r w:rsidR="00A74947">
        <w:t xml:space="preserve"> of drive shaft weight acting on the stem of the housing cell </w:t>
      </w:r>
      <w:proofErr w:type="gramStart"/>
      <w:r w:rsidR="00A74947">
        <w:t>cause</w:t>
      </w:r>
      <w:proofErr w:type="gramEnd"/>
      <w:r w:rsidR="00A74947">
        <w:t xml:space="preserve"> </w:t>
      </w:r>
      <w:r w:rsidR="00A94B91">
        <w:t>severe</w:t>
      </w:r>
      <w:r w:rsidR="00A74947">
        <w:t xml:space="preserve"> damage to the inside surfaces of the housing chamber and the stem.   </w:t>
      </w:r>
    </w:p>
    <w:p w14:paraId="51618557" w14:textId="77777777" w:rsidR="000332A1" w:rsidRDefault="000332A1" w:rsidP="00DB61F6">
      <w:pPr>
        <w:pStyle w:val="Heading2"/>
        <w:numPr>
          <w:ilvl w:val="1"/>
          <w:numId w:val="30"/>
        </w:numPr>
      </w:pPr>
      <w:bookmarkStart w:id="209" w:name="_Toc41079363"/>
      <w:bookmarkStart w:id="210" w:name="_Toc43143200"/>
      <w:r w:rsidRPr="007A1D42">
        <w:t>Future Recommendations</w:t>
      </w:r>
      <w:bookmarkEnd w:id="209"/>
      <w:bookmarkEnd w:id="210"/>
    </w:p>
    <w:p w14:paraId="25454442" w14:textId="77777777" w:rsidR="00DB61F6" w:rsidRDefault="00DB61F6" w:rsidP="00DB61F6">
      <w:pPr>
        <w:pStyle w:val="ListParagraph"/>
        <w:ind w:left="360"/>
      </w:pPr>
      <w:r>
        <w:t xml:space="preserve">The testing setup will be used in metal stem seal </w:t>
      </w:r>
      <w:r w:rsidR="00F81654">
        <w:t>characterization and</w:t>
      </w:r>
      <w:r w:rsidR="00755CB2">
        <w:t xml:space="preserve"> it will continu</w:t>
      </w:r>
      <w:r w:rsidR="004F5117">
        <w:t>e</w:t>
      </w:r>
      <w:r w:rsidR="00755CB2">
        <w:t xml:space="preserve"> to improve. The</w:t>
      </w:r>
      <w:r>
        <w:t xml:space="preserve"> future </w:t>
      </w:r>
      <w:r w:rsidR="00755CB2">
        <w:t>recommendations</w:t>
      </w:r>
      <w:r>
        <w:t xml:space="preserve"> </w:t>
      </w:r>
      <w:r w:rsidR="00755CB2">
        <w:t xml:space="preserve">for this research include </w:t>
      </w:r>
      <w:r w:rsidR="004F5117">
        <w:t xml:space="preserve">a </w:t>
      </w:r>
      <w:r w:rsidR="00755CB2">
        <w:t>redesign of driving head subassembly</w:t>
      </w:r>
      <w:r w:rsidR="00F81654">
        <w:t xml:space="preserve"> and torque meter</w:t>
      </w:r>
      <w:r w:rsidR="00755CB2">
        <w:t xml:space="preserve">, frame redesign, housing cell internal design revision, and exploring the design for </w:t>
      </w:r>
      <w:r w:rsidR="004F5117">
        <w:t xml:space="preserve">the </w:t>
      </w:r>
      <w:r w:rsidR="00755CB2">
        <w:t xml:space="preserve">possibility to test in freezing temperatures. </w:t>
      </w:r>
    </w:p>
    <w:p w14:paraId="6D584FCC" w14:textId="687FB96C" w:rsidR="00F24EF5" w:rsidRPr="00F24EF5" w:rsidRDefault="00F81654" w:rsidP="00F24EF5">
      <w:pPr>
        <w:pStyle w:val="ListParagraph"/>
        <w:numPr>
          <w:ilvl w:val="0"/>
          <w:numId w:val="33"/>
        </w:numPr>
      </w:pPr>
      <w:r>
        <w:t xml:space="preserve">The drive subassembly includes </w:t>
      </w:r>
      <w:r w:rsidR="00F24EF5">
        <w:t>servomotor</w:t>
      </w:r>
      <w:r>
        <w:t>, gearbox, and the coupling drive shaft. When the research reaches the point where the t</w:t>
      </w:r>
      <w:r w:rsidR="004F5117">
        <w:t xml:space="preserve">orque load has to be greater </w:t>
      </w:r>
      <w:r w:rsidR="0097422B">
        <w:t>than</w:t>
      </w:r>
      <w:r w:rsidR="00F24EF5">
        <w:t xml:space="preserve"> </w:t>
      </w:r>
      <w:r w:rsidR="004F5117">
        <w:t xml:space="preserve">the current </w:t>
      </w:r>
      <w:r w:rsidR="00F24EF5">
        <w:t xml:space="preserve">gearbox </w:t>
      </w:r>
      <w:r w:rsidR="004F5117">
        <w:t xml:space="preserve">with a </w:t>
      </w:r>
      <w:proofErr w:type="gramStart"/>
      <w:r w:rsidR="00F24EF5">
        <w:t>maximum</w:t>
      </w:r>
      <w:proofErr w:type="gramEnd"/>
      <w:r w:rsidR="00F24EF5">
        <w:t xml:space="preserve"> capacity of</w:t>
      </w:r>
      <w:r>
        <w:t xml:space="preserve"> 24,870 </w:t>
      </w:r>
      <w:proofErr w:type="spellStart"/>
      <w:r>
        <w:t>lbf</w:t>
      </w:r>
      <w:proofErr w:type="spellEnd"/>
      <w:r>
        <w:t xml:space="preserve">-in (2,072 </w:t>
      </w:r>
      <w:proofErr w:type="spellStart"/>
      <w:r>
        <w:t>lbf-ft</w:t>
      </w:r>
      <w:proofErr w:type="spellEnd"/>
      <w:r>
        <w:t>)</w:t>
      </w:r>
      <w:r w:rsidR="004F5117">
        <w:t xml:space="preserve"> </w:t>
      </w:r>
      <w:r w:rsidR="00F24EF5">
        <w:t>need</w:t>
      </w:r>
      <w:r w:rsidR="004F5117">
        <w:t>s</w:t>
      </w:r>
      <w:r w:rsidR="00F24EF5">
        <w:t xml:space="preserve"> to be change</w:t>
      </w:r>
      <w:r w:rsidR="004F5117">
        <w:t>d</w:t>
      </w:r>
      <w:r w:rsidR="00F24EF5">
        <w:t xml:space="preserve">. </w:t>
      </w:r>
      <w:r w:rsidR="004F5117">
        <w:t xml:space="preserve">Depending on the </w:t>
      </w:r>
      <w:r w:rsidR="0097422B">
        <w:t>gearbox,</w:t>
      </w:r>
      <w:r w:rsidR="004F5117">
        <w:t xml:space="preserve"> the servomotor may stay the same. </w:t>
      </w:r>
      <w:r w:rsidR="00F24EF5">
        <w:t>If the servomotor left the same</w:t>
      </w:r>
      <w:r w:rsidR="004F5117">
        <w:t>,</w:t>
      </w:r>
      <w:r w:rsidR="00F24EF5">
        <w:t xml:space="preserve"> to get to desired 60,000 </w:t>
      </w:r>
      <w:proofErr w:type="spellStart"/>
      <w:r w:rsidR="00F24EF5">
        <w:t>lbf</w:t>
      </w:r>
      <w:proofErr w:type="spellEnd"/>
      <w:r w:rsidR="00F24EF5">
        <w:t xml:space="preserve"> –in of torque load, the gearbox</w:t>
      </w:r>
      <w:r w:rsidR="004F5117">
        <w:t xml:space="preserve"> ratio</w:t>
      </w:r>
      <w:r w:rsidR="00F24EF5">
        <w:t xml:space="preserve"> has to be</w:t>
      </w:r>
      <w:r w:rsidR="00F24EF5">
        <w:rPr>
          <w:rFonts w:cs="Times New Roman"/>
          <w:szCs w:val="24"/>
        </w:rPr>
        <w:t xml:space="preserve"> equal to 174:1. </w:t>
      </w:r>
    </w:p>
    <w:p w14:paraId="6FFA2B4F" w14:textId="75F8B568" w:rsidR="00C465E2" w:rsidRDefault="00F24EF5" w:rsidP="00C465E2">
      <w:pPr>
        <w:pStyle w:val="ListParagraph"/>
        <w:numPr>
          <w:ilvl w:val="0"/>
          <w:numId w:val="33"/>
        </w:numPr>
        <w:tabs>
          <w:tab w:val="left" w:pos="9270"/>
        </w:tabs>
        <w:spacing w:after="0"/>
      </w:pPr>
      <w:r w:rsidRPr="00C465E2">
        <w:rPr>
          <w:rFonts w:cs="Times New Roman"/>
          <w:szCs w:val="24"/>
        </w:rPr>
        <w:t xml:space="preserve">If the gearbox with </w:t>
      </w:r>
      <w:r w:rsidR="004F5117">
        <w:rPr>
          <w:rFonts w:cs="Times New Roman"/>
          <w:szCs w:val="24"/>
        </w:rPr>
        <w:t xml:space="preserve">a </w:t>
      </w:r>
      <w:r w:rsidRPr="00C465E2">
        <w:rPr>
          <w:rFonts w:cs="Times New Roman"/>
          <w:szCs w:val="24"/>
        </w:rPr>
        <w:t>high ratio</w:t>
      </w:r>
      <w:r w:rsidR="00C465E2" w:rsidRPr="00C465E2">
        <w:rPr>
          <w:rFonts w:cs="Times New Roman"/>
          <w:szCs w:val="24"/>
        </w:rPr>
        <w:t xml:space="preserve"> is not feasible to install than the compromise can be done with the change of the servomotor. </w:t>
      </w:r>
      <w:r w:rsidRPr="00C465E2">
        <w:rPr>
          <w:rFonts w:cs="Times New Roman"/>
          <w:szCs w:val="24"/>
        </w:rPr>
        <w:t xml:space="preserve"> </w:t>
      </w:r>
      <w:r w:rsidR="00C465E2" w:rsidRPr="00C465E2">
        <w:rPr>
          <w:rFonts w:cs="Times New Roman"/>
          <w:szCs w:val="24"/>
        </w:rPr>
        <w:t xml:space="preserve">The servomotor supplier has a servomotor, which motor continuous stall output torque is 1,590 </w:t>
      </w:r>
      <w:proofErr w:type="spellStart"/>
      <w:r w:rsidR="00C465E2" w:rsidRPr="00C465E2">
        <w:rPr>
          <w:rFonts w:cs="Times New Roman"/>
          <w:szCs w:val="24"/>
        </w:rPr>
        <w:t>lbf</w:t>
      </w:r>
      <w:proofErr w:type="spellEnd"/>
      <w:r w:rsidR="00C465E2" w:rsidRPr="00C465E2">
        <w:rPr>
          <w:rFonts w:cs="Times New Roman"/>
          <w:szCs w:val="24"/>
        </w:rPr>
        <w:t xml:space="preserve">-in (133 </w:t>
      </w:r>
      <w:proofErr w:type="spellStart"/>
      <w:r w:rsidR="00C465E2" w:rsidRPr="00C465E2">
        <w:rPr>
          <w:rFonts w:cs="Times New Roman"/>
          <w:szCs w:val="24"/>
        </w:rPr>
        <w:t>lbf-ft</w:t>
      </w:r>
      <w:proofErr w:type="spellEnd"/>
      <w:r w:rsidR="00C465E2" w:rsidRPr="00C465E2">
        <w:rPr>
          <w:rFonts w:cs="Times New Roman"/>
          <w:szCs w:val="24"/>
        </w:rPr>
        <w:t xml:space="preserve">) when operated </w:t>
      </w:r>
      <w:r w:rsidR="00C465E2" w:rsidRPr="00C465E2">
        <w:rPr>
          <w:rFonts w:cs="Times New Roman"/>
          <w:szCs w:val="24"/>
        </w:rPr>
        <w:lastRenderedPageBreak/>
        <w:t>with 400</w:t>
      </w:r>
      <w:r w:rsidR="005F620E">
        <w:rPr>
          <w:rFonts w:cs="Times New Roman"/>
          <w:szCs w:val="24"/>
        </w:rPr>
        <w:t xml:space="preserve"> </w:t>
      </w:r>
      <w:proofErr w:type="spellStart"/>
      <w:r w:rsidR="00C465E2" w:rsidRPr="00C465E2">
        <w:rPr>
          <w:rFonts w:cs="Times New Roman"/>
          <w:szCs w:val="24"/>
        </w:rPr>
        <w:t>Vac</w:t>
      </w:r>
      <w:proofErr w:type="spellEnd"/>
      <w:r w:rsidR="00C465E2" w:rsidRPr="00C465E2">
        <w:rPr>
          <w:rFonts w:cs="Times New Roman"/>
          <w:szCs w:val="24"/>
        </w:rPr>
        <w:t xml:space="preserve"> voltage supply. The ratio of a servo gearbox</w:t>
      </w:r>
      <w:r w:rsidR="004F5117">
        <w:rPr>
          <w:rFonts w:cs="Times New Roman"/>
          <w:szCs w:val="24"/>
        </w:rPr>
        <w:t xml:space="preserve">, in this case, needs to be 40:1 to get the desired 5,000 </w:t>
      </w:r>
      <w:proofErr w:type="spellStart"/>
      <w:r w:rsidR="004F5117">
        <w:rPr>
          <w:rFonts w:cs="Times New Roman"/>
          <w:szCs w:val="24"/>
        </w:rPr>
        <w:t>lbf-ft</w:t>
      </w:r>
      <w:proofErr w:type="spellEnd"/>
      <w:r w:rsidR="004F5117">
        <w:rPr>
          <w:rFonts w:cs="Times New Roman"/>
          <w:szCs w:val="24"/>
        </w:rPr>
        <w:t xml:space="preserve"> of torque. </w:t>
      </w:r>
      <w:r w:rsidR="00C465E2" w:rsidRPr="00C465E2">
        <w:rPr>
          <w:rFonts w:cs="Times New Roman"/>
          <w:szCs w:val="24"/>
        </w:rPr>
        <w:t>Therefore, the facility electrical power supply needs to be increased.</w:t>
      </w:r>
    </w:p>
    <w:p w14:paraId="6B5C6C9C" w14:textId="77777777" w:rsidR="00F24EF5" w:rsidRDefault="00C465E2" w:rsidP="00F24EF5">
      <w:pPr>
        <w:pStyle w:val="ListParagraph"/>
        <w:numPr>
          <w:ilvl w:val="0"/>
          <w:numId w:val="33"/>
        </w:numPr>
      </w:pPr>
      <w:r>
        <w:t xml:space="preserve">Despite the changes in the gearbox, if it stays the same or being changed, the redesign of </w:t>
      </w:r>
      <w:r w:rsidR="004F5117">
        <w:t xml:space="preserve">the </w:t>
      </w:r>
      <w:r>
        <w:t xml:space="preserve">coupling drive shaft is recommended. The weight of the coupling should be considered. The new design has to remove any weight load from the stem seal to help with galling wear. </w:t>
      </w:r>
    </w:p>
    <w:p w14:paraId="53BF80B3" w14:textId="77777777" w:rsidR="009D0AA6" w:rsidRDefault="009D0AA6" w:rsidP="00F24EF5">
      <w:pPr>
        <w:pStyle w:val="ListParagraph"/>
        <w:numPr>
          <w:ilvl w:val="0"/>
          <w:numId w:val="33"/>
        </w:numPr>
      </w:pPr>
      <w:r>
        <w:t xml:space="preserve">Addressing the design of the </w:t>
      </w:r>
      <w:r w:rsidR="00704A76">
        <w:t xml:space="preserve">housing cell </w:t>
      </w:r>
      <w:r>
        <w:t xml:space="preserve">internal structure </w:t>
      </w:r>
      <w:r w:rsidR="00704A76">
        <w:t xml:space="preserve">can help with the metal galling occurring between the surfaces of the housing components. Incorporating bearing that accommodates with axial load, </w:t>
      </w:r>
      <w:r w:rsidR="004F5117">
        <w:t xml:space="preserve">using </w:t>
      </w:r>
      <w:r w:rsidR="00704A76">
        <w:t>different types of metal or coating can help to reduce the risk of galling.</w:t>
      </w:r>
    </w:p>
    <w:p w14:paraId="74B93FBF" w14:textId="77777777" w:rsidR="00F24EF5" w:rsidRDefault="0023757F" w:rsidP="00F24EF5">
      <w:pPr>
        <w:pStyle w:val="ListParagraph"/>
        <w:numPr>
          <w:ilvl w:val="0"/>
          <w:numId w:val="33"/>
        </w:numPr>
      </w:pPr>
      <w:r>
        <w:t xml:space="preserve">The reaction torque meter can read up to 50,000 </w:t>
      </w:r>
      <w:proofErr w:type="spellStart"/>
      <w:r>
        <w:t>lbf</w:t>
      </w:r>
      <w:proofErr w:type="spellEnd"/>
      <w:r>
        <w:t xml:space="preserve">-in of torque load. </w:t>
      </w:r>
      <w:r w:rsidR="00C465E2">
        <w:t>If the torque application increase</w:t>
      </w:r>
      <w:r>
        <w:t>s</w:t>
      </w:r>
      <w:r w:rsidR="00C465E2">
        <w:t xml:space="preserve"> above 50,000 </w:t>
      </w:r>
      <w:proofErr w:type="spellStart"/>
      <w:r w:rsidR="00C465E2">
        <w:t>lbf</w:t>
      </w:r>
      <w:proofErr w:type="spellEnd"/>
      <w:r w:rsidR="00C465E2">
        <w:t xml:space="preserve">-in (4,167 </w:t>
      </w:r>
      <w:proofErr w:type="spellStart"/>
      <w:r w:rsidR="00C465E2">
        <w:t>lbf-ft</w:t>
      </w:r>
      <w:proofErr w:type="spellEnd"/>
      <w:r w:rsidR="00C465E2">
        <w:t>)</w:t>
      </w:r>
      <w:r>
        <w:t xml:space="preserve">, the torque meter needs to be changed. </w:t>
      </w:r>
      <w:r w:rsidR="00C465E2">
        <w:t xml:space="preserve"> </w:t>
      </w:r>
      <w:r>
        <w:t xml:space="preserve">The next available torque meter of </w:t>
      </w:r>
      <w:r w:rsidR="004F5117">
        <w:t xml:space="preserve">the </w:t>
      </w:r>
      <w:r>
        <w:t xml:space="preserve">same type and from the same manufacturer is rated to 100,000 </w:t>
      </w:r>
      <w:proofErr w:type="spellStart"/>
      <w:r>
        <w:t>lbf</w:t>
      </w:r>
      <w:proofErr w:type="spellEnd"/>
      <w:r>
        <w:t>-in.</w:t>
      </w:r>
    </w:p>
    <w:p w14:paraId="01CF71BC" w14:textId="3585F1B3" w:rsidR="0023757F" w:rsidRDefault="0023757F" w:rsidP="00F24EF5">
      <w:pPr>
        <w:pStyle w:val="ListParagraph"/>
        <w:numPr>
          <w:ilvl w:val="0"/>
          <w:numId w:val="33"/>
        </w:numPr>
      </w:pPr>
      <w:r>
        <w:t xml:space="preserve">Redesign </w:t>
      </w:r>
      <w:r w:rsidR="004F5117">
        <w:t>of the frame is recommended since it will help to</w:t>
      </w:r>
      <w:r>
        <w:t xml:space="preserve"> accommodate larger housing cell</w:t>
      </w:r>
      <w:r w:rsidR="004F5117">
        <w:t>s.</w:t>
      </w:r>
      <w:r>
        <w:t xml:space="preserve"> If the footprint of the frame is negotiable, it is recommended to make it large. If the height between the top and the bottom </w:t>
      </w:r>
      <w:r w:rsidR="00976CC6">
        <w:t xml:space="preserve">plates </w:t>
      </w:r>
      <w:r w:rsidR="004F5117">
        <w:t xml:space="preserve">and the flat surface of the bottom plate of the frame </w:t>
      </w:r>
      <w:r w:rsidR="00976CC6">
        <w:t>can be increased, the taller housing cell of different configuration</w:t>
      </w:r>
      <w:r w:rsidR="004F5117">
        <w:t>s</w:t>
      </w:r>
      <w:r w:rsidR="00976CC6">
        <w:t xml:space="preserve"> can be fitted. Having a </w:t>
      </w:r>
      <w:r w:rsidR="004F5117">
        <w:t xml:space="preserve">frame </w:t>
      </w:r>
      <w:r w:rsidR="00976CC6">
        <w:t xml:space="preserve">design </w:t>
      </w:r>
      <w:r w:rsidR="004F5117">
        <w:t>that can fit</w:t>
      </w:r>
      <w:r w:rsidR="00976CC6">
        <w:t xml:space="preserve"> </w:t>
      </w:r>
      <w:r w:rsidR="004F5117">
        <w:t>a variety</w:t>
      </w:r>
      <w:r w:rsidR="00976CC6">
        <w:t xml:space="preserve"> of housing cell sizes will increase </w:t>
      </w:r>
      <w:r w:rsidR="004F5117">
        <w:t>testing setup</w:t>
      </w:r>
      <w:r w:rsidR="00976CC6">
        <w:t xml:space="preserve"> </w:t>
      </w:r>
      <w:r w:rsidR="00976CC6" w:rsidRPr="00A22632">
        <w:t>versatility</w:t>
      </w:r>
      <w:r w:rsidR="004F5117" w:rsidRPr="00A22632">
        <w:t>. Making a bottom adapter plate, which fits the housing cell, adjustable</w:t>
      </w:r>
      <w:r w:rsidR="00A22632">
        <w:t>,</w:t>
      </w:r>
      <w:r w:rsidR="004F5117" w:rsidRPr="00A22632">
        <w:t xml:space="preserve"> and</w:t>
      </w:r>
      <w:r w:rsidR="004F5117">
        <w:t xml:space="preserve"> </w:t>
      </w:r>
      <w:r w:rsidR="00976CC6">
        <w:t xml:space="preserve">installing </w:t>
      </w:r>
      <w:r w:rsidR="00442F75">
        <w:t xml:space="preserve">jacking bolts </w:t>
      </w:r>
      <w:r w:rsidR="004F5117">
        <w:t>to</w:t>
      </w:r>
      <w:r w:rsidR="00442F75">
        <w:t xml:space="preserve"> </w:t>
      </w:r>
      <w:r w:rsidR="004F5117">
        <w:t>it</w:t>
      </w:r>
      <w:r w:rsidR="00442F75">
        <w:t xml:space="preserve"> will help w</w:t>
      </w:r>
      <w:r w:rsidR="004F5117">
        <w:t xml:space="preserve">ith the fine housing cell alignment process </w:t>
      </w:r>
      <w:r w:rsidR="00EA496D">
        <w:fldChar w:fldCharType="begin"/>
      </w:r>
      <w:r w:rsidR="006B105A">
        <w:instrText xml:space="preserve"> ADDIN EN.CITE &lt;EndNote&gt;&lt;Cite&gt;&lt;Author&gt;Riddle&lt;/Author&gt;&lt;Year&gt;2011&lt;/Year&gt;&lt;RecNum&gt;91&lt;/RecNum&gt;&lt;DisplayText&gt;[53]&lt;/DisplayText&gt;&lt;record&gt;&lt;rec-number&gt;91&lt;/rec-number&gt;&lt;foreign-keys&gt;&lt;key app="EN" db-id="sdrefta050spwgedeer59xdsatpew9pae5sd" timestamp="1590202541"&gt;91&lt;/key&gt;&lt;/foreign-keys&gt;&lt;ref-type name="Web Page"&gt;12&lt;/ref-type&gt;&lt;contributors&gt;&lt;authors&gt;&lt;author&gt;Stan Riddle&lt;/author&gt;&lt;/authors&gt;&lt;/contributors&gt;&lt;titles&gt;&lt;title&gt;Shaft alignment&lt;/title&gt;&lt;/titles&gt;&lt;volume&gt;2020&lt;/volume&gt;&lt;number&gt;May 1&lt;/number&gt;&lt;dates&gt;&lt;year&gt;2011&lt;/year&gt;&lt;/dates&gt;&lt;publisher&gt;ACOEM Vibraling&lt;/publisher&gt;&lt;urls&gt;&lt;related-urls&gt;&lt;url&gt;https://vibralign.com/shaft-alignment/jacking-bolts/&lt;/url&gt;&lt;/related-urls&gt;&lt;/urls&gt;&lt;/record&gt;&lt;/Cite&gt;&lt;/EndNote&gt;</w:instrText>
      </w:r>
      <w:r w:rsidR="00EA496D">
        <w:fldChar w:fldCharType="separate"/>
      </w:r>
      <w:r w:rsidR="006B105A">
        <w:rPr>
          <w:noProof/>
        </w:rPr>
        <w:t>[</w:t>
      </w:r>
      <w:hyperlink w:anchor="_ENREF_53" w:tooltip="Riddle, 2011 #91" w:history="1">
        <w:r w:rsidR="002E1D0A">
          <w:rPr>
            <w:noProof/>
          </w:rPr>
          <w:t>53</w:t>
        </w:r>
      </w:hyperlink>
      <w:r w:rsidR="006B105A">
        <w:rPr>
          <w:noProof/>
        </w:rPr>
        <w:t>]</w:t>
      </w:r>
      <w:r w:rsidR="00EA496D">
        <w:fldChar w:fldCharType="end"/>
      </w:r>
      <w:r w:rsidR="00442F75">
        <w:t>.</w:t>
      </w:r>
      <w:r w:rsidR="00EA496D">
        <w:t xml:space="preserve"> </w:t>
      </w:r>
    </w:p>
    <w:p w14:paraId="0E4AE9C7" w14:textId="77777777" w:rsidR="00065A4A" w:rsidRDefault="00976CC6" w:rsidP="00EA496D">
      <w:pPr>
        <w:pStyle w:val="ListParagraph"/>
        <w:numPr>
          <w:ilvl w:val="0"/>
          <w:numId w:val="33"/>
        </w:numPr>
      </w:pPr>
      <w:r>
        <w:lastRenderedPageBreak/>
        <w:t xml:space="preserve">Testing seals in subzero temperatures is a future part of the research.  </w:t>
      </w:r>
      <w:r w:rsidR="00EA496D">
        <w:t>Redesigning frame structure</w:t>
      </w:r>
      <w:r w:rsidR="004F5117">
        <w:t xml:space="preserve"> process has to be done </w:t>
      </w:r>
      <w:r w:rsidR="00EA496D">
        <w:t xml:space="preserve">the way that it </w:t>
      </w:r>
      <w:r w:rsidR="004F5117">
        <w:t>can accommodate</w:t>
      </w:r>
      <w:r w:rsidR="00EA496D">
        <w:t xml:space="preserve"> an enclosed insulated sealed container where the housing cell can be submerged into liquid nitrogen. </w:t>
      </w:r>
      <w:r w:rsidR="00BE0D33">
        <w:t xml:space="preserve">Being able to acquire </w:t>
      </w:r>
      <w:r w:rsidR="004F5117">
        <w:t xml:space="preserve">the data of </w:t>
      </w:r>
      <w:proofErr w:type="gramStart"/>
      <w:r w:rsidR="00562EDD">
        <w:t>seal</w:t>
      </w:r>
      <w:proofErr w:type="gramEnd"/>
      <w:r w:rsidR="00562EDD">
        <w:t xml:space="preserve"> </w:t>
      </w:r>
      <w:r w:rsidR="00BE0D33">
        <w:t xml:space="preserve">performance at lower temperatures will expand the future study of the research.  </w:t>
      </w:r>
      <w:r w:rsidR="00EA496D">
        <w:t xml:space="preserve">   </w:t>
      </w:r>
    </w:p>
    <w:p w14:paraId="6AF73EC6" w14:textId="77777777" w:rsidR="00065A4A" w:rsidRDefault="00065A4A">
      <w:pPr>
        <w:spacing w:line="259" w:lineRule="auto"/>
        <w:jc w:val="left"/>
      </w:pPr>
      <w:r>
        <w:br w:type="page"/>
      </w:r>
    </w:p>
    <w:p w14:paraId="2A302DB6" w14:textId="77777777" w:rsidR="006B105A" w:rsidRDefault="00980D9D" w:rsidP="00526C56">
      <w:pPr>
        <w:pStyle w:val="Heading1"/>
        <w:ind w:left="720" w:hanging="720"/>
      </w:pPr>
      <w:bookmarkStart w:id="211" w:name="_Toc43143201"/>
      <w:r>
        <w:lastRenderedPageBreak/>
        <w:t>REFERENCES</w:t>
      </w:r>
      <w:bookmarkEnd w:id="211"/>
      <w:r w:rsidR="006B105A">
        <w:t xml:space="preserve"> </w:t>
      </w:r>
    </w:p>
    <w:p w14:paraId="31D29C05" w14:textId="44743A3D" w:rsidR="002E1D0A" w:rsidRPr="00612648" w:rsidRDefault="00EE6A7B" w:rsidP="00526C56">
      <w:pPr>
        <w:spacing w:line="276" w:lineRule="auto"/>
        <w:ind w:left="720" w:hanging="720"/>
        <w:jc w:val="left"/>
      </w:pPr>
      <w:r w:rsidRPr="00612648">
        <w:fldChar w:fldCharType="begin"/>
      </w:r>
      <w:r w:rsidRPr="00612648">
        <w:instrText xml:space="preserve"> ADDIN EN.REFLIST </w:instrText>
      </w:r>
      <w:r w:rsidRPr="00612648">
        <w:fldChar w:fldCharType="separate"/>
      </w:r>
      <w:bookmarkStart w:id="212" w:name="_ENREF_1"/>
      <w:r w:rsidR="002E1D0A" w:rsidRPr="00612648">
        <w:t>1.</w:t>
      </w:r>
      <w:r w:rsidR="002E1D0A" w:rsidRPr="00612648">
        <w:tab/>
        <w:t xml:space="preserve">American Petroleum Institute. </w:t>
      </w:r>
      <w:r w:rsidR="002E1D0A" w:rsidRPr="00612648">
        <w:rPr>
          <w:i/>
        </w:rPr>
        <w:t>API specification 17D: specification for design and operation of subsea production systems—subsea wellhead and tree equipment</w:t>
      </w:r>
      <w:r w:rsidR="002E1D0A" w:rsidRPr="00612648">
        <w:t xml:space="preserve">. 2011  [cited 2020 February 24]; Available from: </w:t>
      </w:r>
      <w:hyperlink r:id="rId70" w:history="1">
        <w:r w:rsidR="002E1D0A" w:rsidRPr="00612648">
          <w:rPr>
            <w:rStyle w:val="Hyperlink"/>
            <w:color w:val="auto"/>
            <w:u w:val="none"/>
          </w:rPr>
          <w:t>https://www.api.org/~/media/files/certification/monogram-apiqr/program-updates/17d-2nd-edition-purch-guidelines-r1-20120429.p</w:t>
        </w:r>
      </w:hyperlink>
      <w:r w:rsidR="002E1D0A" w:rsidRPr="00612648">
        <w:t>.</w:t>
      </w:r>
      <w:bookmarkEnd w:id="212"/>
    </w:p>
    <w:p w14:paraId="77B84A4C" w14:textId="77777777" w:rsidR="002E1D0A" w:rsidRPr="00612648" w:rsidRDefault="002E1D0A" w:rsidP="00526C56">
      <w:pPr>
        <w:spacing w:line="276" w:lineRule="auto"/>
        <w:ind w:left="720" w:hanging="720"/>
        <w:jc w:val="left"/>
      </w:pPr>
      <w:bookmarkStart w:id="213" w:name="_ENREF_2"/>
      <w:r w:rsidRPr="00612648">
        <w:t>2.</w:t>
      </w:r>
      <w:r w:rsidRPr="00612648">
        <w:tab/>
        <w:t xml:space="preserve">American Petroleum Institute, </w:t>
      </w:r>
      <w:r w:rsidRPr="00612648">
        <w:rPr>
          <w:i/>
        </w:rPr>
        <w:t>Specification for wellheads and Christmas tree equipment</w:t>
      </w:r>
      <w:r w:rsidRPr="00612648">
        <w:t xml:space="preserve">, in </w:t>
      </w:r>
      <w:r w:rsidRPr="00612648">
        <w:rPr>
          <w:i/>
        </w:rPr>
        <w:t>API 6A</w:t>
      </w:r>
      <w:r w:rsidRPr="00612648">
        <w:t>. 2010, API Publishing Services: Washington D.C.</w:t>
      </w:r>
      <w:bookmarkEnd w:id="213"/>
    </w:p>
    <w:p w14:paraId="740747AF" w14:textId="77777777" w:rsidR="002E1D0A" w:rsidRPr="00612648" w:rsidRDefault="002E1D0A" w:rsidP="00526C56">
      <w:pPr>
        <w:spacing w:line="276" w:lineRule="auto"/>
        <w:ind w:left="720" w:hanging="720"/>
        <w:jc w:val="left"/>
      </w:pPr>
      <w:bookmarkStart w:id="214" w:name="_ENREF_3"/>
      <w:r w:rsidRPr="00612648">
        <w:t>3.</w:t>
      </w:r>
      <w:r w:rsidRPr="00612648">
        <w:tab/>
        <w:t xml:space="preserve">American Petroleum Institute. </w:t>
      </w:r>
      <w:r w:rsidRPr="00612648">
        <w:rPr>
          <w:i/>
        </w:rPr>
        <w:t>Standards</w:t>
      </w:r>
      <w:r w:rsidRPr="00612648">
        <w:t xml:space="preserve">. 2020  [cited 2020 February 14]; Available from: </w:t>
      </w:r>
      <w:hyperlink r:id="rId71" w:history="1">
        <w:r w:rsidRPr="00612648">
          <w:rPr>
            <w:rStyle w:val="Hyperlink"/>
            <w:color w:val="auto"/>
            <w:u w:val="none"/>
          </w:rPr>
          <w:t>https://www.api.org/Standards/</w:t>
        </w:r>
      </w:hyperlink>
      <w:r w:rsidRPr="00612648">
        <w:t>.</w:t>
      </w:r>
      <w:bookmarkEnd w:id="214"/>
    </w:p>
    <w:p w14:paraId="5655EB00" w14:textId="77777777" w:rsidR="002E1D0A" w:rsidRPr="00612648" w:rsidRDefault="002E1D0A" w:rsidP="00526C56">
      <w:pPr>
        <w:spacing w:line="276" w:lineRule="auto"/>
        <w:ind w:left="720" w:hanging="720"/>
        <w:jc w:val="left"/>
      </w:pPr>
      <w:bookmarkStart w:id="215" w:name="_ENREF_4"/>
      <w:r w:rsidRPr="00612648">
        <w:t>4.</w:t>
      </w:r>
      <w:r w:rsidRPr="00612648">
        <w:tab/>
        <w:t xml:space="preserve">Arnold K. and Stewart M., </w:t>
      </w:r>
      <w:r w:rsidRPr="00612648">
        <w:rPr>
          <w:i/>
        </w:rPr>
        <w:t>Surface Production Operations</w:t>
      </w:r>
      <w:r w:rsidRPr="00612648">
        <w:t>. 1989, Houston: Gulf Publishing Company. 369-371.</w:t>
      </w:r>
      <w:bookmarkEnd w:id="215"/>
    </w:p>
    <w:p w14:paraId="39254487" w14:textId="77777777" w:rsidR="002E1D0A" w:rsidRPr="00612648" w:rsidRDefault="002E1D0A" w:rsidP="00526C56">
      <w:pPr>
        <w:spacing w:line="276" w:lineRule="auto"/>
        <w:ind w:left="720" w:hanging="720"/>
        <w:jc w:val="left"/>
      </w:pPr>
      <w:bookmarkStart w:id="216" w:name="_ENREF_5"/>
      <w:r w:rsidRPr="00612648">
        <w:t>5.</w:t>
      </w:r>
      <w:r w:rsidRPr="00612648">
        <w:tab/>
        <w:t xml:space="preserve">Assured Automation. </w:t>
      </w:r>
      <w:r w:rsidRPr="00612648">
        <w:rPr>
          <w:i/>
        </w:rPr>
        <w:t>Types of valves</w:t>
      </w:r>
      <w:r w:rsidRPr="00612648">
        <w:t>. 2020  [cited 2020 January 29].</w:t>
      </w:r>
      <w:bookmarkEnd w:id="216"/>
    </w:p>
    <w:p w14:paraId="65C2CD9A" w14:textId="77777777" w:rsidR="002E1D0A" w:rsidRPr="00612648" w:rsidRDefault="002E1D0A" w:rsidP="00526C56">
      <w:pPr>
        <w:spacing w:line="276" w:lineRule="auto"/>
        <w:ind w:left="720" w:hanging="720"/>
        <w:jc w:val="left"/>
      </w:pPr>
      <w:bookmarkStart w:id="217" w:name="_ENREF_6"/>
      <w:r w:rsidRPr="00612648">
        <w:t>6.</w:t>
      </w:r>
      <w:r w:rsidRPr="00612648">
        <w:tab/>
        <w:t xml:space="preserve">AZO Material. </w:t>
      </w:r>
      <w:r w:rsidRPr="00612648">
        <w:rPr>
          <w:i/>
        </w:rPr>
        <w:t>AISI 4140 Alloy Steel (UNS G41400)</w:t>
      </w:r>
      <w:r w:rsidRPr="00612648">
        <w:t xml:space="preserve">. 2012  [cited 2020 April 15]; Available from: </w:t>
      </w:r>
      <w:hyperlink r:id="rId72" w:history="1">
        <w:r w:rsidRPr="00612648">
          <w:rPr>
            <w:rStyle w:val="Hyperlink"/>
            <w:color w:val="auto"/>
            <w:u w:val="none"/>
          </w:rPr>
          <w:t>https://www.azom.com/article.aspx?ArticleID=6769</w:t>
        </w:r>
      </w:hyperlink>
      <w:r w:rsidRPr="00612648">
        <w:t>.</w:t>
      </w:r>
      <w:bookmarkEnd w:id="217"/>
    </w:p>
    <w:p w14:paraId="7D566F9F" w14:textId="77777777" w:rsidR="002E1D0A" w:rsidRPr="00612648" w:rsidRDefault="002E1D0A" w:rsidP="00526C56">
      <w:pPr>
        <w:spacing w:line="276" w:lineRule="auto"/>
        <w:ind w:left="720" w:hanging="720"/>
        <w:jc w:val="left"/>
      </w:pPr>
      <w:bookmarkStart w:id="218" w:name="_ENREF_7"/>
      <w:r w:rsidRPr="00612648">
        <w:t>7.</w:t>
      </w:r>
      <w:r w:rsidRPr="00612648">
        <w:tab/>
        <w:t xml:space="preserve">AZO Material. </w:t>
      </w:r>
      <w:r w:rsidRPr="00612648">
        <w:rPr>
          <w:i/>
        </w:rPr>
        <w:t>ASTM A36 Mild/Low Carbon Steel</w:t>
      </w:r>
      <w:r w:rsidRPr="00612648">
        <w:t xml:space="preserve">. 2012  [cited 2020 April 15]; Available from: </w:t>
      </w:r>
      <w:hyperlink r:id="rId73" w:history="1">
        <w:r w:rsidRPr="00612648">
          <w:rPr>
            <w:rStyle w:val="Hyperlink"/>
            <w:color w:val="auto"/>
            <w:u w:val="none"/>
          </w:rPr>
          <w:t>https://www.azom.com/article.aspx?ArticleID=6117</w:t>
        </w:r>
      </w:hyperlink>
      <w:r w:rsidRPr="00612648">
        <w:t>.</w:t>
      </w:r>
      <w:bookmarkEnd w:id="218"/>
    </w:p>
    <w:p w14:paraId="78052F6E" w14:textId="77777777" w:rsidR="002E1D0A" w:rsidRPr="00612648" w:rsidRDefault="002E1D0A" w:rsidP="00526C56">
      <w:pPr>
        <w:spacing w:line="276" w:lineRule="auto"/>
        <w:ind w:left="720" w:hanging="720"/>
        <w:jc w:val="left"/>
      </w:pPr>
      <w:bookmarkStart w:id="219" w:name="_ENREF_8"/>
      <w:r w:rsidRPr="00612648">
        <w:t>8.</w:t>
      </w:r>
      <w:r w:rsidRPr="00612648">
        <w:tab/>
        <w:t xml:space="preserve">AZO Materials. </w:t>
      </w:r>
      <w:r w:rsidRPr="00612648">
        <w:rPr>
          <w:i/>
        </w:rPr>
        <w:t>AISI 4140 Alloy Steel (UNS G41400)</w:t>
      </w:r>
      <w:r w:rsidRPr="00612648">
        <w:t xml:space="preserve">. 2012  [cited 2020 April 20]; Available from: </w:t>
      </w:r>
      <w:hyperlink r:id="rId74" w:history="1">
        <w:r w:rsidRPr="00612648">
          <w:rPr>
            <w:rStyle w:val="Hyperlink"/>
            <w:color w:val="auto"/>
            <w:u w:val="none"/>
          </w:rPr>
          <w:t>https://www.azom.com/article.aspx?ArticleID=6769</w:t>
        </w:r>
      </w:hyperlink>
      <w:r w:rsidRPr="00612648">
        <w:t>.</w:t>
      </w:r>
      <w:bookmarkEnd w:id="219"/>
    </w:p>
    <w:p w14:paraId="79F974C9" w14:textId="77777777" w:rsidR="002E1D0A" w:rsidRPr="00612648" w:rsidRDefault="002E1D0A" w:rsidP="00526C56">
      <w:pPr>
        <w:spacing w:line="276" w:lineRule="auto"/>
        <w:ind w:left="720" w:hanging="720"/>
        <w:jc w:val="left"/>
      </w:pPr>
      <w:bookmarkStart w:id="220" w:name="_ENREF_9"/>
      <w:r w:rsidRPr="00612648">
        <w:t>9.</w:t>
      </w:r>
      <w:r w:rsidRPr="00612648">
        <w:tab/>
      </w:r>
      <w:proofErr w:type="spellStart"/>
      <w:r w:rsidRPr="00612648">
        <w:t>Bellarby</w:t>
      </w:r>
      <w:proofErr w:type="spellEnd"/>
      <w:r w:rsidRPr="00612648">
        <w:t xml:space="preserve">, J., </w:t>
      </w:r>
      <w:r w:rsidRPr="00612648">
        <w:rPr>
          <w:i/>
        </w:rPr>
        <w:t>Well completion design</w:t>
      </w:r>
      <w:r w:rsidRPr="00612648">
        <w:t>. 1st ed. Developments in petroleum science,. 2009, Amsterdam, Netherlands ; Boston, Mass.: Elsevier. xiii, 711 p.</w:t>
      </w:r>
      <w:bookmarkEnd w:id="220"/>
    </w:p>
    <w:p w14:paraId="72023D86" w14:textId="77777777" w:rsidR="002E1D0A" w:rsidRPr="00612648" w:rsidRDefault="002E1D0A" w:rsidP="00526C56">
      <w:pPr>
        <w:spacing w:line="276" w:lineRule="auto"/>
        <w:ind w:left="720" w:hanging="720"/>
        <w:jc w:val="left"/>
      </w:pPr>
      <w:bookmarkStart w:id="221" w:name="_ENREF_10"/>
      <w:r w:rsidRPr="00612648">
        <w:t>10.</w:t>
      </w:r>
      <w:r w:rsidRPr="00612648">
        <w:tab/>
      </w:r>
      <w:proofErr w:type="spellStart"/>
      <w:r w:rsidRPr="00612648">
        <w:t>Bourgoyne</w:t>
      </w:r>
      <w:proofErr w:type="spellEnd"/>
      <w:r w:rsidRPr="00612648">
        <w:t xml:space="preserve"> A.T., </w:t>
      </w:r>
      <w:proofErr w:type="spellStart"/>
      <w:r w:rsidRPr="00612648">
        <w:t>Millinheim</w:t>
      </w:r>
      <w:proofErr w:type="spellEnd"/>
      <w:r w:rsidRPr="00612648">
        <w:t xml:space="preserve"> K. K., and </w:t>
      </w:r>
      <w:proofErr w:type="spellStart"/>
      <w:r w:rsidRPr="00612648">
        <w:t>Chenevert</w:t>
      </w:r>
      <w:proofErr w:type="spellEnd"/>
      <w:r w:rsidRPr="00612648">
        <w:t xml:space="preserve"> M. E., </w:t>
      </w:r>
      <w:r w:rsidRPr="00612648">
        <w:rPr>
          <w:i/>
        </w:rPr>
        <w:t>Applied drilling engineering</w:t>
      </w:r>
      <w:r w:rsidRPr="00612648">
        <w:t xml:space="preserve">, ed. </w:t>
      </w:r>
      <w:proofErr w:type="spellStart"/>
      <w:r w:rsidRPr="00612648">
        <w:t>S.t.</w:t>
      </w:r>
      <w:proofErr w:type="spellEnd"/>
      <w:r w:rsidRPr="00612648">
        <w:t xml:space="preserve"> series. 1986, Richardson, TX: Society of Petroleum Engineers,. 502 p.</w:t>
      </w:r>
      <w:bookmarkEnd w:id="221"/>
    </w:p>
    <w:p w14:paraId="5AFF3D48" w14:textId="77777777" w:rsidR="002E1D0A" w:rsidRPr="00612648" w:rsidRDefault="002E1D0A" w:rsidP="00526C56">
      <w:pPr>
        <w:spacing w:line="276" w:lineRule="auto"/>
        <w:ind w:left="720" w:hanging="720"/>
        <w:jc w:val="left"/>
      </w:pPr>
      <w:bookmarkStart w:id="222" w:name="_ENREF_11"/>
      <w:r w:rsidRPr="00612648">
        <w:t>11.</w:t>
      </w:r>
      <w:r w:rsidRPr="00612648">
        <w:tab/>
        <w:t xml:space="preserve">DrillingFormulas.Com. </w:t>
      </w:r>
      <w:r w:rsidRPr="00612648">
        <w:rPr>
          <w:i/>
        </w:rPr>
        <w:t>Surface Christmas Tree (Dry Tree) Basic Knowledge</w:t>
      </w:r>
      <w:r w:rsidRPr="00612648">
        <w:t xml:space="preserve">. 2016  [cited 2020, January 29]; Available from: </w:t>
      </w:r>
      <w:hyperlink r:id="rId75" w:history="1">
        <w:r w:rsidRPr="00612648">
          <w:rPr>
            <w:rStyle w:val="Hyperlink"/>
            <w:color w:val="auto"/>
            <w:u w:val="none"/>
          </w:rPr>
          <w:t>http://www.drillingformulas.com/surface-christmas-tree-dry-tree-basic-knowlege/</w:t>
        </w:r>
      </w:hyperlink>
      <w:r w:rsidRPr="00612648">
        <w:t>.</w:t>
      </w:r>
      <w:bookmarkEnd w:id="222"/>
    </w:p>
    <w:p w14:paraId="0CDED9E3" w14:textId="77777777" w:rsidR="002E1D0A" w:rsidRPr="00612648" w:rsidRDefault="002E1D0A" w:rsidP="00526C56">
      <w:pPr>
        <w:spacing w:line="276" w:lineRule="auto"/>
        <w:ind w:left="720" w:hanging="720"/>
        <w:jc w:val="left"/>
      </w:pPr>
      <w:bookmarkStart w:id="223" w:name="_ENREF_12"/>
      <w:r w:rsidRPr="00612648">
        <w:t>12.</w:t>
      </w:r>
      <w:r w:rsidRPr="00612648">
        <w:tab/>
        <w:t xml:space="preserve">DrillingFormulas.Com. </w:t>
      </w:r>
      <w:r w:rsidRPr="00612648">
        <w:rPr>
          <w:i/>
        </w:rPr>
        <w:t>Well Head Installation Video</w:t>
      </w:r>
      <w:r w:rsidRPr="00612648">
        <w:t xml:space="preserve">. 2015  [cited 2020, January 29]; Available from: </w:t>
      </w:r>
      <w:hyperlink r:id="rId76" w:history="1">
        <w:r w:rsidRPr="00612648">
          <w:rPr>
            <w:rStyle w:val="Hyperlink"/>
            <w:color w:val="auto"/>
            <w:u w:val="none"/>
          </w:rPr>
          <w:t>http://www.drillingformulas.com/well-head-installation-vdo/</w:t>
        </w:r>
      </w:hyperlink>
      <w:r w:rsidRPr="00612648">
        <w:t>.</w:t>
      </w:r>
      <w:bookmarkEnd w:id="223"/>
    </w:p>
    <w:p w14:paraId="5C598E10" w14:textId="77777777" w:rsidR="002E1D0A" w:rsidRPr="00612648" w:rsidRDefault="002E1D0A" w:rsidP="00526C56">
      <w:pPr>
        <w:spacing w:line="276" w:lineRule="auto"/>
        <w:ind w:left="720" w:hanging="720"/>
        <w:jc w:val="left"/>
      </w:pPr>
      <w:bookmarkStart w:id="224" w:name="_ENREF_13"/>
      <w:r w:rsidRPr="00612648">
        <w:t>13.</w:t>
      </w:r>
      <w:r w:rsidRPr="00612648">
        <w:tab/>
        <w:t xml:space="preserve">Dunbar, B. </w:t>
      </w:r>
      <w:r w:rsidRPr="00612648">
        <w:rPr>
          <w:i/>
        </w:rPr>
        <w:t>NASA - STS-51L Mission Profile</w:t>
      </w:r>
      <w:r w:rsidRPr="00612648">
        <w:t xml:space="preserve">. 2005 August 7, 2017 [cited 2019 November 11]; Available from: </w:t>
      </w:r>
      <w:hyperlink r:id="rId77" w:history="1">
        <w:r w:rsidRPr="00612648">
          <w:rPr>
            <w:rStyle w:val="Hyperlink"/>
            <w:color w:val="auto"/>
            <w:u w:val="none"/>
          </w:rPr>
          <w:t>https://www.nasa.gov/mission_pages/shuttle/shuttlemissions/archives/sts-51L.html</w:t>
        </w:r>
      </w:hyperlink>
      <w:r w:rsidRPr="00612648">
        <w:t>.</w:t>
      </w:r>
      <w:bookmarkEnd w:id="224"/>
    </w:p>
    <w:p w14:paraId="72ABE948" w14:textId="77777777" w:rsidR="002E1D0A" w:rsidRPr="00612648" w:rsidRDefault="002E1D0A" w:rsidP="00526C56">
      <w:pPr>
        <w:spacing w:line="276" w:lineRule="auto"/>
        <w:ind w:left="720" w:hanging="720"/>
        <w:jc w:val="left"/>
      </w:pPr>
      <w:bookmarkStart w:id="225" w:name="_ENREF_14"/>
      <w:r w:rsidRPr="00612648">
        <w:lastRenderedPageBreak/>
        <w:t>14.</w:t>
      </w:r>
      <w:r w:rsidRPr="00612648">
        <w:tab/>
        <w:t xml:space="preserve">Engineers Edge. </w:t>
      </w:r>
      <w:r w:rsidRPr="00612648">
        <w:rPr>
          <w:i/>
        </w:rPr>
        <w:t>Strength Properties Specifications for Steel Bolts</w:t>
      </w:r>
      <w:r w:rsidRPr="00612648">
        <w:t xml:space="preserve">. 2020  [cited 2020 May 1]; Available from: </w:t>
      </w:r>
      <w:hyperlink r:id="rId78" w:history="1">
        <w:r w:rsidRPr="00612648">
          <w:rPr>
            <w:rStyle w:val="Hyperlink"/>
            <w:color w:val="auto"/>
            <w:u w:val="none"/>
          </w:rPr>
          <w:t>https://www.engineersedge.com/strength_specifications_steel_bo.htm</w:t>
        </w:r>
      </w:hyperlink>
      <w:r w:rsidRPr="00612648">
        <w:t>.</w:t>
      </w:r>
      <w:bookmarkEnd w:id="225"/>
    </w:p>
    <w:p w14:paraId="48215775" w14:textId="77777777" w:rsidR="002E1D0A" w:rsidRPr="00612648" w:rsidRDefault="002E1D0A" w:rsidP="00526C56">
      <w:pPr>
        <w:spacing w:line="276" w:lineRule="auto"/>
        <w:ind w:left="720" w:hanging="720"/>
        <w:jc w:val="left"/>
      </w:pPr>
      <w:bookmarkStart w:id="226" w:name="_ENREF_15"/>
      <w:r w:rsidRPr="00612648">
        <w:t>15.</w:t>
      </w:r>
      <w:r w:rsidRPr="00612648">
        <w:tab/>
      </w:r>
      <w:proofErr w:type="spellStart"/>
      <w:r w:rsidRPr="00612648">
        <w:t>Flitney</w:t>
      </w:r>
      <w:proofErr w:type="spellEnd"/>
      <w:r w:rsidRPr="00612648">
        <w:t xml:space="preserve">, R., </w:t>
      </w:r>
      <w:r w:rsidRPr="00612648">
        <w:rPr>
          <w:i/>
        </w:rPr>
        <w:t>Seals and sealing handbook</w:t>
      </w:r>
      <w:r w:rsidRPr="00612648">
        <w:t xml:space="preserve">. Sixth edition. ed. </w:t>
      </w:r>
      <w:proofErr w:type="spellStart"/>
      <w:r w:rsidRPr="00612648">
        <w:t>iChemE</w:t>
      </w:r>
      <w:proofErr w:type="spellEnd"/>
      <w:r w:rsidRPr="00612648">
        <w:t>. 2014, Amsterdam: Butterworth-Heinemann, an imprint of Elsevier. xiii, 633 pages.</w:t>
      </w:r>
      <w:bookmarkEnd w:id="226"/>
    </w:p>
    <w:p w14:paraId="4224F759" w14:textId="77777777" w:rsidR="002E1D0A" w:rsidRPr="00612648" w:rsidRDefault="002E1D0A" w:rsidP="00526C56">
      <w:pPr>
        <w:spacing w:line="276" w:lineRule="auto"/>
        <w:ind w:left="720" w:hanging="720"/>
        <w:jc w:val="left"/>
      </w:pPr>
      <w:bookmarkStart w:id="227" w:name="_ENREF_16"/>
      <w:r w:rsidRPr="00612648">
        <w:t>16.</w:t>
      </w:r>
      <w:r w:rsidRPr="00612648">
        <w:tab/>
        <w:t xml:space="preserve">Flowserve, </w:t>
      </w:r>
      <w:r w:rsidRPr="00612648">
        <w:rPr>
          <w:i/>
        </w:rPr>
        <w:t>Mechanical Seal Fundamentals</w:t>
      </w:r>
      <w:r w:rsidRPr="00612648">
        <w:t>. 2019, Flowserve.</w:t>
      </w:r>
      <w:bookmarkEnd w:id="227"/>
    </w:p>
    <w:p w14:paraId="1F31F4FD" w14:textId="77777777" w:rsidR="002E1D0A" w:rsidRPr="00612648" w:rsidRDefault="002E1D0A" w:rsidP="00526C56">
      <w:pPr>
        <w:spacing w:line="276" w:lineRule="auto"/>
        <w:ind w:left="720" w:hanging="720"/>
        <w:jc w:val="left"/>
      </w:pPr>
      <w:bookmarkStart w:id="228" w:name="_ENREF_17"/>
      <w:r w:rsidRPr="00612648">
        <w:t>17.</w:t>
      </w:r>
      <w:r w:rsidRPr="00612648">
        <w:tab/>
        <w:t xml:space="preserve">FMC Technologies, </w:t>
      </w:r>
      <w:r w:rsidRPr="00612648">
        <w:rPr>
          <w:i/>
        </w:rPr>
        <w:t>New Items for ISO 13628-4 – API 17D and how it works with ISO 10423 - API 6A</w:t>
      </w:r>
      <w:r w:rsidRPr="00612648">
        <w:t>.</w:t>
      </w:r>
      <w:bookmarkEnd w:id="228"/>
    </w:p>
    <w:p w14:paraId="5A9057B7" w14:textId="77777777" w:rsidR="002E1D0A" w:rsidRPr="00612648" w:rsidRDefault="002E1D0A" w:rsidP="00526C56">
      <w:pPr>
        <w:spacing w:line="276" w:lineRule="auto"/>
        <w:ind w:left="720" w:hanging="720"/>
        <w:jc w:val="left"/>
      </w:pPr>
      <w:bookmarkStart w:id="229" w:name="_ENREF_18"/>
      <w:r w:rsidRPr="00612648">
        <w:t>18.</w:t>
      </w:r>
      <w:r w:rsidRPr="00612648">
        <w:tab/>
      </w:r>
      <w:proofErr w:type="spellStart"/>
      <w:r w:rsidRPr="00612648">
        <w:t>Greenslade</w:t>
      </w:r>
      <w:proofErr w:type="spellEnd"/>
      <w:r w:rsidRPr="00612648">
        <w:t xml:space="preserve">, J. </w:t>
      </w:r>
      <w:r w:rsidRPr="00612648">
        <w:rPr>
          <w:i/>
        </w:rPr>
        <w:t>What is the Proper Torque to Use on a Given Bolt</w:t>
      </w:r>
      <w:r w:rsidRPr="00612648">
        <w:t xml:space="preserve">. 2020  [cited 2020 February 1]; Available from: </w:t>
      </w:r>
      <w:hyperlink r:id="rId79" w:history="1">
        <w:r w:rsidRPr="00612648">
          <w:rPr>
            <w:rStyle w:val="Hyperlink"/>
            <w:color w:val="auto"/>
            <w:u w:val="none"/>
          </w:rPr>
          <w:t>http://www.zerofast.com/proper-bolt-torque</w:t>
        </w:r>
      </w:hyperlink>
      <w:r w:rsidRPr="00612648">
        <w:t>.</w:t>
      </w:r>
      <w:bookmarkEnd w:id="229"/>
    </w:p>
    <w:p w14:paraId="6E81DE18" w14:textId="77777777" w:rsidR="002E1D0A" w:rsidRPr="00612648" w:rsidRDefault="002E1D0A" w:rsidP="00526C56">
      <w:pPr>
        <w:spacing w:line="276" w:lineRule="auto"/>
        <w:ind w:left="720" w:hanging="720"/>
        <w:jc w:val="left"/>
      </w:pPr>
      <w:bookmarkStart w:id="230" w:name="_ENREF_19"/>
      <w:r w:rsidRPr="00612648">
        <w:t>19.</w:t>
      </w:r>
      <w:r w:rsidRPr="00612648">
        <w:tab/>
      </w:r>
      <w:proofErr w:type="spellStart"/>
      <w:r w:rsidRPr="00612648">
        <w:t>Heisler</w:t>
      </w:r>
      <w:proofErr w:type="spellEnd"/>
      <w:r w:rsidRPr="00612648">
        <w:t xml:space="preserve">, S.I., </w:t>
      </w:r>
      <w:r w:rsidRPr="00612648">
        <w:rPr>
          <w:i/>
        </w:rPr>
        <w:t>The Wiley project engineer's desk reference : project engineering, operations, and management</w:t>
      </w:r>
      <w:r w:rsidRPr="00612648">
        <w:t>. 1994, New York: Wiley. xv, 504 p.</w:t>
      </w:r>
      <w:bookmarkEnd w:id="230"/>
    </w:p>
    <w:p w14:paraId="07323E07" w14:textId="6AC1347B" w:rsidR="002E1D0A" w:rsidRPr="00612648" w:rsidRDefault="002E1D0A" w:rsidP="0090396F">
      <w:pPr>
        <w:spacing w:line="276" w:lineRule="auto"/>
        <w:ind w:left="720" w:hanging="720"/>
        <w:jc w:val="left"/>
      </w:pPr>
      <w:bookmarkStart w:id="231" w:name="_ENREF_20"/>
      <w:r w:rsidRPr="00612648">
        <w:t>20.</w:t>
      </w:r>
      <w:r w:rsidRPr="00612648">
        <w:tab/>
        <w:t xml:space="preserve">High Pressure Equipment Company, </w:t>
      </w:r>
      <w:r w:rsidRPr="00612648">
        <w:rPr>
          <w:i/>
        </w:rPr>
        <w:t>Air Operated Valves</w:t>
      </w:r>
      <w:r w:rsidRPr="00612648">
        <w:t>. 2020, High Pressure Equipment Company,.</w:t>
      </w:r>
      <w:bookmarkEnd w:id="231"/>
    </w:p>
    <w:p w14:paraId="2D823709" w14:textId="77777777" w:rsidR="002E1D0A" w:rsidRPr="00612648" w:rsidRDefault="002E1D0A" w:rsidP="00526C56">
      <w:pPr>
        <w:spacing w:line="276" w:lineRule="auto"/>
        <w:ind w:left="720" w:hanging="720"/>
        <w:jc w:val="left"/>
      </w:pPr>
      <w:bookmarkStart w:id="232" w:name="_ENREF_21"/>
      <w:r w:rsidRPr="00612648">
        <w:t>21.</w:t>
      </w:r>
      <w:r w:rsidRPr="00612648">
        <w:tab/>
        <w:t xml:space="preserve">High Pressure Equipment Company, </w:t>
      </w:r>
      <w:r w:rsidRPr="00612648">
        <w:rPr>
          <w:i/>
        </w:rPr>
        <w:t>High Pressure Valves, Fittings and Tubing</w:t>
      </w:r>
      <w:r w:rsidRPr="00612648">
        <w:t>. 2020, High Pressure Equipment Company.</w:t>
      </w:r>
      <w:bookmarkEnd w:id="232"/>
    </w:p>
    <w:p w14:paraId="7786195A" w14:textId="77777777" w:rsidR="002E1D0A" w:rsidRPr="00612648" w:rsidRDefault="002E1D0A" w:rsidP="00526C56">
      <w:pPr>
        <w:spacing w:line="276" w:lineRule="auto"/>
        <w:ind w:left="720" w:hanging="720"/>
        <w:jc w:val="left"/>
      </w:pPr>
      <w:bookmarkStart w:id="233" w:name="_ENREF_22"/>
      <w:r w:rsidRPr="00612648">
        <w:t>22.</w:t>
      </w:r>
      <w:r w:rsidRPr="00612648">
        <w:tab/>
        <w:t xml:space="preserve">History.com. </w:t>
      </w:r>
      <w:r w:rsidRPr="00612648">
        <w:rPr>
          <w:i/>
        </w:rPr>
        <w:t>Challenger Explosion</w:t>
      </w:r>
      <w:r w:rsidRPr="00612648">
        <w:t xml:space="preserve">. February 15, 2010 January 24, 1920 [cited 2020 January 12, 2020]; Available from: </w:t>
      </w:r>
      <w:hyperlink r:id="rId80" w:history="1">
        <w:r w:rsidRPr="00612648">
          <w:rPr>
            <w:rStyle w:val="Hyperlink"/>
            <w:color w:val="auto"/>
            <w:u w:val="none"/>
          </w:rPr>
          <w:t>https://www.history.com/topics/1980s/challenger-disaster</w:t>
        </w:r>
      </w:hyperlink>
      <w:r w:rsidRPr="00612648">
        <w:t>.</w:t>
      </w:r>
      <w:bookmarkEnd w:id="233"/>
    </w:p>
    <w:p w14:paraId="6E877DAA" w14:textId="77777777" w:rsidR="002E1D0A" w:rsidRPr="00612648" w:rsidRDefault="002E1D0A" w:rsidP="00526C56">
      <w:pPr>
        <w:spacing w:line="276" w:lineRule="auto"/>
        <w:ind w:left="720" w:hanging="720"/>
        <w:jc w:val="left"/>
      </w:pPr>
      <w:bookmarkStart w:id="234" w:name="_ENREF_23"/>
      <w:r w:rsidRPr="00612648">
        <w:t>23.</w:t>
      </w:r>
      <w:r w:rsidRPr="00612648">
        <w:tab/>
        <w:t xml:space="preserve">Howell, E. </w:t>
      </w:r>
      <w:r w:rsidRPr="00612648">
        <w:rPr>
          <w:i/>
        </w:rPr>
        <w:t>Challenger: The Shuttle Disaster That Changed NASA</w:t>
      </w:r>
      <w:r w:rsidRPr="00612648">
        <w:t xml:space="preserve">. 2019  [cited 2019 November 1]; Available from: </w:t>
      </w:r>
      <w:hyperlink r:id="rId81" w:history="1">
        <w:r w:rsidRPr="00612648">
          <w:rPr>
            <w:rStyle w:val="Hyperlink"/>
            <w:color w:val="auto"/>
            <w:u w:val="none"/>
          </w:rPr>
          <w:t>https://www.space.com/18084-space-shuttle-challenger.html</w:t>
        </w:r>
      </w:hyperlink>
      <w:r w:rsidRPr="00612648">
        <w:t>.</w:t>
      </w:r>
      <w:bookmarkEnd w:id="234"/>
    </w:p>
    <w:p w14:paraId="5EECD938" w14:textId="77777777" w:rsidR="002E1D0A" w:rsidRPr="00612648" w:rsidRDefault="002E1D0A" w:rsidP="00526C56">
      <w:pPr>
        <w:spacing w:line="276" w:lineRule="auto"/>
        <w:ind w:left="720" w:hanging="720"/>
        <w:jc w:val="left"/>
      </w:pPr>
      <w:bookmarkStart w:id="235" w:name="_ENREF_24"/>
      <w:r w:rsidRPr="00612648">
        <w:t>24.</w:t>
      </w:r>
      <w:r w:rsidRPr="00612648">
        <w:tab/>
      </w:r>
      <w:proofErr w:type="spellStart"/>
      <w:r w:rsidRPr="00612648">
        <w:t>Jetseal</w:t>
      </w:r>
      <w:proofErr w:type="spellEnd"/>
      <w:r w:rsidRPr="00612648">
        <w:t xml:space="preserve">, </w:t>
      </w:r>
      <w:r w:rsidRPr="00612648">
        <w:rPr>
          <w:i/>
        </w:rPr>
        <w:t>High Performance metal sealing technology</w:t>
      </w:r>
      <w:r w:rsidRPr="00612648">
        <w:t xml:space="preserve">, in </w:t>
      </w:r>
      <w:proofErr w:type="spellStart"/>
      <w:r w:rsidRPr="00612648">
        <w:rPr>
          <w:i/>
        </w:rPr>
        <w:t>Jetseal</w:t>
      </w:r>
      <w:proofErr w:type="spellEnd"/>
      <w:r w:rsidRPr="00612648">
        <w:t>. 2020. p. 11.</w:t>
      </w:r>
      <w:bookmarkEnd w:id="235"/>
    </w:p>
    <w:p w14:paraId="3F5619ED" w14:textId="77777777" w:rsidR="002E1D0A" w:rsidRPr="00612648" w:rsidRDefault="002E1D0A" w:rsidP="00526C56">
      <w:pPr>
        <w:spacing w:line="276" w:lineRule="auto"/>
        <w:ind w:left="720" w:hanging="720"/>
        <w:jc w:val="left"/>
      </w:pPr>
      <w:bookmarkStart w:id="236" w:name="_ENREF_25"/>
      <w:r w:rsidRPr="00612648">
        <w:t>25.</w:t>
      </w:r>
      <w:r w:rsidRPr="00612648">
        <w:tab/>
        <w:t xml:space="preserve">John Crane, </w:t>
      </w:r>
      <w:r w:rsidRPr="00612648">
        <w:rPr>
          <w:i/>
        </w:rPr>
        <w:t>Mechanical Seal Piping Plans</w:t>
      </w:r>
      <w:r w:rsidRPr="00612648">
        <w:t>. 2016, John Crane.</w:t>
      </w:r>
      <w:bookmarkEnd w:id="236"/>
    </w:p>
    <w:p w14:paraId="652D781B" w14:textId="77777777" w:rsidR="002E1D0A" w:rsidRPr="00612648" w:rsidRDefault="002E1D0A" w:rsidP="00526C56">
      <w:pPr>
        <w:spacing w:line="276" w:lineRule="auto"/>
        <w:ind w:left="720" w:hanging="720"/>
        <w:jc w:val="left"/>
      </w:pPr>
      <w:bookmarkStart w:id="237" w:name="_ENREF_26"/>
      <w:r w:rsidRPr="00612648">
        <w:t>26.</w:t>
      </w:r>
      <w:r w:rsidRPr="00612648">
        <w:tab/>
        <w:t xml:space="preserve">John Crane, </w:t>
      </w:r>
      <w:r w:rsidRPr="00612648">
        <w:rPr>
          <w:i/>
        </w:rPr>
        <w:t>Seal Basics</w:t>
      </w:r>
      <w:r w:rsidRPr="00612648">
        <w:t>. 2001: Morton Grove, Illinois.</w:t>
      </w:r>
      <w:bookmarkEnd w:id="237"/>
    </w:p>
    <w:p w14:paraId="1C6589F0" w14:textId="77777777" w:rsidR="002E1D0A" w:rsidRPr="00612648" w:rsidRDefault="002E1D0A" w:rsidP="00526C56">
      <w:pPr>
        <w:spacing w:line="276" w:lineRule="auto"/>
        <w:ind w:left="720" w:hanging="720"/>
        <w:jc w:val="left"/>
      </w:pPr>
      <w:bookmarkStart w:id="238" w:name="_ENREF_27"/>
      <w:r w:rsidRPr="00612648">
        <w:t>27.</w:t>
      </w:r>
      <w:r w:rsidRPr="00612648">
        <w:tab/>
      </w:r>
      <w:proofErr w:type="spellStart"/>
      <w:r w:rsidRPr="00612648">
        <w:t>Juvinall</w:t>
      </w:r>
      <w:proofErr w:type="spellEnd"/>
      <w:r w:rsidRPr="00612648">
        <w:t xml:space="preserve">, R.C. and K.M. </w:t>
      </w:r>
      <w:proofErr w:type="spellStart"/>
      <w:r w:rsidRPr="00612648">
        <w:t>Marshek</w:t>
      </w:r>
      <w:proofErr w:type="spellEnd"/>
      <w:r w:rsidRPr="00612648">
        <w:t xml:space="preserve">, </w:t>
      </w:r>
      <w:r w:rsidRPr="00612648">
        <w:rPr>
          <w:i/>
        </w:rPr>
        <w:t>Fundamentals of machine component design</w:t>
      </w:r>
      <w:r w:rsidRPr="00612648">
        <w:t>. 5th ed. 2012, Hoboken, NJ: John Wiley &amp; Sons. xix, 899 p.</w:t>
      </w:r>
      <w:bookmarkEnd w:id="238"/>
    </w:p>
    <w:p w14:paraId="7E6985C3" w14:textId="77777777" w:rsidR="002E1D0A" w:rsidRPr="00612648" w:rsidRDefault="002E1D0A" w:rsidP="00526C56">
      <w:pPr>
        <w:spacing w:line="276" w:lineRule="auto"/>
        <w:ind w:left="720" w:hanging="720"/>
        <w:jc w:val="left"/>
      </w:pPr>
      <w:bookmarkStart w:id="239" w:name="_ENREF_28"/>
      <w:r w:rsidRPr="00612648">
        <w:t>28.</w:t>
      </w:r>
      <w:r w:rsidRPr="00612648">
        <w:tab/>
      </w:r>
      <w:proofErr w:type="spellStart"/>
      <w:r w:rsidRPr="00612648">
        <w:t>Kollmorgen</w:t>
      </w:r>
      <w:proofErr w:type="spellEnd"/>
      <w:r w:rsidRPr="00612648">
        <w:t xml:space="preserve">. </w:t>
      </w:r>
      <w:r w:rsidRPr="00612648">
        <w:rPr>
          <w:i/>
        </w:rPr>
        <w:t>SFD Feedback</w:t>
      </w:r>
      <w:r w:rsidRPr="00612648">
        <w:t xml:space="preserve">. 2020  [cited 2020 April 22]; Available from: </w:t>
      </w:r>
      <w:hyperlink r:id="rId82" w:history="1">
        <w:r w:rsidRPr="00612648">
          <w:rPr>
            <w:rStyle w:val="Hyperlink"/>
            <w:color w:val="auto"/>
            <w:u w:val="none"/>
          </w:rPr>
          <w:t>https://www.kollmorgen.com/en-us/developer-network/sfd-feedback/</w:t>
        </w:r>
      </w:hyperlink>
      <w:r w:rsidRPr="00612648">
        <w:t>.</w:t>
      </w:r>
      <w:bookmarkEnd w:id="239"/>
    </w:p>
    <w:p w14:paraId="313D9848" w14:textId="77777777" w:rsidR="002E1D0A" w:rsidRPr="00612648" w:rsidRDefault="002E1D0A" w:rsidP="00526C56">
      <w:pPr>
        <w:spacing w:line="276" w:lineRule="auto"/>
        <w:ind w:left="720" w:hanging="720"/>
        <w:jc w:val="left"/>
      </w:pPr>
      <w:bookmarkStart w:id="240" w:name="_ENREF_29"/>
      <w:r w:rsidRPr="00612648">
        <w:t>29.</w:t>
      </w:r>
      <w:r w:rsidRPr="00612648">
        <w:tab/>
      </w:r>
      <w:proofErr w:type="spellStart"/>
      <w:r w:rsidRPr="00612648">
        <w:t>Kollmorgen</w:t>
      </w:r>
      <w:proofErr w:type="spellEnd"/>
      <w:r w:rsidRPr="00612648">
        <w:t xml:space="preserve"> Corporation, </w:t>
      </w:r>
      <w:r w:rsidRPr="00612648">
        <w:rPr>
          <w:i/>
        </w:rPr>
        <w:t>AKD User Guide</w:t>
      </w:r>
      <w:r w:rsidRPr="00612648">
        <w:t xml:space="preserve">. </w:t>
      </w:r>
      <w:proofErr w:type="spellStart"/>
      <w:r w:rsidRPr="00612648">
        <w:t>Kollmorgen</w:t>
      </w:r>
      <w:proofErr w:type="spellEnd"/>
      <w:r w:rsidRPr="00612648">
        <w:t xml:space="preserve"> Corporation.</w:t>
      </w:r>
      <w:bookmarkEnd w:id="240"/>
    </w:p>
    <w:p w14:paraId="2307C12C" w14:textId="77777777" w:rsidR="002E1D0A" w:rsidRPr="00612648" w:rsidRDefault="002E1D0A" w:rsidP="00526C56">
      <w:pPr>
        <w:spacing w:line="276" w:lineRule="auto"/>
        <w:ind w:left="720" w:hanging="720"/>
        <w:jc w:val="left"/>
      </w:pPr>
      <w:bookmarkStart w:id="241" w:name="_ENREF_30"/>
      <w:r w:rsidRPr="00612648">
        <w:t>30.</w:t>
      </w:r>
      <w:r w:rsidRPr="00612648">
        <w:tab/>
      </w:r>
      <w:proofErr w:type="spellStart"/>
      <w:r w:rsidRPr="00612648">
        <w:t>Kollmorgen</w:t>
      </w:r>
      <w:proofErr w:type="spellEnd"/>
      <w:r w:rsidRPr="00612648">
        <w:t xml:space="preserve"> Corporation, </w:t>
      </w:r>
      <w:r w:rsidRPr="00612648">
        <w:rPr>
          <w:i/>
        </w:rPr>
        <w:t>AKM Servo Motor</w:t>
      </w:r>
      <w:r w:rsidRPr="00612648">
        <w:t xml:space="preserve">. 2017, </w:t>
      </w:r>
      <w:proofErr w:type="spellStart"/>
      <w:r w:rsidRPr="00612648">
        <w:t>Kollmorgen</w:t>
      </w:r>
      <w:proofErr w:type="spellEnd"/>
      <w:r w:rsidRPr="00612648">
        <w:t xml:space="preserve"> Corporation.</w:t>
      </w:r>
      <w:bookmarkEnd w:id="241"/>
    </w:p>
    <w:p w14:paraId="7B8A859B" w14:textId="77777777" w:rsidR="002E1D0A" w:rsidRPr="00612648" w:rsidRDefault="002E1D0A" w:rsidP="00526C56">
      <w:pPr>
        <w:spacing w:line="276" w:lineRule="auto"/>
        <w:ind w:left="720" w:hanging="720"/>
        <w:jc w:val="left"/>
      </w:pPr>
      <w:bookmarkStart w:id="242" w:name="_ENREF_31"/>
      <w:r w:rsidRPr="00612648">
        <w:lastRenderedPageBreak/>
        <w:t>31.</w:t>
      </w:r>
      <w:r w:rsidRPr="00612648">
        <w:tab/>
        <w:t xml:space="preserve">Larsen, R.W., </w:t>
      </w:r>
      <w:r w:rsidRPr="00612648">
        <w:rPr>
          <w:i/>
        </w:rPr>
        <w:t>LabVIEW for engineers</w:t>
      </w:r>
      <w:r w:rsidRPr="00612648">
        <w:t>. 2011, Upper Saddle River, N.J.: Prentice Hall/Pearson. xi, 391 p.</w:t>
      </w:r>
      <w:bookmarkEnd w:id="242"/>
    </w:p>
    <w:p w14:paraId="0C34763C" w14:textId="77777777" w:rsidR="002E1D0A" w:rsidRPr="00612648" w:rsidRDefault="002E1D0A" w:rsidP="00526C56">
      <w:pPr>
        <w:spacing w:line="276" w:lineRule="auto"/>
        <w:ind w:left="720" w:hanging="720"/>
        <w:jc w:val="left"/>
      </w:pPr>
      <w:bookmarkStart w:id="243" w:name="_ENREF_32"/>
      <w:r w:rsidRPr="00612648">
        <w:t>32.</w:t>
      </w:r>
      <w:r w:rsidRPr="00612648">
        <w:tab/>
        <w:t xml:space="preserve">Life Time Reliability. </w:t>
      </w:r>
      <w:r w:rsidRPr="00612648">
        <w:rPr>
          <w:i/>
        </w:rPr>
        <w:t>Bolt Tensioning</w:t>
      </w:r>
      <w:r w:rsidRPr="00612648">
        <w:t xml:space="preserve">. 2020; Available from: </w:t>
      </w:r>
      <w:hyperlink r:id="rId83" w:history="1">
        <w:r w:rsidRPr="00612648">
          <w:rPr>
            <w:rStyle w:val="Hyperlink"/>
            <w:color w:val="auto"/>
            <w:u w:val="none"/>
          </w:rPr>
          <w:t>http://www.lifetime-reliability.com/free-articles/precision-maintenance/Summary_of_Bolt_Tensioning.pdf</w:t>
        </w:r>
      </w:hyperlink>
      <w:r w:rsidRPr="00612648">
        <w:t>.</w:t>
      </w:r>
      <w:bookmarkEnd w:id="243"/>
    </w:p>
    <w:p w14:paraId="53A89710" w14:textId="77777777" w:rsidR="002E1D0A" w:rsidRPr="00612648" w:rsidRDefault="002E1D0A" w:rsidP="00526C56">
      <w:pPr>
        <w:spacing w:line="276" w:lineRule="auto"/>
        <w:ind w:left="720" w:hanging="720"/>
        <w:jc w:val="left"/>
      </w:pPr>
      <w:bookmarkStart w:id="244" w:name="_ENREF_33"/>
      <w:r w:rsidRPr="00612648">
        <w:t>33.</w:t>
      </w:r>
      <w:r w:rsidRPr="00612648">
        <w:tab/>
      </w:r>
      <w:proofErr w:type="spellStart"/>
      <w:r w:rsidRPr="00612648">
        <w:t>Maximator</w:t>
      </w:r>
      <w:proofErr w:type="spellEnd"/>
      <w:r w:rsidRPr="00612648">
        <w:t>,</w:t>
      </w:r>
      <w:r w:rsidRPr="00612648">
        <w:rPr>
          <w:i/>
        </w:rPr>
        <w:t xml:space="preserve"> Air-Driven Gas Booster</w:t>
      </w:r>
      <w:r w:rsidRPr="00612648">
        <w:t>. 2016, MAXIMATOR GmbH.</w:t>
      </w:r>
      <w:bookmarkEnd w:id="244"/>
    </w:p>
    <w:p w14:paraId="05B834A8" w14:textId="77777777" w:rsidR="002E1D0A" w:rsidRPr="00612648" w:rsidRDefault="002E1D0A" w:rsidP="00526C56">
      <w:pPr>
        <w:spacing w:line="276" w:lineRule="auto"/>
        <w:ind w:left="720" w:hanging="720"/>
        <w:jc w:val="left"/>
      </w:pPr>
      <w:bookmarkStart w:id="245" w:name="_ENREF_34"/>
      <w:r w:rsidRPr="00612648">
        <w:t>34.</w:t>
      </w:r>
      <w:r w:rsidRPr="00612648">
        <w:tab/>
        <w:t xml:space="preserve">McMaster-Carr. </w:t>
      </w:r>
      <w:r w:rsidRPr="00612648">
        <w:rPr>
          <w:i/>
        </w:rPr>
        <w:t>Dowel Pin</w:t>
      </w:r>
      <w:r w:rsidRPr="00612648">
        <w:t xml:space="preserve">. 2020  [cited 2020 April 15]; Available from: </w:t>
      </w:r>
      <w:hyperlink r:id="rId84" w:history="1">
        <w:r w:rsidRPr="00612648">
          <w:rPr>
            <w:rStyle w:val="Hyperlink"/>
            <w:color w:val="auto"/>
            <w:u w:val="none"/>
          </w:rPr>
          <w:t>https://www.mcmaster.com/98381A712-98381A712</w:t>
        </w:r>
      </w:hyperlink>
      <w:r w:rsidRPr="00612648">
        <w:t>.</w:t>
      </w:r>
      <w:bookmarkEnd w:id="245"/>
    </w:p>
    <w:p w14:paraId="06C8BD78" w14:textId="77777777" w:rsidR="002E1D0A" w:rsidRPr="00612648" w:rsidRDefault="002E1D0A" w:rsidP="00526C56">
      <w:pPr>
        <w:spacing w:line="276" w:lineRule="auto"/>
        <w:ind w:left="720" w:hanging="720"/>
        <w:jc w:val="left"/>
      </w:pPr>
      <w:bookmarkStart w:id="246" w:name="_ENREF_35"/>
      <w:r w:rsidRPr="00612648">
        <w:t>35.</w:t>
      </w:r>
      <w:r w:rsidRPr="00612648">
        <w:tab/>
        <w:t xml:space="preserve">McMaster-Carr. </w:t>
      </w:r>
      <w:r w:rsidRPr="00612648">
        <w:rPr>
          <w:i/>
        </w:rPr>
        <w:t>High-Strength Grade 8 Steel Hex Head Screw; Zinc-Aluminum Coated, 3/8"-16 Thread Size, 1-1/2" Long</w:t>
      </w:r>
      <w:r w:rsidRPr="00612648">
        <w:t xml:space="preserve">. 2020  [cited 2020 February 1]; Available from: </w:t>
      </w:r>
      <w:hyperlink r:id="rId85" w:history="1">
        <w:r w:rsidRPr="00612648">
          <w:rPr>
            <w:rStyle w:val="Hyperlink"/>
            <w:color w:val="auto"/>
            <w:u w:val="none"/>
          </w:rPr>
          <w:t>https://www.mcmaster.com/91286a204</w:t>
        </w:r>
      </w:hyperlink>
      <w:r w:rsidRPr="00612648">
        <w:t>.</w:t>
      </w:r>
      <w:bookmarkEnd w:id="246"/>
    </w:p>
    <w:p w14:paraId="5E194D0E" w14:textId="77777777" w:rsidR="002E1D0A" w:rsidRPr="00612648" w:rsidRDefault="002E1D0A" w:rsidP="00526C56">
      <w:pPr>
        <w:spacing w:line="276" w:lineRule="auto"/>
        <w:ind w:left="720" w:hanging="720"/>
        <w:jc w:val="left"/>
      </w:pPr>
      <w:bookmarkStart w:id="247" w:name="_ENREF_36"/>
      <w:r w:rsidRPr="00612648">
        <w:t>36.</w:t>
      </w:r>
      <w:r w:rsidRPr="00612648">
        <w:tab/>
        <w:t xml:space="preserve">McMaster-Carr, </w:t>
      </w:r>
      <w:r w:rsidRPr="00612648">
        <w:rPr>
          <w:i/>
        </w:rPr>
        <w:t>Zinc Yellow-Chromate Plated Hex Head Screw Grade 8 Steel, 1/2"-20 Thread, 2-1/2" Long, Partially Threaded</w:t>
      </w:r>
      <w:r w:rsidRPr="00612648">
        <w:t>. 2020.</w:t>
      </w:r>
      <w:bookmarkEnd w:id="247"/>
    </w:p>
    <w:p w14:paraId="0BADEF3A" w14:textId="77777777" w:rsidR="002E1D0A" w:rsidRPr="00612648" w:rsidRDefault="002E1D0A" w:rsidP="00526C56">
      <w:pPr>
        <w:spacing w:line="276" w:lineRule="auto"/>
        <w:ind w:left="720" w:hanging="720"/>
        <w:jc w:val="left"/>
      </w:pPr>
      <w:bookmarkStart w:id="248" w:name="_ENREF_37"/>
      <w:r w:rsidRPr="00612648">
        <w:t>37.</w:t>
      </w:r>
      <w:r w:rsidRPr="00612648">
        <w:tab/>
        <w:t xml:space="preserve">McMaster-Carr, </w:t>
      </w:r>
      <w:r w:rsidRPr="00612648">
        <w:rPr>
          <w:i/>
        </w:rPr>
        <w:t>Zinc Yellow-Chromate Plated Hex Head Screw Grade 8 Steel, 5/8"-18 Thread, 2-1/2" Long, Partially Threaded.</w:t>
      </w:r>
      <w:r w:rsidRPr="00612648">
        <w:t xml:space="preserve"> 2020.</w:t>
      </w:r>
      <w:bookmarkEnd w:id="248"/>
    </w:p>
    <w:p w14:paraId="2ABF2F15" w14:textId="77777777" w:rsidR="002E1D0A" w:rsidRPr="00612648" w:rsidRDefault="002E1D0A" w:rsidP="00526C56">
      <w:pPr>
        <w:spacing w:line="276" w:lineRule="auto"/>
        <w:ind w:left="720" w:hanging="720"/>
        <w:jc w:val="left"/>
      </w:pPr>
      <w:bookmarkStart w:id="249" w:name="_ENREF_38"/>
      <w:r w:rsidRPr="00612648">
        <w:t>38.</w:t>
      </w:r>
      <w:r w:rsidRPr="00612648">
        <w:tab/>
        <w:t xml:space="preserve">Micron, </w:t>
      </w:r>
      <w:r w:rsidRPr="00612648">
        <w:rPr>
          <w:i/>
        </w:rPr>
        <w:t>TRUE™ Planetary Gearheads</w:t>
      </w:r>
      <w:r w:rsidRPr="00612648">
        <w:t>, I. Thomson Industries, Editor. 2017.</w:t>
      </w:r>
      <w:bookmarkEnd w:id="249"/>
    </w:p>
    <w:p w14:paraId="037DF626" w14:textId="77777777" w:rsidR="002E1D0A" w:rsidRPr="00612648" w:rsidRDefault="002E1D0A" w:rsidP="00526C56">
      <w:pPr>
        <w:spacing w:line="276" w:lineRule="auto"/>
        <w:ind w:left="720" w:hanging="720"/>
        <w:jc w:val="left"/>
      </w:pPr>
      <w:bookmarkStart w:id="250" w:name="_ENREF_39"/>
      <w:r w:rsidRPr="00612648">
        <w:t>39.</w:t>
      </w:r>
      <w:r w:rsidRPr="00612648">
        <w:tab/>
        <w:t xml:space="preserve">Micron by Boston Gear. </w:t>
      </w:r>
      <w:proofErr w:type="spellStart"/>
      <w:r w:rsidRPr="00612648">
        <w:rPr>
          <w:i/>
        </w:rPr>
        <w:t>MicronMOTIONEERING</w:t>
      </w:r>
      <w:proofErr w:type="spellEnd"/>
      <w:r w:rsidRPr="00612648">
        <w:rPr>
          <w:i/>
        </w:rPr>
        <w:t>: True Planetary Gearheads</w:t>
      </w:r>
      <w:r w:rsidRPr="00612648">
        <w:t xml:space="preserve">. 2020  [cited 2020 April 25]; Available from: </w:t>
      </w:r>
      <w:hyperlink r:id="rId86" w:history="1">
        <w:r w:rsidRPr="00612648">
          <w:rPr>
            <w:rStyle w:val="Hyperlink"/>
            <w:color w:val="auto"/>
            <w:u w:val="none"/>
          </w:rPr>
          <w:t>https://www.micronmotioneering.com/GearheadSelection/SelectGearhead?gearHeadModelId=VT&amp;isExpress=false</w:t>
        </w:r>
      </w:hyperlink>
      <w:r w:rsidRPr="00612648">
        <w:t>.</w:t>
      </w:r>
      <w:bookmarkEnd w:id="250"/>
    </w:p>
    <w:p w14:paraId="1258C827" w14:textId="77777777" w:rsidR="002E1D0A" w:rsidRPr="00612648" w:rsidRDefault="002E1D0A" w:rsidP="00526C56">
      <w:pPr>
        <w:spacing w:line="276" w:lineRule="auto"/>
        <w:ind w:left="720" w:hanging="720"/>
        <w:jc w:val="left"/>
      </w:pPr>
      <w:bookmarkStart w:id="251" w:name="_ENREF_40"/>
      <w:r w:rsidRPr="00612648">
        <w:t>40.</w:t>
      </w:r>
      <w:r w:rsidRPr="00612648">
        <w:tab/>
        <w:t xml:space="preserve">Mobile Tutor. </w:t>
      </w:r>
      <w:r w:rsidRPr="00612648">
        <w:rPr>
          <w:i/>
        </w:rPr>
        <w:t>Coupling [Year-1]</w:t>
      </w:r>
      <w:r w:rsidRPr="00612648">
        <w:t xml:space="preserve">. 2017  [cited 2020 May 5]; Available from: </w:t>
      </w:r>
      <w:hyperlink r:id="rId87" w:history="1">
        <w:r w:rsidRPr="00612648">
          <w:rPr>
            <w:rStyle w:val="Hyperlink"/>
            <w:color w:val="auto"/>
            <w:u w:val="none"/>
          </w:rPr>
          <w:t>https://www.youtube.com/watch?v=CwiaS075YzQ</w:t>
        </w:r>
      </w:hyperlink>
      <w:r w:rsidRPr="00612648">
        <w:t>.</w:t>
      </w:r>
      <w:bookmarkEnd w:id="251"/>
    </w:p>
    <w:p w14:paraId="73034A6B" w14:textId="77777777" w:rsidR="002E1D0A" w:rsidRPr="00612648" w:rsidRDefault="002E1D0A" w:rsidP="00526C56">
      <w:pPr>
        <w:spacing w:line="276" w:lineRule="auto"/>
        <w:ind w:left="720" w:hanging="720"/>
        <w:jc w:val="left"/>
      </w:pPr>
      <w:bookmarkStart w:id="252" w:name="_ENREF_41"/>
      <w:r w:rsidRPr="00612648">
        <w:t>41.</w:t>
      </w:r>
      <w:r w:rsidRPr="00612648">
        <w:tab/>
        <w:t xml:space="preserve">National Instruments. </w:t>
      </w:r>
      <w:proofErr w:type="spellStart"/>
      <w:r w:rsidRPr="00612648">
        <w:rPr>
          <w:i/>
        </w:rPr>
        <w:t>CompactDAQ</w:t>
      </w:r>
      <w:proofErr w:type="spellEnd"/>
      <w:r w:rsidRPr="00612648">
        <w:rPr>
          <w:i/>
        </w:rPr>
        <w:t xml:space="preserve"> Chassis</w:t>
      </w:r>
      <w:r w:rsidRPr="00612648">
        <w:t xml:space="preserve">. 2020  [cited 2020 April 1]; Available from: </w:t>
      </w:r>
      <w:hyperlink r:id="rId88" w:history="1">
        <w:r w:rsidRPr="00612648">
          <w:rPr>
            <w:rStyle w:val="Hyperlink"/>
            <w:color w:val="auto"/>
            <w:u w:val="none"/>
          </w:rPr>
          <w:t>https://www.ni.com/en-us/shop/select/compactdaq-chassis?modelId=155404</w:t>
        </w:r>
      </w:hyperlink>
      <w:r w:rsidRPr="00612648">
        <w:t>.</w:t>
      </w:r>
      <w:bookmarkEnd w:id="252"/>
    </w:p>
    <w:p w14:paraId="604AEB4C" w14:textId="77777777" w:rsidR="002E1D0A" w:rsidRPr="00612648" w:rsidRDefault="002E1D0A" w:rsidP="00526C56">
      <w:pPr>
        <w:spacing w:line="276" w:lineRule="auto"/>
        <w:ind w:left="720" w:hanging="720"/>
        <w:jc w:val="left"/>
      </w:pPr>
      <w:bookmarkStart w:id="253" w:name="_ENREF_42"/>
      <w:r w:rsidRPr="00612648">
        <w:t>42.</w:t>
      </w:r>
      <w:r w:rsidRPr="00612648">
        <w:tab/>
        <w:t xml:space="preserve">National Instruments. </w:t>
      </w:r>
      <w:r w:rsidRPr="00612648">
        <w:rPr>
          <w:i/>
        </w:rPr>
        <w:t>Model: NI-9263</w:t>
      </w:r>
      <w:r w:rsidRPr="00612648">
        <w:t xml:space="preserve">. 2020  [cited 2020 April 1]; Available from: </w:t>
      </w:r>
      <w:hyperlink r:id="rId89" w:history="1">
        <w:r w:rsidRPr="00612648">
          <w:rPr>
            <w:rStyle w:val="Hyperlink"/>
            <w:color w:val="auto"/>
            <w:u w:val="none"/>
          </w:rPr>
          <w:t>https://www.ni.com/en-us/shop/select/c-series-voltage-output-module?modelId=122200</w:t>
        </w:r>
      </w:hyperlink>
      <w:r w:rsidRPr="00612648">
        <w:t>.</w:t>
      </w:r>
      <w:bookmarkEnd w:id="253"/>
    </w:p>
    <w:p w14:paraId="3531A956" w14:textId="77777777" w:rsidR="002E1D0A" w:rsidRPr="00612648" w:rsidRDefault="002E1D0A" w:rsidP="00526C56">
      <w:pPr>
        <w:spacing w:line="276" w:lineRule="auto"/>
        <w:ind w:left="720" w:hanging="720"/>
        <w:jc w:val="left"/>
      </w:pPr>
      <w:bookmarkStart w:id="254" w:name="_ENREF_43"/>
      <w:r w:rsidRPr="00612648">
        <w:t>43.</w:t>
      </w:r>
      <w:r w:rsidRPr="00612648">
        <w:tab/>
        <w:t xml:space="preserve">National Instruments, </w:t>
      </w:r>
      <w:r w:rsidRPr="00612648">
        <w:rPr>
          <w:i/>
        </w:rPr>
        <w:t>NI 9203 Datasheet</w:t>
      </w:r>
      <w:r w:rsidRPr="00612648">
        <w:t>. 2014, National Instruments.</w:t>
      </w:r>
      <w:bookmarkEnd w:id="254"/>
    </w:p>
    <w:p w14:paraId="4D3A2334" w14:textId="77777777" w:rsidR="002E1D0A" w:rsidRPr="00612648" w:rsidRDefault="002E1D0A" w:rsidP="00526C56">
      <w:pPr>
        <w:spacing w:line="276" w:lineRule="auto"/>
        <w:ind w:left="720" w:hanging="720"/>
        <w:jc w:val="left"/>
      </w:pPr>
      <w:bookmarkStart w:id="255" w:name="_ENREF_44"/>
      <w:r w:rsidRPr="00612648">
        <w:t>44.</w:t>
      </w:r>
      <w:r w:rsidRPr="00612648">
        <w:tab/>
        <w:t xml:space="preserve">National Instruments, </w:t>
      </w:r>
      <w:r w:rsidRPr="00612648">
        <w:rPr>
          <w:i/>
        </w:rPr>
        <w:t>NI 9212 and TB-9212</w:t>
      </w:r>
      <w:r w:rsidRPr="00612648">
        <w:t>. 2019, National Instruments.</w:t>
      </w:r>
      <w:bookmarkEnd w:id="255"/>
    </w:p>
    <w:p w14:paraId="4A656F5C" w14:textId="77777777" w:rsidR="002E1D0A" w:rsidRPr="00612648" w:rsidRDefault="002E1D0A" w:rsidP="00526C56">
      <w:pPr>
        <w:spacing w:line="276" w:lineRule="auto"/>
        <w:ind w:left="720" w:hanging="720"/>
        <w:jc w:val="left"/>
      </w:pPr>
      <w:bookmarkStart w:id="256" w:name="_ENREF_45"/>
      <w:r w:rsidRPr="00612648">
        <w:t>45.</w:t>
      </w:r>
      <w:r w:rsidRPr="00612648">
        <w:tab/>
        <w:t xml:space="preserve">National Oilwell Varco. </w:t>
      </w:r>
      <w:r w:rsidRPr="00612648">
        <w:rPr>
          <w:i/>
        </w:rPr>
        <w:t>Pressure control systems</w:t>
      </w:r>
      <w:r w:rsidRPr="00612648">
        <w:t xml:space="preserve">. 2020  [cited 2020, January 25]; Available from: </w:t>
      </w:r>
      <w:hyperlink r:id="rId90" w:history="1">
        <w:r w:rsidRPr="00612648">
          <w:rPr>
            <w:rStyle w:val="Hyperlink"/>
            <w:color w:val="auto"/>
            <w:u w:val="none"/>
          </w:rPr>
          <w:t>https://www.nov.com/products/pressure-control-systems</w:t>
        </w:r>
      </w:hyperlink>
      <w:r w:rsidRPr="00612648">
        <w:t>.</w:t>
      </w:r>
      <w:bookmarkEnd w:id="256"/>
    </w:p>
    <w:p w14:paraId="306E04B9" w14:textId="77777777" w:rsidR="002E1D0A" w:rsidRPr="00612648" w:rsidRDefault="002E1D0A" w:rsidP="00526C56">
      <w:pPr>
        <w:spacing w:line="276" w:lineRule="auto"/>
        <w:ind w:left="720" w:hanging="720"/>
        <w:jc w:val="left"/>
      </w:pPr>
      <w:bookmarkStart w:id="257" w:name="_ENREF_46"/>
      <w:r w:rsidRPr="00612648">
        <w:t>46.</w:t>
      </w:r>
      <w:r w:rsidRPr="00612648">
        <w:tab/>
        <w:t xml:space="preserve">National Oilwell Varco Rig Technology, </w:t>
      </w:r>
      <w:r w:rsidRPr="00612648">
        <w:rPr>
          <w:i/>
        </w:rPr>
        <w:t>Next Generation 20,000 psi subsea system</w:t>
      </w:r>
      <w:r w:rsidRPr="00612648">
        <w:t>. 2018.</w:t>
      </w:r>
      <w:bookmarkEnd w:id="257"/>
    </w:p>
    <w:p w14:paraId="07B8010E" w14:textId="77777777" w:rsidR="002E1D0A" w:rsidRPr="00612648" w:rsidRDefault="002E1D0A" w:rsidP="00526C56">
      <w:pPr>
        <w:spacing w:line="276" w:lineRule="auto"/>
        <w:ind w:left="720" w:hanging="720"/>
        <w:jc w:val="left"/>
      </w:pPr>
      <w:bookmarkStart w:id="258" w:name="_ENREF_47"/>
      <w:r w:rsidRPr="00612648">
        <w:lastRenderedPageBreak/>
        <w:t>47.</w:t>
      </w:r>
      <w:r w:rsidRPr="00612648">
        <w:tab/>
        <w:t xml:space="preserve">Nesbitt, B., </w:t>
      </w:r>
      <w:r w:rsidRPr="00612648">
        <w:rPr>
          <w:i/>
        </w:rPr>
        <w:t>Valves manual international: handbook of valves and actuators</w:t>
      </w:r>
      <w:r w:rsidRPr="00612648">
        <w:t>. 1st ed. 2007, Oxford; Burlington, MA: Butterworth-Heinemann. xxiv, 546 p.</w:t>
      </w:r>
      <w:bookmarkEnd w:id="258"/>
    </w:p>
    <w:p w14:paraId="390D3361" w14:textId="77777777" w:rsidR="002E1D0A" w:rsidRPr="00612648" w:rsidRDefault="002E1D0A" w:rsidP="00526C56">
      <w:pPr>
        <w:spacing w:line="276" w:lineRule="auto"/>
        <w:ind w:left="720" w:hanging="720"/>
        <w:jc w:val="left"/>
      </w:pPr>
      <w:bookmarkStart w:id="259" w:name="_ENREF_48"/>
      <w:r w:rsidRPr="00612648">
        <w:t>48.</w:t>
      </w:r>
      <w:r w:rsidRPr="00612648">
        <w:tab/>
      </w:r>
      <w:proofErr w:type="spellStart"/>
      <w:r w:rsidRPr="00612648">
        <w:t>OKGlobal</w:t>
      </w:r>
      <w:proofErr w:type="spellEnd"/>
      <w:r w:rsidRPr="00612648">
        <w:t xml:space="preserve"> and Master Flo, </w:t>
      </w:r>
      <w:r w:rsidRPr="00612648">
        <w:rPr>
          <w:i/>
        </w:rPr>
        <w:t>Choke Valves 101: Flow Control Issues</w:t>
      </w:r>
      <w:r w:rsidRPr="00612648">
        <w:t xml:space="preserve">. 2018. p. </w:t>
      </w:r>
      <w:hyperlink r:id="rId91" w:history="1">
        <w:r w:rsidRPr="00612648">
          <w:rPr>
            <w:rStyle w:val="Hyperlink"/>
            <w:color w:val="auto"/>
            <w:u w:val="none"/>
          </w:rPr>
          <w:t>https://www.youtube.com/watch?v=kK5HEMgOLLw&amp;t=198s</w:t>
        </w:r>
      </w:hyperlink>
      <w:r w:rsidRPr="00612648">
        <w:t>.</w:t>
      </w:r>
      <w:bookmarkEnd w:id="259"/>
    </w:p>
    <w:p w14:paraId="4A78DA0B" w14:textId="77777777" w:rsidR="002E1D0A" w:rsidRPr="00612648" w:rsidRDefault="002E1D0A" w:rsidP="00526C56">
      <w:pPr>
        <w:spacing w:line="276" w:lineRule="auto"/>
        <w:ind w:left="720" w:hanging="720"/>
        <w:jc w:val="left"/>
      </w:pPr>
      <w:bookmarkStart w:id="260" w:name="_ENREF_49"/>
      <w:r w:rsidRPr="00612648">
        <w:t>49.</w:t>
      </w:r>
      <w:r w:rsidRPr="00612648">
        <w:tab/>
        <w:t xml:space="preserve">OMEGA Engineering. </w:t>
      </w:r>
      <w:r w:rsidRPr="00612648">
        <w:rPr>
          <w:i/>
        </w:rPr>
        <w:t>High Accuracy Amplified Voltage Output Pressure Transducer</w:t>
      </w:r>
      <w:r w:rsidRPr="00612648">
        <w:t xml:space="preserve">. 2020  [cited 2020 May 1]; Available from: </w:t>
      </w:r>
      <w:hyperlink r:id="rId92" w:history="1">
        <w:r w:rsidRPr="00612648">
          <w:rPr>
            <w:rStyle w:val="Hyperlink"/>
            <w:color w:val="auto"/>
            <w:u w:val="none"/>
          </w:rPr>
          <w:t>https://www.omega.com/en-us/sensors-and-sensing-equipment/pressure-and-strain/pressure-transducers/px02/p/PX02S1-30KGI</w:t>
        </w:r>
      </w:hyperlink>
      <w:r w:rsidRPr="00612648">
        <w:t>.</w:t>
      </w:r>
      <w:bookmarkEnd w:id="260"/>
    </w:p>
    <w:p w14:paraId="1951AE9E" w14:textId="77777777" w:rsidR="002E1D0A" w:rsidRPr="00612648" w:rsidRDefault="002E1D0A" w:rsidP="00526C56">
      <w:pPr>
        <w:spacing w:line="276" w:lineRule="auto"/>
        <w:ind w:left="720" w:hanging="720"/>
        <w:jc w:val="left"/>
      </w:pPr>
      <w:bookmarkStart w:id="261" w:name="_ENREF_50"/>
      <w:r w:rsidRPr="00612648">
        <w:t>50.</w:t>
      </w:r>
      <w:r w:rsidRPr="00612648">
        <w:tab/>
        <w:t xml:space="preserve">Omega Engineering. </w:t>
      </w:r>
      <w:r w:rsidRPr="00612648">
        <w:rPr>
          <w:i/>
        </w:rPr>
        <w:t>High Accuracy Oil Filled Pressure Transducers/Transmitters for General industrial applications</w:t>
      </w:r>
      <w:r w:rsidRPr="00612648">
        <w:t xml:space="preserve">. 2020  [cited 2020 February 2]; Available from: </w:t>
      </w:r>
      <w:hyperlink r:id="rId93" w:history="1">
        <w:r w:rsidRPr="00612648">
          <w:rPr>
            <w:rStyle w:val="Hyperlink"/>
            <w:color w:val="auto"/>
            <w:u w:val="none"/>
          </w:rPr>
          <w:t>https://www.omega.com/en-us/sensors-and-sensing-equipment/pressure-and-strain/pressure-transducers/px409-series/p/PX429-100GI</w:t>
        </w:r>
      </w:hyperlink>
      <w:r w:rsidRPr="00612648">
        <w:t>.</w:t>
      </w:r>
      <w:bookmarkEnd w:id="261"/>
    </w:p>
    <w:p w14:paraId="6DA495F9" w14:textId="77777777" w:rsidR="002E1D0A" w:rsidRPr="00612648" w:rsidRDefault="002E1D0A" w:rsidP="00526C56">
      <w:pPr>
        <w:spacing w:line="276" w:lineRule="auto"/>
        <w:ind w:left="720" w:hanging="720"/>
        <w:jc w:val="left"/>
      </w:pPr>
      <w:bookmarkStart w:id="262" w:name="_ENREF_51"/>
      <w:r w:rsidRPr="00612648">
        <w:t>51.</w:t>
      </w:r>
      <w:r w:rsidRPr="00612648">
        <w:tab/>
      </w:r>
      <w:proofErr w:type="spellStart"/>
      <w:r w:rsidRPr="00612648">
        <w:t>PetroWiki</w:t>
      </w:r>
      <w:proofErr w:type="spellEnd"/>
      <w:r w:rsidRPr="00612648">
        <w:t xml:space="preserve">. </w:t>
      </w:r>
      <w:r w:rsidRPr="00612648">
        <w:rPr>
          <w:i/>
        </w:rPr>
        <w:t>Flow through chokes</w:t>
      </w:r>
      <w:r w:rsidRPr="00612648">
        <w:t xml:space="preserve">. 2017  [cited 2020 February 8]; Available from: </w:t>
      </w:r>
      <w:hyperlink r:id="rId94" w:history="1">
        <w:r w:rsidRPr="00612648">
          <w:rPr>
            <w:rStyle w:val="Hyperlink"/>
            <w:color w:val="auto"/>
            <w:u w:val="none"/>
          </w:rPr>
          <w:t>https://petrowiki.org/Flow_through_chokes</w:t>
        </w:r>
      </w:hyperlink>
      <w:r w:rsidRPr="00612648">
        <w:t>.</w:t>
      </w:r>
      <w:bookmarkEnd w:id="262"/>
    </w:p>
    <w:p w14:paraId="5E1A6299" w14:textId="77777777" w:rsidR="002E1D0A" w:rsidRPr="00612648" w:rsidRDefault="002E1D0A" w:rsidP="00526C56">
      <w:pPr>
        <w:spacing w:line="276" w:lineRule="auto"/>
        <w:ind w:left="720" w:hanging="720"/>
        <w:jc w:val="left"/>
      </w:pPr>
      <w:bookmarkStart w:id="263" w:name="_ENREF_52"/>
      <w:r w:rsidRPr="00612648">
        <w:t>52.</w:t>
      </w:r>
      <w:r w:rsidRPr="00612648">
        <w:tab/>
        <w:t xml:space="preserve">Portland Bolt and Manufacturing Company. </w:t>
      </w:r>
      <w:r w:rsidRPr="00612648">
        <w:rPr>
          <w:i/>
        </w:rPr>
        <w:t xml:space="preserve">J429 Mechanical Properties </w:t>
      </w:r>
      <w:r w:rsidRPr="00612648">
        <w:t xml:space="preserve">2020  [cited 2020 February 1]; Available from: </w:t>
      </w:r>
      <w:hyperlink r:id="rId95" w:history="1">
        <w:r w:rsidRPr="00612648">
          <w:rPr>
            <w:rStyle w:val="Hyperlink"/>
            <w:color w:val="auto"/>
            <w:u w:val="none"/>
          </w:rPr>
          <w:t>https://www.portlandbolt.com/technical/specifications/sae-j429/</w:t>
        </w:r>
      </w:hyperlink>
      <w:r w:rsidRPr="00612648">
        <w:t>.</w:t>
      </w:r>
      <w:bookmarkEnd w:id="263"/>
    </w:p>
    <w:p w14:paraId="35456C36" w14:textId="77777777" w:rsidR="002E1D0A" w:rsidRPr="00612648" w:rsidRDefault="002E1D0A" w:rsidP="00526C56">
      <w:pPr>
        <w:spacing w:line="276" w:lineRule="auto"/>
        <w:ind w:left="720" w:hanging="720"/>
        <w:jc w:val="left"/>
      </w:pPr>
      <w:bookmarkStart w:id="264" w:name="_ENREF_53"/>
      <w:r w:rsidRPr="00612648">
        <w:t>53.</w:t>
      </w:r>
      <w:r w:rsidRPr="00612648">
        <w:tab/>
        <w:t xml:space="preserve">Riddle, S. </w:t>
      </w:r>
      <w:r w:rsidRPr="00612648">
        <w:rPr>
          <w:i/>
        </w:rPr>
        <w:t>Shaft alignment</w:t>
      </w:r>
      <w:r w:rsidRPr="00612648">
        <w:t xml:space="preserve">. 2011  [cited 2020 May 1]; Available from: </w:t>
      </w:r>
      <w:hyperlink r:id="rId96" w:history="1">
        <w:r w:rsidRPr="00612648">
          <w:rPr>
            <w:rStyle w:val="Hyperlink"/>
            <w:color w:val="auto"/>
            <w:u w:val="none"/>
          </w:rPr>
          <w:t>https://vibralign.com/shaft-alignment/jacking-bolts/</w:t>
        </w:r>
      </w:hyperlink>
      <w:r w:rsidRPr="00612648">
        <w:t>.</w:t>
      </w:r>
      <w:bookmarkEnd w:id="264"/>
    </w:p>
    <w:p w14:paraId="43552B49" w14:textId="77777777" w:rsidR="002E1D0A" w:rsidRPr="00612648" w:rsidRDefault="002E1D0A" w:rsidP="00526C56">
      <w:pPr>
        <w:spacing w:line="276" w:lineRule="auto"/>
        <w:ind w:left="720" w:hanging="720"/>
        <w:jc w:val="left"/>
      </w:pPr>
      <w:bookmarkStart w:id="265" w:name="_ENREF_54"/>
      <w:r w:rsidRPr="00612648">
        <w:t>54.</w:t>
      </w:r>
      <w:r w:rsidRPr="00612648">
        <w:tab/>
        <w:t xml:space="preserve">RIGTRAIN, </w:t>
      </w:r>
      <w:r w:rsidRPr="00612648">
        <w:rPr>
          <w:i/>
        </w:rPr>
        <w:t>Drilling and well service training</w:t>
      </w:r>
      <w:r w:rsidRPr="00612648">
        <w:t>. 2001: Downhole Technology Limited.</w:t>
      </w:r>
      <w:bookmarkEnd w:id="265"/>
    </w:p>
    <w:p w14:paraId="356A56ED" w14:textId="77777777" w:rsidR="002E1D0A" w:rsidRPr="00612648" w:rsidRDefault="002E1D0A" w:rsidP="00526C56">
      <w:pPr>
        <w:spacing w:line="276" w:lineRule="auto"/>
        <w:ind w:left="720" w:hanging="720"/>
        <w:jc w:val="left"/>
      </w:pPr>
      <w:bookmarkStart w:id="266" w:name="_ENREF_55"/>
      <w:r w:rsidRPr="00612648">
        <w:t>55.</w:t>
      </w:r>
      <w:r w:rsidRPr="00612648">
        <w:tab/>
      </w:r>
      <w:proofErr w:type="spellStart"/>
      <w:r w:rsidRPr="00612648">
        <w:t>S.Himmelstein</w:t>
      </w:r>
      <w:proofErr w:type="spellEnd"/>
      <w:r w:rsidRPr="00612648">
        <w:t xml:space="preserve"> and Company. </w:t>
      </w:r>
      <w:r w:rsidRPr="00612648">
        <w:rPr>
          <w:i/>
        </w:rPr>
        <w:t>Hollow flange reaction torque transducer</w:t>
      </w:r>
      <w:r w:rsidRPr="00612648">
        <w:t xml:space="preserve">. 2020  [cited 2020 April 1]; Available from: </w:t>
      </w:r>
      <w:hyperlink r:id="rId97" w:history="1">
        <w:r w:rsidRPr="00612648">
          <w:rPr>
            <w:rStyle w:val="Hyperlink"/>
            <w:color w:val="auto"/>
            <w:u w:val="none"/>
          </w:rPr>
          <w:t>https://www.himmelstein.com/torque-transducers/reaction-torque-transducers/hollow-flanged/rtm-2000</w:t>
        </w:r>
      </w:hyperlink>
      <w:r w:rsidRPr="00612648">
        <w:t>.</w:t>
      </w:r>
      <w:bookmarkEnd w:id="266"/>
    </w:p>
    <w:p w14:paraId="4B959FE8" w14:textId="77777777" w:rsidR="002E1D0A" w:rsidRPr="00612648" w:rsidRDefault="002E1D0A" w:rsidP="00526C56">
      <w:pPr>
        <w:spacing w:line="276" w:lineRule="auto"/>
        <w:ind w:left="720" w:hanging="720"/>
        <w:jc w:val="left"/>
      </w:pPr>
      <w:bookmarkStart w:id="267" w:name="_ENREF_56"/>
      <w:r w:rsidRPr="00612648">
        <w:t>56.</w:t>
      </w:r>
      <w:r w:rsidRPr="00612648">
        <w:tab/>
        <w:t xml:space="preserve">Schlumberger Limited. </w:t>
      </w:r>
      <w:r w:rsidRPr="00612648">
        <w:rPr>
          <w:i/>
        </w:rPr>
        <w:t>Oilfield Glossary</w:t>
      </w:r>
      <w:r w:rsidRPr="00612648">
        <w:t xml:space="preserve">. 2020  [cited 2020, January 29]; Available from: </w:t>
      </w:r>
      <w:hyperlink r:id="rId98" w:history="1">
        <w:r w:rsidRPr="00612648">
          <w:rPr>
            <w:rStyle w:val="Hyperlink"/>
            <w:color w:val="auto"/>
            <w:u w:val="none"/>
          </w:rPr>
          <w:t>https://www.glossary.oilfield.slb.com/Terms/w/wellhead.aspx</w:t>
        </w:r>
      </w:hyperlink>
      <w:r w:rsidRPr="00612648">
        <w:t>.</w:t>
      </w:r>
      <w:bookmarkEnd w:id="267"/>
    </w:p>
    <w:p w14:paraId="46247101" w14:textId="77777777" w:rsidR="002E1D0A" w:rsidRPr="00612648" w:rsidRDefault="002E1D0A" w:rsidP="00526C56">
      <w:pPr>
        <w:spacing w:line="276" w:lineRule="auto"/>
        <w:ind w:left="720" w:hanging="720"/>
        <w:jc w:val="left"/>
      </w:pPr>
      <w:bookmarkStart w:id="268" w:name="_ENREF_57"/>
      <w:r w:rsidRPr="00612648">
        <w:t>57.</w:t>
      </w:r>
      <w:r w:rsidRPr="00612648">
        <w:tab/>
        <w:t xml:space="preserve">Schlumberger Limited. </w:t>
      </w:r>
      <w:r w:rsidRPr="00612648">
        <w:rPr>
          <w:i/>
        </w:rPr>
        <w:t>Plug and Cage: Control choke</w:t>
      </w:r>
      <w:r w:rsidRPr="00612648">
        <w:t xml:space="preserve">. 2020  [cited 2020 February 14]; Available from: </w:t>
      </w:r>
      <w:hyperlink r:id="rId99" w:history="1">
        <w:r w:rsidRPr="00612648">
          <w:rPr>
            <w:rStyle w:val="Hyperlink"/>
            <w:color w:val="auto"/>
            <w:u w:val="none"/>
          </w:rPr>
          <w:t>https://www.products.slb.com/valves/choke-valves/plug-and-cage-choke-valve</w:t>
        </w:r>
      </w:hyperlink>
      <w:r w:rsidRPr="00612648">
        <w:t>.</w:t>
      </w:r>
      <w:bookmarkEnd w:id="268"/>
    </w:p>
    <w:p w14:paraId="7F101883" w14:textId="77777777" w:rsidR="002E1D0A" w:rsidRPr="00612648" w:rsidRDefault="002E1D0A" w:rsidP="00526C56">
      <w:pPr>
        <w:spacing w:line="276" w:lineRule="auto"/>
        <w:ind w:left="720" w:hanging="720"/>
        <w:jc w:val="left"/>
      </w:pPr>
      <w:bookmarkStart w:id="269" w:name="_ENREF_58"/>
      <w:r w:rsidRPr="00612648">
        <w:t>58.</w:t>
      </w:r>
      <w:r w:rsidRPr="00612648">
        <w:tab/>
        <w:t xml:space="preserve">Special Metals Corporation, </w:t>
      </w:r>
      <w:r w:rsidRPr="00612648">
        <w:rPr>
          <w:i/>
        </w:rPr>
        <w:t>INCONEL alloy 718</w:t>
      </w:r>
      <w:r w:rsidRPr="00612648">
        <w:t>. 2007. p. 28.</w:t>
      </w:r>
      <w:bookmarkEnd w:id="269"/>
    </w:p>
    <w:p w14:paraId="27896209" w14:textId="77777777" w:rsidR="002E1D0A" w:rsidRPr="00612648" w:rsidRDefault="002E1D0A" w:rsidP="00526C56">
      <w:pPr>
        <w:spacing w:line="276" w:lineRule="auto"/>
        <w:ind w:left="720" w:hanging="720"/>
        <w:jc w:val="left"/>
      </w:pPr>
      <w:bookmarkStart w:id="270" w:name="_ENREF_59"/>
      <w:r w:rsidRPr="00612648">
        <w:t>59.</w:t>
      </w:r>
      <w:r w:rsidRPr="00612648">
        <w:tab/>
      </w:r>
      <w:proofErr w:type="spellStart"/>
      <w:r w:rsidRPr="00612648">
        <w:t>Technetics</w:t>
      </w:r>
      <w:proofErr w:type="spellEnd"/>
      <w:r w:rsidRPr="00612648">
        <w:t xml:space="preserve"> group, </w:t>
      </w:r>
      <w:r w:rsidRPr="00612648">
        <w:rPr>
          <w:i/>
        </w:rPr>
        <w:t>Metal seals technical catalog</w:t>
      </w:r>
      <w:r w:rsidRPr="00612648">
        <w:t>. 2020. p. 20.</w:t>
      </w:r>
      <w:bookmarkEnd w:id="270"/>
    </w:p>
    <w:p w14:paraId="5C82C444" w14:textId="77777777" w:rsidR="002E1D0A" w:rsidRPr="00612648" w:rsidRDefault="002E1D0A" w:rsidP="00526C56">
      <w:pPr>
        <w:spacing w:line="276" w:lineRule="auto"/>
        <w:ind w:left="720" w:hanging="720"/>
        <w:jc w:val="left"/>
      </w:pPr>
      <w:bookmarkStart w:id="271" w:name="_ENREF_60"/>
      <w:r w:rsidRPr="00612648">
        <w:t>60.</w:t>
      </w:r>
      <w:r w:rsidRPr="00612648">
        <w:tab/>
        <w:t xml:space="preserve">Thompson Liner Motion, </w:t>
      </w:r>
      <w:r w:rsidRPr="00612648">
        <w:rPr>
          <w:i/>
        </w:rPr>
        <w:t>TRUE Planetary™ Gearheads</w:t>
      </w:r>
      <w:r w:rsidRPr="00612648">
        <w:t>. 2010, Thompson Industries, Inc.</w:t>
      </w:r>
      <w:bookmarkEnd w:id="271"/>
    </w:p>
    <w:p w14:paraId="1FB04C1B" w14:textId="77777777" w:rsidR="002E1D0A" w:rsidRPr="00612648" w:rsidRDefault="002E1D0A" w:rsidP="00526C56">
      <w:pPr>
        <w:spacing w:line="276" w:lineRule="auto"/>
        <w:ind w:left="720" w:hanging="720"/>
        <w:jc w:val="left"/>
      </w:pPr>
      <w:bookmarkStart w:id="272" w:name="_ENREF_61"/>
      <w:r w:rsidRPr="00612648">
        <w:t>61.</w:t>
      </w:r>
      <w:r w:rsidRPr="00612648">
        <w:tab/>
        <w:t xml:space="preserve">Valve manufacturing association of America. </w:t>
      </w:r>
      <w:r w:rsidRPr="00612648">
        <w:rPr>
          <w:i/>
        </w:rPr>
        <w:t>Common valve type</w:t>
      </w:r>
      <w:r w:rsidRPr="00612648">
        <w:t xml:space="preserve">. 2018  [cited 2020, January 31 ]; Available from: </w:t>
      </w:r>
      <w:hyperlink r:id="rId100" w:history="1">
        <w:r w:rsidRPr="00612648">
          <w:rPr>
            <w:rStyle w:val="Hyperlink"/>
            <w:color w:val="auto"/>
            <w:u w:val="none"/>
          </w:rPr>
          <w:t>https://www.vma.org/page/CommonValveTypes</w:t>
        </w:r>
      </w:hyperlink>
      <w:r w:rsidRPr="00612648">
        <w:t>.</w:t>
      </w:r>
      <w:bookmarkEnd w:id="272"/>
    </w:p>
    <w:p w14:paraId="496474C2" w14:textId="77777777" w:rsidR="002E1D0A" w:rsidRPr="00612648" w:rsidRDefault="002E1D0A" w:rsidP="00526C56">
      <w:pPr>
        <w:spacing w:line="276" w:lineRule="auto"/>
        <w:ind w:left="720" w:hanging="720"/>
        <w:jc w:val="left"/>
      </w:pPr>
      <w:bookmarkStart w:id="273" w:name="_ENREF_62"/>
      <w:r w:rsidRPr="00612648">
        <w:lastRenderedPageBreak/>
        <w:t>62.</w:t>
      </w:r>
      <w:r w:rsidRPr="00612648">
        <w:tab/>
        <w:t xml:space="preserve">Van </w:t>
      </w:r>
      <w:proofErr w:type="spellStart"/>
      <w:r w:rsidRPr="00612648">
        <w:t>Casteren</w:t>
      </w:r>
      <w:proofErr w:type="spellEnd"/>
      <w:r w:rsidRPr="00612648">
        <w:t xml:space="preserve">, W., </w:t>
      </w:r>
      <w:r w:rsidRPr="00612648">
        <w:rPr>
          <w:i/>
        </w:rPr>
        <w:t>The Waterfall Model and the Agile Methodologies : A comparison by project characteristics</w:t>
      </w:r>
      <w:r w:rsidRPr="00612648">
        <w:t>. 2017.</w:t>
      </w:r>
      <w:bookmarkEnd w:id="273"/>
    </w:p>
    <w:p w14:paraId="2DE02539" w14:textId="60C7CAAB" w:rsidR="00BE1A0A" w:rsidRPr="00612648" w:rsidRDefault="00EE6A7B" w:rsidP="00706A4E">
      <w:pPr>
        <w:spacing w:line="276" w:lineRule="auto"/>
        <w:jc w:val="left"/>
      </w:pPr>
      <w:r w:rsidRPr="00612648">
        <w:fldChar w:fldCharType="end"/>
      </w:r>
      <w:proofErr w:type="spellStart"/>
      <w:r w:rsidR="00706A4E">
        <w:t>Lolow</w:t>
      </w:r>
      <w:proofErr w:type="spellEnd"/>
      <w:r w:rsidR="00706A4E">
        <w:t xml:space="preserve"> o</w:t>
      </w:r>
    </w:p>
    <w:sectPr w:rsidR="00BE1A0A" w:rsidRPr="00612648" w:rsidSect="00EC2107">
      <w:pgSz w:w="12240" w:h="15840" w:code="1"/>
      <w:pgMar w:top="1440" w:right="1440" w:bottom="1440" w:left="1440" w:header="720" w:footer="720" w:gutter="0"/>
      <w:pgNumType w:start="8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56E52" w14:textId="77777777" w:rsidR="0068702E" w:rsidRDefault="0068702E" w:rsidP="0051124E">
      <w:pPr>
        <w:spacing w:after="0" w:line="240" w:lineRule="auto"/>
      </w:pPr>
      <w:r>
        <w:separator/>
      </w:r>
    </w:p>
  </w:endnote>
  <w:endnote w:type="continuationSeparator" w:id="0">
    <w:p w14:paraId="15EEF788" w14:textId="77777777" w:rsidR="0068702E" w:rsidRDefault="0068702E" w:rsidP="0051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DF87C" w14:textId="77777777" w:rsidR="00D917BC" w:rsidRDefault="00D917B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755497"/>
      <w:docPartObj>
        <w:docPartGallery w:val="Page Numbers (Bottom of Page)"/>
        <w:docPartUnique/>
      </w:docPartObj>
    </w:sdtPr>
    <w:sdtEndPr>
      <w:rPr>
        <w:noProof/>
      </w:rPr>
    </w:sdtEndPr>
    <w:sdtContent>
      <w:p w14:paraId="45EFA750" w14:textId="1560CC44" w:rsidR="00D917BC" w:rsidRDefault="00D917BC">
        <w:pPr>
          <w:pStyle w:val="Footer"/>
          <w:jc w:val="center"/>
        </w:pPr>
        <w:r>
          <w:fldChar w:fldCharType="begin"/>
        </w:r>
        <w:r>
          <w:instrText xml:space="preserve"> PAGE   \* MERGEFORMAT </w:instrText>
        </w:r>
        <w:r>
          <w:fldChar w:fldCharType="separate"/>
        </w:r>
        <w:r w:rsidR="00664DF9">
          <w:rPr>
            <w:noProof/>
          </w:rPr>
          <w:t>1</w:t>
        </w:r>
        <w:r>
          <w:rPr>
            <w:noProof/>
          </w:rPr>
          <w:fldChar w:fldCharType="end"/>
        </w:r>
      </w:p>
    </w:sdtContent>
  </w:sdt>
  <w:p w14:paraId="15F289D9" w14:textId="77777777" w:rsidR="00D917BC" w:rsidRDefault="00D917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490446"/>
      <w:docPartObj>
        <w:docPartGallery w:val="Page Numbers (Bottom of Page)"/>
        <w:docPartUnique/>
      </w:docPartObj>
    </w:sdtPr>
    <w:sdtEndPr>
      <w:rPr>
        <w:noProof/>
      </w:rPr>
    </w:sdtEndPr>
    <w:sdtContent>
      <w:p w14:paraId="27731081" w14:textId="7839E704" w:rsidR="00D917BC" w:rsidRDefault="00D917BC">
        <w:pPr>
          <w:pStyle w:val="Footer"/>
          <w:jc w:val="center"/>
        </w:pPr>
        <w:r>
          <w:fldChar w:fldCharType="begin"/>
        </w:r>
        <w:r>
          <w:instrText xml:space="preserve"> PAGE   \* MERGEFORMAT </w:instrText>
        </w:r>
        <w:r>
          <w:fldChar w:fldCharType="separate"/>
        </w:r>
        <w:r w:rsidR="00664DF9">
          <w:rPr>
            <w:noProof/>
          </w:rPr>
          <w:t>7</w:t>
        </w:r>
        <w:r>
          <w:rPr>
            <w:noProof/>
          </w:rPr>
          <w:fldChar w:fldCharType="end"/>
        </w:r>
      </w:p>
    </w:sdtContent>
  </w:sdt>
  <w:p w14:paraId="044CE169" w14:textId="77777777" w:rsidR="00D917BC" w:rsidRDefault="00D917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994203"/>
      <w:docPartObj>
        <w:docPartGallery w:val="Page Numbers (Bottom of Page)"/>
        <w:docPartUnique/>
      </w:docPartObj>
    </w:sdtPr>
    <w:sdtEndPr>
      <w:rPr>
        <w:noProof/>
      </w:rPr>
    </w:sdtEndPr>
    <w:sdtContent>
      <w:p w14:paraId="2D13B0F4" w14:textId="1681FB94" w:rsidR="00D917BC" w:rsidRDefault="00D917BC">
        <w:pPr>
          <w:pStyle w:val="Footer"/>
          <w:jc w:val="center"/>
        </w:pPr>
        <w:r>
          <w:fldChar w:fldCharType="begin"/>
        </w:r>
        <w:r>
          <w:instrText xml:space="preserve"> PAGE   \* MERGEFORMAT </w:instrText>
        </w:r>
        <w:r>
          <w:fldChar w:fldCharType="separate"/>
        </w:r>
        <w:r>
          <w:rPr>
            <w:noProof/>
          </w:rPr>
          <w:t>72</w:t>
        </w:r>
        <w:r>
          <w:rPr>
            <w:noProof/>
          </w:rPr>
          <w:fldChar w:fldCharType="end"/>
        </w:r>
      </w:p>
    </w:sdtContent>
  </w:sdt>
  <w:p w14:paraId="677855D5" w14:textId="77777777" w:rsidR="00D917BC" w:rsidRDefault="00D917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9933377"/>
      <w:docPartObj>
        <w:docPartGallery w:val="Page Numbers (Bottom of Page)"/>
        <w:docPartUnique/>
      </w:docPartObj>
    </w:sdtPr>
    <w:sdtEndPr>
      <w:rPr>
        <w:noProof/>
      </w:rPr>
    </w:sdtEndPr>
    <w:sdtContent>
      <w:p w14:paraId="21D7C13B" w14:textId="4F34EB1B" w:rsidR="00D917BC" w:rsidRDefault="00D917BC">
        <w:pPr>
          <w:pStyle w:val="Footer"/>
          <w:jc w:val="center"/>
        </w:pPr>
        <w:r>
          <w:fldChar w:fldCharType="begin"/>
        </w:r>
        <w:r>
          <w:instrText xml:space="preserve"> PAGE   \* MERGEFORMAT </w:instrText>
        </w:r>
        <w:r>
          <w:fldChar w:fldCharType="separate"/>
        </w:r>
        <w:r w:rsidR="00664DF9">
          <w:rPr>
            <w:noProof/>
          </w:rPr>
          <w:t>114</w:t>
        </w:r>
        <w:r>
          <w:rPr>
            <w:noProof/>
          </w:rPr>
          <w:fldChar w:fldCharType="end"/>
        </w:r>
      </w:p>
    </w:sdtContent>
  </w:sdt>
  <w:p w14:paraId="6D1CAB6E" w14:textId="77777777" w:rsidR="00D917BC" w:rsidRDefault="00D91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5A2F6" w14:textId="77777777" w:rsidR="0068702E" w:rsidRDefault="0068702E" w:rsidP="0051124E">
      <w:pPr>
        <w:spacing w:after="0" w:line="240" w:lineRule="auto"/>
      </w:pPr>
      <w:r>
        <w:separator/>
      </w:r>
    </w:p>
  </w:footnote>
  <w:footnote w:type="continuationSeparator" w:id="0">
    <w:p w14:paraId="4389A2BC" w14:textId="77777777" w:rsidR="0068702E" w:rsidRDefault="0068702E" w:rsidP="00511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C60"/>
    <w:multiLevelType w:val="multilevel"/>
    <w:tmpl w:val="F23A1C6E"/>
    <w:lvl w:ilvl="0">
      <w:start w:val="4"/>
      <w:numFmt w:val="decimal"/>
      <w:lvlText w:val="%1"/>
      <w:lvlJc w:val="left"/>
      <w:pPr>
        <w:ind w:left="576" w:hanging="576"/>
      </w:pPr>
      <w:rPr>
        <w:rFonts w:hint="default"/>
      </w:rPr>
    </w:lvl>
    <w:lvl w:ilvl="1">
      <w:start w:val="9"/>
      <w:numFmt w:val="decimal"/>
      <w:lvlText w:val="%1.%2"/>
      <w:lvlJc w:val="left"/>
      <w:pPr>
        <w:ind w:left="93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4D55FD"/>
    <w:multiLevelType w:val="multilevel"/>
    <w:tmpl w:val="28B2833E"/>
    <w:lvl w:ilvl="0">
      <w:start w:val="1"/>
      <w:numFmt w:val="bullet"/>
      <w:lvlText w:val=""/>
      <w:lvlJc w:val="left"/>
      <w:pPr>
        <w:ind w:left="720" w:hanging="360"/>
      </w:pPr>
      <w:rPr>
        <w:rFonts w:ascii="Symbol" w:hAnsi="Symbol" w:hint="default"/>
      </w:rPr>
    </w:lvl>
    <w:lvl w:ilvl="1">
      <w:start w:val="1"/>
      <w:numFmt w:val="none"/>
      <w:lvlText w:val="3.3"/>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B07080"/>
    <w:multiLevelType w:val="multilevel"/>
    <w:tmpl w:val="67A4829A"/>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05210C"/>
    <w:multiLevelType w:val="multilevel"/>
    <w:tmpl w:val="21AC3AA8"/>
    <w:lvl w:ilvl="0">
      <w:start w:val="2"/>
      <w:numFmt w:val="decimal"/>
      <w:lvlText w:val="%1"/>
      <w:lvlJc w:val="left"/>
      <w:pPr>
        <w:ind w:left="576" w:hanging="576"/>
      </w:pPr>
      <w:rPr>
        <w:rFonts w:hint="default"/>
      </w:rPr>
    </w:lvl>
    <w:lvl w:ilvl="1">
      <w:start w:val="2"/>
      <w:numFmt w:val="decimal"/>
      <w:lvlText w:val="%1.%2"/>
      <w:lvlJc w:val="left"/>
      <w:pPr>
        <w:ind w:left="936" w:hanging="576"/>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3402A08"/>
    <w:multiLevelType w:val="multilevel"/>
    <w:tmpl w:val="4E78CB04"/>
    <w:lvl w:ilvl="0">
      <w:start w:val="5"/>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774186"/>
    <w:multiLevelType w:val="hybridMultilevel"/>
    <w:tmpl w:val="76CCE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8B7702"/>
    <w:multiLevelType w:val="multilevel"/>
    <w:tmpl w:val="C9CE5E90"/>
    <w:lvl w:ilvl="0">
      <w:start w:val="4"/>
      <w:numFmt w:val="decimal"/>
      <w:lvlText w:val="%1"/>
      <w:lvlJc w:val="left"/>
      <w:pPr>
        <w:ind w:left="504" w:hanging="504"/>
      </w:pPr>
      <w:rPr>
        <w:rFonts w:hint="default"/>
      </w:rPr>
    </w:lvl>
    <w:lvl w:ilvl="1">
      <w:start w:val="1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5C4AAD"/>
    <w:multiLevelType w:val="multilevel"/>
    <w:tmpl w:val="31D0486A"/>
    <w:lvl w:ilvl="0">
      <w:start w:val="4"/>
      <w:numFmt w:val="decimal"/>
      <w:lvlText w:val="%1"/>
      <w:lvlJc w:val="left"/>
      <w:pPr>
        <w:ind w:left="576" w:hanging="576"/>
      </w:pPr>
      <w:rPr>
        <w:rFonts w:hint="default"/>
      </w:rPr>
    </w:lvl>
    <w:lvl w:ilvl="1">
      <w:start w:val="4"/>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6E74E9"/>
    <w:multiLevelType w:val="multilevel"/>
    <w:tmpl w:val="8D628E08"/>
    <w:lvl w:ilvl="0">
      <w:start w:val="2"/>
      <w:numFmt w:val="decimal"/>
      <w:lvlText w:val="%1"/>
      <w:lvlJc w:val="left"/>
      <w:pPr>
        <w:ind w:left="576" w:hanging="576"/>
      </w:pPr>
      <w:rPr>
        <w:rFonts w:hint="default"/>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285D65"/>
    <w:multiLevelType w:val="multilevel"/>
    <w:tmpl w:val="548E2F74"/>
    <w:lvl w:ilvl="0">
      <w:start w:val="4"/>
      <w:numFmt w:val="decimal"/>
      <w:lvlText w:val="%1"/>
      <w:lvlJc w:val="left"/>
      <w:pPr>
        <w:ind w:left="576" w:hanging="576"/>
      </w:pPr>
      <w:rPr>
        <w:rFonts w:hint="default"/>
      </w:rPr>
    </w:lvl>
    <w:lvl w:ilvl="1">
      <w:start w:val="2"/>
      <w:numFmt w:val="decimal"/>
      <w:lvlText w:val="%1.%2"/>
      <w:lvlJc w:val="left"/>
      <w:pPr>
        <w:ind w:left="576"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F897033"/>
    <w:multiLevelType w:val="multilevel"/>
    <w:tmpl w:val="633092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724E8F"/>
    <w:multiLevelType w:val="multilevel"/>
    <w:tmpl w:val="727A0BC2"/>
    <w:styleLink w:val="Style1"/>
    <w:lvl w:ilvl="0">
      <w:start w:val="3"/>
      <w:numFmt w:val="decimal"/>
      <w:lvlText w:val="%1."/>
      <w:lvlJc w:val="left"/>
      <w:pPr>
        <w:ind w:left="72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A291373"/>
    <w:multiLevelType w:val="multilevel"/>
    <w:tmpl w:val="727A0BC2"/>
    <w:numStyleLink w:val="Style3"/>
  </w:abstractNum>
  <w:abstractNum w:abstractNumId="13" w15:restartNumberingAfterBreak="0">
    <w:nsid w:val="2F0A3F92"/>
    <w:multiLevelType w:val="hybridMultilevel"/>
    <w:tmpl w:val="2FFA0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CC3670"/>
    <w:multiLevelType w:val="hybridMultilevel"/>
    <w:tmpl w:val="647E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F2973"/>
    <w:multiLevelType w:val="hybridMultilevel"/>
    <w:tmpl w:val="D93E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AF7B91"/>
    <w:multiLevelType w:val="multilevel"/>
    <w:tmpl w:val="6D7C866E"/>
    <w:lvl w:ilvl="0">
      <w:start w:val="2"/>
      <w:numFmt w:val="decimal"/>
      <w:lvlText w:val="%1"/>
      <w:lvlJc w:val="left"/>
      <w:pPr>
        <w:ind w:left="576" w:hanging="576"/>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6CF305E"/>
    <w:multiLevelType w:val="hybridMultilevel"/>
    <w:tmpl w:val="9224E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B677B2"/>
    <w:multiLevelType w:val="multilevel"/>
    <w:tmpl w:val="5A88823A"/>
    <w:lvl w:ilvl="0">
      <w:start w:val="4"/>
      <w:numFmt w:val="decimal"/>
      <w:lvlText w:val="%1"/>
      <w:lvlJc w:val="left"/>
      <w:pPr>
        <w:ind w:left="576" w:hanging="576"/>
      </w:pPr>
      <w:rPr>
        <w:rFonts w:hint="default"/>
      </w:rPr>
    </w:lvl>
    <w:lvl w:ilvl="1">
      <w:start w:val="3"/>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BE0FC7"/>
    <w:multiLevelType w:val="hybridMultilevel"/>
    <w:tmpl w:val="A16AEFFA"/>
    <w:lvl w:ilvl="0" w:tplc="B6AEE7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78666A"/>
    <w:multiLevelType w:val="multilevel"/>
    <w:tmpl w:val="6074A5F2"/>
    <w:numStyleLink w:val="Style2"/>
  </w:abstractNum>
  <w:abstractNum w:abstractNumId="21" w15:restartNumberingAfterBreak="0">
    <w:nsid w:val="569F4920"/>
    <w:multiLevelType w:val="multilevel"/>
    <w:tmpl w:val="2AC8A824"/>
    <w:lvl w:ilvl="0">
      <w:start w:val="2"/>
      <w:numFmt w:val="decimal"/>
      <w:lvlText w:val="%1"/>
      <w:lvlJc w:val="left"/>
      <w:pPr>
        <w:ind w:left="576" w:hanging="576"/>
      </w:pPr>
      <w:rPr>
        <w:rFonts w:hint="default"/>
      </w:rPr>
    </w:lvl>
    <w:lvl w:ilvl="1">
      <w:start w:val="1"/>
      <w:numFmt w:val="decimal"/>
      <w:lvlText w:val="%1.%2"/>
      <w:lvlJc w:val="left"/>
      <w:pPr>
        <w:ind w:left="936" w:hanging="576"/>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79D773C"/>
    <w:multiLevelType w:val="hybridMultilevel"/>
    <w:tmpl w:val="17149F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581F5A71"/>
    <w:multiLevelType w:val="hybridMultilevel"/>
    <w:tmpl w:val="63A631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9926FA8"/>
    <w:multiLevelType w:val="hybridMultilevel"/>
    <w:tmpl w:val="9FE8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A26BA7"/>
    <w:multiLevelType w:val="multilevel"/>
    <w:tmpl w:val="6E02BD2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46419D3"/>
    <w:multiLevelType w:val="multilevel"/>
    <w:tmpl w:val="27148D6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CDB66C3"/>
    <w:multiLevelType w:val="hybridMultilevel"/>
    <w:tmpl w:val="1DFE0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2E240C"/>
    <w:multiLevelType w:val="multilevel"/>
    <w:tmpl w:val="6074A5F2"/>
    <w:styleLink w:val="Style2"/>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925B1E"/>
    <w:multiLevelType w:val="hybridMultilevel"/>
    <w:tmpl w:val="FC3636D0"/>
    <w:lvl w:ilvl="0" w:tplc="04090001">
      <w:start w:val="1"/>
      <w:numFmt w:val="bullet"/>
      <w:lvlText w:val=""/>
      <w:lvlJc w:val="left"/>
      <w:pPr>
        <w:tabs>
          <w:tab w:val="num" w:pos="630"/>
        </w:tabs>
        <w:ind w:left="630" w:hanging="360"/>
      </w:pPr>
      <w:rPr>
        <w:rFonts w:ascii="Symbol" w:hAnsi="Symbol" w:hint="default"/>
      </w:rPr>
    </w:lvl>
    <w:lvl w:ilvl="1" w:tplc="CE9CB04E" w:tentative="1">
      <w:start w:val="1"/>
      <w:numFmt w:val="bullet"/>
      <w:lvlText w:val="•"/>
      <w:lvlJc w:val="left"/>
      <w:pPr>
        <w:tabs>
          <w:tab w:val="num" w:pos="1260"/>
        </w:tabs>
        <w:ind w:left="1260" w:hanging="360"/>
      </w:pPr>
      <w:rPr>
        <w:rFonts w:ascii="Arial" w:hAnsi="Arial" w:hint="default"/>
      </w:rPr>
    </w:lvl>
    <w:lvl w:ilvl="2" w:tplc="2A6E0E86" w:tentative="1">
      <w:start w:val="1"/>
      <w:numFmt w:val="bullet"/>
      <w:lvlText w:val="•"/>
      <w:lvlJc w:val="left"/>
      <w:pPr>
        <w:tabs>
          <w:tab w:val="num" w:pos="1980"/>
        </w:tabs>
        <w:ind w:left="1980" w:hanging="360"/>
      </w:pPr>
      <w:rPr>
        <w:rFonts w:ascii="Arial" w:hAnsi="Arial" w:hint="default"/>
      </w:rPr>
    </w:lvl>
    <w:lvl w:ilvl="3" w:tplc="67D4D038" w:tentative="1">
      <w:start w:val="1"/>
      <w:numFmt w:val="bullet"/>
      <w:lvlText w:val="•"/>
      <w:lvlJc w:val="left"/>
      <w:pPr>
        <w:tabs>
          <w:tab w:val="num" w:pos="2700"/>
        </w:tabs>
        <w:ind w:left="2700" w:hanging="360"/>
      </w:pPr>
      <w:rPr>
        <w:rFonts w:ascii="Arial" w:hAnsi="Arial" w:hint="default"/>
      </w:rPr>
    </w:lvl>
    <w:lvl w:ilvl="4" w:tplc="942CE7C6" w:tentative="1">
      <w:start w:val="1"/>
      <w:numFmt w:val="bullet"/>
      <w:lvlText w:val="•"/>
      <w:lvlJc w:val="left"/>
      <w:pPr>
        <w:tabs>
          <w:tab w:val="num" w:pos="3420"/>
        </w:tabs>
        <w:ind w:left="3420" w:hanging="360"/>
      </w:pPr>
      <w:rPr>
        <w:rFonts w:ascii="Arial" w:hAnsi="Arial" w:hint="default"/>
      </w:rPr>
    </w:lvl>
    <w:lvl w:ilvl="5" w:tplc="43382070" w:tentative="1">
      <w:start w:val="1"/>
      <w:numFmt w:val="bullet"/>
      <w:lvlText w:val="•"/>
      <w:lvlJc w:val="left"/>
      <w:pPr>
        <w:tabs>
          <w:tab w:val="num" w:pos="4140"/>
        </w:tabs>
        <w:ind w:left="4140" w:hanging="360"/>
      </w:pPr>
      <w:rPr>
        <w:rFonts w:ascii="Arial" w:hAnsi="Arial" w:hint="default"/>
      </w:rPr>
    </w:lvl>
    <w:lvl w:ilvl="6" w:tplc="AE0A57BE" w:tentative="1">
      <w:start w:val="1"/>
      <w:numFmt w:val="bullet"/>
      <w:lvlText w:val="•"/>
      <w:lvlJc w:val="left"/>
      <w:pPr>
        <w:tabs>
          <w:tab w:val="num" w:pos="4860"/>
        </w:tabs>
        <w:ind w:left="4860" w:hanging="360"/>
      </w:pPr>
      <w:rPr>
        <w:rFonts w:ascii="Arial" w:hAnsi="Arial" w:hint="default"/>
      </w:rPr>
    </w:lvl>
    <w:lvl w:ilvl="7" w:tplc="7D2803A2" w:tentative="1">
      <w:start w:val="1"/>
      <w:numFmt w:val="bullet"/>
      <w:lvlText w:val="•"/>
      <w:lvlJc w:val="left"/>
      <w:pPr>
        <w:tabs>
          <w:tab w:val="num" w:pos="5580"/>
        </w:tabs>
        <w:ind w:left="5580" w:hanging="360"/>
      </w:pPr>
      <w:rPr>
        <w:rFonts w:ascii="Arial" w:hAnsi="Arial" w:hint="default"/>
      </w:rPr>
    </w:lvl>
    <w:lvl w:ilvl="8" w:tplc="B9AEFE5E" w:tentative="1">
      <w:start w:val="1"/>
      <w:numFmt w:val="bullet"/>
      <w:lvlText w:val="•"/>
      <w:lvlJc w:val="left"/>
      <w:pPr>
        <w:tabs>
          <w:tab w:val="num" w:pos="6300"/>
        </w:tabs>
        <w:ind w:left="6300" w:hanging="360"/>
      </w:pPr>
      <w:rPr>
        <w:rFonts w:ascii="Arial" w:hAnsi="Arial" w:hint="default"/>
      </w:rPr>
    </w:lvl>
  </w:abstractNum>
  <w:abstractNum w:abstractNumId="30" w15:restartNumberingAfterBreak="0">
    <w:nsid w:val="7A89394C"/>
    <w:multiLevelType w:val="multilevel"/>
    <w:tmpl w:val="B55659B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AA25F9E"/>
    <w:multiLevelType w:val="multilevel"/>
    <w:tmpl w:val="179AB6A8"/>
    <w:lvl w:ilvl="0">
      <w:start w:val="2"/>
      <w:numFmt w:val="decimal"/>
      <w:lvlText w:val="%1"/>
      <w:lvlJc w:val="left"/>
      <w:pPr>
        <w:ind w:left="576" w:hanging="576"/>
      </w:pPr>
      <w:rPr>
        <w:rFonts w:hint="default"/>
      </w:rPr>
    </w:lvl>
    <w:lvl w:ilvl="1">
      <w:start w:val="2"/>
      <w:numFmt w:val="decimal"/>
      <w:lvlText w:val="%1.%2"/>
      <w:lvlJc w:val="left"/>
      <w:pPr>
        <w:ind w:left="936" w:hanging="576"/>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7AFF4BC1"/>
    <w:multiLevelType w:val="hybridMultilevel"/>
    <w:tmpl w:val="F736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A00177"/>
    <w:multiLevelType w:val="hybridMultilevel"/>
    <w:tmpl w:val="47D2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001BB3"/>
    <w:multiLevelType w:val="multilevel"/>
    <w:tmpl w:val="6AF25A34"/>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F20470D"/>
    <w:multiLevelType w:val="multilevel"/>
    <w:tmpl w:val="727A0BC2"/>
    <w:styleLink w:val="Style3"/>
    <w:lvl w:ilvl="0">
      <w:start w:val="3"/>
      <w:numFmt w:val="decimal"/>
      <w:lvlText w:val="%1."/>
      <w:lvlJc w:val="left"/>
      <w:pPr>
        <w:ind w:left="72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F99619A"/>
    <w:multiLevelType w:val="multilevel"/>
    <w:tmpl w:val="6E02BD24"/>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8"/>
  </w:num>
  <w:num w:numId="2">
    <w:abstractNumId w:val="32"/>
  </w:num>
  <w:num w:numId="3">
    <w:abstractNumId w:val="20"/>
  </w:num>
  <w:num w:numId="4">
    <w:abstractNumId w:val="1"/>
  </w:num>
  <w:num w:numId="5">
    <w:abstractNumId w:val="11"/>
  </w:num>
  <w:num w:numId="6">
    <w:abstractNumId w:val="35"/>
  </w:num>
  <w:num w:numId="7">
    <w:abstractNumId w:val="12"/>
  </w:num>
  <w:num w:numId="8">
    <w:abstractNumId w:val="13"/>
  </w:num>
  <w:num w:numId="9">
    <w:abstractNumId w:val="15"/>
  </w:num>
  <w:num w:numId="10">
    <w:abstractNumId w:val="14"/>
  </w:num>
  <w:num w:numId="11">
    <w:abstractNumId w:val="34"/>
  </w:num>
  <w:num w:numId="12">
    <w:abstractNumId w:val="36"/>
  </w:num>
  <w:num w:numId="13">
    <w:abstractNumId w:val="33"/>
  </w:num>
  <w:num w:numId="14">
    <w:abstractNumId w:val="25"/>
  </w:num>
  <w:num w:numId="15">
    <w:abstractNumId w:val="16"/>
  </w:num>
  <w:num w:numId="16">
    <w:abstractNumId w:val="8"/>
  </w:num>
  <w:num w:numId="17">
    <w:abstractNumId w:val="23"/>
  </w:num>
  <w:num w:numId="18">
    <w:abstractNumId w:val="29"/>
  </w:num>
  <w:num w:numId="19">
    <w:abstractNumId w:val="17"/>
  </w:num>
  <w:num w:numId="20">
    <w:abstractNumId w:val="26"/>
  </w:num>
  <w:num w:numId="21">
    <w:abstractNumId w:val="6"/>
  </w:num>
  <w:num w:numId="22">
    <w:abstractNumId w:val="0"/>
  </w:num>
  <w:num w:numId="23">
    <w:abstractNumId w:val="9"/>
  </w:num>
  <w:num w:numId="24">
    <w:abstractNumId w:val="18"/>
  </w:num>
  <w:num w:numId="25">
    <w:abstractNumId w:val="2"/>
  </w:num>
  <w:num w:numId="26">
    <w:abstractNumId w:val="7"/>
  </w:num>
  <w:num w:numId="27">
    <w:abstractNumId w:val="27"/>
  </w:num>
  <w:num w:numId="28">
    <w:abstractNumId w:val="4"/>
  </w:num>
  <w:num w:numId="29">
    <w:abstractNumId w:val="19"/>
  </w:num>
  <w:num w:numId="30">
    <w:abstractNumId w:val="10"/>
  </w:num>
  <w:num w:numId="31">
    <w:abstractNumId w:val="24"/>
  </w:num>
  <w:num w:numId="32">
    <w:abstractNumId w:val="22"/>
  </w:num>
  <w:num w:numId="33">
    <w:abstractNumId w:val="5"/>
  </w:num>
  <w:num w:numId="34">
    <w:abstractNumId w:val="21"/>
  </w:num>
  <w:num w:numId="35">
    <w:abstractNumId w:val="31"/>
  </w:num>
  <w:num w:numId="36">
    <w:abstractNumId w:val="3"/>
  </w:num>
  <w:num w:numId="37">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xNTIyNDc1MzYwt7BQ0lEKTi0uzszPAykwMqsFAMLroKgtAAAA"/>
    <w:docVar w:name="EN.InstantFormat" w:val="&lt;ENInstantFormat&gt;&lt;Enabled&gt;1&lt;/Enabled&gt;&lt;ScanUnformatted&gt;1&lt;/ScanUnformatted&gt;&lt;ScanChanges&gt;1&lt;/ScanChanges&gt;&lt;Suspended&gt;0&lt;/Suspended&gt;&lt;/ENInstantFormat&gt;"/>
    <w:docVar w:name="EN.Layout" w:val="&lt;ENLayout&gt;&lt;Style&gt;Numbered Copy Olga Thesi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1&lt;/EnableBibliographyCategories&gt;&lt;/ENLayout&gt;"/>
    <w:docVar w:name="EN.Libraries" w:val="&lt;Libraries&gt;&lt;item db-id=&quot;sdrefta050spwgedeer59xdsatpew9pae5sd&quot;&gt;My EndNote Library&lt;record-ids&gt;&lt;item&gt;2&lt;/item&gt;&lt;item&gt;3&lt;/item&gt;&lt;item&gt;4&lt;/item&gt;&lt;item&gt;7&lt;/item&gt;&lt;item&gt;9&lt;/item&gt;&lt;item&gt;10&lt;/item&gt;&lt;item&gt;11&lt;/item&gt;&lt;item&gt;12&lt;/item&gt;&lt;item&gt;18&lt;/item&gt;&lt;item&gt;19&lt;/item&gt;&lt;item&gt;20&lt;/item&gt;&lt;item&gt;23&lt;/item&gt;&lt;item&gt;24&lt;/item&gt;&lt;item&gt;25&lt;/item&gt;&lt;item&gt;26&lt;/item&gt;&lt;item&gt;27&lt;/item&gt;&lt;item&gt;28&lt;/item&gt;&lt;item&gt;31&lt;/item&gt;&lt;item&gt;32&lt;/item&gt;&lt;item&gt;35&lt;/item&gt;&lt;item&gt;36&lt;/item&gt;&lt;item&gt;37&lt;/item&gt;&lt;item&gt;38&lt;/item&gt;&lt;item&gt;41&lt;/item&gt;&lt;item&gt;42&lt;/item&gt;&lt;item&gt;43&lt;/item&gt;&lt;item&gt;46&lt;/item&gt;&lt;item&gt;47&lt;/item&gt;&lt;item&gt;48&lt;/item&gt;&lt;item&gt;50&lt;/item&gt;&lt;item&gt;51&lt;/item&gt;&lt;item&gt;52&lt;/item&gt;&lt;item&gt;53&lt;/item&gt;&lt;item&gt;54&lt;/item&gt;&lt;item&gt;55&lt;/item&gt;&lt;item&gt;58&lt;/item&gt;&lt;item&gt;64&lt;/item&gt;&lt;item&gt;65&lt;/item&gt;&lt;item&gt;66&lt;/item&gt;&lt;item&gt;67&lt;/item&gt;&lt;item&gt;68&lt;/item&gt;&lt;item&gt;69&lt;/item&gt;&lt;item&gt;72&lt;/item&gt;&lt;item&gt;73&lt;/item&gt;&lt;item&gt;74&lt;/item&gt;&lt;item&gt;75&lt;/item&gt;&lt;item&gt;76&lt;/item&gt;&lt;item&gt;77&lt;/item&gt;&lt;item&gt;78&lt;/item&gt;&lt;item&gt;79&lt;/item&gt;&lt;item&gt;81&lt;/item&gt;&lt;item&gt;82&lt;/item&gt;&lt;item&gt;84&lt;/item&gt;&lt;item&gt;85&lt;/item&gt;&lt;item&gt;86&lt;/item&gt;&lt;item&gt;87&lt;/item&gt;&lt;item&gt;88&lt;/item&gt;&lt;item&gt;89&lt;/item&gt;&lt;item&gt;90&lt;/item&gt;&lt;item&gt;91&lt;/item&gt;&lt;item&gt;92&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17A91"/>
    <w:rsid w:val="00000239"/>
    <w:rsid w:val="00001F9F"/>
    <w:rsid w:val="000030E1"/>
    <w:rsid w:val="0000349A"/>
    <w:rsid w:val="00005084"/>
    <w:rsid w:val="00005236"/>
    <w:rsid w:val="0000555B"/>
    <w:rsid w:val="00005753"/>
    <w:rsid w:val="00005E6E"/>
    <w:rsid w:val="000079DD"/>
    <w:rsid w:val="00010AA9"/>
    <w:rsid w:val="00012009"/>
    <w:rsid w:val="00013849"/>
    <w:rsid w:val="0001547B"/>
    <w:rsid w:val="00017B8C"/>
    <w:rsid w:val="000201ED"/>
    <w:rsid w:val="00021665"/>
    <w:rsid w:val="0002224F"/>
    <w:rsid w:val="00023461"/>
    <w:rsid w:val="000237FA"/>
    <w:rsid w:val="00025A09"/>
    <w:rsid w:val="00025B2C"/>
    <w:rsid w:val="000332A1"/>
    <w:rsid w:val="000356FF"/>
    <w:rsid w:val="0003631C"/>
    <w:rsid w:val="0004397C"/>
    <w:rsid w:val="0004525E"/>
    <w:rsid w:val="00046CF4"/>
    <w:rsid w:val="00056151"/>
    <w:rsid w:val="00056B8A"/>
    <w:rsid w:val="0006274D"/>
    <w:rsid w:val="00062D82"/>
    <w:rsid w:val="00062E55"/>
    <w:rsid w:val="00063E30"/>
    <w:rsid w:val="0006471D"/>
    <w:rsid w:val="00065A4A"/>
    <w:rsid w:val="00065A61"/>
    <w:rsid w:val="000668D6"/>
    <w:rsid w:val="0007187C"/>
    <w:rsid w:val="00075BFF"/>
    <w:rsid w:val="00077D41"/>
    <w:rsid w:val="00081329"/>
    <w:rsid w:val="0008249A"/>
    <w:rsid w:val="000831D8"/>
    <w:rsid w:val="0008684C"/>
    <w:rsid w:val="00087242"/>
    <w:rsid w:val="0008763D"/>
    <w:rsid w:val="00087CD7"/>
    <w:rsid w:val="00090FA4"/>
    <w:rsid w:val="00093B6A"/>
    <w:rsid w:val="00096C0D"/>
    <w:rsid w:val="000A26C5"/>
    <w:rsid w:val="000A4FDB"/>
    <w:rsid w:val="000A5978"/>
    <w:rsid w:val="000A7C1E"/>
    <w:rsid w:val="000B039C"/>
    <w:rsid w:val="000B0A80"/>
    <w:rsid w:val="000B1489"/>
    <w:rsid w:val="000B2627"/>
    <w:rsid w:val="000B4151"/>
    <w:rsid w:val="000B576E"/>
    <w:rsid w:val="000B5DE2"/>
    <w:rsid w:val="000B6D33"/>
    <w:rsid w:val="000B7331"/>
    <w:rsid w:val="000B7A1B"/>
    <w:rsid w:val="000B7B33"/>
    <w:rsid w:val="000C0F73"/>
    <w:rsid w:val="000C46C9"/>
    <w:rsid w:val="000C5F1D"/>
    <w:rsid w:val="000D172E"/>
    <w:rsid w:val="000D3369"/>
    <w:rsid w:val="000D3914"/>
    <w:rsid w:val="000D6A6E"/>
    <w:rsid w:val="000E136E"/>
    <w:rsid w:val="000E36A8"/>
    <w:rsid w:val="000E5043"/>
    <w:rsid w:val="000E53B3"/>
    <w:rsid w:val="000E600C"/>
    <w:rsid w:val="000E658C"/>
    <w:rsid w:val="000E6D6D"/>
    <w:rsid w:val="000E7E7F"/>
    <w:rsid w:val="000F3CE6"/>
    <w:rsid w:val="001020D8"/>
    <w:rsid w:val="00102D69"/>
    <w:rsid w:val="00103ECA"/>
    <w:rsid w:val="0010512E"/>
    <w:rsid w:val="00105501"/>
    <w:rsid w:val="00106237"/>
    <w:rsid w:val="00106641"/>
    <w:rsid w:val="00106F9E"/>
    <w:rsid w:val="00110D6B"/>
    <w:rsid w:val="0011774D"/>
    <w:rsid w:val="001207AA"/>
    <w:rsid w:val="00124285"/>
    <w:rsid w:val="00125931"/>
    <w:rsid w:val="00127AB1"/>
    <w:rsid w:val="0013120C"/>
    <w:rsid w:val="00132DC4"/>
    <w:rsid w:val="00135839"/>
    <w:rsid w:val="0013692B"/>
    <w:rsid w:val="001440BE"/>
    <w:rsid w:val="00146CA0"/>
    <w:rsid w:val="00150314"/>
    <w:rsid w:val="00151468"/>
    <w:rsid w:val="00153CEE"/>
    <w:rsid w:val="00154FDC"/>
    <w:rsid w:val="00162274"/>
    <w:rsid w:val="00162AB5"/>
    <w:rsid w:val="00163694"/>
    <w:rsid w:val="00164157"/>
    <w:rsid w:val="0016426E"/>
    <w:rsid w:val="00165736"/>
    <w:rsid w:val="001673D2"/>
    <w:rsid w:val="00170D36"/>
    <w:rsid w:val="00171191"/>
    <w:rsid w:val="00171F32"/>
    <w:rsid w:val="00174518"/>
    <w:rsid w:val="0017517C"/>
    <w:rsid w:val="00177B80"/>
    <w:rsid w:val="00177CE8"/>
    <w:rsid w:val="00180F12"/>
    <w:rsid w:val="001810FB"/>
    <w:rsid w:val="00181301"/>
    <w:rsid w:val="00182230"/>
    <w:rsid w:val="00190500"/>
    <w:rsid w:val="00191544"/>
    <w:rsid w:val="00193C51"/>
    <w:rsid w:val="001967B6"/>
    <w:rsid w:val="00197160"/>
    <w:rsid w:val="00197309"/>
    <w:rsid w:val="001A5511"/>
    <w:rsid w:val="001B099B"/>
    <w:rsid w:val="001B1369"/>
    <w:rsid w:val="001B1DD8"/>
    <w:rsid w:val="001B1ED1"/>
    <w:rsid w:val="001B216F"/>
    <w:rsid w:val="001B3C37"/>
    <w:rsid w:val="001B6482"/>
    <w:rsid w:val="001B799F"/>
    <w:rsid w:val="001C0901"/>
    <w:rsid w:val="001D16DA"/>
    <w:rsid w:val="001D3357"/>
    <w:rsid w:val="001D61DF"/>
    <w:rsid w:val="001D760E"/>
    <w:rsid w:val="001D7DD4"/>
    <w:rsid w:val="001E3F28"/>
    <w:rsid w:val="001E4A93"/>
    <w:rsid w:val="001F015D"/>
    <w:rsid w:val="001F2B3D"/>
    <w:rsid w:val="001F30AE"/>
    <w:rsid w:val="001F5F90"/>
    <w:rsid w:val="001F6235"/>
    <w:rsid w:val="001F6D58"/>
    <w:rsid w:val="0020255D"/>
    <w:rsid w:val="00206E2C"/>
    <w:rsid w:val="00210530"/>
    <w:rsid w:val="0021227B"/>
    <w:rsid w:val="00212765"/>
    <w:rsid w:val="00213822"/>
    <w:rsid w:val="00215BB9"/>
    <w:rsid w:val="00216106"/>
    <w:rsid w:val="00217A91"/>
    <w:rsid w:val="00217DAB"/>
    <w:rsid w:val="00217E3D"/>
    <w:rsid w:val="00221343"/>
    <w:rsid w:val="00221FFC"/>
    <w:rsid w:val="00225ACA"/>
    <w:rsid w:val="00227DC9"/>
    <w:rsid w:val="00230046"/>
    <w:rsid w:val="00230822"/>
    <w:rsid w:val="00232888"/>
    <w:rsid w:val="00232D3D"/>
    <w:rsid w:val="00232F1F"/>
    <w:rsid w:val="00233C32"/>
    <w:rsid w:val="002374FA"/>
    <w:rsid w:val="0023757F"/>
    <w:rsid w:val="00237B68"/>
    <w:rsid w:val="00240CC3"/>
    <w:rsid w:val="00240E92"/>
    <w:rsid w:val="0024187E"/>
    <w:rsid w:val="002424E4"/>
    <w:rsid w:val="00243E31"/>
    <w:rsid w:val="002443D4"/>
    <w:rsid w:val="00244583"/>
    <w:rsid w:val="002445DD"/>
    <w:rsid w:val="002456E6"/>
    <w:rsid w:val="00247C32"/>
    <w:rsid w:val="0025105E"/>
    <w:rsid w:val="00252FBB"/>
    <w:rsid w:val="00257BD4"/>
    <w:rsid w:val="00260704"/>
    <w:rsid w:val="00266980"/>
    <w:rsid w:val="00267CDC"/>
    <w:rsid w:val="00267F67"/>
    <w:rsid w:val="002702F0"/>
    <w:rsid w:val="00270DE9"/>
    <w:rsid w:val="00272F9C"/>
    <w:rsid w:val="002743F9"/>
    <w:rsid w:val="00276ADF"/>
    <w:rsid w:val="00280500"/>
    <w:rsid w:val="00281094"/>
    <w:rsid w:val="00283448"/>
    <w:rsid w:val="00284E38"/>
    <w:rsid w:val="00285935"/>
    <w:rsid w:val="002906DD"/>
    <w:rsid w:val="002912E0"/>
    <w:rsid w:val="002928AD"/>
    <w:rsid w:val="00293386"/>
    <w:rsid w:val="00294C45"/>
    <w:rsid w:val="002A30C7"/>
    <w:rsid w:val="002A3DBC"/>
    <w:rsid w:val="002A536A"/>
    <w:rsid w:val="002A540D"/>
    <w:rsid w:val="002A5D7C"/>
    <w:rsid w:val="002A65E8"/>
    <w:rsid w:val="002B028E"/>
    <w:rsid w:val="002B4C4F"/>
    <w:rsid w:val="002B5636"/>
    <w:rsid w:val="002B59A2"/>
    <w:rsid w:val="002B60F8"/>
    <w:rsid w:val="002B6681"/>
    <w:rsid w:val="002B6F97"/>
    <w:rsid w:val="002C23FF"/>
    <w:rsid w:val="002D2678"/>
    <w:rsid w:val="002D3F2E"/>
    <w:rsid w:val="002D494D"/>
    <w:rsid w:val="002D5267"/>
    <w:rsid w:val="002D7FB4"/>
    <w:rsid w:val="002E03C8"/>
    <w:rsid w:val="002E0CAA"/>
    <w:rsid w:val="002E0CC0"/>
    <w:rsid w:val="002E1D0A"/>
    <w:rsid w:val="002E48BE"/>
    <w:rsid w:val="002E5702"/>
    <w:rsid w:val="002E6637"/>
    <w:rsid w:val="002F1DA4"/>
    <w:rsid w:val="002F2993"/>
    <w:rsid w:val="002F2C98"/>
    <w:rsid w:val="002F2D32"/>
    <w:rsid w:val="002F47A5"/>
    <w:rsid w:val="002F4B0C"/>
    <w:rsid w:val="002F521F"/>
    <w:rsid w:val="00300B3C"/>
    <w:rsid w:val="003010BF"/>
    <w:rsid w:val="00304126"/>
    <w:rsid w:val="00305140"/>
    <w:rsid w:val="003101CD"/>
    <w:rsid w:val="00311C77"/>
    <w:rsid w:val="003141B3"/>
    <w:rsid w:val="003169A1"/>
    <w:rsid w:val="00321AD2"/>
    <w:rsid w:val="003246D3"/>
    <w:rsid w:val="00327347"/>
    <w:rsid w:val="00334E5D"/>
    <w:rsid w:val="003368CD"/>
    <w:rsid w:val="003370DB"/>
    <w:rsid w:val="003371AE"/>
    <w:rsid w:val="00340DC7"/>
    <w:rsid w:val="0034260A"/>
    <w:rsid w:val="00347B7D"/>
    <w:rsid w:val="0035013A"/>
    <w:rsid w:val="00350B4A"/>
    <w:rsid w:val="00351379"/>
    <w:rsid w:val="00352E83"/>
    <w:rsid w:val="0035379D"/>
    <w:rsid w:val="00354735"/>
    <w:rsid w:val="003555F3"/>
    <w:rsid w:val="00356028"/>
    <w:rsid w:val="00356313"/>
    <w:rsid w:val="003573E8"/>
    <w:rsid w:val="0036106D"/>
    <w:rsid w:val="00362845"/>
    <w:rsid w:val="003645A1"/>
    <w:rsid w:val="003652A1"/>
    <w:rsid w:val="00366124"/>
    <w:rsid w:val="00367C6D"/>
    <w:rsid w:val="00372103"/>
    <w:rsid w:val="00372D43"/>
    <w:rsid w:val="00373B38"/>
    <w:rsid w:val="003750C9"/>
    <w:rsid w:val="003766C5"/>
    <w:rsid w:val="00376C88"/>
    <w:rsid w:val="00381849"/>
    <w:rsid w:val="00382925"/>
    <w:rsid w:val="00383111"/>
    <w:rsid w:val="00383DCC"/>
    <w:rsid w:val="00383FE1"/>
    <w:rsid w:val="00387146"/>
    <w:rsid w:val="00387510"/>
    <w:rsid w:val="0039049A"/>
    <w:rsid w:val="00391645"/>
    <w:rsid w:val="00392CF0"/>
    <w:rsid w:val="0039333B"/>
    <w:rsid w:val="0039386A"/>
    <w:rsid w:val="00394356"/>
    <w:rsid w:val="003949DC"/>
    <w:rsid w:val="00395863"/>
    <w:rsid w:val="00396F7A"/>
    <w:rsid w:val="00397995"/>
    <w:rsid w:val="003A02F5"/>
    <w:rsid w:val="003A3E3D"/>
    <w:rsid w:val="003A53D8"/>
    <w:rsid w:val="003A56F8"/>
    <w:rsid w:val="003A5C39"/>
    <w:rsid w:val="003A5CFF"/>
    <w:rsid w:val="003A6F7F"/>
    <w:rsid w:val="003B73F8"/>
    <w:rsid w:val="003C01ED"/>
    <w:rsid w:val="003C1F37"/>
    <w:rsid w:val="003C26FE"/>
    <w:rsid w:val="003C39AC"/>
    <w:rsid w:val="003C41A7"/>
    <w:rsid w:val="003C4F70"/>
    <w:rsid w:val="003C7D6B"/>
    <w:rsid w:val="003D07DC"/>
    <w:rsid w:val="003D1D1C"/>
    <w:rsid w:val="003D2C93"/>
    <w:rsid w:val="003D48AC"/>
    <w:rsid w:val="003D6C3D"/>
    <w:rsid w:val="003D73B0"/>
    <w:rsid w:val="003D7F51"/>
    <w:rsid w:val="003E102D"/>
    <w:rsid w:val="003E1197"/>
    <w:rsid w:val="003E225F"/>
    <w:rsid w:val="003E34DB"/>
    <w:rsid w:val="003E3D20"/>
    <w:rsid w:val="003E4408"/>
    <w:rsid w:val="003E4ECE"/>
    <w:rsid w:val="003E5EA9"/>
    <w:rsid w:val="003E63D7"/>
    <w:rsid w:val="003E6A81"/>
    <w:rsid w:val="003F2965"/>
    <w:rsid w:val="003F29F9"/>
    <w:rsid w:val="003F328C"/>
    <w:rsid w:val="003F5B5E"/>
    <w:rsid w:val="003F5B74"/>
    <w:rsid w:val="003F614D"/>
    <w:rsid w:val="003F61EF"/>
    <w:rsid w:val="003F7412"/>
    <w:rsid w:val="004006FB"/>
    <w:rsid w:val="004019D1"/>
    <w:rsid w:val="00401F0C"/>
    <w:rsid w:val="0040370B"/>
    <w:rsid w:val="00404887"/>
    <w:rsid w:val="00405320"/>
    <w:rsid w:val="004056AA"/>
    <w:rsid w:val="00410A69"/>
    <w:rsid w:val="00410E26"/>
    <w:rsid w:val="00411425"/>
    <w:rsid w:val="00411772"/>
    <w:rsid w:val="004131AC"/>
    <w:rsid w:val="004132CA"/>
    <w:rsid w:val="00414F1D"/>
    <w:rsid w:val="004158CD"/>
    <w:rsid w:val="00415F91"/>
    <w:rsid w:val="00420B34"/>
    <w:rsid w:val="004233CD"/>
    <w:rsid w:val="00423668"/>
    <w:rsid w:val="00427786"/>
    <w:rsid w:val="004307FD"/>
    <w:rsid w:val="00431DD5"/>
    <w:rsid w:val="00433AFB"/>
    <w:rsid w:val="00434A45"/>
    <w:rsid w:val="004363E1"/>
    <w:rsid w:val="00436F48"/>
    <w:rsid w:val="0043719A"/>
    <w:rsid w:val="004377C9"/>
    <w:rsid w:val="00437A1B"/>
    <w:rsid w:val="0044234E"/>
    <w:rsid w:val="00442F75"/>
    <w:rsid w:val="004452C0"/>
    <w:rsid w:val="00445615"/>
    <w:rsid w:val="00445FC3"/>
    <w:rsid w:val="004474DF"/>
    <w:rsid w:val="00447C97"/>
    <w:rsid w:val="00450027"/>
    <w:rsid w:val="00450262"/>
    <w:rsid w:val="00456617"/>
    <w:rsid w:val="0045738E"/>
    <w:rsid w:val="00461068"/>
    <w:rsid w:val="00463888"/>
    <w:rsid w:val="00463DC4"/>
    <w:rsid w:val="004672A7"/>
    <w:rsid w:val="00470DD0"/>
    <w:rsid w:val="0047144E"/>
    <w:rsid w:val="00471C74"/>
    <w:rsid w:val="0047339D"/>
    <w:rsid w:val="0047504C"/>
    <w:rsid w:val="00476AE0"/>
    <w:rsid w:val="00477854"/>
    <w:rsid w:val="00482868"/>
    <w:rsid w:val="004832CE"/>
    <w:rsid w:val="00484444"/>
    <w:rsid w:val="00484473"/>
    <w:rsid w:val="0048544A"/>
    <w:rsid w:val="00486986"/>
    <w:rsid w:val="00487939"/>
    <w:rsid w:val="00490ACA"/>
    <w:rsid w:val="0049110C"/>
    <w:rsid w:val="00491563"/>
    <w:rsid w:val="004924B1"/>
    <w:rsid w:val="00492B52"/>
    <w:rsid w:val="0049336F"/>
    <w:rsid w:val="00493A6C"/>
    <w:rsid w:val="0049489E"/>
    <w:rsid w:val="00496B8D"/>
    <w:rsid w:val="00496F55"/>
    <w:rsid w:val="004A1CD3"/>
    <w:rsid w:val="004A33C5"/>
    <w:rsid w:val="004A3476"/>
    <w:rsid w:val="004A7A4F"/>
    <w:rsid w:val="004B0391"/>
    <w:rsid w:val="004B0A6F"/>
    <w:rsid w:val="004B2218"/>
    <w:rsid w:val="004B2B38"/>
    <w:rsid w:val="004B334A"/>
    <w:rsid w:val="004B589B"/>
    <w:rsid w:val="004B5D4C"/>
    <w:rsid w:val="004B6C22"/>
    <w:rsid w:val="004C2346"/>
    <w:rsid w:val="004C28E7"/>
    <w:rsid w:val="004C5187"/>
    <w:rsid w:val="004D3DB8"/>
    <w:rsid w:val="004D6648"/>
    <w:rsid w:val="004D6C5A"/>
    <w:rsid w:val="004D7B81"/>
    <w:rsid w:val="004E0455"/>
    <w:rsid w:val="004E1172"/>
    <w:rsid w:val="004E17CE"/>
    <w:rsid w:val="004E2605"/>
    <w:rsid w:val="004E430A"/>
    <w:rsid w:val="004E4A8F"/>
    <w:rsid w:val="004E4BD7"/>
    <w:rsid w:val="004E77A4"/>
    <w:rsid w:val="004F2323"/>
    <w:rsid w:val="004F23B3"/>
    <w:rsid w:val="004F2513"/>
    <w:rsid w:val="004F317E"/>
    <w:rsid w:val="004F5100"/>
    <w:rsid w:val="004F5117"/>
    <w:rsid w:val="004F5736"/>
    <w:rsid w:val="004F6AD2"/>
    <w:rsid w:val="00500120"/>
    <w:rsid w:val="005020E4"/>
    <w:rsid w:val="0050466A"/>
    <w:rsid w:val="00506DB8"/>
    <w:rsid w:val="00510217"/>
    <w:rsid w:val="0051124E"/>
    <w:rsid w:val="0051190A"/>
    <w:rsid w:val="00513783"/>
    <w:rsid w:val="00513C71"/>
    <w:rsid w:val="00514129"/>
    <w:rsid w:val="005146BE"/>
    <w:rsid w:val="00515AAD"/>
    <w:rsid w:val="00516D3B"/>
    <w:rsid w:val="005176F9"/>
    <w:rsid w:val="005203D4"/>
    <w:rsid w:val="005203F2"/>
    <w:rsid w:val="00520BAC"/>
    <w:rsid w:val="00524F55"/>
    <w:rsid w:val="00526C56"/>
    <w:rsid w:val="0053022D"/>
    <w:rsid w:val="005341D0"/>
    <w:rsid w:val="00537650"/>
    <w:rsid w:val="00540D9C"/>
    <w:rsid w:val="00541E79"/>
    <w:rsid w:val="00541F82"/>
    <w:rsid w:val="0054552A"/>
    <w:rsid w:val="00545684"/>
    <w:rsid w:val="00546866"/>
    <w:rsid w:val="00550CB4"/>
    <w:rsid w:val="00551C34"/>
    <w:rsid w:val="005521AB"/>
    <w:rsid w:val="00552507"/>
    <w:rsid w:val="00552F6B"/>
    <w:rsid w:val="00555272"/>
    <w:rsid w:val="005560CF"/>
    <w:rsid w:val="00557B0E"/>
    <w:rsid w:val="00562EDD"/>
    <w:rsid w:val="0056491C"/>
    <w:rsid w:val="00565144"/>
    <w:rsid w:val="005656EF"/>
    <w:rsid w:val="00567CE2"/>
    <w:rsid w:val="00570547"/>
    <w:rsid w:val="005747A8"/>
    <w:rsid w:val="005747BD"/>
    <w:rsid w:val="00574898"/>
    <w:rsid w:val="00576288"/>
    <w:rsid w:val="00580258"/>
    <w:rsid w:val="005871D6"/>
    <w:rsid w:val="00587F5F"/>
    <w:rsid w:val="0059256D"/>
    <w:rsid w:val="00592744"/>
    <w:rsid w:val="00592D02"/>
    <w:rsid w:val="0059626E"/>
    <w:rsid w:val="005A0ED7"/>
    <w:rsid w:val="005A2760"/>
    <w:rsid w:val="005A2D25"/>
    <w:rsid w:val="005A30AE"/>
    <w:rsid w:val="005A7FD8"/>
    <w:rsid w:val="005B178A"/>
    <w:rsid w:val="005B79C2"/>
    <w:rsid w:val="005C0059"/>
    <w:rsid w:val="005C05A1"/>
    <w:rsid w:val="005C2657"/>
    <w:rsid w:val="005C5755"/>
    <w:rsid w:val="005C686C"/>
    <w:rsid w:val="005C6E03"/>
    <w:rsid w:val="005D031A"/>
    <w:rsid w:val="005D55D1"/>
    <w:rsid w:val="005E0973"/>
    <w:rsid w:val="005E0EE1"/>
    <w:rsid w:val="005E195E"/>
    <w:rsid w:val="005E5ABB"/>
    <w:rsid w:val="005E6D49"/>
    <w:rsid w:val="005E76CC"/>
    <w:rsid w:val="005F1844"/>
    <w:rsid w:val="005F2231"/>
    <w:rsid w:val="005F3981"/>
    <w:rsid w:val="005F45B8"/>
    <w:rsid w:val="005F4792"/>
    <w:rsid w:val="005F4ED0"/>
    <w:rsid w:val="005F5084"/>
    <w:rsid w:val="005F5657"/>
    <w:rsid w:val="005F620E"/>
    <w:rsid w:val="005F6936"/>
    <w:rsid w:val="006020CD"/>
    <w:rsid w:val="00602F56"/>
    <w:rsid w:val="0060359E"/>
    <w:rsid w:val="00605601"/>
    <w:rsid w:val="00605C64"/>
    <w:rsid w:val="00605CCD"/>
    <w:rsid w:val="00607056"/>
    <w:rsid w:val="0060794D"/>
    <w:rsid w:val="00611606"/>
    <w:rsid w:val="00612648"/>
    <w:rsid w:val="00612B50"/>
    <w:rsid w:val="0061350C"/>
    <w:rsid w:val="006140E2"/>
    <w:rsid w:val="00617E4A"/>
    <w:rsid w:val="0062112C"/>
    <w:rsid w:val="00621D92"/>
    <w:rsid w:val="00630792"/>
    <w:rsid w:val="00630A6A"/>
    <w:rsid w:val="00631761"/>
    <w:rsid w:val="006322D8"/>
    <w:rsid w:val="00634A4E"/>
    <w:rsid w:val="00634ED8"/>
    <w:rsid w:val="00636DF5"/>
    <w:rsid w:val="006378D2"/>
    <w:rsid w:val="0064081F"/>
    <w:rsid w:val="00643D85"/>
    <w:rsid w:val="00644390"/>
    <w:rsid w:val="00644806"/>
    <w:rsid w:val="00644884"/>
    <w:rsid w:val="00650A40"/>
    <w:rsid w:val="006516D9"/>
    <w:rsid w:val="00657BFA"/>
    <w:rsid w:val="00657C99"/>
    <w:rsid w:val="00664857"/>
    <w:rsid w:val="00664DF9"/>
    <w:rsid w:val="00665AF2"/>
    <w:rsid w:val="0066665F"/>
    <w:rsid w:val="00666B86"/>
    <w:rsid w:val="00666E18"/>
    <w:rsid w:val="006709F6"/>
    <w:rsid w:val="006712AE"/>
    <w:rsid w:val="006717A6"/>
    <w:rsid w:val="006720A5"/>
    <w:rsid w:val="00680E10"/>
    <w:rsid w:val="00681C0B"/>
    <w:rsid w:val="00684708"/>
    <w:rsid w:val="0068702E"/>
    <w:rsid w:val="00690494"/>
    <w:rsid w:val="00691C5B"/>
    <w:rsid w:val="00693DDA"/>
    <w:rsid w:val="00697C50"/>
    <w:rsid w:val="006A043B"/>
    <w:rsid w:val="006A0457"/>
    <w:rsid w:val="006A2AD5"/>
    <w:rsid w:val="006A2FD7"/>
    <w:rsid w:val="006A4F5F"/>
    <w:rsid w:val="006A51FD"/>
    <w:rsid w:val="006A6752"/>
    <w:rsid w:val="006A7AE5"/>
    <w:rsid w:val="006B105A"/>
    <w:rsid w:val="006B1211"/>
    <w:rsid w:val="006B17D4"/>
    <w:rsid w:val="006B38AA"/>
    <w:rsid w:val="006B4454"/>
    <w:rsid w:val="006B4F1A"/>
    <w:rsid w:val="006B5698"/>
    <w:rsid w:val="006C42A0"/>
    <w:rsid w:val="006C5690"/>
    <w:rsid w:val="006C6483"/>
    <w:rsid w:val="006C7330"/>
    <w:rsid w:val="006C79D3"/>
    <w:rsid w:val="006D1487"/>
    <w:rsid w:val="006D5718"/>
    <w:rsid w:val="006D5AAD"/>
    <w:rsid w:val="006D79CF"/>
    <w:rsid w:val="006E0893"/>
    <w:rsid w:val="006E0FF6"/>
    <w:rsid w:val="006E3CB4"/>
    <w:rsid w:val="006E66C9"/>
    <w:rsid w:val="006E6C61"/>
    <w:rsid w:val="006F1941"/>
    <w:rsid w:val="006F1CCD"/>
    <w:rsid w:val="006F4454"/>
    <w:rsid w:val="006F5344"/>
    <w:rsid w:val="006F64F4"/>
    <w:rsid w:val="006F6CDF"/>
    <w:rsid w:val="006F6E0E"/>
    <w:rsid w:val="0070034D"/>
    <w:rsid w:val="00703BFD"/>
    <w:rsid w:val="00704A76"/>
    <w:rsid w:val="00704AC7"/>
    <w:rsid w:val="0070586E"/>
    <w:rsid w:val="00706A4E"/>
    <w:rsid w:val="00706C9E"/>
    <w:rsid w:val="007124C0"/>
    <w:rsid w:val="007133FB"/>
    <w:rsid w:val="00713619"/>
    <w:rsid w:val="0071428C"/>
    <w:rsid w:val="007148BB"/>
    <w:rsid w:val="00714AE5"/>
    <w:rsid w:val="00714EDE"/>
    <w:rsid w:val="00721053"/>
    <w:rsid w:val="0072123E"/>
    <w:rsid w:val="00721418"/>
    <w:rsid w:val="007248F2"/>
    <w:rsid w:val="00726321"/>
    <w:rsid w:val="00730EB3"/>
    <w:rsid w:val="00731CBC"/>
    <w:rsid w:val="007323CD"/>
    <w:rsid w:val="00732DDE"/>
    <w:rsid w:val="00733132"/>
    <w:rsid w:val="007340D5"/>
    <w:rsid w:val="007405AA"/>
    <w:rsid w:val="007434CB"/>
    <w:rsid w:val="00743B24"/>
    <w:rsid w:val="00743DCE"/>
    <w:rsid w:val="00744084"/>
    <w:rsid w:val="00744A00"/>
    <w:rsid w:val="00746EC2"/>
    <w:rsid w:val="00750F67"/>
    <w:rsid w:val="007513DA"/>
    <w:rsid w:val="00755CB2"/>
    <w:rsid w:val="00756A93"/>
    <w:rsid w:val="0075744C"/>
    <w:rsid w:val="0075751A"/>
    <w:rsid w:val="00760D34"/>
    <w:rsid w:val="00762188"/>
    <w:rsid w:val="00762F9D"/>
    <w:rsid w:val="007636DF"/>
    <w:rsid w:val="0076736D"/>
    <w:rsid w:val="00767F37"/>
    <w:rsid w:val="00771FF1"/>
    <w:rsid w:val="00772F99"/>
    <w:rsid w:val="00773C5A"/>
    <w:rsid w:val="00773E5A"/>
    <w:rsid w:val="007805B2"/>
    <w:rsid w:val="00781764"/>
    <w:rsid w:val="0078203C"/>
    <w:rsid w:val="00782759"/>
    <w:rsid w:val="00783699"/>
    <w:rsid w:val="00783AE7"/>
    <w:rsid w:val="0078569B"/>
    <w:rsid w:val="007908C1"/>
    <w:rsid w:val="007929AE"/>
    <w:rsid w:val="00792F19"/>
    <w:rsid w:val="0079468D"/>
    <w:rsid w:val="007A04F1"/>
    <w:rsid w:val="007A0E3C"/>
    <w:rsid w:val="007A1D42"/>
    <w:rsid w:val="007A40A7"/>
    <w:rsid w:val="007A5119"/>
    <w:rsid w:val="007B357B"/>
    <w:rsid w:val="007B44B0"/>
    <w:rsid w:val="007B4AAC"/>
    <w:rsid w:val="007B5024"/>
    <w:rsid w:val="007B6BC3"/>
    <w:rsid w:val="007B6C3F"/>
    <w:rsid w:val="007B75C3"/>
    <w:rsid w:val="007C1860"/>
    <w:rsid w:val="007C239A"/>
    <w:rsid w:val="007C400B"/>
    <w:rsid w:val="007C49E2"/>
    <w:rsid w:val="007D4E33"/>
    <w:rsid w:val="007D7397"/>
    <w:rsid w:val="007E065D"/>
    <w:rsid w:val="007E0977"/>
    <w:rsid w:val="007E0B6E"/>
    <w:rsid w:val="007E143C"/>
    <w:rsid w:val="007E1B95"/>
    <w:rsid w:val="007E28B0"/>
    <w:rsid w:val="007E2F59"/>
    <w:rsid w:val="007E37AC"/>
    <w:rsid w:val="007E7B1A"/>
    <w:rsid w:val="007F100A"/>
    <w:rsid w:val="007F12A5"/>
    <w:rsid w:val="007F4264"/>
    <w:rsid w:val="007F4475"/>
    <w:rsid w:val="007F4E68"/>
    <w:rsid w:val="007F4EE0"/>
    <w:rsid w:val="007F51D7"/>
    <w:rsid w:val="007F55E5"/>
    <w:rsid w:val="007F6049"/>
    <w:rsid w:val="007F630B"/>
    <w:rsid w:val="00805DD8"/>
    <w:rsid w:val="0080607C"/>
    <w:rsid w:val="00807A9A"/>
    <w:rsid w:val="008139D1"/>
    <w:rsid w:val="00815F01"/>
    <w:rsid w:val="00821EBB"/>
    <w:rsid w:val="00822780"/>
    <w:rsid w:val="008235F3"/>
    <w:rsid w:val="00824A47"/>
    <w:rsid w:val="00825745"/>
    <w:rsid w:val="00825B2B"/>
    <w:rsid w:val="00825D49"/>
    <w:rsid w:val="008304B7"/>
    <w:rsid w:val="00831614"/>
    <w:rsid w:val="00831C15"/>
    <w:rsid w:val="00831F44"/>
    <w:rsid w:val="00831F87"/>
    <w:rsid w:val="00832E77"/>
    <w:rsid w:val="008348EB"/>
    <w:rsid w:val="008358D0"/>
    <w:rsid w:val="00835963"/>
    <w:rsid w:val="00840305"/>
    <w:rsid w:val="00841592"/>
    <w:rsid w:val="00843940"/>
    <w:rsid w:val="008439C3"/>
    <w:rsid w:val="008452C2"/>
    <w:rsid w:val="00847D60"/>
    <w:rsid w:val="00847FC7"/>
    <w:rsid w:val="00851DFD"/>
    <w:rsid w:val="008538C2"/>
    <w:rsid w:val="008548C5"/>
    <w:rsid w:val="008556FD"/>
    <w:rsid w:val="00857F11"/>
    <w:rsid w:val="008619E9"/>
    <w:rsid w:val="00862240"/>
    <w:rsid w:val="00863809"/>
    <w:rsid w:val="00865465"/>
    <w:rsid w:val="00870181"/>
    <w:rsid w:val="008729D4"/>
    <w:rsid w:val="00872F37"/>
    <w:rsid w:val="008771C1"/>
    <w:rsid w:val="00886311"/>
    <w:rsid w:val="00887172"/>
    <w:rsid w:val="00891A88"/>
    <w:rsid w:val="00891E80"/>
    <w:rsid w:val="00897C5B"/>
    <w:rsid w:val="008A025E"/>
    <w:rsid w:val="008A10CE"/>
    <w:rsid w:val="008A12BA"/>
    <w:rsid w:val="008A36F8"/>
    <w:rsid w:val="008A41EF"/>
    <w:rsid w:val="008A7697"/>
    <w:rsid w:val="008B0D8C"/>
    <w:rsid w:val="008B1B4D"/>
    <w:rsid w:val="008B2B08"/>
    <w:rsid w:val="008B4F54"/>
    <w:rsid w:val="008C0647"/>
    <w:rsid w:val="008C0AFB"/>
    <w:rsid w:val="008C11CB"/>
    <w:rsid w:val="008C1E21"/>
    <w:rsid w:val="008C2474"/>
    <w:rsid w:val="008C3B0B"/>
    <w:rsid w:val="008C6FE9"/>
    <w:rsid w:val="008D0669"/>
    <w:rsid w:val="008D09D9"/>
    <w:rsid w:val="008D0DEB"/>
    <w:rsid w:val="008D1D67"/>
    <w:rsid w:val="008D2875"/>
    <w:rsid w:val="008D3610"/>
    <w:rsid w:val="008D746B"/>
    <w:rsid w:val="008E4205"/>
    <w:rsid w:val="008E7FF3"/>
    <w:rsid w:val="008F23FC"/>
    <w:rsid w:val="0090240D"/>
    <w:rsid w:val="009025CF"/>
    <w:rsid w:val="00902848"/>
    <w:rsid w:val="00902B21"/>
    <w:rsid w:val="0090304E"/>
    <w:rsid w:val="0090396F"/>
    <w:rsid w:val="0090462F"/>
    <w:rsid w:val="00905764"/>
    <w:rsid w:val="0090734E"/>
    <w:rsid w:val="00911F26"/>
    <w:rsid w:val="00913542"/>
    <w:rsid w:val="009148DF"/>
    <w:rsid w:val="009162A2"/>
    <w:rsid w:val="00922FD6"/>
    <w:rsid w:val="009242A6"/>
    <w:rsid w:val="009307B4"/>
    <w:rsid w:val="00933AB6"/>
    <w:rsid w:val="00941BCA"/>
    <w:rsid w:val="009421B6"/>
    <w:rsid w:val="009438C8"/>
    <w:rsid w:val="00946879"/>
    <w:rsid w:val="0095371F"/>
    <w:rsid w:val="00954C4A"/>
    <w:rsid w:val="00955D0C"/>
    <w:rsid w:val="009568BA"/>
    <w:rsid w:val="00957B35"/>
    <w:rsid w:val="00957EF3"/>
    <w:rsid w:val="00960607"/>
    <w:rsid w:val="00960AC4"/>
    <w:rsid w:val="009624B2"/>
    <w:rsid w:val="009648EB"/>
    <w:rsid w:val="0096713E"/>
    <w:rsid w:val="00967BD8"/>
    <w:rsid w:val="00967DFA"/>
    <w:rsid w:val="009706F6"/>
    <w:rsid w:val="00972B29"/>
    <w:rsid w:val="00972C24"/>
    <w:rsid w:val="0097422B"/>
    <w:rsid w:val="00975884"/>
    <w:rsid w:val="00976CC6"/>
    <w:rsid w:val="00980D9D"/>
    <w:rsid w:val="00982D63"/>
    <w:rsid w:val="009917FF"/>
    <w:rsid w:val="0099272B"/>
    <w:rsid w:val="009947A4"/>
    <w:rsid w:val="00996EF8"/>
    <w:rsid w:val="00997869"/>
    <w:rsid w:val="009A3816"/>
    <w:rsid w:val="009A3D59"/>
    <w:rsid w:val="009A711A"/>
    <w:rsid w:val="009B3BCC"/>
    <w:rsid w:val="009B3DA3"/>
    <w:rsid w:val="009B5092"/>
    <w:rsid w:val="009B61BF"/>
    <w:rsid w:val="009B74A3"/>
    <w:rsid w:val="009B77EF"/>
    <w:rsid w:val="009C0577"/>
    <w:rsid w:val="009C090C"/>
    <w:rsid w:val="009C2FDA"/>
    <w:rsid w:val="009C4294"/>
    <w:rsid w:val="009D0AA6"/>
    <w:rsid w:val="009D2E95"/>
    <w:rsid w:val="009D4B1D"/>
    <w:rsid w:val="009D6460"/>
    <w:rsid w:val="009D69AC"/>
    <w:rsid w:val="009D6C3C"/>
    <w:rsid w:val="009D7884"/>
    <w:rsid w:val="009D79E3"/>
    <w:rsid w:val="009E3FC4"/>
    <w:rsid w:val="009E789F"/>
    <w:rsid w:val="009E7F29"/>
    <w:rsid w:val="009F082B"/>
    <w:rsid w:val="009F14D4"/>
    <w:rsid w:val="009F16E4"/>
    <w:rsid w:val="009F21A2"/>
    <w:rsid w:val="009F4A3A"/>
    <w:rsid w:val="009F565B"/>
    <w:rsid w:val="009F6276"/>
    <w:rsid w:val="009F6B6D"/>
    <w:rsid w:val="00A01A2C"/>
    <w:rsid w:val="00A01A74"/>
    <w:rsid w:val="00A01D76"/>
    <w:rsid w:val="00A100CE"/>
    <w:rsid w:val="00A10F62"/>
    <w:rsid w:val="00A14436"/>
    <w:rsid w:val="00A20945"/>
    <w:rsid w:val="00A22632"/>
    <w:rsid w:val="00A2331E"/>
    <w:rsid w:val="00A24CB4"/>
    <w:rsid w:val="00A256EA"/>
    <w:rsid w:val="00A262D8"/>
    <w:rsid w:val="00A26B85"/>
    <w:rsid w:val="00A31938"/>
    <w:rsid w:val="00A32679"/>
    <w:rsid w:val="00A402B3"/>
    <w:rsid w:val="00A41849"/>
    <w:rsid w:val="00A41A3D"/>
    <w:rsid w:val="00A42B14"/>
    <w:rsid w:val="00A42D37"/>
    <w:rsid w:val="00A43279"/>
    <w:rsid w:val="00A43BE0"/>
    <w:rsid w:val="00A454E1"/>
    <w:rsid w:val="00A46E9D"/>
    <w:rsid w:val="00A4777B"/>
    <w:rsid w:val="00A47BBE"/>
    <w:rsid w:val="00A5001E"/>
    <w:rsid w:val="00A51409"/>
    <w:rsid w:val="00A520DD"/>
    <w:rsid w:val="00A52AF2"/>
    <w:rsid w:val="00A6538D"/>
    <w:rsid w:val="00A74947"/>
    <w:rsid w:val="00A76AD7"/>
    <w:rsid w:val="00A77B17"/>
    <w:rsid w:val="00A80F6A"/>
    <w:rsid w:val="00A82606"/>
    <w:rsid w:val="00A832AE"/>
    <w:rsid w:val="00A83CDA"/>
    <w:rsid w:val="00A84FBD"/>
    <w:rsid w:val="00A87BE9"/>
    <w:rsid w:val="00A909C0"/>
    <w:rsid w:val="00A91439"/>
    <w:rsid w:val="00A91BAC"/>
    <w:rsid w:val="00A9312F"/>
    <w:rsid w:val="00A935FC"/>
    <w:rsid w:val="00A94B91"/>
    <w:rsid w:val="00A96265"/>
    <w:rsid w:val="00A976F8"/>
    <w:rsid w:val="00A97B1D"/>
    <w:rsid w:val="00AA32D6"/>
    <w:rsid w:val="00AA4099"/>
    <w:rsid w:val="00AA45C5"/>
    <w:rsid w:val="00AA56BC"/>
    <w:rsid w:val="00AA60B0"/>
    <w:rsid w:val="00AA7303"/>
    <w:rsid w:val="00AB05F5"/>
    <w:rsid w:val="00AB1A05"/>
    <w:rsid w:val="00AB4F1A"/>
    <w:rsid w:val="00AB7CD2"/>
    <w:rsid w:val="00AC1A7D"/>
    <w:rsid w:val="00AC37CA"/>
    <w:rsid w:val="00AD09A9"/>
    <w:rsid w:val="00AD157F"/>
    <w:rsid w:val="00AD2B1E"/>
    <w:rsid w:val="00AD6580"/>
    <w:rsid w:val="00AD69A3"/>
    <w:rsid w:val="00AD6A2D"/>
    <w:rsid w:val="00AE0C5A"/>
    <w:rsid w:val="00AE1863"/>
    <w:rsid w:val="00AE244E"/>
    <w:rsid w:val="00AE3AAE"/>
    <w:rsid w:val="00AE6176"/>
    <w:rsid w:val="00AE6A72"/>
    <w:rsid w:val="00AE6FAA"/>
    <w:rsid w:val="00AF2164"/>
    <w:rsid w:val="00AF21B5"/>
    <w:rsid w:val="00AF4594"/>
    <w:rsid w:val="00AF5156"/>
    <w:rsid w:val="00AF59CA"/>
    <w:rsid w:val="00B0159B"/>
    <w:rsid w:val="00B0360D"/>
    <w:rsid w:val="00B05165"/>
    <w:rsid w:val="00B06AEE"/>
    <w:rsid w:val="00B078C4"/>
    <w:rsid w:val="00B07F09"/>
    <w:rsid w:val="00B115ED"/>
    <w:rsid w:val="00B11BF0"/>
    <w:rsid w:val="00B122F6"/>
    <w:rsid w:val="00B12C05"/>
    <w:rsid w:val="00B13FE8"/>
    <w:rsid w:val="00B1573E"/>
    <w:rsid w:val="00B16FFA"/>
    <w:rsid w:val="00B2064E"/>
    <w:rsid w:val="00B208C3"/>
    <w:rsid w:val="00B20CA4"/>
    <w:rsid w:val="00B22286"/>
    <w:rsid w:val="00B22C0D"/>
    <w:rsid w:val="00B251C1"/>
    <w:rsid w:val="00B26281"/>
    <w:rsid w:val="00B26BEF"/>
    <w:rsid w:val="00B30359"/>
    <w:rsid w:val="00B30A41"/>
    <w:rsid w:val="00B311F6"/>
    <w:rsid w:val="00B36539"/>
    <w:rsid w:val="00B36A54"/>
    <w:rsid w:val="00B409BF"/>
    <w:rsid w:val="00B40D41"/>
    <w:rsid w:val="00B41021"/>
    <w:rsid w:val="00B45AD7"/>
    <w:rsid w:val="00B45B44"/>
    <w:rsid w:val="00B47850"/>
    <w:rsid w:val="00B57964"/>
    <w:rsid w:val="00B6140C"/>
    <w:rsid w:val="00B6282C"/>
    <w:rsid w:val="00B62E9F"/>
    <w:rsid w:val="00B6340C"/>
    <w:rsid w:val="00B6411F"/>
    <w:rsid w:val="00B65916"/>
    <w:rsid w:val="00B65AAE"/>
    <w:rsid w:val="00B66B12"/>
    <w:rsid w:val="00B66EE3"/>
    <w:rsid w:val="00B67286"/>
    <w:rsid w:val="00B7142C"/>
    <w:rsid w:val="00B71B36"/>
    <w:rsid w:val="00B746D4"/>
    <w:rsid w:val="00B77353"/>
    <w:rsid w:val="00B80612"/>
    <w:rsid w:val="00B858BF"/>
    <w:rsid w:val="00B865C8"/>
    <w:rsid w:val="00B9620D"/>
    <w:rsid w:val="00B96235"/>
    <w:rsid w:val="00B96303"/>
    <w:rsid w:val="00BA46CB"/>
    <w:rsid w:val="00BA5ECC"/>
    <w:rsid w:val="00BA6444"/>
    <w:rsid w:val="00BA7C39"/>
    <w:rsid w:val="00BA7F18"/>
    <w:rsid w:val="00BA7F2A"/>
    <w:rsid w:val="00BB17B7"/>
    <w:rsid w:val="00BB43BB"/>
    <w:rsid w:val="00BB45A4"/>
    <w:rsid w:val="00BB4B2B"/>
    <w:rsid w:val="00BB68EC"/>
    <w:rsid w:val="00BC0F25"/>
    <w:rsid w:val="00BC2703"/>
    <w:rsid w:val="00BC316E"/>
    <w:rsid w:val="00BC318C"/>
    <w:rsid w:val="00BC319E"/>
    <w:rsid w:val="00BC3501"/>
    <w:rsid w:val="00BC35C2"/>
    <w:rsid w:val="00BC49F1"/>
    <w:rsid w:val="00BC5F0E"/>
    <w:rsid w:val="00BC7EC3"/>
    <w:rsid w:val="00BC7F93"/>
    <w:rsid w:val="00BD0DC4"/>
    <w:rsid w:val="00BD1012"/>
    <w:rsid w:val="00BD6059"/>
    <w:rsid w:val="00BD74D1"/>
    <w:rsid w:val="00BD78D9"/>
    <w:rsid w:val="00BE0831"/>
    <w:rsid w:val="00BE0D33"/>
    <w:rsid w:val="00BE1573"/>
    <w:rsid w:val="00BE1A0A"/>
    <w:rsid w:val="00BE2FBB"/>
    <w:rsid w:val="00BE39C6"/>
    <w:rsid w:val="00BE3FC8"/>
    <w:rsid w:val="00BE422D"/>
    <w:rsid w:val="00BE736E"/>
    <w:rsid w:val="00BF42DC"/>
    <w:rsid w:val="00BF4D7E"/>
    <w:rsid w:val="00BF4E04"/>
    <w:rsid w:val="00BF6128"/>
    <w:rsid w:val="00BF7115"/>
    <w:rsid w:val="00BF7D23"/>
    <w:rsid w:val="00C01DE8"/>
    <w:rsid w:val="00C043C2"/>
    <w:rsid w:val="00C105C0"/>
    <w:rsid w:val="00C10C36"/>
    <w:rsid w:val="00C11993"/>
    <w:rsid w:val="00C122CE"/>
    <w:rsid w:val="00C13308"/>
    <w:rsid w:val="00C148F5"/>
    <w:rsid w:val="00C14C55"/>
    <w:rsid w:val="00C17EDF"/>
    <w:rsid w:val="00C2107C"/>
    <w:rsid w:val="00C21322"/>
    <w:rsid w:val="00C22188"/>
    <w:rsid w:val="00C23B6F"/>
    <w:rsid w:val="00C243C4"/>
    <w:rsid w:val="00C25C28"/>
    <w:rsid w:val="00C25D1B"/>
    <w:rsid w:val="00C26D6E"/>
    <w:rsid w:val="00C30752"/>
    <w:rsid w:val="00C30897"/>
    <w:rsid w:val="00C33DAE"/>
    <w:rsid w:val="00C34EF5"/>
    <w:rsid w:val="00C36761"/>
    <w:rsid w:val="00C373AA"/>
    <w:rsid w:val="00C418FF"/>
    <w:rsid w:val="00C41AF8"/>
    <w:rsid w:val="00C424DF"/>
    <w:rsid w:val="00C429A8"/>
    <w:rsid w:val="00C44ACA"/>
    <w:rsid w:val="00C44B56"/>
    <w:rsid w:val="00C462C5"/>
    <w:rsid w:val="00C465E2"/>
    <w:rsid w:val="00C5296F"/>
    <w:rsid w:val="00C53384"/>
    <w:rsid w:val="00C62185"/>
    <w:rsid w:val="00C66A54"/>
    <w:rsid w:val="00C71A73"/>
    <w:rsid w:val="00C72017"/>
    <w:rsid w:val="00C7275F"/>
    <w:rsid w:val="00C73242"/>
    <w:rsid w:val="00C73C0A"/>
    <w:rsid w:val="00C744AE"/>
    <w:rsid w:val="00C74C41"/>
    <w:rsid w:val="00C76985"/>
    <w:rsid w:val="00C76BDE"/>
    <w:rsid w:val="00C775F7"/>
    <w:rsid w:val="00C81197"/>
    <w:rsid w:val="00C8161C"/>
    <w:rsid w:val="00C825A7"/>
    <w:rsid w:val="00C843C9"/>
    <w:rsid w:val="00C85FBF"/>
    <w:rsid w:val="00C90FD1"/>
    <w:rsid w:val="00C960C8"/>
    <w:rsid w:val="00C96EB3"/>
    <w:rsid w:val="00C97F17"/>
    <w:rsid w:val="00C97F6F"/>
    <w:rsid w:val="00CA0485"/>
    <w:rsid w:val="00CA0B51"/>
    <w:rsid w:val="00CA101C"/>
    <w:rsid w:val="00CA32F7"/>
    <w:rsid w:val="00CA368F"/>
    <w:rsid w:val="00CA3EA8"/>
    <w:rsid w:val="00CA50D0"/>
    <w:rsid w:val="00CA5E19"/>
    <w:rsid w:val="00CA7912"/>
    <w:rsid w:val="00CA7EE3"/>
    <w:rsid w:val="00CB014A"/>
    <w:rsid w:val="00CB0A33"/>
    <w:rsid w:val="00CB36CC"/>
    <w:rsid w:val="00CB7533"/>
    <w:rsid w:val="00CB7618"/>
    <w:rsid w:val="00CB7E67"/>
    <w:rsid w:val="00CC11D1"/>
    <w:rsid w:val="00CC2D67"/>
    <w:rsid w:val="00CC324F"/>
    <w:rsid w:val="00CC5652"/>
    <w:rsid w:val="00CC70D0"/>
    <w:rsid w:val="00CC7640"/>
    <w:rsid w:val="00CD024F"/>
    <w:rsid w:val="00CD07E7"/>
    <w:rsid w:val="00CD3B9A"/>
    <w:rsid w:val="00CD53D7"/>
    <w:rsid w:val="00CD681C"/>
    <w:rsid w:val="00CE0BB1"/>
    <w:rsid w:val="00CE1D83"/>
    <w:rsid w:val="00CE276A"/>
    <w:rsid w:val="00CE2851"/>
    <w:rsid w:val="00CE2CA0"/>
    <w:rsid w:val="00CE340A"/>
    <w:rsid w:val="00CE6893"/>
    <w:rsid w:val="00CE6D6A"/>
    <w:rsid w:val="00CE6FAA"/>
    <w:rsid w:val="00CE709D"/>
    <w:rsid w:val="00CF0E24"/>
    <w:rsid w:val="00CF1434"/>
    <w:rsid w:val="00CF2A2A"/>
    <w:rsid w:val="00CF3BE8"/>
    <w:rsid w:val="00CF586B"/>
    <w:rsid w:val="00CF5925"/>
    <w:rsid w:val="00CF5AFA"/>
    <w:rsid w:val="00D014E8"/>
    <w:rsid w:val="00D04AA5"/>
    <w:rsid w:val="00D05684"/>
    <w:rsid w:val="00D056AA"/>
    <w:rsid w:val="00D05D3F"/>
    <w:rsid w:val="00D0638E"/>
    <w:rsid w:val="00D0756F"/>
    <w:rsid w:val="00D076D3"/>
    <w:rsid w:val="00D12482"/>
    <w:rsid w:val="00D12A4F"/>
    <w:rsid w:val="00D135C5"/>
    <w:rsid w:val="00D13E88"/>
    <w:rsid w:val="00D147A4"/>
    <w:rsid w:val="00D1690A"/>
    <w:rsid w:val="00D17D05"/>
    <w:rsid w:val="00D2123A"/>
    <w:rsid w:val="00D2217D"/>
    <w:rsid w:val="00D23CB8"/>
    <w:rsid w:val="00D2405D"/>
    <w:rsid w:val="00D26700"/>
    <w:rsid w:val="00D26723"/>
    <w:rsid w:val="00D26E90"/>
    <w:rsid w:val="00D32079"/>
    <w:rsid w:val="00D32836"/>
    <w:rsid w:val="00D33DC4"/>
    <w:rsid w:val="00D344D5"/>
    <w:rsid w:val="00D35039"/>
    <w:rsid w:val="00D352B1"/>
    <w:rsid w:val="00D3771C"/>
    <w:rsid w:val="00D4034B"/>
    <w:rsid w:val="00D41192"/>
    <w:rsid w:val="00D41F32"/>
    <w:rsid w:val="00D42C3E"/>
    <w:rsid w:val="00D42F85"/>
    <w:rsid w:val="00D43D2C"/>
    <w:rsid w:val="00D44230"/>
    <w:rsid w:val="00D45872"/>
    <w:rsid w:val="00D46A81"/>
    <w:rsid w:val="00D51096"/>
    <w:rsid w:val="00D52ACD"/>
    <w:rsid w:val="00D53A8F"/>
    <w:rsid w:val="00D55545"/>
    <w:rsid w:val="00D55FD7"/>
    <w:rsid w:val="00D56A31"/>
    <w:rsid w:val="00D57B3C"/>
    <w:rsid w:val="00D62321"/>
    <w:rsid w:val="00D62585"/>
    <w:rsid w:val="00D63558"/>
    <w:rsid w:val="00D66389"/>
    <w:rsid w:val="00D66505"/>
    <w:rsid w:val="00D6765A"/>
    <w:rsid w:val="00D6793F"/>
    <w:rsid w:val="00D7217A"/>
    <w:rsid w:val="00D74C4A"/>
    <w:rsid w:val="00D83C49"/>
    <w:rsid w:val="00D84AC1"/>
    <w:rsid w:val="00D8757E"/>
    <w:rsid w:val="00D9040B"/>
    <w:rsid w:val="00D90893"/>
    <w:rsid w:val="00D908C8"/>
    <w:rsid w:val="00D90C66"/>
    <w:rsid w:val="00D90D46"/>
    <w:rsid w:val="00D917BC"/>
    <w:rsid w:val="00D92F6F"/>
    <w:rsid w:val="00D9528E"/>
    <w:rsid w:val="00D9543D"/>
    <w:rsid w:val="00D9618E"/>
    <w:rsid w:val="00D974D5"/>
    <w:rsid w:val="00DA09EF"/>
    <w:rsid w:val="00DA1784"/>
    <w:rsid w:val="00DA1C90"/>
    <w:rsid w:val="00DA366D"/>
    <w:rsid w:val="00DA36DA"/>
    <w:rsid w:val="00DA3B55"/>
    <w:rsid w:val="00DA3C16"/>
    <w:rsid w:val="00DA4954"/>
    <w:rsid w:val="00DA4CD9"/>
    <w:rsid w:val="00DA7C27"/>
    <w:rsid w:val="00DB0866"/>
    <w:rsid w:val="00DB1C2A"/>
    <w:rsid w:val="00DB5C94"/>
    <w:rsid w:val="00DB5E51"/>
    <w:rsid w:val="00DB61F6"/>
    <w:rsid w:val="00DC0974"/>
    <w:rsid w:val="00DC0DC7"/>
    <w:rsid w:val="00DC3BB4"/>
    <w:rsid w:val="00DC491F"/>
    <w:rsid w:val="00DC6300"/>
    <w:rsid w:val="00DC7A51"/>
    <w:rsid w:val="00DD4A18"/>
    <w:rsid w:val="00DD6305"/>
    <w:rsid w:val="00DD655F"/>
    <w:rsid w:val="00DE143F"/>
    <w:rsid w:val="00DE3194"/>
    <w:rsid w:val="00DE334F"/>
    <w:rsid w:val="00DE5938"/>
    <w:rsid w:val="00DE5BE4"/>
    <w:rsid w:val="00DE732E"/>
    <w:rsid w:val="00DF0774"/>
    <w:rsid w:val="00DF1272"/>
    <w:rsid w:val="00DF17EC"/>
    <w:rsid w:val="00DF56AB"/>
    <w:rsid w:val="00DF5DD7"/>
    <w:rsid w:val="00E00602"/>
    <w:rsid w:val="00E01EDB"/>
    <w:rsid w:val="00E0302E"/>
    <w:rsid w:val="00E06698"/>
    <w:rsid w:val="00E07E4E"/>
    <w:rsid w:val="00E10B65"/>
    <w:rsid w:val="00E11347"/>
    <w:rsid w:val="00E13A3B"/>
    <w:rsid w:val="00E141CC"/>
    <w:rsid w:val="00E14A08"/>
    <w:rsid w:val="00E15972"/>
    <w:rsid w:val="00E17BF1"/>
    <w:rsid w:val="00E23982"/>
    <w:rsid w:val="00E24FCB"/>
    <w:rsid w:val="00E25158"/>
    <w:rsid w:val="00E25875"/>
    <w:rsid w:val="00E27022"/>
    <w:rsid w:val="00E279AA"/>
    <w:rsid w:val="00E30661"/>
    <w:rsid w:val="00E31D9B"/>
    <w:rsid w:val="00E32A9C"/>
    <w:rsid w:val="00E32D7D"/>
    <w:rsid w:val="00E33352"/>
    <w:rsid w:val="00E342A2"/>
    <w:rsid w:val="00E36157"/>
    <w:rsid w:val="00E4003B"/>
    <w:rsid w:val="00E42134"/>
    <w:rsid w:val="00E46E4D"/>
    <w:rsid w:val="00E51562"/>
    <w:rsid w:val="00E51A66"/>
    <w:rsid w:val="00E51E43"/>
    <w:rsid w:val="00E53F95"/>
    <w:rsid w:val="00E54CAA"/>
    <w:rsid w:val="00E54F46"/>
    <w:rsid w:val="00E57C72"/>
    <w:rsid w:val="00E6237E"/>
    <w:rsid w:val="00E63078"/>
    <w:rsid w:val="00E6326F"/>
    <w:rsid w:val="00E64324"/>
    <w:rsid w:val="00E65914"/>
    <w:rsid w:val="00E665B4"/>
    <w:rsid w:val="00E6791B"/>
    <w:rsid w:val="00E704C9"/>
    <w:rsid w:val="00E72128"/>
    <w:rsid w:val="00E74377"/>
    <w:rsid w:val="00E76C39"/>
    <w:rsid w:val="00E807D2"/>
    <w:rsid w:val="00E8464F"/>
    <w:rsid w:val="00E84895"/>
    <w:rsid w:val="00E85D9C"/>
    <w:rsid w:val="00E868A8"/>
    <w:rsid w:val="00E877B7"/>
    <w:rsid w:val="00E87DA0"/>
    <w:rsid w:val="00E87E9F"/>
    <w:rsid w:val="00E90698"/>
    <w:rsid w:val="00E922E3"/>
    <w:rsid w:val="00E9279C"/>
    <w:rsid w:val="00E949FD"/>
    <w:rsid w:val="00EA2264"/>
    <w:rsid w:val="00EA4077"/>
    <w:rsid w:val="00EA496D"/>
    <w:rsid w:val="00EA6C93"/>
    <w:rsid w:val="00EA711C"/>
    <w:rsid w:val="00EB08D2"/>
    <w:rsid w:val="00EB2B8F"/>
    <w:rsid w:val="00EB2EC2"/>
    <w:rsid w:val="00EB3F8D"/>
    <w:rsid w:val="00EB5335"/>
    <w:rsid w:val="00EB549A"/>
    <w:rsid w:val="00EB59E2"/>
    <w:rsid w:val="00EB6587"/>
    <w:rsid w:val="00EB6B34"/>
    <w:rsid w:val="00EC2107"/>
    <w:rsid w:val="00EC2C9D"/>
    <w:rsid w:val="00EC3B3E"/>
    <w:rsid w:val="00EC545B"/>
    <w:rsid w:val="00ED037B"/>
    <w:rsid w:val="00ED1098"/>
    <w:rsid w:val="00ED2783"/>
    <w:rsid w:val="00ED67CB"/>
    <w:rsid w:val="00ED7AD2"/>
    <w:rsid w:val="00EE207E"/>
    <w:rsid w:val="00EE3B1C"/>
    <w:rsid w:val="00EE49E3"/>
    <w:rsid w:val="00EE6A7B"/>
    <w:rsid w:val="00EF2AFA"/>
    <w:rsid w:val="00EF52C4"/>
    <w:rsid w:val="00EF6748"/>
    <w:rsid w:val="00EF6ABC"/>
    <w:rsid w:val="00EF770F"/>
    <w:rsid w:val="00F00266"/>
    <w:rsid w:val="00F05332"/>
    <w:rsid w:val="00F061B5"/>
    <w:rsid w:val="00F147E9"/>
    <w:rsid w:val="00F17DC8"/>
    <w:rsid w:val="00F20C4F"/>
    <w:rsid w:val="00F2485C"/>
    <w:rsid w:val="00F24EF5"/>
    <w:rsid w:val="00F25520"/>
    <w:rsid w:val="00F3062C"/>
    <w:rsid w:val="00F3075A"/>
    <w:rsid w:val="00F3166E"/>
    <w:rsid w:val="00F35C52"/>
    <w:rsid w:val="00F41DA0"/>
    <w:rsid w:val="00F428D5"/>
    <w:rsid w:val="00F47DAF"/>
    <w:rsid w:val="00F507A1"/>
    <w:rsid w:val="00F51A09"/>
    <w:rsid w:val="00F52B3E"/>
    <w:rsid w:val="00F57677"/>
    <w:rsid w:val="00F601A0"/>
    <w:rsid w:val="00F6558F"/>
    <w:rsid w:val="00F67FAF"/>
    <w:rsid w:val="00F7224F"/>
    <w:rsid w:val="00F7249B"/>
    <w:rsid w:val="00F72A43"/>
    <w:rsid w:val="00F72E3B"/>
    <w:rsid w:val="00F73596"/>
    <w:rsid w:val="00F75DED"/>
    <w:rsid w:val="00F7607A"/>
    <w:rsid w:val="00F77D5F"/>
    <w:rsid w:val="00F809DE"/>
    <w:rsid w:val="00F81654"/>
    <w:rsid w:val="00F81A81"/>
    <w:rsid w:val="00F82542"/>
    <w:rsid w:val="00F82A62"/>
    <w:rsid w:val="00F853E7"/>
    <w:rsid w:val="00F8645B"/>
    <w:rsid w:val="00F86FAD"/>
    <w:rsid w:val="00F87DA2"/>
    <w:rsid w:val="00F91470"/>
    <w:rsid w:val="00F93D43"/>
    <w:rsid w:val="00F952A3"/>
    <w:rsid w:val="00FA1243"/>
    <w:rsid w:val="00FA30F1"/>
    <w:rsid w:val="00FA3C65"/>
    <w:rsid w:val="00FA68DF"/>
    <w:rsid w:val="00FB26AB"/>
    <w:rsid w:val="00FB4628"/>
    <w:rsid w:val="00FB6DC7"/>
    <w:rsid w:val="00FB6FA1"/>
    <w:rsid w:val="00FB7EB6"/>
    <w:rsid w:val="00FC0DFC"/>
    <w:rsid w:val="00FC1A95"/>
    <w:rsid w:val="00FC24A0"/>
    <w:rsid w:val="00FC3F07"/>
    <w:rsid w:val="00FC639B"/>
    <w:rsid w:val="00FD0024"/>
    <w:rsid w:val="00FD0796"/>
    <w:rsid w:val="00FD08F2"/>
    <w:rsid w:val="00FD3B4E"/>
    <w:rsid w:val="00FD4927"/>
    <w:rsid w:val="00FD6046"/>
    <w:rsid w:val="00FD6895"/>
    <w:rsid w:val="00FD7D66"/>
    <w:rsid w:val="00FE0E65"/>
    <w:rsid w:val="00FE47B9"/>
    <w:rsid w:val="00FE50FC"/>
    <w:rsid w:val="00FE53E1"/>
    <w:rsid w:val="00FE6A33"/>
    <w:rsid w:val="00FE7190"/>
    <w:rsid w:val="00FF1F88"/>
    <w:rsid w:val="00FF28D3"/>
    <w:rsid w:val="00FF65F6"/>
    <w:rsid w:val="00FF7382"/>
    <w:rsid w:val="00FF7781"/>
    <w:rsid w:val="00FF7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BA31DF"/>
  <w15:chartTrackingRefBased/>
  <w15:docId w15:val="{17623A98-8127-4450-826C-E3329610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939"/>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0E36A8"/>
    <w:pPr>
      <w:jc w:val="center"/>
      <w:outlineLvl w:val="0"/>
    </w:pPr>
    <w:rPr>
      <w:rFonts w:cs="Times New Roman"/>
      <w:b/>
      <w:caps/>
      <w:sz w:val="32"/>
      <w:szCs w:val="32"/>
    </w:rPr>
  </w:style>
  <w:style w:type="paragraph" w:styleId="Heading2">
    <w:name w:val="heading 2"/>
    <w:basedOn w:val="Normal"/>
    <w:next w:val="Normal"/>
    <w:link w:val="Heading2Char"/>
    <w:uiPriority w:val="9"/>
    <w:unhideWhenUsed/>
    <w:qFormat/>
    <w:rsid w:val="00C72017"/>
    <w:pPr>
      <w:spacing w:after="240"/>
      <w:ind w:left="792"/>
      <w:contextualSpacing/>
      <w:outlineLvl w:val="1"/>
    </w:pPr>
    <w:rPr>
      <w:rFonts w:cs="Times New Roman"/>
      <w:caps/>
      <w:sz w:val="29"/>
      <w:szCs w:val="28"/>
    </w:rPr>
  </w:style>
  <w:style w:type="paragraph" w:styleId="Heading3">
    <w:name w:val="heading 3"/>
    <w:basedOn w:val="ListParagraph"/>
    <w:next w:val="Normal"/>
    <w:link w:val="Heading3Char"/>
    <w:uiPriority w:val="9"/>
    <w:unhideWhenUsed/>
    <w:qFormat/>
    <w:rsid w:val="00BD78D9"/>
    <w:pPr>
      <w:keepNext/>
      <w:numPr>
        <w:ilvl w:val="2"/>
        <w:numId w:val="3"/>
      </w:numPr>
      <w:spacing w:before="160"/>
      <w:contextualSpacing w:val="0"/>
      <w:outlineLvl w:val="2"/>
    </w:pPr>
    <w:rPr>
      <w:rFonts w:cs="Times New Roman"/>
      <w:i/>
      <w:sz w:val="28"/>
      <w:szCs w:val="28"/>
    </w:rPr>
  </w:style>
  <w:style w:type="paragraph" w:styleId="Heading4">
    <w:name w:val="heading 4"/>
    <w:basedOn w:val="ListParagraph"/>
    <w:next w:val="Normal"/>
    <w:link w:val="Heading4Char"/>
    <w:uiPriority w:val="9"/>
    <w:unhideWhenUsed/>
    <w:qFormat/>
    <w:rsid w:val="00F77D5F"/>
    <w:pPr>
      <w:spacing w:before="160" w:line="240" w:lineRule="auto"/>
      <w:ind w:left="0"/>
      <w:outlineLvl w:val="3"/>
    </w:pPr>
    <w:rPr>
      <w:rFonts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LevelSubtitle">
    <w:name w:val="First Level Subtitle"/>
    <w:basedOn w:val="Normal"/>
    <w:link w:val="FirstLevelSubtitleChar"/>
    <w:qFormat/>
    <w:rsid w:val="00832E77"/>
    <w:pPr>
      <w:spacing w:line="240" w:lineRule="auto"/>
    </w:pPr>
    <w:rPr>
      <w:rFonts w:cs="Times New Roman"/>
      <w:b/>
      <w:szCs w:val="24"/>
    </w:rPr>
  </w:style>
  <w:style w:type="paragraph" w:styleId="ListParagraph">
    <w:name w:val="List Paragraph"/>
    <w:basedOn w:val="Normal"/>
    <w:uiPriority w:val="34"/>
    <w:qFormat/>
    <w:rsid w:val="0043719A"/>
    <w:pPr>
      <w:ind w:left="720"/>
      <w:contextualSpacing/>
    </w:pPr>
  </w:style>
  <w:style w:type="character" w:customStyle="1" w:styleId="FirstLevelSubtitleChar">
    <w:name w:val="First Level Subtitle Char"/>
    <w:basedOn w:val="DefaultParagraphFont"/>
    <w:link w:val="FirstLevelSubtitle"/>
    <w:rsid w:val="00832E77"/>
    <w:rPr>
      <w:rFonts w:ascii="Times New Roman" w:hAnsi="Times New Roman" w:cs="Times New Roman"/>
      <w:b/>
      <w:sz w:val="24"/>
      <w:szCs w:val="24"/>
    </w:rPr>
  </w:style>
  <w:style w:type="paragraph" w:styleId="Header">
    <w:name w:val="header"/>
    <w:basedOn w:val="Normal"/>
    <w:link w:val="HeaderChar"/>
    <w:uiPriority w:val="99"/>
    <w:unhideWhenUsed/>
    <w:rsid w:val="0051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24E"/>
  </w:style>
  <w:style w:type="paragraph" w:styleId="Footer">
    <w:name w:val="footer"/>
    <w:basedOn w:val="Normal"/>
    <w:link w:val="FooterChar"/>
    <w:uiPriority w:val="99"/>
    <w:unhideWhenUsed/>
    <w:rsid w:val="0051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24E"/>
  </w:style>
  <w:style w:type="character" w:customStyle="1" w:styleId="Heading1Char">
    <w:name w:val="Heading 1 Char"/>
    <w:basedOn w:val="DefaultParagraphFont"/>
    <w:link w:val="Heading1"/>
    <w:uiPriority w:val="9"/>
    <w:rsid w:val="000E36A8"/>
    <w:rPr>
      <w:rFonts w:ascii="Times New Roman" w:hAnsi="Times New Roman" w:cs="Times New Roman"/>
      <w:b/>
      <w:caps/>
      <w:sz w:val="32"/>
      <w:szCs w:val="32"/>
    </w:rPr>
  </w:style>
  <w:style w:type="paragraph" w:styleId="Bibliography">
    <w:name w:val="Bibliography"/>
    <w:basedOn w:val="Normal"/>
    <w:next w:val="Normal"/>
    <w:uiPriority w:val="37"/>
    <w:unhideWhenUsed/>
    <w:rsid w:val="00C429A8"/>
  </w:style>
  <w:style w:type="paragraph" w:styleId="Caption">
    <w:name w:val="caption"/>
    <w:basedOn w:val="Normal"/>
    <w:next w:val="Normal"/>
    <w:uiPriority w:val="35"/>
    <w:unhideWhenUsed/>
    <w:qFormat/>
    <w:rsid w:val="0049336F"/>
    <w:pPr>
      <w:spacing w:after="120" w:line="240" w:lineRule="auto"/>
    </w:pPr>
    <w:rPr>
      <w:iCs/>
      <w:szCs w:val="18"/>
    </w:rPr>
  </w:style>
  <w:style w:type="paragraph" w:styleId="BalloonText">
    <w:name w:val="Balloon Text"/>
    <w:basedOn w:val="Normal"/>
    <w:link w:val="BalloonTextChar"/>
    <w:uiPriority w:val="99"/>
    <w:semiHidden/>
    <w:unhideWhenUsed/>
    <w:rsid w:val="002161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106"/>
    <w:rPr>
      <w:rFonts w:ascii="Segoe UI" w:hAnsi="Segoe UI" w:cs="Segoe UI"/>
      <w:sz w:val="18"/>
      <w:szCs w:val="18"/>
    </w:rPr>
  </w:style>
  <w:style w:type="paragraph" w:customStyle="1" w:styleId="EndNoteBibliographyTitle">
    <w:name w:val="EndNote Bibliography Title"/>
    <w:basedOn w:val="Normal"/>
    <w:link w:val="EndNoteBibliographyTitleChar"/>
    <w:rsid w:val="00EE6A7B"/>
    <w:pPr>
      <w:spacing w:after="0"/>
      <w:jc w:val="center"/>
    </w:pPr>
    <w:rPr>
      <w:rFonts w:ascii="Calibri" w:hAnsi="Calibri" w:cs="Calibri"/>
      <w:noProof/>
      <w:sz w:val="22"/>
    </w:rPr>
  </w:style>
  <w:style w:type="character" w:customStyle="1" w:styleId="EndNoteBibliographyTitleChar">
    <w:name w:val="EndNote Bibliography Title Char"/>
    <w:basedOn w:val="FirstLevelSubtitleChar"/>
    <w:link w:val="EndNoteBibliographyTitle"/>
    <w:rsid w:val="00EE6A7B"/>
    <w:rPr>
      <w:rFonts w:ascii="Calibri" w:hAnsi="Calibri" w:cs="Calibri"/>
      <w:b w:val="0"/>
      <w:noProof/>
      <w:sz w:val="24"/>
      <w:szCs w:val="24"/>
    </w:rPr>
  </w:style>
  <w:style w:type="paragraph" w:customStyle="1" w:styleId="EndNoteBibliography">
    <w:name w:val="EndNote Bibliography"/>
    <w:basedOn w:val="Normal"/>
    <w:link w:val="EndNoteBibliographyChar"/>
    <w:rsid w:val="00EE6A7B"/>
    <w:pPr>
      <w:spacing w:line="240" w:lineRule="auto"/>
    </w:pPr>
    <w:rPr>
      <w:rFonts w:ascii="Calibri" w:hAnsi="Calibri" w:cs="Calibri"/>
      <w:noProof/>
      <w:sz w:val="22"/>
    </w:rPr>
  </w:style>
  <w:style w:type="character" w:customStyle="1" w:styleId="EndNoteBibliographyChar">
    <w:name w:val="EndNote Bibliography Char"/>
    <w:basedOn w:val="FirstLevelSubtitleChar"/>
    <w:link w:val="EndNoteBibliography"/>
    <w:rsid w:val="00EE6A7B"/>
    <w:rPr>
      <w:rFonts w:ascii="Calibri" w:hAnsi="Calibri" w:cs="Calibri"/>
      <w:b w:val="0"/>
      <w:noProof/>
      <w:sz w:val="24"/>
      <w:szCs w:val="24"/>
    </w:rPr>
  </w:style>
  <w:style w:type="paragraph" w:customStyle="1" w:styleId="EndNoteCategoryHeading">
    <w:name w:val="EndNote Category Heading"/>
    <w:basedOn w:val="Normal"/>
    <w:link w:val="EndNoteCategoryHeadingChar"/>
    <w:rsid w:val="00EE6A7B"/>
    <w:pPr>
      <w:spacing w:before="120" w:after="120"/>
    </w:pPr>
    <w:rPr>
      <w:b/>
      <w:noProof/>
    </w:rPr>
  </w:style>
  <w:style w:type="character" w:customStyle="1" w:styleId="EndNoteCategoryHeadingChar">
    <w:name w:val="EndNote Category Heading Char"/>
    <w:basedOn w:val="FirstLevelSubtitleChar"/>
    <w:link w:val="EndNoteCategoryHeading"/>
    <w:rsid w:val="00EE6A7B"/>
    <w:rPr>
      <w:rFonts w:ascii="Times New Roman" w:hAnsi="Times New Roman" w:cs="Times New Roman"/>
      <w:b/>
      <w:noProof/>
      <w:sz w:val="28"/>
      <w:szCs w:val="24"/>
    </w:rPr>
  </w:style>
  <w:style w:type="character" w:styleId="Hyperlink">
    <w:name w:val="Hyperlink"/>
    <w:basedOn w:val="DefaultParagraphFont"/>
    <w:uiPriority w:val="99"/>
    <w:unhideWhenUsed/>
    <w:rsid w:val="00EE6A7B"/>
    <w:rPr>
      <w:color w:val="0563C1" w:themeColor="hyperlink"/>
      <w:u w:val="single"/>
    </w:rPr>
  </w:style>
  <w:style w:type="character" w:styleId="LineNumber">
    <w:name w:val="line number"/>
    <w:basedOn w:val="DefaultParagraphFont"/>
    <w:uiPriority w:val="99"/>
    <w:semiHidden/>
    <w:unhideWhenUsed/>
    <w:rsid w:val="00BE1A0A"/>
  </w:style>
  <w:style w:type="table" w:styleId="TableGrid">
    <w:name w:val="Table Grid"/>
    <w:basedOn w:val="TableNormal"/>
    <w:uiPriority w:val="39"/>
    <w:rsid w:val="00244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40D41"/>
    <w:rPr>
      <w:b/>
      <w:bCs/>
    </w:rPr>
  </w:style>
  <w:style w:type="character" w:styleId="Emphasis">
    <w:name w:val="Emphasis"/>
    <w:basedOn w:val="DefaultParagraphFont"/>
    <w:uiPriority w:val="20"/>
    <w:qFormat/>
    <w:rsid w:val="007F4475"/>
    <w:rPr>
      <w:i/>
      <w:iCs/>
    </w:rPr>
  </w:style>
  <w:style w:type="character" w:styleId="FollowedHyperlink">
    <w:name w:val="FollowedHyperlink"/>
    <w:basedOn w:val="DefaultParagraphFont"/>
    <w:uiPriority w:val="99"/>
    <w:semiHidden/>
    <w:unhideWhenUsed/>
    <w:rsid w:val="00B45B44"/>
    <w:rPr>
      <w:color w:val="954F72" w:themeColor="followedHyperlink"/>
      <w:u w:val="single"/>
    </w:rPr>
  </w:style>
  <w:style w:type="paragraph" w:styleId="NormalWeb">
    <w:name w:val="Normal (Web)"/>
    <w:basedOn w:val="Normal"/>
    <w:uiPriority w:val="99"/>
    <w:semiHidden/>
    <w:unhideWhenUsed/>
    <w:rsid w:val="008A41EF"/>
    <w:pPr>
      <w:spacing w:before="100" w:beforeAutospacing="1" w:after="100" w:afterAutospacing="1" w:line="240" w:lineRule="auto"/>
    </w:pPr>
    <w:rPr>
      <w:rFonts w:eastAsiaTheme="minorEastAsia" w:cs="Times New Roman"/>
      <w:szCs w:val="24"/>
    </w:rPr>
  </w:style>
  <w:style w:type="paragraph" w:styleId="Title">
    <w:name w:val="Title"/>
    <w:basedOn w:val="Normal"/>
    <w:next w:val="Normal"/>
    <w:link w:val="TitleChar"/>
    <w:uiPriority w:val="10"/>
    <w:qFormat/>
    <w:rsid w:val="00AA32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2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A32D6"/>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C72017"/>
    <w:rPr>
      <w:rFonts w:ascii="Times New Roman" w:hAnsi="Times New Roman" w:cs="Times New Roman"/>
      <w:caps/>
      <w:sz w:val="29"/>
      <w:szCs w:val="28"/>
    </w:rPr>
  </w:style>
  <w:style w:type="character" w:styleId="SubtleEmphasis">
    <w:name w:val="Subtle Emphasis"/>
    <w:basedOn w:val="DefaultParagraphFont"/>
    <w:uiPriority w:val="19"/>
    <w:qFormat/>
    <w:rsid w:val="00AA32D6"/>
    <w:rPr>
      <w:i/>
      <w:iCs/>
      <w:color w:val="404040" w:themeColor="text1" w:themeTint="BF"/>
    </w:rPr>
  </w:style>
  <w:style w:type="paragraph" w:customStyle="1" w:styleId="SubtitleIntro">
    <w:name w:val="Subtitle Intro"/>
    <w:basedOn w:val="Heading2"/>
    <w:link w:val="SubtitleIntroChar"/>
    <w:qFormat/>
    <w:rsid w:val="006E66C9"/>
    <w:rPr>
      <w:i/>
    </w:rPr>
  </w:style>
  <w:style w:type="numbering" w:customStyle="1" w:styleId="Style2">
    <w:name w:val="Style2"/>
    <w:uiPriority w:val="99"/>
    <w:rsid w:val="006E66C9"/>
    <w:pPr>
      <w:numPr>
        <w:numId w:val="1"/>
      </w:numPr>
    </w:pPr>
  </w:style>
  <w:style w:type="character" w:customStyle="1" w:styleId="SubtitleIntroChar">
    <w:name w:val="Subtitle Intro Char"/>
    <w:basedOn w:val="Heading2Char"/>
    <w:link w:val="SubtitleIntro"/>
    <w:rsid w:val="006E66C9"/>
    <w:rPr>
      <w:rFonts w:ascii="Times New Roman" w:eastAsiaTheme="majorEastAsia" w:hAnsi="Times New Roman" w:cstheme="majorBidi"/>
      <w:i/>
      <w:caps/>
      <w:color w:val="2E74B5" w:themeColor="accent1" w:themeShade="BF"/>
      <w:sz w:val="26"/>
      <w:szCs w:val="26"/>
    </w:rPr>
  </w:style>
  <w:style w:type="character" w:styleId="PlaceholderText">
    <w:name w:val="Placeholder Text"/>
    <w:basedOn w:val="DefaultParagraphFont"/>
    <w:uiPriority w:val="99"/>
    <w:semiHidden/>
    <w:rsid w:val="001F30AE"/>
    <w:rPr>
      <w:color w:val="808080"/>
    </w:rPr>
  </w:style>
  <w:style w:type="paragraph" w:styleId="TOCHeading">
    <w:name w:val="TOC Heading"/>
    <w:basedOn w:val="Heading1"/>
    <w:next w:val="Normal"/>
    <w:uiPriority w:val="39"/>
    <w:unhideWhenUsed/>
    <w:qFormat/>
    <w:rsid w:val="006140E2"/>
    <w:pPr>
      <w:outlineLvl w:val="9"/>
    </w:pPr>
  </w:style>
  <w:style w:type="paragraph" w:styleId="TOC2">
    <w:name w:val="toc 2"/>
    <w:basedOn w:val="Normal"/>
    <w:next w:val="Normal"/>
    <w:autoRedefine/>
    <w:uiPriority w:val="39"/>
    <w:unhideWhenUsed/>
    <w:rsid w:val="006140E2"/>
    <w:pPr>
      <w:spacing w:after="0"/>
      <w:ind w:left="240"/>
      <w:jc w:val="left"/>
    </w:pPr>
    <w:rPr>
      <w:rFonts w:asciiTheme="minorHAnsi" w:hAnsiTheme="minorHAnsi"/>
      <w:smallCaps/>
      <w:sz w:val="20"/>
      <w:szCs w:val="20"/>
    </w:rPr>
  </w:style>
  <w:style w:type="paragraph" w:styleId="TOC1">
    <w:name w:val="toc 1"/>
    <w:basedOn w:val="Normal"/>
    <w:next w:val="Normal"/>
    <w:autoRedefine/>
    <w:uiPriority w:val="39"/>
    <w:unhideWhenUsed/>
    <w:rsid w:val="000E36A8"/>
    <w:pPr>
      <w:spacing w:before="120" w:after="120"/>
      <w:jc w:val="left"/>
    </w:pPr>
    <w:rPr>
      <w:rFonts w:asciiTheme="minorHAnsi" w:hAnsiTheme="minorHAnsi"/>
      <w:b/>
      <w:bCs/>
      <w:caps/>
      <w:sz w:val="20"/>
      <w:szCs w:val="20"/>
    </w:rPr>
  </w:style>
  <w:style w:type="paragraph" w:styleId="TOC3">
    <w:name w:val="toc 3"/>
    <w:basedOn w:val="Normal"/>
    <w:next w:val="Normal"/>
    <w:autoRedefine/>
    <w:uiPriority w:val="39"/>
    <w:unhideWhenUsed/>
    <w:rsid w:val="006140E2"/>
    <w:pPr>
      <w:spacing w:after="0"/>
      <w:ind w:left="480"/>
      <w:jc w:val="left"/>
    </w:pPr>
    <w:rPr>
      <w:rFonts w:asciiTheme="minorHAnsi" w:hAnsiTheme="minorHAnsi"/>
      <w:i/>
      <w:iCs/>
      <w:sz w:val="20"/>
      <w:szCs w:val="20"/>
    </w:rPr>
  </w:style>
  <w:style w:type="character" w:customStyle="1" w:styleId="Heading3Char">
    <w:name w:val="Heading 3 Char"/>
    <w:basedOn w:val="DefaultParagraphFont"/>
    <w:link w:val="Heading3"/>
    <w:uiPriority w:val="9"/>
    <w:rsid w:val="00171F32"/>
    <w:rPr>
      <w:rFonts w:ascii="Times New Roman" w:hAnsi="Times New Roman" w:cs="Times New Roman"/>
      <w:i/>
      <w:sz w:val="28"/>
      <w:szCs w:val="28"/>
    </w:rPr>
  </w:style>
  <w:style w:type="character" w:customStyle="1" w:styleId="Heading4Char">
    <w:name w:val="Heading 4 Char"/>
    <w:basedOn w:val="DefaultParagraphFont"/>
    <w:link w:val="Heading4"/>
    <w:uiPriority w:val="9"/>
    <w:rsid w:val="00F77D5F"/>
    <w:rPr>
      <w:rFonts w:ascii="Times New Roman" w:hAnsi="Times New Roman" w:cs="Times New Roman"/>
      <w:sz w:val="26"/>
      <w:szCs w:val="24"/>
    </w:rPr>
  </w:style>
  <w:style w:type="numbering" w:customStyle="1" w:styleId="Style1">
    <w:name w:val="Style1"/>
    <w:uiPriority w:val="99"/>
    <w:rsid w:val="00CE2CA0"/>
    <w:pPr>
      <w:numPr>
        <w:numId w:val="5"/>
      </w:numPr>
    </w:pPr>
  </w:style>
  <w:style w:type="numbering" w:customStyle="1" w:styleId="Style11">
    <w:name w:val="Style11"/>
    <w:uiPriority w:val="99"/>
    <w:rsid w:val="00CE2CA0"/>
  </w:style>
  <w:style w:type="numbering" w:customStyle="1" w:styleId="Style3">
    <w:name w:val="Style3"/>
    <w:uiPriority w:val="99"/>
    <w:rsid w:val="00CE2CA0"/>
    <w:pPr>
      <w:numPr>
        <w:numId w:val="6"/>
      </w:numPr>
    </w:pPr>
  </w:style>
  <w:style w:type="paragraph" w:styleId="NoSpacing">
    <w:name w:val="No Spacing"/>
    <w:link w:val="NoSpacingChar"/>
    <w:uiPriority w:val="1"/>
    <w:qFormat/>
    <w:rsid w:val="008358D0"/>
    <w:pPr>
      <w:spacing w:after="0" w:line="240" w:lineRule="auto"/>
    </w:pPr>
    <w:rPr>
      <w:rFonts w:eastAsiaTheme="minorEastAsia"/>
    </w:rPr>
  </w:style>
  <w:style w:type="character" w:customStyle="1" w:styleId="NoSpacingChar">
    <w:name w:val="No Spacing Char"/>
    <w:basedOn w:val="DefaultParagraphFont"/>
    <w:link w:val="NoSpacing"/>
    <w:uiPriority w:val="1"/>
    <w:rsid w:val="008358D0"/>
    <w:rPr>
      <w:rFonts w:eastAsiaTheme="minorEastAsia"/>
    </w:rPr>
  </w:style>
  <w:style w:type="character" w:styleId="CommentReference">
    <w:name w:val="annotation reference"/>
    <w:basedOn w:val="DefaultParagraphFont"/>
    <w:uiPriority w:val="99"/>
    <w:semiHidden/>
    <w:unhideWhenUsed/>
    <w:rsid w:val="00955D0C"/>
    <w:rPr>
      <w:sz w:val="16"/>
      <w:szCs w:val="16"/>
    </w:rPr>
  </w:style>
  <w:style w:type="paragraph" w:styleId="CommentText">
    <w:name w:val="annotation text"/>
    <w:basedOn w:val="Normal"/>
    <w:link w:val="CommentTextChar"/>
    <w:uiPriority w:val="99"/>
    <w:semiHidden/>
    <w:unhideWhenUsed/>
    <w:rsid w:val="00955D0C"/>
    <w:pPr>
      <w:spacing w:line="240" w:lineRule="auto"/>
    </w:pPr>
    <w:rPr>
      <w:sz w:val="20"/>
      <w:szCs w:val="20"/>
    </w:rPr>
  </w:style>
  <w:style w:type="character" w:customStyle="1" w:styleId="CommentTextChar">
    <w:name w:val="Comment Text Char"/>
    <w:basedOn w:val="DefaultParagraphFont"/>
    <w:link w:val="CommentText"/>
    <w:uiPriority w:val="99"/>
    <w:semiHidden/>
    <w:rsid w:val="00955D0C"/>
    <w:rPr>
      <w:sz w:val="20"/>
      <w:szCs w:val="20"/>
    </w:rPr>
  </w:style>
  <w:style w:type="paragraph" w:styleId="BodyText">
    <w:name w:val="Body Text"/>
    <w:basedOn w:val="Normal"/>
    <w:link w:val="BodyTextChar"/>
    <w:uiPriority w:val="99"/>
    <w:semiHidden/>
    <w:unhideWhenUsed/>
    <w:rsid w:val="00E23982"/>
    <w:pPr>
      <w:spacing w:after="120"/>
    </w:pPr>
  </w:style>
  <w:style w:type="character" w:customStyle="1" w:styleId="BodyTextChar">
    <w:name w:val="Body Text Char"/>
    <w:basedOn w:val="DefaultParagraphFont"/>
    <w:link w:val="BodyText"/>
    <w:uiPriority w:val="99"/>
    <w:semiHidden/>
    <w:rsid w:val="00E23982"/>
  </w:style>
  <w:style w:type="paragraph" w:styleId="TOC4">
    <w:name w:val="toc 4"/>
    <w:basedOn w:val="Normal"/>
    <w:next w:val="Normal"/>
    <w:autoRedefine/>
    <w:uiPriority w:val="39"/>
    <w:unhideWhenUsed/>
    <w:rsid w:val="009421B6"/>
    <w:pPr>
      <w:spacing w:after="0"/>
      <w:ind w:left="720"/>
      <w:jc w:val="left"/>
    </w:pPr>
    <w:rPr>
      <w:rFonts w:asciiTheme="minorHAnsi" w:hAnsiTheme="minorHAnsi"/>
      <w:sz w:val="18"/>
      <w:szCs w:val="18"/>
    </w:rPr>
  </w:style>
  <w:style w:type="paragraph" w:styleId="TableofFigures">
    <w:name w:val="table of figures"/>
    <w:basedOn w:val="Normal"/>
    <w:next w:val="Normal"/>
    <w:uiPriority w:val="99"/>
    <w:unhideWhenUsed/>
    <w:rsid w:val="00E51E43"/>
    <w:pPr>
      <w:spacing w:before="120" w:after="120"/>
    </w:pPr>
  </w:style>
  <w:style w:type="paragraph" w:customStyle="1" w:styleId="Heading31">
    <w:name w:val="Heading 31"/>
    <w:aliases w:val="Heading 311"/>
    <w:basedOn w:val="ListParagraph"/>
    <w:next w:val="Normal"/>
    <w:uiPriority w:val="9"/>
    <w:unhideWhenUsed/>
    <w:qFormat/>
    <w:rsid w:val="00171F32"/>
    <w:pPr>
      <w:keepNext/>
      <w:spacing w:before="160"/>
      <w:ind w:hanging="720"/>
      <w:contextualSpacing w:val="0"/>
    </w:pPr>
    <w:rPr>
      <w:rFonts w:cs="Times New Roman"/>
      <w:i/>
      <w:sz w:val="28"/>
      <w:szCs w:val="28"/>
    </w:rPr>
  </w:style>
  <w:style w:type="paragraph" w:styleId="CommentSubject">
    <w:name w:val="annotation subject"/>
    <w:basedOn w:val="CommentText"/>
    <w:next w:val="CommentText"/>
    <w:link w:val="CommentSubjectChar"/>
    <w:uiPriority w:val="99"/>
    <w:semiHidden/>
    <w:unhideWhenUsed/>
    <w:rsid w:val="00C843C9"/>
    <w:rPr>
      <w:b/>
      <w:bCs/>
    </w:rPr>
  </w:style>
  <w:style w:type="character" w:customStyle="1" w:styleId="CommentSubjectChar">
    <w:name w:val="Comment Subject Char"/>
    <w:basedOn w:val="CommentTextChar"/>
    <w:link w:val="CommentSubject"/>
    <w:uiPriority w:val="99"/>
    <w:semiHidden/>
    <w:rsid w:val="00C843C9"/>
    <w:rPr>
      <w:rFonts w:ascii="Times New Roman" w:hAnsi="Times New Roman"/>
      <w:b/>
      <w:bCs/>
      <w:sz w:val="20"/>
      <w:szCs w:val="20"/>
    </w:rPr>
  </w:style>
  <w:style w:type="paragraph" w:styleId="TOC5">
    <w:name w:val="toc 5"/>
    <w:basedOn w:val="Normal"/>
    <w:next w:val="Normal"/>
    <w:autoRedefine/>
    <w:uiPriority w:val="39"/>
    <w:unhideWhenUsed/>
    <w:rsid w:val="005F6936"/>
    <w:pPr>
      <w:spacing w:after="0"/>
      <w:ind w:left="960"/>
      <w:jc w:val="left"/>
    </w:pPr>
    <w:rPr>
      <w:rFonts w:asciiTheme="minorHAnsi" w:hAnsiTheme="minorHAnsi"/>
      <w:sz w:val="18"/>
      <w:szCs w:val="18"/>
    </w:rPr>
  </w:style>
  <w:style w:type="paragraph" w:styleId="TOC6">
    <w:name w:val="toc 6"/>
    <w:basedOn w:val="Normal"/>
    <w:next w:val="Normal"/>
    <w:autoRedefine/>
    <w:uiPriority w:val="39"/>
    <w:unhideWhenUsed/>
    <w:rsid w:val="005F6936"/>
    <w:pPr>
      <w:spacing w:after="0"/>
      <w:ind w:left="1200"/>
      <w:jc w:val="left"/>
    </w:pPr>
    <w:rPr>
      <w:rFonts w:asciiTheme="minorHAnsi" w:hAnsiTheme="minorHAnsi"/>
      <w:sz w:val="18"/>
      <w:szCs w:val="18"/>
    </w:rPr>
  </w:style>
  <w:style w:type="paragraph" w:styleId="TOC7">
    <w:name w:val="toc 7"/>
    <w:basedOn w:val="Normal"/>
    <w:next w:val="Normal"/>
    <w:autoRedefine/>
    <w:uiPriority w:val="39"/>
    <w:unhideWhenUsed/>
    <w:rsid w:val="005F6936"/>
    <w:pPr>
      <w:spacing w:after="0"/>
      <w:ind w:left="1440"/>
      <w:jc w:val="left"/>
    </w:pPr>
    <w:rPr>
      <w:rFonts w:asciiTheme="minorHAnsi" w:hAnsiTheme="minorHAnsi"/>
      <w:sz w:val="18"/>
      <w:szCs w:val="18"/>
    </w:rPr>
  </w:style>
  <w:style w:type="paragraph" w:styleId="TOC8">
    <w:name w:val="toc 8"/>
    <w:basedOn w:val="Normal"/>
    <w:next w:val="Normal"/>
    <w:autoRedefine/>
    <w:uiPriority w:val="39"/>
    <w:unhideWhenUsed/>
    <w:rsid w:val="005F6936"/>
    <w:pPr>
      <w:spacing w:after="0"/>
      <w:ind w:left="1680"/>
      <w:jc w:val="left"/>
    </w:pPr>
    <w:rPr>
      <w:rFonts w:asciiTheme="minorHAnsi" w:hAnsiTheme="minorHAnsi"/>
      <w:sz w:val="18"/>
      <w:szCs w:val="18"/>
    </w:rPr>
  </w:style>
  <w:style w:type="paragraph" w:styleId="TOC9">
    <w:name w:val="toc 9"/>
    <w:basedOn w:val="Normal"/>
    <w:next w:val="Normal"/>
    <w:autoRedefine/>
    <w:uiPriority w:val="39"/>
    <w:unhideWhenUsed/>
    <w:rsid w:val="005F6936"/>
    <w:pPr>
      <w:spacing w:after="0"/>
      <w:ind w:left="1920"/>
      <w:jc w:val="left"/>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18">
      <w:bodyDiv w:val="1"/>
      <w:marLeft w:val="0"/>
      <w:marRight w:val="0"/>
      <w:marTop w:val="0"/>
      <w:marBottom w:val="0"/>
      <w:divBdr>
        <w:top w:val="none" w:sz="0" w:space="0" w:color="auto"/>
        <w:left w:val="none" w:sz="0" w:space="0" w:color="auto"/>
        <w:bottom w:val="none" w:sz="0" w:space="0" w:color="auto"/>
        <w:right w:val="none" w:sz="0" w:space="0" w:color="auto"/>
      </w:divBdr>
    </w:div>
    <w:div w:id="2436708">
      <w:bodyDiv w:val="1"/>
      <w:marLeft w:val="0"/>
      <w:marRight w:val="0"/>
      <w:marTop w:val="0"/>
      <w:marBottom w:val="0"/>
      <w:divBdr>
        <w:top w:val="none" w:sz="0" w:space="0" w:color="auto"/>
        <w:left w:val="none" w:sz="0" w:space="0" w:color="auto"/>
        <w:bottom w:val="none" w:sz="0" w:space="0" w:color="auto"/>
        <w:right w:val="none" w:sz="0" w:space="0" w:color="auto"/>
      </w:divBdr>
    </w:div>
    <w:div w:id="14381912">
      <w:bodyDiv w:val="1"/>
      <w:marLeft w:val="0"/>
      <w:marRight w:val="0"/>
      <w:marTop w:val="0"/>
      <w:marBottom w:val="0"/>
      <w:divBdr>
        <w:top w:val="none" w:sz="0" w:space="0" w:color="auto"/>
        <w:left w:val="none" w:sz="0" w:space="0" w:color="auto"/>
        <w:bottom w:val="none" w:sz="0" w:space="0" w:color="auto"/>
        <w:right w:val="none" w:sz="0" w:space="0" w:color="auto"/>
      </w:divBdr>
    </w:div>
    <w:div w:id="46682748">
      <w:bodyDiv w:val="1"/>
      <w:marLeft w:val="0"/>
      <w:marRight w:val="0"/>
      <w:marTop w:val="0"/>
      <w:marBottom w:val="0"/>
      <w:divBdr>
        <w:top w:val="none" w:sz="0" w:space="0" w:color="auto"/>
        <w:left w:val="none" w:sz="0" w:space="0" w:color="auto"/>
        <w:bottom w:val="none" w:sz="0" w:space="0" w:color="auto"/>
        <w:right w:val="none" w:sz="0" w:space="0" w:color="auto"/>
      </w:divBdr>
    </w:div>
    <w:div w:id="112868233">
      <w:bodyDiv w:val="1"/>
      <w:marLeft w:val="0"/>
      <w:marRight w:val="0"/>
      <w:marTop w:val="0"/>
      <w:marBottom w:val="0"/>
      <w:divBdr>
        <w:top w:val="none" w:sz="0" w:space="0" w:color="auto"/>
        <w:left w:val="none" w:sz="0" w:space="0" w:color="auto"/>
        <w:bottom w:val="none" w:sz="0" w:space="0" w:color="auto"/>
        <w:right w:val="none" w:sz="0" w:space="0" w:color="auto"/>
      </w:divBdr>
    </w:div>
    <w:div w:id="130833504">
      <w:bodyDiv w:val="1"/>
      <w:marLeft w:val="0"/>
      <w:marRight w:val="0"/>
      <w:marTop w:val="0"/>
      <w:marBottom w:val="0"/>
      <w:divBdr>
        <w:top w:val="none" w:sz="0" w:space="0" w:color="auto"/>
        <w:left w:val="none" w:sz="0" w:space="0" w:color="auto"/>
        <w:bottom w:val="none" w:sz="0" w:space="0" w:color="auto"/>
        <w:right w:val="none" w:sz="0" w:space="0" w:color="auto"/>
      </w:divBdr>
    </w:div>
    <w:div w:id="173761581">
      <w:bodyDiv w:val="1"/>
      <w:marLeft w:val="0"/>
      <w:marRight w:val="0"/>
      <w:marTop w:val="0"/>
      <w:marBottom w:val="0"/>
      <w:divBdr>
        <w:top w:val="none" w:sz="0" w:space="0" w:color="auto"/>
        <w:left w:val="none" w:sz="0" w:space="0" w:color="auto"/>
        <w:bottom w:val="none" w:sz="0" w:space="0" w:color="auto"/>
        <w:right w:val="none" w:sz="0" w:space="0" w:color="auto"/>
      </w:divBdr>
    </w:div>
    <w:div w:id="188882479">
      <w:bodyDiv w:val="1"/>
      <w:marLeft w:val="0"/>
      <w:marRight w:val="0"/>
      <w:marTop w:val="0"/>
      <w:marBottom w:val="0"/>
      <w:divBdr>
        <w:top w:val="none" w:sz="0" w:space="0" w:color="auto"/>
        <w:left w:val="none" w:sz="0" w:space="0" w:color="auto"/>
        <w:bottom w:val="none" w:sz="0" w:space="0" w:color="auto"/>
        <w:right w:val="none" w:sz="0" w:space="0" w:color="auto"/>
      </w:divBdr>
    </w:div>
    <w:div w:id="203948970">
      <w:bodyDiv w:val="1"/>
      <w:marLeft w:val="0"/>
      <w:marRight w:val="0"/>
      <w:marTop w:val="0"/>
      <w:marBottom w:val="0"/>
      <w:divBdr>
        <w:top w:val="none" w:sz="0" w:space="0" w:color="auto"/>
        <w:left w:val="none" w:sz="0" w:space="0" w:color="auto"/>
        <w:bottom w:val="none" w:sz="0" w:space="0" w:color="auto"/>
        <w:right w:val="none" w:sz="0" w:space="0" w:color="auto"/>
      </w:divBdr>
    </w:div>
    <w:div w:id="217740385">
      <w:bodyDiv w:val="1"/>
      <w:marLeft w:val="0"/>
      <w:marRight w:val="0"/>
      <w:marTop w:val="0"/>
      <w:marBottom w:val="0"/>
      <w:divBdr>
        <w:top w:val="none" w:sz="0" w:space="0" w:color="auto"/>
        <w:left w:val="none" w:sz="0" w:space="0" w:color="auto"/>
        <w:bottom w:val="none" w:sz="0" w:space="0" w:color="auto"/>
        <w:right w:val="none" w:sz="0" w:space="0" w:color="auto"/>
      </w:divBdr>
    </w:div>
    <w:div w:id="307249749">
      <w:bodyDiv w:val="1"/>
      <w:marLeft w:val="0"/>
      <w:marRight w:val="0"/>
      <w:marTop w:val="0"/>
      <w:marBottom w:val="0"/>
      <w:divBdr>
        <w:top w:val="none" w:sz="0" w:space="0" w:color="auto"/>
        <w:left w:val="none" w:sz="0" w:space="0" w:color="auto"/>
        <w:bottom w:val="none" w:sz="0" w:space="0" w:color="auto"/>
        <w:right w:val="none" w:sz="0" w:space="0" w:color="auto"/>
      </w:divBdr>
    </w:div>
    <w:div w:id="404497936">
      <w:bodyDiv w:val="1"/>
      <w:marLeft w:val="0"/>
      <w:marRight w:val="0"/>
      <w:marTop w:val="0"/>
      <w:marBottom w:val="0"/>
      <w:divBdr>
        <w:top w:val="none" w:sz="0" w:space="0" w:color="auto"/>
        <w:left w:val="none" w:sz="0" w:space="0" w:color="auto"/>
        <w:bottom w:val="none" w:sz="0" w:space="0" w:color="auto"/>
        <w:right w:val="none" w:sz="0" w:space="0" w:color="auto"/>
      </w:divBdr>
    </w:div>
    <w:div w:id="419329606">
      <w:bodyDiv w:val="1"/>
      <w:marLeft w:val="0"/>
      <w:marRight w:val="0"/>
      <w:marTop w:val="0"/>
      <w:marBottom w:val="0"/>
      <w:divBdr>
        <w:top w:val="none" w:sz="0" w:space="0" w:color="auto"/>
        <w:left w:val="none" w:sz="0" w:space="0" w:color="auto"/>
        <w:bottom w:val="none" w:sz="0" w:space="0" w:color="auto"/>
        <w:right w:val="none" w:sz="0" w:space="0" w:color="auto"/>
      </w:divBdr>
    </w:div>
    <w:div w:id="435442361">
      <w:bodyDiv w:val="1"/>
      <w:marLeft w:val="0"/>
      <w:marRight w:val="0"/>
      <w:marTop w:val="0"/>
      <w:marBottom w:val="0"/>
      <w:divBdr>
        <w:top w:val="none" w:sz="0" w:space="0" w:color="auto"/>
        <w:left w:val="none" w:sz="0" w:space="0" w:color="auto"/>
        <w:bottom w:val="none" w:sz="0" w:space="0" w:color="auto"/>
        <w:right w:val="none" w:sz="0" w:space="0" w:color="auto"/>
      </w:divBdr>
    </w:div>
    <w:div w:id="499544676">
      <w:bodyDiv w:val="1"/>
      <w:marLeft w:val="0"/>
      <w:marRight w:val="0"/>
      <w:marTop w:val="0"/>
      <w:marBottom w:val="0"/>
      <w:divBdr>
        <w:top w:val="none" w:sz="0" w:space="0" w:color="auto"/>
        <w:left w:val="none" w:sz="0" w:space="0" w:color="auto"/>
        <w:bottom w:val="none" w:sz="0" w:space="0" w:color="auto"/>
        <w:right w:val="none" w:sz="0" w:space="0" w:color="auto"/>
      </w:divBdr>
    </w:div>
    <w:div w:id="572541701">
      <w:bodyDiv w:val="1"/>
      <w:marLeft w:val="0"/>
      <w:marRight w:val="0"/>
      <w:marTop w:val="0"/>
      <w:marBottom w:val="0"/>
      <w:divBdr>
        <w:top w:val="none" w:sz="0" w:space="0" w:color="auto"/>
        <w:left w:val="none" w:sz="0" w:space="0" w:color="auto"/>
        <w:bottom w:val="none" w:sz="0" w:space="0" w:color="auto"/>
        <w:right w:val="none" w:sz="0" w:space="0" w:color="auto"/>
      </w:divBdr>
    </w:div>
    <w:div w:id="580064090">
      <w:bodyDiv w:val="1"/>
      <w:marLeft w:val="0"/>
      <w:marRight w:val="0"/>
      <w:marTop w:val="0"/>
      <w:marBottom w:val="0"/>
      <w:divBdr>
        <w:top w:val="none" w:sz="0" w:space="0" w:color="auto"/>
        <w:left w:val="none" w:sz="0" w:space="0" w:color="auto"/>
        <w:bottom w:val="none" w:sz="0" w:space="0" w:color="auto"/>
        <w:right w:val="none" w:sz="0" w:space="0" w:color="auto"/>
      </w:divBdr>
    </w:div>
    <w:div w:id="595938612">
      <w:bodyDiv w:val="1"/>
      <w:marLeft w:val="0"/>
      <w:marRight w:val="0"/>
      <w:marTop w:val="0"/>
      <w:marBottom w:val="0"/>
      <w:divBdr>
        <w:top w:val="none" w:sz="0" w:space="0" w:color="auto"/>
        <w:left w:val="none" w:sz="0" w:space="0" w:color="auto"/>
        <w:bottom w:val="none" w:sz="0" w:space="0" w:color="auto"/>
        <w:right w:val="none" w:sz="0" w:space="0" w:color="auto"/>
      </w:divBdr>
    </w:div>
    <w:div w:id="617444677">
      <w:bodyDiv w:val="1"/>
      <w:marLeft w:val="0"/>
      <w:marRight w:val="0"/>
      <w:marTop w:val="0"/>
      <w:marBottom w:val="0"/>
      <w:divBdr>
        <w:top w:val="none" w:sz="0" w:space="0" w:color="auto"/>
        <w:left w:val="none" w:sz="0" w:space="0" w:color="auto"/>
        <w:bottom w:val="none" w:sz="0" w:space="0" w:color="auto"/>
        <w:right w:val="none" w:sz="0" w:space="0" w:color="auto"/>
      </w:divBdr>
    </w:div>
    <w:div w:id="619603334">
      <w:bodyDiv w:val="1"/>
      <w:marLeft w:val="0"/>
      <w:marRight w:val="0"/>
      <w:marTop w:val="0"/>
      <w:marBottom w:val="0"/>
      <w:divBdr>
        <w:top w:val="none" w:sz="0" w:space="0" w:color="auto"/>
        <w:left w:val="none" w:sz="0" w:space="0" w:color="auto"/>
        <w:bottom w:val="none" w:sz="0" w:space="0" w:color="auto"/>
        <w:right w:val="none" w:sz="0" w:space="0" w:color="auto"/>
      </w:divBdr>
    </w:div>
    <w:div w:id="658853462">
      <w:bodyDiv w:val="1"/>
      <w:marLeft w:val="0"/>
      <w:marRight w:val="0"/>
      <w:marTop w:val="0"/>
      <w:marBottom w:val="0"/>
      <w:divBdr>
        <w:top w:val="none" w:sz="0" w:space="0" w:color="auto"/>
        <w:left w:val="none" w:sz="0" w:space="0" w:color="auto"/>
        <w:bottom w:val="none" w:sz="0" w:space="0" w:color="auto"/>
        <w:right w:val="none" w:sz="0" w:space="0" w:color="auto"/>
      </w:divBdr>
    </w:div>
    <w:div w:id="691998834">
      <w:bodyDiv w:val="1"/>
      <w:marLeft w:val="0"/>
      <w:marRight w:val="0"/>
      <w:marTop w:val="0"/>
      <w:marBottom w:val="0"/>
      <w:divBdr>
        <w:top w:val="none" w:sz="0" w:space="0" w:color="auto"/>
        <w:left w:val="none" w:sz="0" w:space="0" w:color="auto"/>
        <w:bottom w:val="none" w:sz="0" w:space="0" w:color="auto"/>
        <w:right w:val="none" w:sz="0" w:space="0" w:color="auto"/>
      </w:divBdr>
    </w:div>
    <w:div w:id="746347351">
      <w:bodyDiv w:val="1"/>
      <w:marLeft w:val="0"/>
      <w:marRight w:val="0"/>
      <w:marTop w:val="0"/>
      <w:marBottom w:val="0"/>
      <w:divBdr>
        <w:top w:val="none" w:sz="0" w:space="0" w:color="auto"/>
        <w:left w:val="none" w:sz="0" w:space="0" w:color="auto"/>
        <w:bottom w:val="none" w:sz="0" w:space="0" w:color="auto"/>
        <w:right w:val="none" w:sz="0" w:space="0" w:color="auto"/>
      </w:divBdr>
    </w:div>
    <w:div w:id="775947032">
      <w:bodyDiv w:val="1"/>
      <w:marLeft w:val="0"/>
      <w:marRight w:val="0"/>
      <w:marTop w:val="0"/>
      <w:marBottom w:val="0"/>
      <w:divBdr>
        <w:top w:val="none" w:sz="0" w:space="0" w:color="auto"/>
        <w:left w:val="none" w:sz="0" w:space="0" w:color="auto"/>
        <w:bottom w:val="none" w:sz="0" w:space="0" w:color="auto"/>
        <w:right w:val="none" w:sz="0" w:space="0" w:color="auto"/>
      </w:divBdr>
    </w:div>
    <w:div w:id="815073516">
      <w:bodyDiv w:val="1"/>
      <w:marLeft w:val="0"/>
      <w:marRight w:val="0"/>
      <w:marTop w:val="0"/>
      <w:marBottom w:val="0"/>
      <w:divBdr>
        <w:top w:val="none" w:sz="0" w:space="0" w:color="auto"/>
        <w:left w:val="none" w:sz="0" w:space="0" w:color="auto"/>
        <w:bottom w:val="none" w:sz="0" w:space="0" w:color="auto"/>
        <w:right w:val="none" w:sz="0" w:space="0" w:color="auto"/>
      </w:divBdr>
    </w:div>
    <w:div w:id="860047208">
      <w:bodyDiv w:val="1"/>
      <w:marLeft w:val="0"/>
      <w:marRight w:val="0"/>
      <w:marTop w:val="0"/>
      <w:marBottom w:val="0"/>
      <w:divBdr>
        <w:top w:val="none" w:sz="0" w:space="0" w:color="auto"/>
        <w:left w:val="none" w:sz="0" w:space="0" w:color="auto"/>
        <w:bottom w:val="none" w:sz="0" w:space="0" w:color="auto"/>
        <w:right w:val="none" w:sz="0" w:space="0" w:color="auto"/>
      </w:divBdr>
    </w:div>
    <w:div w:id="878055795">
      <w:bodyDiv w:val="1"/>
      <w:marLeft w:val="0"/>
      <w:marRight w:val="0"/>
      <w:marTop w:val="0"/>
      <w:marBottom w:val="0"/>
      <w:divBdr>
        <w:top w:val="none" w:sz="0" w:space="0" w:color="auto"/>
        <w:left w:val="none" w:sz="0" w:space="0" w:color="auto"/>
        <w:bottom w:val="none" w:sz="0" w:space="0" w:color="auto"/>
        <w:right w:val="none" w:sz="0" w:space="0" w:color="auto"/>
      </w:divBdr>
    </w:div>
    <w:div w:id="894043811">
      <w:bodyDiv w:val="1"/>
      <w:marLeft w:val="0"/>
      <w:marRight w:val="0"/>
      <w:marTop w:val="0"/>
      <w:marBottom w:val="0"/>
      <w:divBdr>
        <w:top w:val="none" w:sz="0" w:space="0" w:color="auto"/>
        <w:left w:val="none" w:sz="0" w:space="0" w:color="auto"/>
        <w:bottom w:val="none" w:sz="0" w:space="0" w:color="auto"/>
        <w:right w:val="none" w:sz="0" w:space="0" w:color="auto"/>
      </w:divBdr>
    </w:div>
    <w:div w:id="923876769">
      <w:bodyDiv w:val="1"/>
      <w:marLeft w:val="0"/>
      <w:marRight w:val="0"/>
      <w:marTop w:val="0"/>
      <w:marBottom w:val="0"/>
      <w:divBdr>
        <w:top w:val="none" w:sz="0" w:space="0" w:color="auto"/>
        <w:left w:val="none" w:sz="0" w:space="0" w:color="auto"/>
        <w:bottom w:val="none" w:sz="0" w:space="0" w:color="auto"/>
        <w:right w:val="none" w:sz="0" w:space="0" w:color="auto"/>
      </w:divBdr>
    </w:div>
    <w:div w:id="971405964">
      <w:bodyDiv w:val="1"/>
      <w:marLeft w:val="0"/>
      <w:marRight w:val="0"/>
      <w:marTop w:val="0"/>
      <w:marBottom w:val="0"/>
      <w:divBdr>
        <w:top w:val="none" w:sz="0" w:space="0" w:color="auto"/>
        <w:left w:val="none" w:sz="0" w:space="0" w:color="auto"/>
        <w:bottom w:val="none" w:sz="0" w:space="0" w:color="auto"/>
        <w:right w:val="none" w:sz="0" w:space="0" w:color="auto"/>
      </w:divBdr>
    </w:div>
    <w:div w:id="979771354">
      <w:bodyDiv w:val="1"/>
      <w:marLeft w:val="0"/>
      <w:marRight w:val="0"/>
      <w:marTop w:val="0"/>
      <w:marBottom w:val="0"/>
      <w:divBdr>
        <w:top w:val="none" w:sz="0" w:space="0" w:color="auto"/>
        <w:left w:val="none" w:sz="0" w:space="0" w:color="auto"/>
        <w:bottom w:val="none" w:sz="0" w:space="0" w:color="auto"/>
        <w:right w:val="none" w:sz="0" w:space="0" w:color="auto"/>
      </w:divBdr>
    </w:div>
    <w:div w:id="1032222103">
      <w:bodyDiv w:val="1"/>
      <w:marLeft w:val="0"/>
      <w:marRight w:val="0"/>
      <w:marTop w:val="0"/>
      <w:marBottom w:val="0"/>
      <w:divBdr>
        <w:top w:val="none" w:sz="0" w:space="0" w:color="auto"/>
        <w:left w:val="none" w:sz="0" w:space="0" w:color="auto"/>
        <w:bottom w:val="none" w:sz="0" w:space="0" w:color="auto"/>
        <w:right w:val="none" w:sz="0" w:space="0" w:color="auto"/>
      </w:divBdr>
    </w:div>
    <w:div w:id="1035736202">
      <w:bodyDiv w:val="1"/>
      <w:marLeft w:val="0"/>
      <w:marRight w:val="0"/>
      <w:marTop w:val="0"/>
      <w:marBottom w:val="0"/>
      <w:divBdr>
        <w:top w:val="none" w:sz="0" w:space="0" w:color="auto"/>
        <w:left w:val="none" w:sz="0" w:space="0" w:color="auto"/>
        <w:bottom w:val="none" w:sz="0" w:space="0" w:color="auto"/>
        <w:right w:val="none" w:sz="0" w:space="0" w:color="auto"/>
      </w:divBdr>
    </w:div>
    <w:div w:id="1159689684">
      <w:bodyDiv w:val="1"/>
      <w:marLeft w:val="0"/>
      <w:marRight w:val="0"/>
      <w:marTop w:val="0"/>
      <w:marBottom w:val="0"/>
      <w:divBdr>
        <w:top w:val="none" w:sz="0" w:space="0" w:color="auto"/>
        <w:left w:val="none" w:sz="0" w:space="0" w:color="auto"/>
        <w:bottom w:val="none" w:sz="0" w:space="0" w:color="auto"/>
        <w:right w:val="none" w:sz="0" w:space="0" w:color="auto"/>
      </w:divBdr>
    </w:div>
    <w:div w:id="1165707679">
      <w:bodyDiv w:val="1"/>
      <w:marLeft w:val="0"/>
      <w:marRight w:val="0"/>
      <w:marTop w:val="0"/>
      <w:marBottom w:val="0"/>
      <w:divBdr>
        <w:top w:val="none" w:sz="0" w:space="0" w:color="auto"/>
        <w:left w:val="none" w:sz="0" w:space="0" w:color="auto"/>
        <w:bottom w:val="none" w:sz="0" w:space="0" w:color="auto"/>
        <w:right w:val="none" w:sz="0" w:space="0" w:color="auto"/>
      </w:divBdr>
    </w:div>
    <w:div w:id="1187794661">
      <w:bodyDiv w:val="1"/>
      <w:marLeft w:val="0"/>
      <w:marRight w:val="0"/>
      <w:marTop w:val="0"/>
      <w:marBottom w:val="0"/>
      <w:divBdr>
        <w:top w:val="none" w:sz="0" w:space="0" w:color="auto"/>
        <w:left w:val="none" w:sz="0" w:space="0" w:color="auto"/>
        <w:bottom w:val="none" w:sz="0" w:space="0" w:color="auto"/>
        <w:right w:val="none" w:sz="0" w:space="0" w:color="auto"/>
      </w:divBdr>
    </w:div>
    <w:div w:id="1206530453">
      <w:bodyDiv w:val="1"/>
      <w:marLeft w:val="0"/>
      <w:marRight w:val="0"/>
      <w:marTop w:val="0"/>
      <w:marBottom w:val="0"/>
      <w:divBdr>
        <w:top w:val="none" w:sz="0" w:space="0" w:color="auto"/>
        <w:left w:val="none" w:sz="0" w:space="0" w:color="auto"/>
        <w:bottom w:val="none" w:sz="0" w:space="0" w:color="auto"/>
        <w:right w:val="none" w:sz="0" w:space="0" w:color="auto"/>
      </w:divBdr>
    </w:div>
    <w:div w:id="1211190449">
      <w:bodyDiv w:val="1"/>
      <w:marLeft w:val="0"/>
      <w:marRight w:val="0"/>
      <w:marTop w:val="0"/>
      <w:marBottom w:val="0"/>
      <w:divBdr>
        <w:top w:val="none" w:sz="0" w:space="0" w:color="auto"/>
        <w:left w:val="none" w:sz="0" w:space="0" w:color="auto"/>
        <w:bottom w:val="none" w:sz="0" w:space="0" w:color="auto"/>
        <w:right w:val="none" w:sz="0" w:space="0" w:color="auto"/>
      </w:divBdr>
    </w:div>
    <w:div w:id="1258368550">
      <w:bodyDiv w:val="1"/>
      <w:marLeft w:val="0"/>
      <w:marRight w:val="0"/>
      <w:marTop w:val="0"/>
      <w:marBottom w:val="0"/>
      <w:divBdr>
        <w:top w:val="none" w:sz="0" w:space="0" w:color="auto"/>
        <w:left w:val="none" w:sz="0" w:space="0" w:color="auto"/>
        <w:bottom w:val="none" w:sz="0" w:space="0" w:color="auto"/>
        <w:right w:val="none" w:sz="0" w:space="0" w:color="auto"/>
      </w:divBdr>
    </w:div>
    <w:div w:id="1299534217">
      <w:bodyDiv w:val="1"/>
      <w:marLeft w:val="0"/>
      <w:marRight w:val="0"/>
      <w:marTop w:val="0"/>
      <w:marBottom w:val="0"/>
      <w:divBdr>
        <w:top w:val="none" w:sz="0" w:space="0" w:color="auto"/>
        <w:left w:val="none" w:sz="0" w:space="0" w:color="auto"/>
        <w:bottom w:val="none" w:sz="0" w:space="0" w:color="auto"/>
        <w:right w:val="none" w:sz="0" w:space="0" w:color="auto"/>
      </w:divBdr>
    </w:div>
    <w:div w:id="1309433707">
      <w:bodyDiv w:val="1"/>
      <w:marLeft w:val="0"/>
      <w:marRight w:val="0"/>
      <w:marTop w:val="0"/>
      <w:marBottom w:val="0"/>
      <w:divBdr>
        <w:top w:val="none" w:sz="0" w:space="0" w:color="auto"/>
        <w:left w:val="none" w:sz="0" w:space="0" w:color="auto"/>
        <w:bottom w:val="none" w:sz="0" w:space="0" w:color="auto"/>
        <w:right w:val="none" w:sz="0" w:space="0" w:color="auto"/>
      </w:divBdr>
    </w:div>
    <w:div w:id="1371488797">
      <w:bodyDiv w:val="1"/>
      <w:marLeft w:val="0"/>
      <w:marRight w:val="0"/>
      <w:marTop w:val="0"/>
      <w:marBottom w:val="0"/>
      <w:divBdr>
        <w:top w:val="none" w:sz="0" w:space="0" w:color="auto"/>
        <w:left w:val="none" w:sz="0" w:space="0" w:color="auto"/>
        <w:bottom w:val="none" w:sz="0" w:space="0" w:color="auto"/>
        <w:right w:val="none" w:sz="0" w:space="0" w:color="auto"/>
      </w:divBdr>
    </w:div>
    <w:div w:id="1372418386">
      <w:bodyDiv w:val="1"/>
      <w:marLeft w:val="0"/>
      <w:marRight w:val="0"/>
      <w:marTop w:val="0"/>
      <w:marBottom w:val="0"/>
      <w:divBdr>
        <w:top w:val="none" w:sz="0" w:space="0" w:color="auto"/>
        <w:left w:val="none" w:sz="0" w:space="0" w:color="auto"/>
        <w:bottom w:val="none" w:sz="0" w:space="0" w:color="auto"/>
        <w:right w:val="none" w:sz="0" w:space="0" w:color="auto"/>
      </w:divBdr>
    </w:div>
    <w:div w:id="1374311001">
      <w:bodyDiv w:val="1"/>
      <w:marLeft w:val="0"/>
      <w:marRight w:val="0"/>
      <w:marTop w:val="0"/>
      <w:marBottom w:val="0"/>
      <w:divBdr>
        <w:top w:val="none" w:sz="0" w:space="0" w:color="auto"/>
        <w:left w:val="none" w:sz="0" w:space="0" w:color="auto"/>
        <w:bottom w:val="none" w:sz="0" w:space="0" w:color="auto"/>
        <w:right w:val="none" w:sz="0" w:space="0" w:color="auto"/>
      </w:divBdr>
    </w:div>
    <w:div w:id="1454784656">
      <w:bodyDiv w:val="1"/>
      <w:marLeft w:val="0"/>
      <w:marRight w:val="0"/>
      <w:marTop w:val="0"/>
      <w:marBottom w:val="0"/>
      <w:divBdr>
        <w:top w:val="none" w:sz="0" w:space="0" w:color="auto"/>
        <w:left w:val="none" w:sz="0" w:space="0" w:color="auto"/>
        <w:bottom w:val="none" w:sz="0" w:space="0" w:color="auto"/>
        <w:right w:val="none" w:sz="0" w:space="0" w:color="auto"/>
      </w:divBdr>
    </w:div>
    <w:div w:id="1465613006">
      <w:bodyDiv w:val="1"/>
      <w:marLeft w:val="0"/>
      <w:marRight w:val="0"/>
      <w:marTop w:val="0"/>
      <w:marBottom w:val="0"/>
      <w:divBdr>
        <w:top w:val="none" w:sz="0" w:space="0" w:color="auto"/>
        <w:left w:val="none" w:sz="0" w:space="0" w:color="auto"/>
        <w:bottom w:val="none" w:sz="0" w:space="0" w:color="auto"/>
        <w:right w:val="none" w:sz="0" w:space="0" w:color="auto"/>
      </w:divBdr>
    </w:div>
    <w:div w:id="1518883148">
      <w:bodyDiv w:val="1"/>
      <w:marLeft w:val="0"/>
      <w:marRight w:val="0"/>
      <w:marTop w:val="0"/>
      <w:marBottom w:val="0"/>
      <w:divBdr>
        <w:top w:val="none" w:sz="0" w:space="0" w:color="auto"/>
        <w:left w:val="none" w:sz="0" w:space="0" w:color="auto"/>
        <w:bottom w:val="none" w:sz="0" w:space="0" w:color="auto"/>
        <w:right w:val="none" w:sz="0" w:space="0" w:color="auto"/>
      </w:divBdr>
    </w:div>
    <w:div w:id="1597902641">
      <w:bodyDiv w:val="1"/>
      <w:marLeft w:val="0"/>
      <w:marRight w:val="0"/>
      <w:marTop w:val="0"/>
      <w:marBottom w:val="0"/>
      <w:divBdr>
        <w:top w:val="none" w:sz="0" w:space="0" w:color="auto"/>
        <w:left w:val="none" w:sz="0" w:space="0" w:color="auto"/>
        <w:bottom w:val="none" w:sz="0" w:space="0" w:color="auto"/>
        <w:right w:val="none" w:sz="0" w:space="0" w:color="auto"/>
      </w:divBdr>
    </w:div>
    <w:div w:id="1617130818">
      <w:bodyDiv w:val="1"/>
      <w:marLeft w:val="0"/>
      <w:marRight w:val="0"/>
      <w:marTop w:val="0"/>
      <w:marBottom w:val="0"/>
      <w:divBdr>
        <w:top w:val="none" w:sz="0" w:space="0" w:color="auto"/>
        <w:left w:val="none" w:sz="0" w:space="0" w:color="auto"/>
        <w:bottom w:val="none" w:sz="0" w:space="0" w:color="auto"/>
        <w:right w:val="none" w:sz="0" w:space="0" w:color="auto"/>
      </w:divBdr>
    </w:div>
    <w:div w:id="1658069542">
      <w:bodyDiv w:val="1"/>
      <w:marLeft w:val="0"/>
      <w:marRight w:val="0"/>
      <w:marTop w:val="0"/>
      <w:marBottom w:val="0"/>
      <w:divBdr>
        <w:top w:val="none" w:sz="0" w:space="0" w:color="auto"/>
        <w:left w:val="none" w:sz="0" w:space="0" w:color="auto"/>
        <w:bottom w:val="none" w:sz="0" w:space="0" w:color="auto"/>
        <w:right w:val="none" w:sz="0" w:space="0" w:color="auto"/>
      </w:divBdr>
    </w:div>
    <w:div w:id="1661032855">
      <w:bodyDiv w:val="1"/>
      <w:marLeft w:val="0"/>
      <w:marRight w:val="0"/>
      <w:marTop w:val="0"/>
      <w:marBottom w:val="0"/>
      <w:divBdr>
        <w:top w:val="none" w:sz="0" w:space="0" w:color="auto"/>
        <w:left w:val="none" w:sz="0" w:space="0" w:color="auto"/>
        <w:bottom w:val="none" w:sz="0" w:space="0" w:color="auto"/>
        <w:right w:val="none" w:sz="0" w:space="0" w:color="auto"/>
      </w:divBdr>
    </w:div>
    <w:div w:id="1724022084">
      <w:bodyDiv w:val="1"/>
      <w:marLeft w:val="0"/>
      <w:marRight w:val="0"/>
      <w:marTop w:val="0"/>
      <w:marBottom w:val="0"/>
      <w:divBdr>
        <w:top w:val="none" w:sz="0" w:space="0" w:color="auto"/>
        <w:left w:val="none" w:sz="0" w:space="0" w:color="auto"/>
        <w:bottom w:val="none" w:sz="0" w:space="0" w:color="auto"/>
        <w:right w:val="none" w:sz="0" w:space="0" w:color="auto"/>
      </w:divBdr>
    </w:div>
    <w:div w:id="1731265008">
      <w:bodyDiv w:val="1"/>
      <w:marLeft w:val="0"/>
      <w:marRight w:val="0"/>
      <w:marTop w:val="0"/>
      <w:marBottom w:val="0"/>
      <w:divBdr>
        <w:top w:val="none" w:sz="0" w:space="0" w:color="auto"/>
        <w:left w:val="none" w:sz="0" w:space="0" w:color="auto"/>
        <w:bottom w:val="none" w:sz="0" w:space="0" w:color="auto"/>
        <w:right w:val="none" w:sz="0" w:space="0" w:color="auto"/>
      </w:divBdr>
    </w:div>
    <w:div w:id="1782528879">
      <w:bodyDiv w:val="1"/>
      <w:marLeft w:val="0"/>
      <w:marRight w:val="0"/>
      <w:marTop w:val="0"/>
      <w:marBottom w:val="0"/>
      <w:divBdr>
        <w:top w:val="none" w:sz="0" w:space="0" w:color="auto"/>
        <w:left w:val="none" w:sz="0" w:space="0" w:color="auto"/>
        <w:bottom w:val="none" w:sz="0" w:space="0" w:color="auto"/>
        <w:right w:val="none" w:sz="0" w:space="0" w:color="auto"/>
      </w:divBdr>
    </w:div>
    <w:div w:id="1812557339">
      <w:bodyDiv w:val="1"/>
      <w:marLeft w:val="0"/>
      <w:marRight w:val="0"/>
      <w:marTop w:val="0"/>
      <w:marBottom w:val="0"/>
      <w:divBdr>
        <w:top w:val="none" w:sz="0" w:space="0" w:color="auto"/>
        <w:left w:val="none" w:sz="0" w:space="0" w:color="auto"/>
        <w:bottom w:val="none" w:sz="0" w:space="0" w:color="auto"/>
        <w:right w:val="none" w:sz="0" w:space="0" w:color="auto"/>
      </w:divBdr>
    </w:div>
    <w:div w:id="1831868718">
      <w:bodyDiv w:val="1"/>
      <w:marLeft w:val="0"/>
      <w:marRight w:val="0"/>
      <w:marTop w:val="0"/>
      <w:marBottom w:val="0"/>
      <w:divBdr>
        <w:top w:val="none" w:sz="0" w:space="0" w:color="auto"/>
        <w:left w:val="none" w:sz="0" w:space="0" w:color="auto"/>
        <w:bottom w:val="none" w:sz="0" w:space="0" w:color="auto"/>
        <w:right w:val="none" w:sz="0" w:space="0" w:color="auto"/>
      </w:divBdr>
    </w:div>
    <w:div w:id="1874614499">
      <w:bodyDiv w:val="1"/>
      <w:marLeft w:val="0"/>
      <w:marRight w:val="0"/>
      <w:marTop w:val="0"/>
      <w:marBottom w:val="0"/>
      <w:divBdr>
        <w:top w:val="none" w:sz="0" w:space="0" w:color="auto"/>
        <w:left w:val="none" w:sz="0" w:space="0" w:color="auto"/>
        <w:bottom w:val="none" w:sz="0" w:space="0" w:color="auto"/>
        <w:right w:val="none" w:sz="0" w:space="0" w:color="auto"/>
      </w:divBdr>
    </w:div>
    <w:div w:id="1880124827">
      <w:bodyDiv w:val="1"/>
      <w:marLeft w:val="0"/>
      <w:marRight w:val="0"/>
      <w:marTop w:val="0"/>
      <w:marBottom w:val="0"/>
      <w:divBdr>
        <w:top w:val="none" w:sz="0" w:space="0" w:color="auto"/>
        <w:left w:val="none" w:sz="0" w:space="0" w:color="auto"/>
        <w:bottom w:val="none" w:sz="0" w:space="0" w:color="auto"/>
        <w:right w:val="none" w:sz="0" w:space="0" w:color="auto"/>
      </w:divBdr>
    </w:div>
    <w:div w:id="1897662235">
      <w:bodyDiv w:val="1"/>
      <w:marLeft w:val="0"/>
      <w:marRight w:val="0"/>
      <w:marTop w:val="0"/>
      <w:marBottom w:val="0"/>
      <w:divBdr>
        <w:top w:val="none" w:sz="0" w:space="0" w:color="auto"/>
        <w:left w:val="none" w:sz="0" w:space="0" w:color="auto"/>
        <w:bottom w:val="none" w:sz="0" w:space="0" w:color="auto"/>
        <w:right w:val="none" w:sz="0" w:space="0" w:color="auto"/>
      </w:divBdr>
    </w:div>
    <w:div w:id="1938636987">
      <w:bodyDiv w:val="1"/>
      <w:marLeft w:val="0"/>
      <w:marRight w:val="0"/>
      <w:marTop w:val="0"/>
      <w:marBottom w:val="0"/>
      <w:divBdr>
        <w:top w:val="none" w:sz="0" w:space="0" w:color="auto"/>
        <w:left w:val="none" w:sz="0" w:space="0" w:color="auto"/>
        <w:bottom w:val="none" w:sz="0" w:space="0" w:color="auto"/>
        <w:right w:val="none" w:sz="0" w:space="0" w:color="auto"/>
      </w:divBdr>
    </w:div>
    <w:div w:id="2016691476">
      <w:bodyDiv w:val="1"/>
      <w:marLeft w:val="0"/>
      <w:marRight w:val="0"/>
      <w:marTop w:val="0"/>
      <w:marBottom w:val="0"/>
      <w:divBdr>
        <w:top w:val="none" w:sz="0" w:space="0" w:color="auto"/>
        <w:left w:val="none" w:sz="0" w:space="0" w:color="auto"/>
        <w:bottom w:val="none" w:sz="0" w:space="0" w:color="auto"/>
        <w:right w:val="none" w:sz="0" w:space="0" w:color="auto"/>
      </w:divBdr>
    </w:div>
    <w:div w:id="2059087399">
      <w:bodyDiv w:val="1"/>
      <w:marLeft w:val="0"/>
      <w:marRight w:val="0"/>
      <w:marTop w:val="0"/>
      <w:marBottom w:val="0"/>
      <w:divBdr>
        <w:top w:val="none" w:sz="0" w:space="0" w:color="auto"/>
        <w:left w:val="none" w:sz="0" w:space="0" w:color="auto"/>
        <w:bottom w:val="none" w:sz="0" w:space="0" w:color="auto"/>
        <w:right w:val="none" w:sz="0" w:space="0" w:color="auto"/>
      </w:divBdr>
    </w:div>
    <w:div w:id="2061394136">
      <w:bodyDiv w:val="1"/>
      <w:marLeft w:val="0"/>
      <w:marRight w:val="0"/>
      <w:marTop w:val="0"/>
      <w:marBottom w:val="0"/>
      <w:divBdr>
        <w:top w:val="none" w:sz="0" w:space="0" w:color="auto"/>
        <w:left w:val="none" w:sz="0" w:space="0" w:color="auto"/>
        <w:bottom w:val="none" w:sz="0" w:space="0" w:color="auto"/>
        <w:right w:val="none" w:sz="0" w:space="0" w:color="auto"/>
      </w:divBdr>
    </w:div>
    <w:div w:id="2076468971">
      <w:bodyDiv w:val="1"/>
      <w:marLeft w:val="0"/>
      <w:marRight w:val="0"/>
      <w:marTop w:val="0"/>
      <w:marBottom w:val="0"/>
      <w:divBdr>
        <w:top w:val="none" w:sz="0" w:space="0" w:color="auto"/>
        <w:left w:val="none" w:sz="0" w:space="0" w:color="auto"/>
        <w:bottom w:val="none" w:sz="0" w:space="0" w:color="auto"/>
        <w:right w:val="none" w:sz="0" w:space="0" w:color="auto"/>
      </w:divBdr>
    </w:div>
    <w:div w:id="213366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hyperlink" Target="https://www.mcmaster.com/98381A712-98381A712" TargetMode="External"/><Relationship Id="rId89" Type="http://schemas.openxmlformats.org/officeDocument/2006/relationships/hyperlink" Target="https://www.ni.com/en-us/shop/select/c-series-voltage-output-module?modelId=122200" TargetMode="Externa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2.png"/><Relationship Id="rId58" Type="http://schemas.openxmlformats.org/officeDocument/2006/relationships/image" Target="media/image45.png"/><Relationship Id="rId74" Type="http://schemas.openxmlformats.org/officeDocument/2006/relationships/hyperlink" Target="https://www.azom.com/article.aspx?ArticleID=6769" TargetMode="External"/><Relationship Id="rId79" Type="http://schemas.openxmlformats.org/officeDocument/2006/relationships/hyperlink" Target="http://www.zerofast.com/proper-bolt-torque"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nov.com/products/pressure-control-systems" TargetMode="External"/><Relationship Id="rId95" Type="http://schemas.openxmlformats.org/officeDocument/2006/relationships/hyperlink" Target="https://www.portlandbolt.com/technical/specifications/sae-j429/"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hyperlink" Target="https://www.history.com/topics/1980s/challenger-disaster" TargetMode="External"/><Relationship Id="rId85" Type="http://schemas.openxmlformats.org/officeDocument/2006/relationships/hyperlink" Target="https://www.mcmaster.com/91286a204" TargetMode="Externa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oter" Target="footer5.xml"/><Relationship Id="rId62" Type="http://schemas.openxmlformats.org/officeDocument/2006/relationships/image" Target="media/image49.png"/><Relationship Id="rId70" Type="http://schemas.openxmlformats.org/officeDocument/2006/relationships/hyperlink" Target="https://www.api.org/~/media/files/certification/monogram-apiqr/program-updates/17d-2nd-edition-purch-guidelines-r1-20120429.p" TargetMode="External"/><Relationship Id="rId75" Type="http://schemas.openxmlformats.org/officeDocument/2006/relationships/hyperlink" Target="http://www.drillingformulas.com/surface-christmas-tree-dry-tree-basic-knowlege/" TargetMode="External"/><Relationship Id="rId83" Type="http://schemas.openxmlformats.org/officeDocument/2006/relationships/hyperlink" Target="http://www.lifetime-reliability.com/free-articles/precision-maintenance/Summary_of_Bolt_Tensioning.pdf" TargetMode="External"/><Relationship Id="rId88" Type="http://schemas.openxmlformats.org/officeDocument/2006/relationships/hyperlink" Target="https://www.ni.com/en-us/shop/select/compactdaq-chassis?modelId=155404" TargetMode="External"/><Relationship Id="rId91" Type="http://schemas.openxmlformats.org/officeDocument/2006/relationships/hyperlink" Target="https://www.youtube.com/watch?v=kK5HEMgOLLw&amp;t=198s" TargetMode="External"/><Relationship Id="rId96" Type="http://schemas.openxmlformats.org/officeDocument/2006/relationships/hyperlink" Target="https://vibralign.com/shaft-alignment/jacking-bol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chart" Target="charts/chart1.xml"/><Relationship Id="rId10"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1.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hyperlink" Target="https://www.azom.com/article.aspx?ArticleID=6117" TargetMode="External"/><Relationship Id="rId78" Type="http://schemas.openxmlformats.org/officeDocument/2006/relationships/hyperlink" Target="https://www.engineersedge.com/strength_specifications_steel_bo.htm" TargetMode="External"/><Relationship Id="rId81" Type="http://schemas.openxmlformats.org/officeDocument/2006/relationships/hyperlink" Target="https://www.space.com/18084-space-shuttle-challenger.html" TargetMode="External"/><Relationship Id="rId86" Type="http://schemas.openxmlformats.org/officeDocument/2006/relationships/hyperlink" Target="https://www.micronmotioneering.com/GearheadSelection/SelectGearhead?gearHeadModelId=VT&amp;isExpress=false" TargetMode="External"/><Relationship Id="rId94" Type="http://schemas.openxmlformats.org/officeDocument/2006/relationships/hyperlink" Target="https://petrowiki.org/Flow_through_chokes" TargetMode="External"/><Relationship Id="rId99" Type="http://schemas.openxmlformats.org/officeDocument/2006/relationships/hyperlink" Target="https://www.products.slb.com/valves/choke-valves/plug-and-cage-choke-valve"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footer" Target="footer4.xml"/><Relationship Id="rId55" Type="http://schemas.openxmlformats.org/officeDocument/2006/relationships/image" Target="media/image43.png"/><Relationship Id="rId76" Type="http://schemas.openxmlformats.org/officeDocument/2006/relationships/hyperlink" Target="http://www.drillingformulas.com/well-head-installation-vdo/" TargetMode="External"/><Relationship Id="rId97" Type="http://schemas.openxmlformats.org/officeDocument/2006/relationships/hyperlink" Target="https://www.himmelstein.com/torque-transducers/reaction-torque-transducers/hollow-flanged/rtm-2000" TargetMode="External"/><Relationship Id="rId7" Type="http://schemas.openxmlformats.org/officeDocument/2006/relationships/endnotes" Target="endnotes.xml"/><Relationship Id="rId71" Type="http://schemas.openxmlformats.org/officeDocument/2006/relationships/hyperlink" Target="https://www.api.org/Standards/" TargetMode="External"/><Relationship Id="rId92" Type="http://schemas.openxmlformats.org/officeDocument/2006/relationships/hyperlink" Target="https://www.omega.com/en-us/sensors-and-sensing-equipment/pressure-and-strain/pressure-transducers/px02/p/PX02S1-30KGI"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3.png"/><Relationship Id="rId87" Type="http://schemas.openxmlformats.org/officeDocument/2006/relationships/hyperlink" Target="https://www.youtube.com/watch?v=CwiaS075YzQ" TargetMode="External"/><Relationship Id="rId61" Type="http://schemas.openxmlformats.org/officeDocument/2006/relationships/image" Target="media/image48.png"/><Relationship Id="rId82" Type="http://schemas.openxmlformats.org/officeDocument/2006/relationships/hyperlink" Target="https://www.kollmorgen.com/en-us/developer-network/sfd-feedback/"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4.png"/><Relationship Id="rId77" Type="http://schemas.openxmlformats.org/officeDocument/2006/relationships/hyperlink" Target="https://www.nasa.gov/mission_pages/shuttle/shuttlemissions/archives/sts-51L.html" TargetMode="External"/><Relationship Id="rId100" Type="http://schemas.openxmlformats.org/officeDocument/2006/relationships/hyperlink" Target="https://www.vma.org/page/CommonValveTypes" TargetMode="External"/><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hyperlink" Target="https://www.azom.com/article.aspx?ArticleID=6769" TargetMode="External"/><Relationship Id="rId93" Type="http://schemas.openxmlformats.org/officeDocument/2006/relationships/hyperlink" Target="https://www.omega.com/en-us/sensors-and-sensing-equipment/pressure-and-strain/pressure-transducers/px409-series/p/PX429-100GI" TargetMode="External"/><Relationship Id="rId98" Type="http://schemas.openxmlformats.org/officeDocument/2006/relationships/hyperlink" Target="https://www.glossary.oilfield.slb.com/Terms/w/wellhead.aspx"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Metal</a:t>
            </a:r>
            <a:r>
              <a:rPr lang="en-US" baseline="0"/>
              <a:t> Stem Seal Removal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Measurements!$A$1</c:f>
              <c:strCache>
                <c:ptCount val="1"/>
                <c:pt idx="0">
                  <c:v>Supply Pressure Transducer (psig)</c:v>
                </c:pt>
              </c:strCache>
            </c:strRef>
          </c:tx>
          <c:spPr>
            <a:ln w="19050" cap="rnd">
              <a:solidFill>
                <a:schemeClr val="accent1"/>
              </a:solidFill>
              <a:round/>
            </a:ln>
            <a:effectLst/>
          </c:spPr>
          <c:marker>
            <c:symbol val="none"/>
          </c:marker>
          <c:xVal>
            <c:numRef>
              <c:f>Measurements!$G$2:$G$1815</c:f>
              <c:numCache>
                <c:formatCode>General</c:formatCode>
                <c:ptCount val="1814"/>
                <c:pt idx="0">
                  <c:v>0</c:v>
                </c:pt>
                <c:pt idx="1">
                  <c:v>1.6666666666670456E-3</c:v>
                </c:pt>
                <c:pt idx="2">
                  <c:v>3.3333333333340912E-3</c:v>
                </c:pt>
                <c:pt idx="3">
                  <c:v>5.0000000000011372E-3</c:v>
                </c:pt>
                <c:pt idx="4">
                  <c:v>6.6666666666681824E-3</c:v>
                </c:pt>
                <c:pt idx="5">
                  <c:v>8.3333333333352275E-3</c:v>
                </c:pt>
                <c:pt idx="6">
                  <c:v>1.0000000000002274E-2</c:v>
                </c:pt>
                <c:pt idx="7">
                  <c:v>1.166666666666932E-2</c:v>
                </c:pt>
                <c:pt idx="8">
                  <c:v>1.3333333333336365E-2</c:v>
                </c:pt>
                <c:pt idx="9">
                  <c:v>1.500000000000341E-2</c:v>
                </c:pt>
                <c:pt idx="10">
                  <c:v>1.6666666666670455E-2</c:v>
                </c:pt>
                <c:pt idx="11">
                  <c:v>1.83333333333375E-2</c:v>
                </c:pt>
                <c:pt idx="12">
                  <c:v>2.0000000000004549E-2</c:v>
                </c:pt>
                <c:pt idx="13">
                  <c:v>2.1666666666671594E-2</c:v>
                </c:pt>
                <c:pt idx="14">
                  <c:v>2.3333333333338639E-2</c:v>
                </c:pt>
                <c:pt idx="15">
                  <c:v>2.5000000000005684E-2</c:v>
                </c:pt>
                <c:pt idx="16">
                  <c:v>2.666666666667273E-2</c:v>
                </c:pt>
                <c:pt idx="17">
                  <c:v>2.8333333333339775E-2</c:v>
                </c:pt>
                <c:pt idx="18">
                  <c:v>3.000000000000682E-2</c:v>
                </c:pt>
                <c:pt idx="19">
                  <c:v>3.1666666666673865E-2</c:v>
                </c:pt>
                <c:pt idx="20">
                  <c:v>3.333333333334091E-2</c:v>
                </c:pt>
                <c:pt idx="21">
                  <c:v>3.5000000000007955E-2</c:v>
                </c:pt>
                <c:pt idx="22">
                  <c:v>3.6666666666675E-2</c:v>
                </c:pt>
                <c:pt idx="23">
                  <c:v>3.8333333333342053E-2</c:v>
                </c:pt>
                <c:pt idx="24">
                  <c:v>4.0000000000009098E-2</c:v>
                </c:pt>
                <c:pt idx="25">
                  <c:v>4.1666666666676143E-2</c:v>
                </c:pt>
                <c:pt idx="26">
                  <c:v>4.3333333333343188E-2</c:v>
                </c:pt>
                <c:pt idx="27">
                  <c:v>4.5000000000010233E-2</c:v>
                </c:pt>
                <c:pt idx="28">
                  <c:v>4.6666666666677278E-2</c:v>
                </c:pt>
                <c:pt idx="29">
                  <c:v>4.8333333333344324E-2</c:v>
                </c:pt>
                <c:pt idx="30">
                  <c:v>5.0000000000011369E-2</c:v>
                </c:pt>
                <c:pt idx="31">
                  <c:v>5.1666666666678414E-2</c:v>
                </c:pt>
                <c:pt idx="32">
                  <c:v>5.3333333333345459E-2</c:v>
                </c:pt>
                <c:pt idx="33">
                  <c:v>5.5000000000012504E-2</c:v>
                </c:pt>
                <c:pt idx="34">
                  <c:v>5.6666666666679549E-2</c:v>
                </c:pt>
                <c:pt idx="35">
                  <c:v>5.8333333333346594E-2</c:v>
                </c:pt>
                <c:pt idx="36">
                  <c:v>6.000000000001364E-2</c:v>
                </c:pt>
                <c:pt idx="37">
                  <c:v>6.1666666666680685E-2</c:v>
                </c:pt>
                <c:pt idx="38">
                  <c:v>6.333333333334773E-2</c:v>
                </c:pt>
                <c:pt idx="39">
                  <c:v>6.5000000000014782E-2</c:v>
                </c:pt>
                <c:pt idx="40">
                  <c:v>6.666666666668182E-2</c:v>
                </c:pt>
                <c:pt idx="41">
                  <c:v>6.8333333333348872E-2</c:v>
                </c:pt>
                <c:pt idx="42">
                  <c:v>7.0000000000015911E-2</c:v>
                </c:pt>
                <c:pt idx="43">
                  <c:v>7.1666666666682963E-2</c:v>
                </c:pt>
                <c:pt idx="44">
                  <c:v>7.3333333333350001E-2</c:v>
                </c:pt>
                <c:pt idx="45">
                  <c:v>7.5000000000017053E-2</c:v>
                </c:pt>
                <c:pt idx="46">
                  <c:v>7.6666666666684105E-2</c:v>
                </c:pt>
                <c:pt idx="47">
                  <c:v>7.8333333333351143E-2</c:v>
                </c:pt>
                <c:pt idx="48">
                  <c:v>8.0000000000018195E-2</c:v>
                </c:pt>
                <c:pt idx="49">
                  <c:v>8.1666666666685234E-2</c:v>
                </c:pt>
                <c:pt idx="50">
                  <c:v>8.3333333333352286E-2</c:v>
                </c:pt>
                <c:pt idx="51">
                  <c:v>8.5000000000019324E-2</c:v>
                </c:pt>
                <c:pt idx="52">
                  <c:v>8.6666666666686376E-2</c:v>
                </c:pt>
                <c:pt idx="53">
                  <c:v>8.8333333333353414E-2</c:v>
                </c:pt>
                <c:pt idx="54">
                  <c:v>9.0000000000020466E-2</c:v>
                </c:pt>
                <c:pt idx="55">
                  <c:v>9.1666666666687505E-2</c:v>
                </c:pt>
                <c:pt idx="56">
                  <c:v>9.3333333333354557E-2</c:v>
                </c:pt>
                <c:pt idx="57">
                  <c:v>9.5000000000021595E-2</c:v>
                </c:pt>
                <c:pt idx="58">
                  <c:v>9.6666666666688647E-2</c:v>
                </c:pt>
                <c:pt idx="59">
                  <c:v>9.8333333333355685E-2</c:v>
                </c:pt>
                <c:pt idx="60">
                  <c:v>0.10000000000002274</c:v>
                </c:pt>
                <c:pt idx="61">
                  <c:v>0.10166666666668979</c:v>
                </c:pt>
                <c:pt idx="62">
                  <c:v>0.10333333333335683</c:v>
                </c:pt>
                <c:pt idx="63">
                  <c:v>0.10500000000002388</c:v>
                </c:pt>
                <c:pt idx="64">
                  <c:v>0.10666666666669092</c:v>
                </c:pt>
                <c:pt idx="65">
                  <c:v>0.10833333333335797</c:v>
                </c:pt>
                <c:pt idx="66">
                  <c:v>0.11000000000002501</c:v>
                </c:pt>
                <c:pt idx="67">
                  <c:v>0.11166666666669206</c:v>
                </c:pt>
                <c:pt idx="68">
                  <c:v>0.1133333333333591</c:v>
                </c:pt>
                <c:pt idx="69">
                  <c:v>0.11500000000002615</c:v>
                </c:pt>
                <c:pt idx="70">
                  <c:v>0.11666666666669319</c:v>
                </c:pt>
                <c:pt idx="71">
                  <c:v>0.11833333333336024</c:v>
                </c:pt>
                <c:pt idx="72">
                  <c:v>0.12000000000002728</c:v>
                </c:pt>
                <c:pt idx="73">
                  <c:v>0.12166666666669433</c:v>
                </c:pt>
                <c:pt idx="74">
                  <c:v>0.12333333333336137</c:v>
                </c:pt>
                <c:pt idx="75">
                  <c:v>0.12500000000002842</c:v>
                </c:pt>
                <c:pt idx="76">
                  <c:v>0.12666666666669546</c:v>
                </c:pt>
                <c:pt idx="77">
                  <c:v>0.12833333333336253</c:v>
                </c:pt>
                <c:pt idx="78">
                  <c:v>0.13000000000002956</c:v>
                </c:pt>
                <c:pt idx="79">
                  <c:v>0.1316666666666966</c:v>
                </c:pt>
                <c:pt idx="80">
                  <c:v>0.13333333333336364</c:v>
                </c:pt>
                <c:pt idx="81">
                  <c:v>0.13500000000003071</c:v>
                </c:pt>
                <c:pt idx="82">
                  <c:v>0.13666666666669774</c:v>
                </c:pt>
                <c:pt idx="83">
                  <c:v>0.13833333333336478</c:v>
                </c:pt>
                <c:pt idx="84">
                  <c:v>0.14000000000003182</c:v>
                </c:pt>
                <c:pt idx="85">
                  <c:v>0.14166666666669889</c:v>
                </c:pt>
                <c:pt idx="86">
                  <c:v>0.14333333333336593</c:v>
                </c:pt>
                <c:pt idx="87">
                  <c:v>0.14500000000003296</c:v>
                </c:pt>
                <c:pt idx="88">
                  <c:v>0.1466666666667</c:v>
                </c:pt>
                <c:pt idx="89">
                  <c:v>0.14833333333336707</c:v>
                </c:pt>
                <c:pt idx="90">
                  <c:v>0.15000000000003411</c:v>
                </c:pt>
                <c:pt idx="91">
                  <c:v>0.15166666666670114</c:v>
                </c:pt>
                <c:pt idx="92">
                  <c:v>0.15333333333336821</c:v>
                </c:pt>
                <c:pt idx="93">
                  <c:v>0.15500000000003525</c:v>
                </c:pt>
                <c:pt idx="94">
                  <c:v>0.15666666666670229</c:v>
                </c:pt>
                <c:pt idx="95">
                  <c:v>0.15833333333336932</c:v>
                </c:pt>
                <c:pt idx="96">
                  <c:v>0.16000000000003639</c:v>
                </c:pt>
                <c:pt idx="97">
                  <c:v>0.16166666666670343</c:v>
                </c:pt>
                <c:pt idx="98">
                  <c:v>0.16333333333337047</c:v>
                </c:pt>
                <c:pt idx="99">
                  <c:v>0.16500000000003751</c:v>
                </c:pt>
                <c:pt idx="100">
                  <c:v>0.16666666666670457</c:v>
                </c:pt>
                <c:pt idx="101">
                  <c:v>0.16833333333337161</c:v>
                </c:pt>
                <c:pt idx="102">
                  <c:v>0.17000000000003865</c:v>
                </c:pt>
                <c:pt idx="103">
                  <c:v>0.17166666666670569</c:v>
                </c:pt>
                <c:pt idx="104">
                  <c:v>0.17333333333337275</c:v>
                </c:pt>
                <c:pt idx="105">
                  <c:v>0.17500000000003979</c:v>
                </c:pt>
                <c:pt idx="106">
                  <c:v>0.17666666666670683</c:v>
                </c:pt>
                <c:pt idx="107">
                  <c:v>0.17833333333337389</c:v>
                </c:pt>
                <c:pt idx="108">
                  <c:v>0.18000000000004093</c:v>
                </c:pt>
                <c:pt idx="109">
                  <c:v>0.18166666666670797</c:v>
                </c:pt>
                <c:pt idx="110">
                  <c:v>0.18333333333337501</c:v>
                </c:pt>
                <c:pt idx="111">
                  <c:v>0.18500000000004208</c:v>
                </c:pt>
                <c:pt idx="112">
                  <c:v>0.18666666666670911</c:v>
                </c:pt>
                <c:pt idx="113">
                  <c:v>0.18833333333337615</c:v>
                </c:pt>
                <c:pt idx="114">
                  <c:v>0.19000000000004319</c:v>
                </c:pt>
                <c:pt idx="115">
                  <c:v>0.19166666666671026</c:v>
                </c:pt>
                <c:pt idx="116">
                  <c:v>0.19333333333337729</c:v>
                </c:pt>
                <c:pt idx="117">
                  <c:v>0.19500000000004433</c:v>
                </c:pt>
                <c:pt idx="118">
                  <c:v>0.19666666666671137</c:v>
                </c:pt>
                <c:pt idx="119">
                  <c:v>0.19833333333337844</c:v>
                </c:pt>
                <c:pt idx="120">
                  <c:v>0.20000000000004547</c:v>
                </c:pt>
                <c:pt idx="121">
                  <c:v>0.20166666666671251</c:v>
                </c:pt>
                <c:pt idx="122">
                  <c:v>0.20333333333337958</c:v>
                </c:pt>
                <c:pt idx="123">
                  <c:v>0.20500000000004662</c:v>
                </c:pt>
                <c:pt idx="124">
                  <c:v>0.20666666666671366</c:v>
                </c:pt>
                <c:pt idx="125">
                  <c:v>0.20833333333338069</c:v>
                </c:pt>
                <c:pt idx="126">
                  <c:v>0.21000000000004776</c:v>
                </c:pt>
                <c:pt idx="127">
                  <c:v>0.2116666666667148</c:v>
                </c:pt>
                <c:pt idx="128">
                  <c:v>0.21333333333338184</c:v>
                </c:pt>
                <c:pt idx="129">
                  <c:v>0.21500000000004887</c:v>
                </c:pt>
                <c:pt idx="130">
                  <c:v>0.21666666666671594</c:v>
                </c:pt>
                <c:pt idx="131">
                  <c:v>0.21833333333338298</c:v>
                </c:pt>
                <c:pt idx="132">
                  <c:v>0.22000000000005002</c:v>
                </c:pt>
                <c:pt idx="133">
                  <c:v>0.22166666666671705</c:v>
                </c:pt>
                <c:pt idx="134">
                  <c:v>0.22333333333338412</c:v>
                </c:pt>
                <c:pt idx="135">
                  <c:v>0.22500000000005116</c:v>
                </c:pt>
                <c:pt idx="136">
                  <c:v>0.2266666666667182</c:v>
                </c:pt>
                <c:pt idx="137">
                  <c:v>0.22833333333338526</c:v>
                </c:pt>
                <c:pt idx="138">
                  <c:v>0.2300000000000523</c:v>
                </c:pt>
                <c:pt idx="139">
                  <c:v>0.23166666666671934</c:v>
                </c:pt>
                <c:pt idx="140">
                  <c:v>0.23333333333338638</c:v>
                </c:pt>
                <c:pt idx="141">
                  <c:v>0.23500000000005344</c:v>
                </c:pt>
                <c:pt idx="142">
                  <c:v>0.23666666666672048</c:v>
                </c:pt>
                <c:pt idx="143">
                  <c:v>0.23833333333338752</c:v>
                </c:pt>
                <c:pt idx="144">
                  <c:v>0.24000000000005456</c:v>
                </c:pt>
                <c:pt idx="145">
                  <c:v>0.24166666666672162</c:v>
                </c:pt>
                <c:pt idx="146">
                  <c:v>0.24333333333338866</c:v>
                </c:pt>
                <c:pt idx="147">
                  <c:v>0.2450000000000557</c:v>
                </c:pt>
                <c:pt idx="148">
                  <c:v>0.24666666666672274</c:v>
                </c:pt>
                <c:pt idx="149">
                  <c:v>0.24833333333338981</c:v>
                </c:pt>
                <c:pt idx="150">
                  <c:v>0.25000000000005684</c:v>
                </c:pt>
                <c:pt idx="151">
                  <c:v>0.25166666666672388</c:v>
                </c:pt>
                <c:pt idx="152">
                  <c:v>0.25333333333339092</c:v>
                </c:pt>
                <c:pt idx="153">
                  <c:v>0.25500000000005796</c:v>
                </c:pt>
                <c:pt idx="154">
                  <c:v>0.25666666666672505</c:v>
                </c:pt>
                <c:pt idx="155">
                  <c:v>0.25833333333339209</c:v>
                </c:pt>
                <c:pt idx="156">
                  <c:v>0.26000000000005913</c:v>
                </c:pt>
                <c:pt idx="157">
                  <c:v>0.26166666666672617</c:v>
                </c:pt>
                <c:pt idx="158">
                  <c:v>0.2633333333333932</c:v>
                </c:pt>
                <c:pt idx="159">
                  <c:v>0.26500000000006024</c:v>
                </c:pt>
                <c:pt idx="160">
                  <c:v>0.26666666666672728</c:v>
                </c:pt>
                <c:pt idx="161">
                  <c:v>0.26833333333339432</c:v>
                </c:pt>
                <c:pt idx="162">
                  <c:v>0.27000000000006141</c:v>
                </c:pt>
                <c:pt idx="163">
                  <c:v>0.27166666666672845</c:v>
                </c:pt>
                <c:pt idx="164">
                  <c:v>0.27333333333339549</c:v>
                </c:pt>
                <c:pt idx="165">
                  <c:v>0.27500000000006253</c:v>
                </c:pt>
                <c:pt idx="166">
                  <c:v>0.27666666666672957</c:v>
                </c:pt>
                <c:pt idx="167">
                  <c:v>0.2783333333333966</c:v>
                </c:pt>
                <c:pt idx="168">
                  <c:v>0.28000000000006364</c:v>
                </c:pt>
                <c:pt idx="169">
                  <c:v>0.28166666666673074</c:v>
                </c:pt>
                <c:pt idx="170">
                  <c:v>0.28333333333339777</c:v>
                </c:pt>
                <c:pt idx="171">
                  <c:v>0.28500000000006481</c:v>
                </c:pt>
                <c:pt idx="172">
                  <c:v>0.28666666666673185</c:v>
                </c:pt>
                <c:pt idx="173">
                  <c:v>0.28833333333339889</c:v>
                </c:pt>
                <c:pt idx="174">
                  <c:v>0.29000000000006593</c:v>
                </c:pt>
                <c:pt idx="175">
                  <c:v>0.29166666666673297</c:v>
                </c:pt>
                <c:pt idx="176">
                  <c:v>0.2933333333334</c:v>
                </c:pt>
                <c:pt idx="177">
                  <c:v>0.2950000000000671</c:v>
                </c:pt>
                <c:pt idx="178">
                  <c:v>0.29666666666673414</c:v>
                </c:pt>
                <c:pt idx="179">
                  <c:v>0.29833333333340117</c:v>
                </c:pt>
                <c:pt idx="180">
                  <c:v>0.30000000000006821</c:v>
                </c:pt>
                <c:pt idx="181">
                  <c:v>0.30166666666673525</c:v>
                </c:pt>
                <c:pt idx="182">
                  <c:v>0.30333333333340229</c:v>
                </c:pt>
                <c:pt idx="183">
                  <c:v>0.30500000000006933</c:v>
                </c:pt>
                <c:pt idx="184">
                  <c:v>0.30666666666673642</c:v>
                </c:pt>
                <c:pt idx="185">
                  <c:v>0.30833333333340346</c:v>
                </c:pt>
                <c:pt idx="186">
                  <c:v>0.3100000000000705</c:v>
                </c:pt>
                <c:pt idx="187">
                  <c:v>0.31166666666673754</c:v>
                </c:pt>
                <c:pt idx="188">
                  <c:v>0.31333333333340457</c:v>
                </c:pt>
                <c:pt idx="189">
                  <c:v>0.31500000000007161</c:v>
                </c:pt>
                <c:pt idx="190">
                  <c:v>0.31666666666673865</c:v>
                </c:pt>
                <c:pt idx="191">
                  <c:v>0.31833333333340569</c:v>
                </c:pt>
                <c:pt idx="192">
                  <c:v>0.32000000000007278</c:v>
                </c:pt>
                <c:pt idx="193">
                  <c:v>0.32166666666673982</c:v>
                </c:pt>
                <c:pt idx="194">
                  <c:v>0.32333333333340686</c:v>
                </c:pt>
                <c:pt idx="195">
                  <c:v>0.3250000000000739</c:v>
                </c:pt>
                <c:pt idx="196">
                  <c:v>0.32666666666674093</c:v>
                </c:pt>
                <c:pt idx="197">
                  <c:v>0.32833333333340797</c:v>
                </c:pt>
                <c:pt idx="198">
                  <c:v>0.33000000000007501</c:v>
                </c:pt>
                <c:pt idx="199">
                  <c:v>0.3316666666667421</c:v>
                </c:pt>
                <c:pt idx="200">
                  <c:v>0.33333333333340914</c:v>
                </c:pt>
                <c:pt idx="201">
                  <c:v>0.33500000000007618</c:v>
                </c:pt>
                <c:pt idx="202">
                  <c:v>0.33666666666674322</c:v>
                </c:pt>
                <c:pt idx="203">
                  <c:v>0.33833333333341026</c:v>
                </c:pt>
                <c:pt idx="204">
                  <c:v>0.3400000000000773</c:v>
                </c:pt>
                <c:pt idx="205">
                  <c:v>0.34166666666674433</c:v>
                </c:pt>
                <c:pt idx="206">
                  <c:v>0.34333333333341137</c:v>
                </c:pt>
                <c:pt idx="207">
                  <c:v>0.34500000000007847</c:v>
                </c:pt>
                <c:pt idx="208">
                  <c:v>0.3466666666667455</c:v>
                </c:pt>
                <c:pt idx="209">
                  <c:v>0.34833333333341254</c:v>
                </c:pt>
                <c:pt idx="210">
                  <c:v>0.35000000000007958</c:v>
                </c:pt>
                <c:pt idx="211">
                  <c:v>0.35166666666674662</c:v>
                </c:pt>
                <c:pt idx="212">
                  <c:v>0.35333333333341366</c:v>
                </c:pt>
                <c:pt idx="213">
                  <c:v>0.3550000000000807</c:v>
                </c:pt>
                <c:pt idx="214">
                  <c:v>0.35666666666674779</c:v>
                </c:pt>
                <c:pt idx="215">
                  <c:v>0.35833333333341483</c:v>
                </c:pt>
                <c:pt idx="216">
                  <c:v>0.36000000000008187</c:v>
                </c:pt>
                <c:pt idx="217">
                  <c:v>0.3616666666667489</c:v>
                </c:pt>
                <c:pt idx="218">
                  <c:v>0.36333333333341594</c:v>
                </c:pt>
                <c:pt idx="219">
                  <c:v>0.36500000000008298</c:v>
                </c:pt>
                <c:pt idx="220">
                  <c:v>0.36666666666675002</c:v>
                </c:pt>
                <c:pt idx="221">
                  <c:v>0.36833333333341706</c:v>
                </c:pt>
                <c:pt idx="222">
                  <c:v>0.37000000000008415</c:v>
                </c:pt>
                <c:pt idx="223">
                  <c:v>0.37166666666675119</c:v>
                </c:pt>
                <c:pt idx="224">
                  <c:v>0.37333333333341823</c:v>
                </c:pt>
                <c:pt idx="225">
                  <c:v>0.37500000000008527</c:v>
                </c:pt>
                <c:pt idx="226">
                  <c:v>0.3766666666667523</c:v>
                </c:pt>
                <c:pt idx="227">
                  <c:v>0.37833333333341934</c:v>
                </c:pt>
                <c:pt idx="228">
                  <c:v>0.38000000000008638</c:v>
                </c:pt>
                <c:pt idx="229">
                  <c:v>0.38166666666675347</c:v>
                </c:pt>
                <c:pt idx="230">
                  <c:v>0.38333333333342051</c:v>
                </c:pt>
                <c:pt idx="231">
                  <c:v>0.38500000000008755</c:v>
                </c:pt>
                <c:pt idx="232">
                  <c:v>0.38666666666675459</c:v>
                </c:pt>
                <c:pt idx="233">
                  <c:v>0.38833333333342163</c:v>
                </c:pt>
                <c:pt idx="234">
                  <c:v>0.39000000000008866</c:v>
                </c:pt>
                <c:pt idx="235">
                  <c:v>0.3916666666667557</c:v>
                </c:pt>
                <c:pt idx="236">
                  <c:v>0.39333333333342274</c:v>
                </c:pt>
                <c:pt idx="237">
                  <c:v>0.39500000000008983</c:v>
                </c:pt>
                <c:pt idx="238">
                  <c:v>0.39666666666675687</c:v>
                </c:pt>
                <c:pt idx="239">
                  <c:v>0.39833333333342391</c:v>
                </c:pt>
                <c:pt idx="240">
                  <c:v>0.40000000000009095</c:v>
                </c:pt>
                <c:pt idx="241">
                  <c:v>0.40166666666675799</c:v>
                </c:pt>
                <c:pt idx="242">
                  <c:v>0.40333333333342503</c:v>
                </c:pt>
                <c:pt idx="243">
                  <c:v>0.40500000000009206</c:v>
                </c:pt>
                <c:pt idx="244">
                  <c:v>0.40666666666675916</c:v>
                </c:pt>
                <c:pt idx="245">
                  <c:v>0.4083333333334262</c:v>
                </c:pt>
                <c:pt idx="246">
                  <c:v>0.41000000000009323</c:v>
                </c:pt>
                <c:pt idx="247">
                  <c:v>0.41166666666676027</c:v>
                </c:pt>
                <c:pt idx="248">
                  <c:v>0.41333333333342731</c:v>
                </c:pt>
                <c:pt idx="249">
                  <c:v>0.41500000000009435</c:v>
                </c:pt>
                <c:pt idx="250">
                  <c:v>0.41666666666676139</c:v>
                </c:pt>
                <c:pt idx="251">
                  <c:v>0.41833333333342843</c:v>
                </c:pt>
                <c:pt idx="252">
                  <c:v>0.42000000000009552</c:v>
                </c:pt>
                <c:pt idx="253">
                  <c:v>0.42166666666676256</c:v>
                </c:pt>
                <c:pt idx="254">
                  <c:v>0.4233333333334296</c:v>
                </c:pt>
                <c:pt idx="255">
                  <c:v>0.42500000000009663</c:v>
                </c:pt>
                <c:pt idx="256">
                  <c:v>0.42666666666676367</c:v>
                </c:pt>
                <c:pt idx="257">
                  <c:v>0.42833333333343071</c:v>
                </c:pt>
                <c:pt idx="258">
                  <c:v>0.43000000000009775</c:v>
                </c:pt>
                <c:pt idx="259">
                  <c:v>0.43166666666676484</c:v>
                </c:pt>
                <c:pt idx="260">
                  <c:v>0.43333333333343188</c:v>
                </c:pt>
                <c:pt idx="261">
                  <c:v>0.43500000000009892</c:v>
                </c:pt>
                <c:pt idx="262">
                  <c:v>0.43666666666676596</c:v>
                </c:pt>
                <c:pt idx="263">
                  <c:v>0.438333333333433</c:v>
                </c:pt>
                <c:pt idx="264">
                  <c:v>0.44000000000010003</c:v>
                </c:pt>
                <c:pt idx="265">
                  <c:v>0.44166666666676707</c:v>
                </c:pt>
                <c:pt idx="266">
                  <c:v>0.44333333333343411</c:v>
                </c:pt>
                <c:pt idx="267">
                  <c:v>0.4450000000001012</c:v>
                </c:pt>
                <c:pt idx="268">
                  <c:v>0.44666666666676824</c:v>
                </c:pt>
                <c:pt idx="269">
                  <c:v>0.44833333333343528</c:v>
                </c:pt>
                <c:pt idx="270">
                  <c:v>0.45000000000010232</c:v>
                </c:pt>
                <c:pt idx="271">
                  <c:v>0.45166666666676936</c:v>
                </c:pt>
                <c:pt idx="272">
                  <c:v>0.45333333333343639</c:v>
                </c:pt>
                <c:pt idx="273">
                  <c:v>0.45500000000010343</c:v>
                </c:pt>
                <c:pt idx="274">
                  <c:v>0.45666666666677053</c:v>
                </c:pt>
                <c:pt idx="275">
                  <c:v>0.45833333333343756</c:v>
                </c:pt>
                <c:pt idx="276">
                  <c:v>0.4600000000001046</c:v>
                </c:pt>
                <c:pt idx="277">
                  <c:v>0.46166666666677164</c:v>
                </c:pt>
                <c:pt idx="278">
                  <c:v>0.46333333333343868</c:v>
                </c:pt>
                <c:pt idx="279">
                  <c:v>0.46500000000010572</c:v>
                </c:pt>
                <c:pt idx="280">
                  <c:v>0.46666666666677276</c:v>
                </c:pt>
                <c:pt idx="281">
                  <c:v>0.46833333333343979</c:v>
                </c:pt>
                <c:pt idx="282">
                  <c:v>0.47000000000010689</c:v>
                </c:pt>
                <c:pt idx="283">
                  <c:v>0.47166666666677393</c:v>
                </c:pt>
                <c:pt idx="284">
                  <c:v>0.47333333333344096</c:v>
                </c:pt>
                <c:pt idx="285">
                  <c:v>0.475000000000108</c:v>
                </c:pt>
                <c:pt idx="286">
                  <c:v>0.47666666666677504</c:v>
                </c:pt>
                <c:pt idx="287">
                  <c:v>0.47833333333344208</c:v>
                </c:pt>
                <c:pt idx="288">
                  <c:v>0.48000000000010912</c:v>
                </c:pt>
                <c:pt idx="289">
                  <c:v>0.48166666666677621</c:v>
                </c:pt>
                <c:pt idx="290">
                  <c:v>0.48333333333344325</c:v>
                </c:pt>
                <c:pt idx="291">
                  <c:v>0.48500000000011029</c:v>
                </c:pt>
                <c:pt idx="292">
                  <c:v>0.48666666666677733</c:v>
                </c:pt>
                <c:pt idx="293">
                  <c:v>0.48833333333344436</c:v>
                </c:pt>
                <c:pt idx="294">
                  <c:v>0.4900000000001114</c:v>
                </c:pt>
                <c:pt idx="295">
                  <c:v>0.49166666666677844</c:v>
                </c:pt>
                <c:pt idx="296">
                  <c:v>0.49333333333344548</c:v>
                </c:pt>
                <c:pt idx="297">
                  <c:v>0.49500000000011257</c:v>
                </c:pt>
                <c:pt idx="298">
                  <c:v>0.49666666666677961</c:v>
                </c:pt>
                <c:pt idx="299">
                  <c:v>0.49833333333344665</c:v>
                </c:pt>
                <c:pt idx="300">
                  <c:v>0.50000000000011369</c:v>
                </c:pt>
                <c:pt idx="301">
                  <c:v>0.50166666666678073</c:v>
                </c:pt>
                <c:pt idx="302">
                  <c:v>0.50333333333344776</c:v>
                </c:pt>
                <c:pt idx="303">
                  <c:v>0.5050000000001148</c:v>
                </c:pt>
                <c:pt idx="304">
                  <c:v>0.50666666666678184</c:v>
                </c:pt>
                <c:pt idx="305">
                  <c:v>0.50833333333344888</c:v>
                </c:pt>
                <c:pt idx="306">
                  <c:v>0.51000000000011592</c:v>
                </c:pt>
                <c:pt idx="307">
                  <c:v>0.51166666666678295</c:v>
                </c:pt>
                <c:pt idx="308">
                  <c:v>0.5133333333334501</c:v>
                </c:pt>
                <c:pt idx="309">
                  <c:v>0.51500000000011714</c:v>
                </c:pt>
                <c:pt idx="310">
                  <c:v>0.51666666666678418</c:v>
                </c:pt>
                <c:pt idx="311">
                  <c:v>0.51833333333345122</c:v>
                </c:pt>
                <c:pt idx="312">
                  <c:v>0.52000000000011826</c:v>
                </c:pt>
                <c:pt idx="313">
                  <c:v>0.52166666666678529</c:v>
                </c:pt>
                <c:pt idx="314">
                  <c:v>0.52333333333345233</c:v>
                </c:pt>
                <c:pt idx="315">
                  <c:v>0.52500000000011937</c:v>
                </c:pt>
                <c:pt idx="316">
                  <c:v>0.52666666666678641</c:v>
                </c:pt>
                <c:pt idx="317">
                  <c:v>0.52833333333345345</c:v>
                </c:pt>
                <c:pt idx="318">
                  <c:v>0.53000000000012049</c:v>
                </c:pt>
                <c:pt idx="319">
                  <c:v>0.53166666666678752</c:v>
                </c:pt>
                <c:pt idx="320">
                  <c:v>0.53333333333345456</c:v>
                </c:pt>
                <c:pt idx="321">
                  <c:v>0.5350000000001216</c:v>
                </c:pt>
                <c:pt idx="322">
                  <c:v>0.53666666666678864</c:v>
                </c:pt>
                <c:pt idx="323">
                  <c:v>0.53833333333345579</c:v>
                </c:pt>
                <c:pt idx="324">
                  <c:v>0.54000000000012283</c:v>
                </c:pt>
                <c:pt idx="325">
                  <c:v>0.54166666666678986</c:v>
                </c:pt>
                <c:pt idx="326">
                  <c:v>0.5433333333334569</c:v>
                </c:pt>
                <c:pt idx="327">
                  <c:v>0.54500000000012394</c:v>
                </c:pt>
                <c:pt idx="328">
                  <c:v>0.54666666666679098</c:v>
                </c:pt>
                <c:pt idx="329">
                  <c:v>0.54833333333345802</c:v>
                </c:pt>
                <c:pt idx="330">
                  <c:v>0.55000000000012506</c:v>
                </c:pt>
                <c:pt idx="331">
                  <c:v>0.55166666666679209</c:v>
                </c:pt>
                <c:pt idx="332">
                  <c:v>0.55333333333345913</c:v>
                </c:pt>
                <c:pt idx="333">
                  <c:v>0.55500000000012617</c:v>
                </c:pt>
                <c:pt idx="334">
                  <c:v>0.55666666666679321</c:v>
                </c:pt>
                <c:pt idx="335">
                  <c:v>0.55833333333346025</c:v>
                </c:pt>
                <c:pt idx="336">
                  <c:v>0.56000000000012728</c:v>
                </c:pt>
                <c:pt idx="337">
                  <c:v>0.56166666666679432</c:v>
                </c:pt>
                <c:pt idx="338">
                  <c:v>0.56333333333346147</c:v>
                </c:pt>
                <c:pt idx="339">
                  <c:v>0.56500000000012851</c:v>
                </c:pt>
                <c:pt idx="340">
                  <c:v>0.56666666666679555</c:v>
                </c:pt>
                <c:pt idx="341">
                  <c:v>0.56833333333346259</c:v>
                </c:pt>
                <c:pt idx="342">
                  <c:v>0.57000000000012963</c:v>
                </c:pt>
                <c:pt idx="343">
                  <c:v>0.57166666666679666</c:v>
                </c:pt>
                <c:pt idx="344">
                  <c:v>0.5733333333334637</c:v>
                </c:pt>
                <c:pt idx="345">
                  <c:v>0.57500000000013074</c:v>
                </c:pt>
                <c:pt idx="346">
                  <c:v>0.57666666666679778</c:v>
                </c:pt>
                <c:pt idx="347">
                  <c:v>0.57833333333346482</c:v>
                </c:pt>
                <c:pt idx="348">
                  <c:v>0.58000000000013185</c:v>
                </c:pt>
                <c:pt idx="349">
                  <c:v>0.58166666666679889</c:v>
                </c:pt>
                <c:pt idx="350">
                  <c:v>0.58333333333346593</c:v>
                </c:pt>
                <c:pt idx="351">
                  <c:v>0.58500000000013297</c:v>
                </c:pt>
                <c:pt idx="352">
                  <c:v>0.58666666666680001</c:v>
                </c:pt>
                <c:pt idx="353">
                  <c:v>0.58833333333346716</c:v>
                </c:pt>
                <c:pt idx="354">
                  <c:v>0.59000000000013419</c:v>
                </c:pt>
                <c:pt idx="355">
                  <c:v>0.59166666666680123</c:v>
                </c:pt>
                <c:pt idx="356">
                  <c:v>0.59333333333346827</c:v>
                </c:pt>
                <c:pt idx="357">
                  <c:v>0.59500000000013531</c:v>
                </c:pt>
                <c:pt idx="358">
                  <c:v>0.59666666666680235</c:v>
                </c:pt>
                <c:pt idx="359">
                  <c:v>0.59833333333346939</c:v>
                </c:pt>
                <c:pt idx="360">
                  <c:v>0.60000000000013642</c:v>
                </c:pt>
                <c:pt idx="361">
                  <c:v>0.60166666666680346</c:v>
                </c:pt>
                <c:pt idx="362">
                  <c:v>0.6033333333334705</c:v>
                </c:pt>
                <c:pt idx="363">
                  <c:v>0.60500000000013754</c:v>
                </c:pt>
                <c:pt idx="364">
                  <c:v>0.60666666666680458</c:v>
                </c:pt>
                <c:pt idx="365">
                  <c:v>0.60833333333347162</c:v>
                </c:pt>
                <c:pt idx="366">
                  <c:v>0.61000000000013865</c:v>
                </c:pt>
                <c:pt idx="367">
                  <c:v>0.61166666666680569</c:v>
                </c:pt>
                <c:pt idx="368">
                  <c:v>0.61333333333347284</c:v>
                </c:pt>
                <c:pt idx="369">
                  <c:v>0.61500000000013988</c:v>
                </c:pt>
                <c:pt idx="370">
                  <c:v>0.61666666666680692</c:v>
                </c:pt>
                <c:pt idx="371">
                  <c:v>0.61833333333347396</c:v>
                </c:pt>
                <c:pt idx="372">
                  <c:v>0.62000000000014099</c:v>
                </c:pt>
                <c:pt idx="373">
                  <c:v>0.62166666666680803</c:v>
                </c:pt>
                <c:pt idx="374">
                  <c:v>0.62333333333347507</c:v>
                </c:pt>
                <c:pt idx="375">
                  <c:v>0.62500000000014211</c:v>
                </c:pt>
                <c:pt idx="376">
                  <c:v>0.62666666666680915</c:v>
                </c:pt>
                <c:pt idx="377">
                  <c:v>0.62833333333347618</c:v>
                </c:pt>
                <c:pt idx="378">
                  <c:v>0.63000000000014322</c:v>
                </c:pt>
                <c:pt idx="379">
                  <c:v>0.63166666666681026</c:v>
                </c:pt>
                <c:pt idx="380">
                  <c:v>0.6333333333334773</c:v>
                </c:pt>
                <c:pt idx="381">
                  <c:v>0.63500000000014434</c:v>
                </c:pt>
                <c:pt idx="382">
                  <c:v>0.63666666666681138</c:v>
                </c:pt>
                <c:pt idx="383">
                  <c:v>0.63833333333347853</c:v>
                </c:pt>
                <c:pt idx="384">
                  <c:v>0.64000000000014556</c:v>
                </c:pt>
                <c:pt idx="385">
                  <c:v>0.6416666666668126</c:v>
                </c:pt>
                <c:pt idx="386">
                  <c:v>0.64333333333347964</c:v>
                </c:pt>
                <c:pt idx="387">
                  <c:v>0.64500000000014668</c:v>
                </c:pt>
                <c:pt idx="388">
                  <c:v>0.64666666666681372</c:v>
                </c:pt>
                <c:pt idx="389">
                  <c:v>0.64833333333348075</c:v>
                </c:pt>
                <c:pt idx="390">
                  <c:v>0.65000000000014779</c:v>
                </c:pt>
                <c:pt idx="391">
                  <c:v>0.65166666666681483</c:v>
                </c:pt>
                <c:pt idx="392">
                  <c:v>0.65333333333348187</c:v>
                </c:pt>
                <c:pt idx="393">
                  <c:v>0.65500000000014891</c:v>
                </c:pt>
                <c:pt idx="394">
                  <c:v>0.65666666666681595</c:v>
                </c:pt>
                <c:pt idx="395">
                  <c:v>0.65833333333348298</c:v>
                </c:pt>
                <c:pt idx="396">
                  <c:v>0.66000000000015002</c:v>
                </c:pt>
                <c:pt idx="397">
                  <c:v>0.66166666666681706</c:v>
                </c:pt>
                <c:pt idx="398">
                  <c:v>0.66333333333348421</c:v>
                </c:pt>
                <c:pt idx="399">
                  <c:v>0.66500000000015125</c:v>
                </c:pt>
                <c:pt idx="400">
                  <c:v>0.66666666666681829</c:v>
                </c:pt>
                <c:pt idx="401">
                  <c:v>0.66833333333348532</c:v>
                </c:pt>
                <c:pt idx="402">
                  <c:v>0.67000000000015236</c:v>
                </c:pt>
                <c:pt idx="403">
                  <c:v>0.6716666666668194</c:v>
                </c:pt>
                <c:pt idx="404">
                  <c:v>0.67333333333348644</c:v>
                </c:pt>
                <c:pt idx="405">
                  <c:v>0.67500000000015348</c:v>
                </c:pt>
                <c:pt idx="406">
                  <c:v>0.67666666666682052</c:v>
                </c:pt>
                <c:pt idx="407">
                  <c:v>0.67833333333348755</c:v>
                </c:pt>
                <c:pt idx="408">
                  <c:v>0.68000000000015459</c:v>
                </c:pt>
                <c:pt idx="409">
                  <c:v>0.68166666666682163</c:v>
                </c:pt>
                <c:pt idx="410">
                  <c:v>0.68333333333348867</c:v>
                </c:pt>
                <c:pt idx="411">
                  <c:v>0.68500000000015571</c:v>
                </c:pt>
                <c:pt idx="412">
                  <c:v>0.68666666666682274</c:v>
                </c:pt>
                <c:pt idx="413">
                  <c:v>0.68833333333348989</c:v>
                </c:pt>
                <c:pt idx="414">
                  <c:v>0.69000000000015693</c:v>
                </c:pt>
                <c:pt idx="415">
                  <c:v>0.69166666666682397</c:v>
                </c:pt>
                <c:pt idx="416">
                  <c:v>0.69333333333349101</c:v>
                </c:pt>
                <c:pt idx="417">
                  <c:v>0.69500000000015805</c:v>
                </c:pt>
                <c:pt idx="418">
                  <c:v>0.69666666666682509</c:v>
                </c:pt>
                <c:pt idx="419">
                  <c:v>0.69833333333349212</c:v>
                </c:pt>
                <c:pt idx="420">
                  <c:v>0.70000000000015916</c:v>
                </c:pt>
                <c:pt idx="421">
                  <c:v>0.7016666666668262</c:v>
                </c:pt>
                <c:pt idx="422">
                  <c:v>0.70333333333349324</c:v>
                </c:pt>
                <c:pt idx="423">
                  <c:v>0.70500000000016028</c:v>
                </c:pt>
                <c:pt idx="424">
                  <c:v>0.70666666666682731</c:v>
                </c:pt>
                <c:pt idx="425">
                  <c:v>0.70833333333349435</c:v>
                </c:pt>
                <c:pt idx="426">
                  <c:v>0.71000000000016139</c:v>
                </c:pt>
                <c:pt idx="427">
                  <c:v>0.71166666666682843</c:v>
                </c:pt>
                <c:pt idx="428">
                  <c:v>0.71333333333349558</c:v>
                </c:pt>
                <c:pt idx="429">
                  <c:v>0.71500000000016262</c:v>
                </c:pt>
                <c:pt idx="430">
                  <c:v>0.71666666666682965</c:v>
                </c:pt>
                <c:pt idx="431">
                  <c:v>0.71833333333349669</c:v>
                </c:pt>
                <c:pt idx="432">
                  <c:v>0.72000000000016373</c:v>
                </c:pt>
                <c:pt idx="433">
                  <c:v>0.72166666666683077</c:v>
                </c:pt>
                <c:pt idx="434">
                  <c:v>0.72333333333349781</c:v>
                </c:pt>
                <c:pt idx="435">
                  <c:v>0.72500000000016485</c:v>
                </c:pt>
                <c:pt idx="436">
                  <c:v>0.72666666666683188</c:v>
                </c:pt>
                <c:pt idx="437">
                  <c:v>0.72833333333349892</c:v>
                </c:pt>
                <c:pt idx="438">
                  <c:v>0.73000000000016596</c:v>
                </c:pt>
                <c:pt idx="439">
                  <c:v>0.731666666666833</c:v>
                </c:pt>
                <c:pt idx="440">
                  <c:v>0.73333333333350004</c:v>
                </c:pt>
                <c:pt idx="441">
                  <c:v>0.73500000000016708</c:v>
                </c:pt>
                <c:pt idx="442">
                  <c:v>0.73666666666683411</c:v>
                </c:pt>
                <c:pt idx="443">
                  <c:v>0.73833333333350126</c:v>
                </c:pt>
                <c:pt idx="444">
                  <c:v>0.7400000000001683</c:v>
                </c:pt>
                <c:pt idx="445">
                  <c:v>0.74166666666683534</c:v>
                </c:pt>
                <c:pt idx="446">
                  <c:v>0.74333333333350238</c:v>
                </c:pt>
                <c:pt idx="447">
                  <c:v>0.74500000000016942</c:v>
                </c:pt>
                <c:pt idx="448">
                  <c:v>0.74666666666683645</c:v>
                </c:pt>
                <c:pt idx="449">
                  <c:v>0.74833333333350349</c:v>
                </c:pt>
                <c:pt idx="450">
                  <c:v>0.75000000000017053</c:v>
                </c:pt>
                <c:pt idx="451">
                  <c:v>0.75166666666683757</c:v>
                </c:pt>
                <c:pt idx="452">
                  <c:v>0.75333333333350461</c:v>
                </c:pt>
                <c:pt idx="453">
                  <c:v>0.75500000000017164</c:v>
                </c:pt>
                <c:pt idx="454">
                  <c:v>0.75666666666683868</c:v>
                </c:pt>
                <c:pt idx="455">
                  <c:v>0.75833333333350572</c:v>
                </c:pt>
                <c:pt idx="456">
                  <c:v>0.76000000000017276</c:v>
                </c:pt>
                <c:pt idx="457">
                  <c:v>0.7616666666668398</c:v>
                </c:pt>
                <c:pt idx="458">
                  <c:v>0.76333333333350695</c:v>
                </c:pt>
                <c:pt idx="459">
                  <c:v>0.76500000000017399</c:v>
                </c:pt>
                <c:pt idx="460">
                  <c:v>0.76666666666684102</c:v>
                </c:pt>
                <c:pt idx="461">
                  <c:v>0.76833333333350806</c:v>
                </c:pt>
                <c:pt idx="462">
                  <c:v>0.7700000000001751</c:v>
                </c:pt>
                <c:pt idx="463">
                  <c:v>0.77166666666684214</c:v>
                </c:pt>
                <c:pt idx="464">
                  <c:v>0.77333333333350918</c:v>
                </c:pt>
                <c:pt idx="465">
                  <c:v>0.77500000000017621</c:v>
                </c:pt>
                <c:pt idx="466">
                  <c:v>0.77666666666684325</c:v>
                </c:pt>
                <c:pt idx="467">
                  <c:v>0.77833333333351029</c:v>
                </c:pt>
                <c:pt idx="468">
                  <c:v>0.78000000000017733</c:v>
                </c:pt>
                <c:pt idx="469">
                  <c:v>0.78166666666684437</c:v>
                </c:pt>
                <c:pt idx="470">
                  <c:v>0.78333333333351141</c:v>
                </c:pt>
                <c:pt idx="471">
                  <c:v>0.78500000000017844</c:v>
                </c:pt>
                <c:pt idx="472">
                  <c:v>0.78666666666684548</c:v>
                </c:pt>
                <c:pt idx="473">
                  <c:v>0.78833333333351263</c:v>
                </c:pt>
                <c:pt idx="474">
                  <c:v>0.79000000000017967</c:v>
                </c:pt>
                <c:pt idx="475">
                  <c:v>0.79166666666684671</c:v>
                </c:pt>
                <c:pt idx="476">
                  <c:v>0.79333333333351375</c:v>
                </c:pt>
                <c:pt idx="477">
                  <c:v>0.79500000000018078</c:v>
                </c:pt>
                <c:pt idx="478">
                  <c:v>0.79666666666684782</c:v>
                </c:pt>
                <c:pt idx="479">
                  <c:v>0.79833333333351486</c:v>
                </c:pt>
                <c:pt idx="480">
                  <c:v>0.8000000000001819</c:v>
                </c:pt>
                <c:pt idx="481">
                  <c:v>0.80166666666684894</c:v>
                </c:pt>
                <c:pt idx="482">
                  <c:v>0.80333333333351598</c:v>
                </c:pt>
                <c:pt idx="483">
                  <c:v>0.80500000000018301</c:v>
                </c:pt>
                <c:pt idx="484">
                  <c:v>0.80666666666685005</c:v>
                </c:pt>
                <c:pt idx="485">
                  <c:v>0.80833333333351709</c:v>
                </c:pt>
                <c:pt idx="486">
                  <c:v>0.81000000000018413</c:v>
                </c:pt>
                <c:pt idx="487">
                  <c:v>0.81166666666685117</c:v>
                </c:pt>
                <c:pt idx="488">
                  <c:v>0.81333333333351832</c:v>
                </c:pt>
                <c:pt idx="489">
                  <c:v>0.81500000000018535</c:v>
                </c:pt>
                <c:pt idx="490">
                  <c:v>0.81666666666685239</c:v>
                </c:pt>
                <c:pt idx="491">
                  <c:v>0.81833333333351943</c:v>
                </c:pt>
                <c:pt idx="492">
                  <c:v>0.82000000000018647</c:v>
                </c:pt>
                <c:pt idx="493">
                  <c:v>0.82166666666685351</c:v>
                </c:pt>
                <c:pt idx="494">
                  <c:v>0.82333333333352055</c:v>
                </c:pt>
                <c:pt idx="495">
                  <c:v>0.82500000000018758</c:v>
                </c:pt>
                <c:pt idx="496">
                  <c:v>0.82666666666685462</c:v>
                </c:pt>
                <c:pt idx="497">
                  <c:v>0.82833333333352166</c:v>
                </c:pt>
                <c:pt idx="498">
                  <c:v>0.8300000000001887</c:v>
                </c:pt>
                <c:pt idx="499">
                  <c:v>0.83166666666685574</c:v>
                </c:pt>
                <c:pt idx="500">
                  <c:v>0.83333333333352277</c:v>
                </c:pt>
                <c:pt idx="501">
                  <c:v>0.83500000000018981</c:v>
                </c:pt>
                <c:pt idx="502">
                  <c:v>0.83666666666685685</c:v>
                </c:pt>
                <c:pt idx="503">
                  <c:v>0.838333333333524</c:v>
                </c:pt>
                <c:pt idx="504">
                  <c:v>0.84000000000019104</c:v>
                </c:pt>
                <c:pt idx="505">
                  <c:v>0.84166666666685808</c:v>
                </c:pt>
                <c:pt idx="506">
                  <c:v>0.84333333333352511</c:v>
                </c:pt>
                <c:pt idx="507">
                  <c:v>0.84500000000019215</c:v>
                </c:pt>
                <c:pt idx="508">
                  <c:v>0.84666666666685919</c:v>
                </c:pt>
                <c:pt idx="509">
                  <c:v>0.84833333333352623</c:v>
                </c:pt>
                <c:pt idx="510">
                  <c:v>0.85000000000019327</c:v>
                </c:pt>
                <c:pt idx="511">
                  <c:v>0.85166666666686031</c:v>
                </c:pt>
                <c:pt idx="512">
                  <c:v>0.85333333333352734</c:v>
                </c:pt>
                <c:pt idx="513">
                  <c:v>0.85500000000019438</c:v>
                </c:pt>
                <c:pt idx="514">
                  <c:v>0.85666666666686142</c:v>
                </c:pt>
                <c:pt idx="515">
                  <c:v>0.85833333333352846</c:v>
                </c:pt>
                <c:pt idx="516">
                  <c:v>0.8600000000001955</c:v>
                </c:pt>
                <c:pt idx="517">
                  <c:v>0.86166666666686254</c:v>
                </c:pt>
                <c:pt idx="518">
                  <c:v>0.86333333333352968</c:v>
                </c:pt>
                <c:pt idx="519">
                  <c:v>0.86500000000019672</c:v>
                </c:pt>
                <c:pt idx="520">
                  <c:v>0.86666666666686376</c:v>
                </c:pt>
                <c:pt idx="521">
                  <c:v>0.8683333333335308</c:v>
                </c:pt>
                <c:pt idx="522">
                  <c:v>0.87000000000019784</c:v>
                </c:pt>
                <c:pt idx="523">
                  <c:v>0.87166666666686488</c:v>
                </c:pt>
                <c:pt idx="524">
                  <c:v>0.87333333333353191</c:v>
                </c:pt>
                <c:pt idx="525">
                  <c:v>0.87500000000019895</c:v>
                </c:pt>
                <c:pt idx="526">
                  <c:v>0.87666666666686599</c:v>
                </c:pt>
                <c:pt idx="527">
                  <c:v>0.87833333333353303</c:v>
                </c:pt>
                <c:pt idx="528">
                  <c:v>0.88000000000020007</c:v>
                </c:pt>
                <c:pt idx="529">
                  <c:v>0.8816666666668671</c:v>
                </c:pt>
                <c:pt idx="530">
                  <c:v>0.88333333333353414</c:v>
                </c:pt>
                <c:pt idx="531">
                  <c:v>0.88500000000020118</c:v>
                </c:pt>
                <c:pt idx="532">
                  <c:v>0.88666666666686822</c:v>
                </c:pt>
                <c:pt idx="533">
                  <c:v>0.88833333333353537</c:v>
                </c:pt>
                <c:pt idx="534">
                  <c:v>0.89000000000020241</c:v>
                </c:pt>
                <c:pt idx="535">
                  <c:v>0.89166666666686945</c:v>
                </c:pt>
                <c:pt idx="536">
                  <c:v>0.89333333333353648</c:v>
                </c:pt>
                <c:pt idx="537">
                  <c:v>0.89500000000020352</c:v>
                </c:pt>
                <c:pt idx="538">
                  <c:v>0.89666666666687056</c:v>
                </c:pt>
                <c:pt idx="539">
                  <c:v>0.8983333333335376</c:v>
                </c:pt>
                <c:pt idx="540">
                  <c:v>0.90000000000020464</c:v>
                </c:pt>
                <c:pt idx="541">
                  <c:v>0.90166666666687167</c:v>
                </c:pt>
                <c:pt idx="542">
                  <c:v>0.90333333333353871</c:v>
                </c:pt>
                <c:pt idx="543">
                  <c:v>0.90500000000020575</c:v>
                </c:pt>
                <c:pt idx="544">
                  <c:v>0.90666666666687279</c:v>
                </c:pt>
                <c:pt idx="545">
                  <c:v>0.90833333333353983</c:v>
                </c:pt>
                <c:pt idx="546">
                  <c:v>0.91000000000020687</c:v>
                </c:pt>
                <c:pt idx="547">
                  <c:v>0.9116666666668739</c:v>
                </c:pt>
                <c:pt idx="548">
                  <c:v>0.91333333333354105</c:v>
                </c:pt>
                <c:pt idx="549">
                  <c:v>0.91500000000020809</c:v>
                </c:pt>
                <c:pt idx="550">
                  <c:v>0.91666666666687513</c:v>
                </c:pt>
                <c:pt idx="551">
                  <c:v>0.91833333333354217</c:v>
                </c:pt>
                <c:pt idx="552">
                  <c:v>0.92000000000020921</c:v>
                </c:pt>
                <c:pt idx="553">
                  <c:v>0.92166666666687624</c:v>
                </c:pt>
                <c:pt idx="554">
                  <c:v>0.92333333333354328</c:v>
                </c:pt>
                <c:pt idx="555">
                  <c:v>0.92500000000021032</c:v>
                </c:pt>
                <c:pt idx="556">
                  <c:v>0.92666666666687736</c:v>
                </c:pt>
                <c:pt idx="557">
                  <c:v>0.9283333333335444</c:v>
                </c:pt>
                <c:pt idx="558">
                  <c:v>0.93000000000021144</c:v>
                </c:pt>
                <c:pt idx="559">
                  <c:v>0.93166666666687847</c:v>
                </c:pt>
                <c:pt idx="560">
                  <c:v>0.93333333333354551</c:v>
                </c:pt>
                <c:pt idx="561">
                  <c:v>0.93500000000021255</c:v>
                </c:pt>
                <c:pt idx="562">
                  <c:v>0.93666666666687959</c:v>
                </c:pt>
                <c:pt idx="563">
                  <c:v>0.93833333333354674</c:v>
                </c:pt>
                <c:pt idx="564">
                  <c:v>0.94000000000021378</c:v>
                </c:pt>
                <c:pt idx="565">
                  <c:v>0.94166666666688081</c:v>
                </c:pt>
                <c:pt idx="566">
                  <c:v>0.94333333333354785</c:v>
                </c:pt>
                <c:pt idx="567">
                  <c:v>0.94500000000021489</c:v>
                </c:pt>
                <c:pt idx="568">
                  <c:v>0.94666666666688193</c:v>
                </c:pt>
                <c:pt idx="569">
                  <c:v>0.94833333333354897</c:v>
                </c:pt>
                <c:pt idx="570">
                  <c:v>0.950000000000216</c:v>
                </c:pt>
                <c:pt idx="571">
                  <c:v>0.95166666666688304</c:v>
                </c:pt>
                <c:pt idx="572">
                  <c:v>0.95333333333355008</c:v>
                </c:pt>
                <c:pt idx="573">
                  <c:v>0.95500000000021712</c:v>
                </c:pt>
                <c:pt idx="574">
                  <c:v>0.95666666666688416</c:v>
                </c:pt>
                <c:pt idx="575">
                  <c:v>0.9583333333335512</c:v>
                </c:pt>
                <c:pt idx="576">
                  <c:v>0.96000000000021823</c:v>
                </c:pt>
                <c:pt idx="577">
                  <c:v>0.96166666666688527</c:v>
                </c:pt>
                <c:pt idx="578">
                  <c:v>0.96333333333355242</c:v>
                </c:pt>
                <c:pt idx="579">
                  <c:v>0.96500000000021946</c:v>
                </c:pt>
                <c:pt idx="580">
                  <c:v>0.9666666666668865</c:v>
                </c:pt>
                <c:pt idx="581">
                  <c:v>0.96833333333355354</c:v>
                </c:pt>
                <c:pt idx="582">
                  <c:v>0.97000000000022057</c:v>
                </c:pt>
                <c:pt idx="583">
                  <c:v>0.97166666666688761</c:v>
                </c:pt>
                <c:pt idx="584">
                  <c:v>0.97333333333355465</c:v>
                </c:pt>
                <c:pt idx="585">
                  <c:v>0.97500000000022169</c:v>
                </c:pt>
                <c:pt idx="586">
                  <c:v>0.97666666666688873</c:v>
                </c:pt>
                <c:pt idx="587">
                  <c:v>0.97833333333355577</c:v>
                </c:pt>
                <c:pt idx="588">
                  <c:v>0.9800000000002228</c:v>
                </c:pt>
                <c:pt idx="589">
                  <c:v>0.98166666666688984</c:v>
                </c:pt>
                <c:pt idx="590">
                  <c:v>0.98333333333355688</c:v>
                </c:pt>
                <c:pt idx="591">
                  <c:v>0.98500000000022392</c:v>
                </c:pt>
                <c:pt idx="592">
                  <c:v>0.98666666666689096</c:v>
                </c:pt>
                <c:pt idx="593">
                  <c:v>0.98833333333355811</c:v>
                </c:pt>
                <c:pt idx="594">
                  <c:v>0.99000000000022514</c:v>
                </c:pt>
                <c:pt idx="595">
                  <c:v>0.99166666666689218</c:v>
                </c:pt>
                <c:pt idx="596">
                  <c:v>0.99333333333355922</c:v>
                </c:pt>
                <c:pt idx="597">
                  <c:v>0.99500000000022626</c:v>
                </c:pt>
                <c:pt idx="598">
                  <c:v>0.9966666666668933</c:v>
                </c:pt>
                <c:pt idx="599">
                  <c:v>0.99833333333356034</c:v>
                </c:pt>
                <c:pt idx="600">
                  <c:v>1.0000000000002274</c:v>
                </c:pt>
                <c:pt idx="601">
                  <c:v>1.0016666666668945</c:v>
                </c:pt>
                <c:pt idx="602">
                  <c:v>1.0033333333335615</c:v>
                </c:pt>
                <c:pt idx="603">
                  <c:v>1.0050000000002286</c:v>
                </c:pt>
                <c:pt idx="604">
                  <c:v>1.0066666666668955</c:v>
                </c:pt>
                <c:pt idx="605">
                  <c:v>1.0083333333335627</c:v>
                </c:pt>
                <c:pt idx="606">
                  <c:v>1.0100000000002296</c:v>
                </c:pt>
                <c:pt idx="607">
                  <c:v>1.0116666666668968</c:v>
                </c:pt>
                <c:pt idx="608">
                  <c:v>1.0133333333335637</c:v>
                </c:pt>
                <c:pt idx="609">
                  <c:v>1.0150000000002308</c:v>
                </c:pt>
                <c:pt idx="610">
                  <c:v>1.0166666666668978</c:v>
                </c:pt>
                <c:pt idx="611">
                  <c:v>1.0183333333335649</c:v>
                </c:pt>
                <c:pt idx="612">
                  <c:v>1.0200000000002318</c:v>
                </c:pt>
                <c:pt idx="613">
                  <c:v>1.021666666666899</c:v>
                </c:pt>
                <c:pt idx="614">
                  <c:v>1.0233333333335659</c:v>
                </c:pt>
                <c:pt idx="615">
                  <c:v>1.0250000000002331</c:v>
                </c:pt>
                <c:pt idx="616">
                  <c:v>1.0266666666669002</c:v>
                </c:pt>
                <c:pt idx="617">
                  <c:v>1.0283333333335671</c:v>
                </c:pt>
                <c:pt idx="618">
                  <c:v>1.0300000000002343</c:v>
                </c:pt>
                <c:pt idx="619">
                  <c:v>1.0316666666669012</c:v>
                </c:pt>
                <c:pt idx="620">
                  <c:v>1.0333333333335684</c:v>
                </c:pt>
                <c:pt idx="621">
                  <c:v>1.0350000000002353</c:v>
                </c:pt>
                <c:pt idx="622">
                  <c:v>1.0366666666669024</c:v>
                </c:pt>
                <c:pt idx="623">
                  <c:v>1.0383333333335694</c:v>
                </c:pt>
                <c:pt idx="624">
                  <c:v>1.0400000000002365</c:v>
                </c:pt>
                <c:pt idx="625">
                  <c:v>1.0416666666669034</c:v>
                </c:pt>
                <c:pt idx="626">
                  <c:v>1.0433333333335706</c:v>
                </c:pt>
                <c:pt idx="627">
                  <c:v>1.0450000000002375</c:v>
                </c:pt>
                <c:pt idx="628">
                  <c:v>1.0466666666669047</c:v>
                </c:pt>
                <c:pt idx="629">
                  <c:v>1.0483333333335716</c:v>
                </c:pt>
                <c:pt idx="630">
                  <c:v>1.0500000000002387</c:v>
                </c:pt>
                <c:pt idx="631">
                  <c:v>1.0516666666669059</c:v>
                </c:pt>
                <c:pt idx="632">
                  <c:v>1.0533333333335728</c:v>
                </c:pt>
                <c:pt idx="633">
                  <c:v>1.05500000000024</c:v>
                </c:pt>
                <c:pt idx="634">
                  <c:v>1.0566666666669069</c:v>
                </c:pt>
                <c:pt idx="635">
                  <c:v>1.058333333333574</c:v>
                </c:pt>
                <c:pt idx="636">
                  <c:v>1.060000000000241</c:v>
                </c:pt>
                <c:pt idx="637">
                  <c:v>1.0616666666669081</c:v>
                </c:pt>
                <c:pt idx="638">
                  <c:v>1.063333333333575</c:v>
                </c:pt>
                <c:pt idx="639">
                  <c:v>1.0650000000002422</c:v>
                </c:pt>
                <c:pt idx="640">
                  <c:v>1.0666666666669091</c:v>
                </c:pt>
                <c:pt idx="641">
                  <c:v>1.0683333333335763</c:v>
                </c:pt>
                <c:pt idx="642">
                  <c:v>1.0700000000002432</c:v>
                </c:pt>
                <c:pt idx="643">
                  <c:v>1.0716666666669104</c:v>
                </c:pt>
                <c:pt idx="644">
                  <c:v>1.0733333333335773</c:v>
                </c:pt>
                <c:pt idx="645">
                  <c:v>1.0750000000002444</c:v>
                </c:pt>
                <c:pt idx="646">
                  <c:v>1.0766666666669116</c:v>
                </c:pt>
                <c:pt idx="647">
                  <c:v>1.0783333333335785</c:v>
                </c:pt>
                <c:pt idx="648">
                  <c:v>1.0800000000002457</c:v>
                </c:pt>
                <c:pt idx="649">
                  <c:v>1.0816666666669126</c:v>
                </c:pt>
                <c:pt idx="650">
                  <c:v>1.0833333333335797</c:v>
                </c:pt>
                <c:pt idx="651">
                  <c:v>1.0850000000002467</c:v>
                </c:pt>
                <c:pt idx="652">
                  <c:v>1.0866666666669138</c:v>
                </c:pt>
                <c:pt idx="653">
                  <c:v>1.0883333333335807</c:v>
                </c:pt>
                <c:pt idx="654">
                  <c:v>1.0900000000002479</c:v>
                </c:pt>
                <c:pt idx="655">
                  <c:v>1.0916666666669148</c:v>
                </c:pt>
                <c:pt idx="656">
                  <c:v>1.093333333333582</c:v>
                </c:pt>
                <c:pt idx="657">
                  <c:v>1.0950000000002489</c:v>
                </c:pt>
                <c:pt idx="658">
                  <c:v>1.096666666666916</c:v>
                </c:pt>
                <c:pt idx="659">
                  <c:v>1.098333333333583</c:v>
                </c:pt>
                <c:pt idx="660">
                  <c:v>1.1000000000002501</c:v>
                </c:pt>
                <c:pt idx="661">
                  <c:v>1.1016666666669173</c:v>
                </c:pt>
                <c:pt idx="662">
                  <c:v>1.1033333333335842</c:v>
                </c:pt>
                <c:pt idx="663">
                  <c:v>1.1050000000002513</c:v>
                </c:pt>
                <c:pt idx="664">
                  <c:v>1.1066666666669183</c:v>
                </c:pt>
                <c:pt idx="665">
                  <c:v>1.1083333333335854</c:v>
                </c:pt>
                <c:pt idx="666">
                  <c:v>1.1100000000002523</c:v>
                </c:pt>
                <c:pt idx="667">
                  <c:v>1.1116666666669195</c:v>
                </c:pt>
                <c:pt idx="668">
                  <c:v>1.1133333333335864</c:v>
                </c:pt>
                <c:pt idx="669">
                  <c:v>1.1150000000002536</c:v>
                </c:pt>
                <c:pt idx="670">
                  <c:v>1.1166666666669205</c:v>
                </c:pt>
                <c:pt idx="671">
                  <c:v>1.1183333333335876</c:v>
                </c:pt>
                <c:pt idx="672">
                  <c:v>1.1200000000002546</c:v>
                </c:pt>
                <c:pt idx="673">
                  <c:v>1.1216666666669217</c:v>
                </c:pt>
                <c:pt idx="674">
                  <c:v>1.1233333333335886</c:v>
                </c:pt>
                <c:pt idx="675">
                  <c:v>1.1250000000002558</c:v>
                </c:pt>
                <c:pt idx="676">
                  <c:v>1.1266666666669229</c:v>
                </c:pt>
                <c:pt idx="677">
                  <c:v>1.1283333333335899</c:v>
                </c:pt>
                <c:pt idx="678">
                  <c:v>1.130000000000257</c:v>
                </c:pt>
                <c:pt idx="679">
                  <c:v>1.1316666666669239</c:v>
                </c:pt>
                <c:pt idx="680">
                  <c:v>1.1333333333335911</c:v>
                </c:pt>
                <c:pt idx="681">
                  <c:v>1.135000000000258</c:v>
                </c:pt>
                <c:pt idx="682">
                  <c:v>1.1366666666669252</c:v>
                </c:pt>
                <c:pt idx="683">
                  <c:v>1.1383333333335921</c:v>
                </c:pt>
                <c:pt idx="684">
                  <c:v>1.1400000000002593</c:v>
                </c:pt>
                <c:pt idx="685">
                  <c:v>1.1416666666669262</c:v>
                </c:pt>
                <c:pt idx="686">
                  <c:v>1.1433333333335933</c:v>
                </c:pt>
                <c:pt idx="687">
                  <c:v>1.1450000000002603</c:v>
                </c:pt>
                <c:pt idx="688">
                  <c:v>1.1466666666669274</c:v>
                </c:pt>
                <c:pt idx="689">
                  <c:v>1.1483333333335943</c:v>
                </c:pt>
                <c:pt idx="690">
                  <c:v>1.1500000000002615</c:v>
                </c:pt>
                <c:pt idx="691">
                  <c:v>1.1516666666669286</c:v>
                </c:pt>
                <c:pt idx="692">
                  <c:v>1.1533333333335956</c:v>
                </c:pt>
                <c:pt idx="693">
                  <c:v>1.1550000000002627</c:v>
                </c:pt>
                <c:pt idx="694">
                  <c:v>1.1566666666669296</c:v>
                </c:pt>
                <c:pt idx="695">
                  <c:v>1.1583333333335968</c:v>
                </c:pt>
                <c:pt idx="696">
                  <c:v>1.1600000000002637</c:v>
                </c:pt>
                <c:pt idx="697">
                  <c:v>1.1616666666669309</c:v>
                </c:pt>
                <c:pt idx="698">
                  <c:v>1.1633333333335978</c:v>
                </c:pt>
                <c:pt idx="699">
                  <c:v>1.1650000000002649</c:v>
                </c:pt>
                <c:pt idx="700">
                  <c:v>1.1666666666669319</c:v>
                </c:pt>
                <c:pt idx="701">
                  <c:v>1.168333333333599</c:v>
                </c:pt>
                <c:pt idx="702">
                  <c:v>1.1700000000002659</c:v>
                </c:pt>
                <c:pt idx="703">
                  <c:v>1.1716666666669331</c:v>
                </c:pt>
                <c:pt idx="704">
                  <c:v>1.1733333333336</c:v>
                </c:pt>
                <c:pt idx="705">
                  <c:v>1.1750000000002672</c:v>
                </c:pt>
                <c:pt idx="706">
                  <c:v>1.1766666666669343</c:v>
                </c:pt>
                <c:pt idx="707">
                  <c:v>1.1783333333336012</c:v>
                </c:pt>
                <c:pt idx="708">
                  <c:v>1.1800000000002684</c:v>
                </c:pt>
                <c:pt idx="709">
                  <c:v>1.1816666666669353</c:v>
                </c:pt>
                <c:pt idx="710">
                  <c:v>1.1833333333336025</c:v>
                </c:pt>
                <c:pt idx="711">
                  <c:v>1.1850000000002694</c:v>
                </c:pt>
                <c:pt idx="712">
                  <c:v>1.1866666666669365</c:v>
                </c:pt>
                <c:pt idx="713">
                  <c:v>1.1883333333336035</c:v>
                </c:pt>
                <c:pt idx="714">
                  <c:v>1.1900000000002706</c:v>
                </c:pt>
                <c:pt idx="715">
                  <c:v>1.1916666666669375</c:v>
                </c:pt>
                <c:pt idx="716">
                  <c:v>1.1933333333336047</c:v>
                </c:pt>
                <c:pt idx="717">
                  <c:v>1.1950000000002716</c:v>
                </c:pt>
                <c:pt idx="718">
                  <c:v>1.1966666666669388</c:v>
                </c:pt>
                <c:pt idx="719">
                  <c:v>1.1983333333336057</c:v>
                </c:pt>
                <c:pt idx="720">
                  <c:v>1.2000000000002728</c:v>
                </c:pt>
                <c:pt idx="721">
                  <c:v>1.20166666666694</c:v>
                </c:pt>
                <c:pt idx="722">
                  <c:v>1.2033333333336069</c:v>
                </c:pt>
                <c:pt idx="723">
                  <c:v>1.2050000000002741</c:v>
                </c:pt>
                <c:pt idx="724">
                  <c:v>1.206666666666941</c:v>
                </c:pt>
                <c:pt idx="725">
                  <c:v>1.2083333333336082</c:v>
                </c:pt>
                <c:pt idx="726">
                  <c:v>1.2100000000002751</c:v>
                </c:pt>
                <c:pt idx="727">
                  <c:v>1.2116666666669422</c:v>
                </c:pt>
                <c:pt idx="728">
                  <c:v>1.2133333333336092</c:v>
                </c:pt>
                <c:pt idx="729">
                  <c:v>1.2150000000002763</c:v>
                </c:pt>
                <c:pt idx="730">
                  <c:v>1.2166666666669432</c:v>
                </c:pt>
                <c:pt idx="731">
                  <c:v>1.2183333333336104</c:v>
                </c:pt>
                <c:pt idx="732">
                  <c:v>1.2200000000002773</c:v>
                </c:pt>
                <c:pt idx="733">
                  <c:v>1.2216666666669445</c:v>
                </c:pt>
                <c:pt idx="734">
                  <c:v>1.2233333333336114</c:v>
                </c:pt>
                <c:pt idx="735">
                  <c:v>1.2250000000002785</c:v>
                </c:pt>
                <c:pt idx="736">
                  <c:v>1.2266666666669457</c:v>
                </c:pt>
                <c:pt idx="737">
                  <c:v>1.2283333333336126</c:v>
                </c:pt>
                <c:pt idx="738">
                  <c:v>1.2300000000002798</c:v>
                </c:pt>
                <c:pt idx="739">
                  <c:v>1.2316666666669467</c:v>
                </c:pt>
                <c:pt idx="740">
                  <c:v>1.2333333333336138</c:v>
                </c:pt>
                <c:pt idx="741">
                  <c:v>1.2350000000002808</c:v>
                </c:pt>
                <c:pt idx="742">
                  <c:v>1.2366666666669479</c:v>
                </c:pt>
                <c:pt idx="743">
                  <c:v>1.2383333333336148</c:v>
                </c:pt>
                <c:pt idx="744">
                  <c:v>1.240000000000282</c:v>
                </c:pt>
                <c:pt idx="745">
                  <c:v>1.2416666666669489</c:v>
                </c:pt>
                <c:pt idx="746">
                  <c:v>1.2433333333336161</c:v>
                </c:pt>
                <c:pt idx="747">
                  <c:v>1.245000000000283</c:v>
                </c:pt>
                <c:pt idx="748">
                  <c:v>1.2466666666669501</c:v>
                </c:pt>
                <c:pt idx="749">
                  <c:v>1.2483333333336171</c:v>
                </c:pt>
                <c:pt idx="750">
                  <c:v>1.2500000000002842</c:v>
                </c:pt>
                <c:pt idx="751">
                  <c:v>1.2516666666669514</c:v>
                </c:pt>
                <c:pt idx="752">
                  <c:v>1.2533333333336183</c:v>
                </c:pt>
                <c:pt idx="753">
                  <c:v>1.2550000000002854</c:v>
                </c:pt>
                <c:pt idx="754">
                  <c:v>1.2566666666669524</c:v>
                </c:pt>
                <c:pt idx="755">
                  <c:v>1.2583333333336195</c:v>
                </c:pt>
                <c:pt idx="756">
                  <c:v>1.2600000000002864</c:v>
                </c:pt>
                <c:pt idx="757">
                  <c:v>1.2616666666669536</c:v>
                </c:pt>
                <c:pt idx="758">
                  <c:v>1.2633333333336205</c:v>
                </c:pt>
                <c:pt idx="759">
                  <c:v>1.2650000000002877</c:v>
                </c:pt>
                <c:pt idx="760">
                  <c:v>1.2666666666669546</c:v>
                </c:pt>
                <c:pt idx="761">
                  <c:v>1.2683333333336217</c:v>
                </c:pt>
                <c:pt idx="762">
                  <c:v>1.2700000000002887</c:v>
                </c:pt>
                <c:pt idx="763">
                  <c:v>1.2716666666669558</c:v>
                </c:pt>
                <c:pt idx="764">
                  <c:v>1.2733333333336228</c:v>
                </c:pt>
                <c:pt idx="765">
                  <c:v>1.2750000000002899</c:v>
                </c:pt>
                <c:pt idx="766">
                  <c:v>1.2766666666669571</c:v>
                </c:pt>
                <c:pt idx="767">
                  <c:v>1.278333333333624</c:v>
                </c:pt>
                <c:pt idx="768">
                  <c:v>1.2800000000002911</c:v>
                </c:pt>
                <c:pt idx="769">
                  <c:v>1.2816666666669581</c:v>
                </c:pt>
                <c:pt idx="770">
                  <c:v>1.2833333333336252</c:v>
                </c:pt>
                <c:pt idx="771">
                  <c:v>1.2850000000002921</c:v>
                </c:pt>
                <c:pt idx="772">
                  <c:v>1.2866666666669593</c:v>
                </c:pt>
                <c:pt idx="773">
                  <c:v>1.2883333333336262</c:v>
                </c:pt>
                <c:pt idx="774">
                  <c:v>1.2900000000002934</c:v>
                </c:pt>
                <c:pt idx="775">
                  <c:v>1.2916666666669603</c:v>
                </c:pt>
                <c:pt idx="776">
                  <c:v>1.2933333333336274</c:v>
                </c:pt>
                <c:pt idx="777">
                  <c:v>1.2950000000002944</c:v>
                </c:pt>
                <c:pt idx="778">
                  <c:v>1.2966666666669615</c:v>
                </c:pt>
                <c:pt idx="779">
                  <c:v>1.2983333333336284</c:v>
                </c:pt>
                <c:pt idx="780">
                  <c:v>1.3000000000002956</c:v>
                </c:pt>
                <c:pt idx="781">
                  <c:v>1.3016666666669627</c:v>
                </c:pt>
                <c:pt idx="782">
                  <c:v>1.3033333333336297</c:v>
                </c:pt>
                <c:pt idx="783">
                  <c:v>1.3050000000002968</c:v>
                </c:pt>
                <c:pt idx="784">
                  <c:v>1.3066666666669637</c:v>
                </c:pt>
                <c:pt idx="785">
                  <c:v>1.3083333333336309</c:v>
                </c:pt>
                <c:pt idx="786">
                  <c:v>1.3100000000002978</c:v>
                </c:pt>
                <c:pt idx="787">
                  <c:v>1.311666666666965</c:v>
                </c:pt>
                <c:pt idx="788">
                  <c:v>1.3133333333336319</c:v>
                </c:pt>
                <c:pt idx="789">
                  <c:v>1.315000000000299</c:v>
                </c:pt>
                <c:pt idx="790">
                  <c:v>1.316666666666966</c:v>
                </c:pt>
                <c:pt idx="791">
                  <c:v>1.3183333333336331</c:v>
                </c:pt>
                <c:pt idx="792">
                  <c:v>1.3200000000003</c:v>
                </c:pt>
                <c:pt idx="793">
                  <c:v>1.3216666666669672</c:v>
                </c:pt>
                <c:pt idx="794">
                  <c:v>1.3233333333336341</c:v>
                </c:pt>
                <c:pt idx="795">
                  <c:v>1.3250000000003013</c:v>
                </c:pt>
                <c:pt idx="796">
                  <c:v>1.3266666666669684</c:v>
                </c:pt>
                <c:pt idx="797">
                  <c:v>1.3283333333336353</c:v>
                </c:pt>
                <c:pt idx="798">
                  <c:v>1.3300000000003025</c:v>
                </c:pt>
                <c:pt idx="799">
                  <c:v>1.3316666666669694</c:v>
                </c:pt>
                <c:pt idx="800">
                  <c:v>1.3333333333336366</c:v>
                </c:pt>
                <c:pt idx="801">
                  <c:v>1.3350000000003035</c:v>
                </c:pt>
                <c:pt idx="802">
                  <c:v>1.3366666666669706</c:v>
                </c:pt>
                <c:pt idx="803">
                  <c:v>1.3383333333336376</c:v>
                </c:pt>
                <c:pt idx="804">
                  <c:v>1.3400000000003047</c:v>
                </c:pt>
                <c:pt idx="805">
                  <c:v>1.3416666666669717</c:v>
                </c:pt>
                <c:pt idx="806">
                  <c:v>1.3433333333336388</c:v>
                </c:pt>
                <c:pt idx="807">
                  <c:v>1.3450000000003057</c:v>
                </c:pt>
                <c:pt idx="808">
                  <c:v>1.3466666666669729</c:v>
                </c:pt>
                <c:pt idx="809">
                  <c:v>1.3483333333336398</c:v>
                </c:pt>
                <c:pt idx="810">
                  <c:v>1.350000000000307</c:v>
                </c:pt>
                <c:pt idx="811">
                  <c:v>1.3516666666669741</c:v>
                </c:pt>
                <c:pt idx="812">
                  <c:v>1.353333333333641</c:v>
                </c:pt>
                <c:pt idx="813">
                  <c:v>1.3550000000003082</c:v>
                </c:pt>
                <c:pt idx="814">
                  <c:v>1.3566666666669751</c:v>
                </c:pt>
                <c:pt idx="815">
                  <c:v>1.3583333333336423</c:v>
                </c:pt>
                <c:pt idx="816">
                  <c:v>1.3600000000003092</c:v>
                </c:pt>
                <c:pt idx="817">
                  <c:v>1.3616666666669763</c:v>
                </c:pt>
                <c:pt idx="818">
                  <c:v>1.3633333333336433</c:v>
                </c:pt>
                <c:pt idx="819">
                  <c:v>1.3650000000003104</c:v>
                </c:pt>
                <c:pt idx="820">
                  <c:v>1.3666666666669773</c:v>
                </c:pt>
                <c:pt idx="821">
                  <c:v>1.3683333333336445</c:v>
                </c:pt>
                <c:pt idx="822">
                  <c:v>1.3700000000003114</c:v>
                </c:pt>
                <c:pt idx="823">
                  <c:v>1.3716666666669786</c:v>
                </c:pt>
                <c:pt idx="824">
                  <c:v>1.3733333333336455</c:v>
                </c:pt>
                <c:pt idx="825">
                  <c:v>1.3750000000003126</c:v>
                </c:pt>
                <c:pt idx="826">
                  <c:v>1.3766666666669798</c:v>
                </c:pt>
                <c:pt idx="827">
                  <c:v>1.3783333333336467</c:v>
                </c:pt>
                <c:pt idx="828">
                  <c:v>1.3800000000003139</c:v>
                </c:pt>
                <c:pt idx="829">
                  <c:v>1.3816666666669808</c:v>
                </c:pt>
                <c:pt idx="830">
                  <c:v>1.3833333333336479</c:v>
                </c:pt>
                <c:pt idx="831">
                  <c:v>1.3850000000003149</c:v>
                </c:pt>
                <c:pt idx="832">
                  <c:v>1.386666666666982</c:v>
                </c:pt>
                <c:pt idx="833">
                  <c:v>1.3883333333336489</c:v>
                </c:pt>
                <c:pt idx="834">
                  <c:v>1.3900000000003161</c:v>
                </c:pt>
                <c:pt idx="835">
                  <c:v>1.391666666666983</c:v>
                </c:pt>
                <c:pt idx="836">
                  <c:v>1.3933333333336502</c:v>
                </c:pt>
                <c:pt idx="837">
                  <c:v>1.3950000000003171</c:v>
                </c:pt>
                <c:pt idx="838">
                  <c:v>1.3966666666669842</c:v>
                </c:pt>
                <c:pt idx="839">
                  <c:v>1.3983333333336512</c:v>
                </c:pt>
                <c:pt idx="840">
                  <c:v>1.4000000000003183</c:v>
                </c:pt>
                <c:pt idx="841">
                  <c:v>1.4016666666669855</c:v>
                </c:pt>
                <c:pt idx="842">
                  <c:v>1.4033333333336524</c:v>
                </c:pt>
                <c:pt idx="843">
                  <c:v>1.4050000000003195</c:v>
                </c:pt>
                <c:pt idx="844">
                  <c:v>1.4066666666669865</c:v>
                </c:pt>
                <c:pt idx="845">
                  <c:v>1.4083333333336536</c:v>
                </c:pt>
                <c:pt idx="846">
                  <c:v>1.4100000000003206</c:v>
                </c:pt>
                <c:pt idx="847">
                  <c:v>1.4116666666669877</c:v>
                </c:pt>
                <c:pt idx="848">
                  <c:v>1.4133333333336546</c:v>
                </c:pt>
                <c:pt idx="849">
                  <c:v>1.4150000000003218</c:v>
                </c:pt>
                <c:pt idx="850">
                  <c:v>1.4166666666669887</c:v>
                </c:pt>
                <c:pt idx="851">
                  <c:v>1.4183333333336559</c:v>
                </c:pt>
                <c:pt idx="852">
                  <c:v>1.4200000000003228</c:v>
                </c:pt>
                <c:pt idx="853">
                  <c:v>1.4216666666669899</c:v>
                </c:pt>
                <c:pt idx="854">
                  <c:v>1.4233333333336569</c:v>
                </c:pt>
                <c:pt idx="855">
                  <c:v>1.425000000000324</c:v>
                </c:pt>
                <c:pt idx="856">
                  <c:v>1.4266666666669912</c:v>
                </c:pt>
                <c:pt idx="857">
                  <c:v>1.4283333333336581</c:v>
                </c:pt>
                <c:pt idx="858">
                  <c:v>1.4300000000003252</c:v>
                </c:pt>
                <c:pt idx="859">
                  <c:v>1.4316666666669922</c:v>
                </c:pt>
                <c:pt idx="860">
                  <c:v>1.4333333333336593</c:v>
                </c:pt>
                <c:pt idx="861">
                  <c:v>1.4350000000003262</c:v>
                </c:pt>
                <c:pt idx="862">
                  <c:v>1.4366666666669934</c:v>
                </c:pt>
                <c:pt idx="863">
                  <c:v>1.4383333333336603</c:v>
                </c:pt>
                <c:pt idx="864">
                  <c:v>1.4400000000003275</c:v>
                </c:pt>
                <c:pt idx="865">
                  <c:v>1.4416666666669944</c:v>
                </c:pt>
                <c:pt idx="866">
                  <c:v>1.4433333333336615</c:v>
                </c:pt>
                <c:pt idx="867">
                  <c:v>1.4450000000003285</c:v>
                </c:pt>
                <c:pt idx="868">
                  <c:v>1.4466666666669956</c:v>
                </c:pt>
                <c:pt idx="869">
                  <c:v>1.4483333333336625</c:v>
                </c:pt>
                <c:pt idx="870">
                  <c:v>1.4500000000003297</c:v>
                </c:pt>
                <c:pt idx="871">
                  <c:v>1.4516666666669968</c:v>
                </c:pt>
                <c:pt idx="872">
                  <c:v>1.4533333333336638</c:v>
                </c:pt>
                <c:pt idx="873">
                  <c:v>1.4550000000003309</c:v>
                </c:pt>
                <c:pt idx="874">
                  <c:v>1.4566666666669978</c:v>
                </c:pt>
                <c:pt idx="875">
                  <c:v>1.458333333333665</c:v>
                </c:pt>
                <c:pt idx="876">
                  <c:v>1.4600000000003319</c:v>
                </c:pt>
                <c:pt idx="877">
                  <c:v>1.4616666666669991</c:v>
                </c:pt>
                <c:pt idx="878">
                  <c:v>1.463333333333666</c:v>
                </c:pt>
                <c:pt idx="879">
                  <c:v>1.4650000000003331</c:v>
                </c:pt>
                <c:pt idx="880">
                  <c:v>1.4666666666670001</c:v>
                </c:pt>
                <c:pt idx="881">
                  <c:v>1.4683333333336672</c:v>
                </c:pt>
                <c:pt idx="882">
                  <c:v>1.4700000000003342</c:v>
                </c:pt>
                <c:pt idx="883">
                  <c:v>1.4716666666670013</c:v>
                </c:pt>
                <c:pt idx="884">
                  <c:v>1.4733333333336682</c:v>
                </c:pt>
                <c:pt idx="885">
                  <c:v>1.4750000000003354</c:v>
                </c:pt>
                <c:pt idx="886">
                  <c:v>1.4766666666670025</c:v>
                </c:pt>
                <c:pt idx="887">
                  <c:v>1.4783333333336695</c:v>
                </c:pt>
                <c:pt idx="888">
                  <c:v>1.4800000000003366</c:v>
                </c:pt>
                <c:pt idx="889">
                  <c:v>1.4816666666670035</c:v>
                </c:pt>
                <c:pt idx="890">
                  <c:v>1.4833333333336707</c:v>
                </c:pt>
                <c:pt idx="891">
                  <c:v>1.4850000000003376</c:v>
                </c:pt>
                <c:pt idx="892">
                  <c:v>1.4866666666670048</c:v>
                </c:pt>
                <c:pt idx="893">
                  <c:v>1.4883333333336717</c:v>
                </c:pt>
                <c:pt idx="894">
                  <c:v>1.4900000000003388</c:v>
                </c:pt>
                <c:pt idx="895">
                  <c:v>1.4916666666670058</c:v>
                </c:pt>
                <c:pt idx="896">
                  <c:v>1.4933333333336729</c:v>
                </c:pt>
                <c:pt idx="897">
                  <c:v>1.4950000000003398</c:v>
                </c:pt>
                <c:pt idx="898">
                  <c:v>1.496666666667007</c:v>
                </c:pt>
                <c:pt idx="899">
                  <c:v>1.4983333333336739</c:v>
                </c:pt>
                <c:pt idx="900">
                  <c:v>1.5000000000003411</c:v>
                </c:pt>
                <c:pt idx="901">
                  <c:v>1.5016666666670082</c:v>
                </c:pt>
                <c:pt idx="902">
                  <c:v>1.5033333333336751</c:v>
                </c:pt>
                <c:pt idx="903">
                  <c:v>1.5050000000003423</c:v>
                </c:pt>
                <c:pt idx="904">
                  <c:v>1.5066666666670092</c:v>
                </c:pt>
                <c:pt idx="905">
                  <c:v>1.5083333333336764</c:v>
                </c:pt>
                <c:pt idx="906">
                  <c:v>1.5100000000003433</c:v>
                </c:pt>
                <c:pt idx="907">
                  <c:v>1.5116666666670104</c:v>
                </c:pt>
                <c:pt idx="908">
                  <c:v>1.5133333333336774</c:v>
                </c:pt>
                <c:pt idx="909">
                  <c:v>1.5150000000003445</c:v>
                </c:pt>
                <c:pt idx="910">
                  <c:v>1.5166666666670114</c:v>
                </c:pt>
                <c:pt idx="911">
                  <c:v>1.5183333333336786</c:v>
                </c:pt>
                <c:pt idx="912">
                  <c:v>1.5200000000003455</c:v>
                </c:pt>
                <c:pt idx="913">
                  <c:v>1.5216666666670127</c:v>
                </c:pt>
                <c:pt idx="914">
                  <c:v>1.5233333333336796</c:v>
                </c:pt>
                <c:pt idx="915">
                  <c:v>1.5250000000003467</c:v>
                </c:pt>
                <c:pt idx="916">
                  <c:v>1.5266666666670139</c:v>
                </c:pt>
                <c:pt idx="917">
                  <c:v>1.5283333333336808</c:v>
                </c:pt>
                <c:pt idx="918">
                  <c:v>1.530000000000348</c:v>
                </c:pt>
                <c:pt idx="919">
                  <c:v>1.5316666666670149</c:v>
                </c:pt>
                <c:pt idx="920">
                  <c:v>1.533333333333682</c:v>
                </c:pt>
                <c:pt idx="921">
                  <c:v>1.535000000000349</c:v>
                </c:pt>
                <c:pt idx="922">
                  <c:v>1.5366666666670161</c:v>
                </c:pt>
                <c:pt idx="923">
                  <c:v>1.5383333333336831</c:v>
                </c:pt>
                <c:pt idx="924">
                  <c:v>1.5400000000003502</c:v>
                </c:pt>
                <c:pt idx="925">
                  <c:v>1.5416666666670171</c:v>
                </c:pt>
                <c:pt idx="926">
                  <c:v>1.5433333333336843</c:v>
                </c:pt>
                <c:pt idx="927">
                  <c:v>1.5450000000003512</c:v>
                </c:pt>
                <c:pt idx="928">
                  <c:v>1.5466666666670184</c:v>
                </c:pt>
                <c:pt idx="929">
                  <c:v>1.5483333333336853</c:v>
                </c:pt>
                <c:pt idx="930">
                  <c:v>1.5500000000003524</c:v>
                </c:pt>
                <c:pt idx="931">
                  <c:v>1.5516666666670196</c:v>
                </c:pt>
                <c:pt idx="932">
                  <c:v>1.5533333333336865</c:v>
                </c:pt>
                <c:pt idx="933">
                  <c:v>1.5550000000003537</c:v>
                </c:pt>
                <c:pt idx="934">
                  <c:v>1.5566666666670206</c:v>
                </c:pt>
                <c:pt idx="935">
                  <c:v>1.5583333333336877</c:v>
                </c:pt>
                <c:pt idx="936">
                  <c:v>1.5600000000003547</c:v>
                </c:pt>
                <c:pt idx="937">
                  <c:v>1.5616666666670218</c:v>
                </c:pt>
                <c:pt idx="938">
                  <c:v>1.5633333333336887</c:v>
                </c:pt>
                <c:pt idx="939">
                  <c:v>1.5650000000003559</c:v>
                </c:pt>
                <c:pt idx="940">
                  <c:v>1.5666666666670228</c:v>
                </c:pt>
                <c:pt idx="941">
                  <c:v>1.56833333333369</c:v>
                </c:pt>
                <c:pt idx="942">
                  <c:v>1.5700000000003569</c:v>
                </c:pt>
                <c:pt idx="943">
                  <c:v>1.571666666667024</c:v>
                </c:pt>
                <c:pt idx="944">
                  <c:v>1.573333333333691</c:v>
                </c:pt>
                <c:pt idx="945">
                  <c:v>1.5750000000003581</c:v>
                </c:pt>
                <c:pt idx="946">
                  <c:v>1.5766666666670253</c:v>
                </c:pt>
                <c:pt idx="947">
                  <c:v>1.5783333333336922</c:v>
                </c:pt>
                <c:pt idx="948">
                  <c:v>1.5800000000003593</c:v>
                </c:pt>
                <c:pt idx="949">
                  <c:v>1.5816666666670263</c:v>
                </c:pt>
                <c:pt idx="950">
                  <c:v>1.5833333333336934</c:v>
                </c:pt>
                <c:pt idx="951">
                  <c:v>1.5850000000003603</c:v>
                </c:pt>
                <c:pt idx="952">
                  <c:v>1.5866666666670275</c:v>
                </c:pt>
                <c:pt idx="953">
                  <c:v>1.5883333333336944</c:v>
                </c:pt>
                <c:pt idx="954">
                  <c:v>1.5900000000003616</c:v>
                </c:pt>
                <c:pt idx="955">
                  <c:v>1.5916666666670285</c:v>
                </c:pt>
                <c:pt idx="956">
                  <c:v>1.5933333333336956</c:v>
                </c:pt>
                <c:pt idx="957">
                  <c:v>1.5950000000003626</c:v>
                </c:pt>
                <c:pt idx="958">
                  <c:v>1.5966666666670297</c:v>
                </c:pt>
                <c:pt idx="959">
                  <c:v>1.5983333333336966</c:v>
                </c:pt>
                <c:pt idx="960">
                  <c:v>1.6000000000003638</c:v>
                </c:pt>
                <c:pt idx="961">
                  <c:v>1.6016666666670309</c:v>
                </c:pt>
                <c:pt idx="962">
                  <c:v>1.6033333333336979</c:v>
                </c:pt>
                <c:pt idx="963">
                  <c:v>1.605000000000365</c:v>
                </c:pt>
                <c:pt idx="964">
                  <c:v>1.606666666667032</c:v>
                </c:pt>
                <c:pt idx="965">
                  <c:v>1.6083333333336991</c:v>
                </c:pt>
                <c:pt idx="966">
                  <c:v>1.610000000000366</c:v>
                </c:pt>
                <c:pt idx="967">
                  <c:v>1.6116666666670332</c:v>
                </c:pt>
                <c:pt idx="968">
                  <c:v>1.6133333333337001</c:v>
                </c:pt>
                <c:pt idx="969">
                  <c:v>1.6150000000003673</c:v>
                </c:pt>
                <c:pt idx="970">
                  <c:v>1.6166666666670342</c:v>
                </c:pt>
                <c:pt idx="971">
                  <c:v>1.6183333333337013</c:v>
                </c:pt>
                <c:pt idx="972">
                  <c:v>1.6200000000003683</c:v>
                </c:pt>
                <c:pt idx="973">
                  <c:v>1.6216666666670354</c:v>
                </c:pt>
                <c:pt idx="974">
                  <c:v>1.6233333333337023</c:v>
                </c:pt>
                <c:pt idx="975">
                  <c:v>1.6250000000003695</c:v>
                </c:pt>
                <c:pt idx="976">
                  <c:v>1.6266666666670366</c:v>
                </c:pt>
                <c:pt idx="977">
                  <c:v>1.6283333333337036</c:v>
                </c:pt>
                <c:pt idx="978">
                  <c:v>1.6300000000003707</c:v>
                </c:pt>
                <c:pt idx="979">
                  <c:v>1.6316666666670376</c:v>
                </c:pt>
                <c:pt idx="980">
                  <c:v>1.6333333333337048</c:v>
                </c:pt>
                <c:pt idx="981">
                  <c:v>1.6350000000003717</c:v>
                </c:pt>
                <c:pt idx="982">
                  <c:v>1.6366666666670389</c:v>
                </c:pt>
                <c:pt idx="983">
                  <c:v>1.6383333333337058</c:v>
                </c:pt>
                <c:pt idx="984">
                  <c:v>1.6400000000003729</c:v>
                </c:pt>
                <c:pt idx="985">
                  <c:v>1.6416666666670399</c:v>
                </c:pt>
                <c:pt idx="986">
                  <c:v>1.643333333333707</c:v>
                </c:pt>
                <c:pt idx="987">
                  <c:v>1.6450000000003739</c:v>
                </c:pt>
                <c:pt idx="988">
                  <c:v>1.6466666666670411</c:v>
                </c:pt>
                <c:pt idx="989">
                  <c:v>1.648333333333708</c:v>
                </c:pt>
                <c:pt idx="990">
                  <c:v>1.6500000000003752</c:v>
                </c:pt>
                <c:pt idx="991">
                  <c:v>1.6516666666670423</c:v>
                </c:pt>
                <c:pt idx="992">
                  <c:v>1.6533333333337092</c:v>
                </c:pt>
                <c:pt idx="993">
                  <c:v>1.6550000000003764</c:v>
                </c:pt>
                <c:pt idx="994">
                  <c:v>1.6566666666670433</c:v>
                </c:pt>
                <c:pt idx="995">
                  <c:v>1.6583333333337105</c:v>
                </c:pt>
                <c:pt idx="996">
                  <c:v>1.6600000000003774</c:v>
                </c:pt>
                <c:pt idx="997">
                  <c:v>1.6616666666670445</c:v>
                </c:pt>
                <c:pt idx="998">
                  <c:v>1.6633333333337115</c:v>
                </c:pt>
                <c:pt idx="999">
                  <c:v>1.6650000000003786</c:v>
                </c:pt>
                <c:pt idx="1000">
                  <c:v>1.6666666666670455</c:v>
                </c:pt>
                <c:pt idx="1001">
                  <c:v>1.6683333333337127</c:v>
                </c:pt>
                <c:pt idx="1002">
                  <c:v>1.6700000000003796</c:v>
                </c:pt>
                <c:pt idx="1003">
                  <c:v>1.6716666666670468</c:v>
                </c:pt>
                <c:pt idx="1004">
                  <c:v>1.6733333333337137</c:v>
                </c:pt>
                <c:pt idx="1005">
                  <c:v>1.6750000000003809</c:v>
                </c:pt>
                <c:pt idx="1006">
                  <c:v>1.676666666667048</c:v>
                </c:pt>
                <c:pt idx="1007">
                  <c:v>1.6783333333337149</c:v>
                </c:pt>
                <c:pt idx="1008">
                  <c:v>1.6800000000003821</c:v>
                </c:pt>
                <c:pt idx="1009">
                  <c:v>1.681666666667049</c:v>
                </c:pt>
                <c:pt idx="1010">
                  <c:v>1.6833333333337162</c:v>
                </c:pt>
                <c:pt idx="1011">
                  <c:v>1.6850000000003831</c:v>
                </c:pt>
                <c:pt idx="1012">
                  <c:v>1.6866666666670502</c:v>
                </c:pt>
                <c:pt idx="1013">
                  <c:v>1.6883333333337172</c:v>
                </c:pt>
                <c:pt idx="1014">
                  <c:v>1.6900000000003843</c:v>
                </c:pt>
                <c:pt idx="1015">
                  <c:v>1.6916666666670512</c:v>
                </c:pt>
                <c:pt idx="1016">
                  <c:v>1.6933333333337184</c:v>
                </c:pt>
                <c:pt idx="1017">
                  <c:v>1.6950000000003853</c:v>
                </c:pt>
                <c:pt idx="1018">
                  <c:v>1.6966666666670525</c:v>
                </c:pt>
                <c:pt idx="1019">
                  <c:v>1.6983333333337194</c:v>
                </c:pt>
                <c:pt idx="1020">
                  <c:v>1.7000000000003865</c:v>
                </c:pt>
                <c:pt idx="1021">
                  <c:v>1.7016666666670537</c:v>
                </c:pt>
                <c:pt idx="1022">
                  <c:v>1.7033333333337206</c:v>
                </c:pt>
                <c:pt idx="1023">
                  <c:v>1.7050000000003878</c:v>
                </c:pt>
                <c:pt idx="1024">
                  <c:v>1.7066666666670547</c:v>
                </c:pt>
                <c:pt idx="1025">
                  <c:v>1.7083333333337218</c:v>
                </c:pt>
                <c:pt idx="1026">
                  <c:v>1.7100000000003888</c:v>
                </c:pt>
                <c:pt idx="1027">
                  <c:v>1.7116666666670559</c:v>
                </c:pt>
                <c:pt idx="1028">
                  <c:v>1.7133333333337228</c:v>
                </c:pt>
                <c:pt idx="1029">
                  <c:v>1.71500000000039</c:v>
                </c:pt>
                <c:pt idx="1030">
                  <c:v>1.7166666666670569</c:v>
                </c:pt>
                <c:pt idx="1031">
                  <c:v>1.7183333333337241</c:v>
                </c:pt>
                <c:pt idx="1032">
                  <c:v>1.720000000000391</c:v>
                </c:pt>
                <c:pt idx="1033">
                  <c:v>1.7216666666670581</c:v>
                </c:pt>
                <c:pt idx="1034">
                  <c:v>1.7233333333337251</c:v>
                </c:pt>
                <c:pt idx="1035">
                  <c:v>1.7250000000003922</c:v>
                </c:pt>
                <c:pt idx="1036">
                  <c:v>1.7266666666670594</c:v>
                </c:pt>
                <c:pt idx="1037">
                  <c:v>1.7283333333337263</c:v>
                </c:pt>
                <c:pt idx="1038">
                  <c:v>1.7300000000003934</c:v>
                </c:pt>
                <c:pt idx="1039">
                  <c:v>1.7316666666670604</c:v>
                </c:pt>
                <c:pt idx="1040">
                  <c:v>1.7333333333337275</c:v>
                </c:pt>
                <c:pt idx="1041">
                  <c:v>1.7350000000003944</c:v>
                </c:pt>
                <c:pt idx="1042">
                  <c:v>1.7366666666670616</c:v>
                </c:pt>
                <c:pt idx="1043">
                  <c:v>1.7383333333337285</c:v>
                </c:pt>
                <c:pt idx="1044">
                  <c:v>1.7400000000003957</c:v>
                </c:pt>
                <c:pt idx="1045">
                  <c:v>1.7416666666670626</c:v>
                </c:pt>
                <c:pt idx="1046">
                  <c:v>1.7433333333337298</c:v>
                </c:pt>
                <c:pt idx="1047">
                  <c:v>1.7450000000003967</c:v>
                </c:pt>
                <c:pt idx="1048">
                  <c:v>1.7466666666670638</c:v>
                </c:pt>
                <c:pt idx="1049">
                  <c:v>1.7483333333337308</c:v>
                </c:pt>
                <c:pt idx="1050">
                  <c:v>1.7500000000003979</c:v>
                </c:pt>
                <c:pt idx="1051">
                  <c:v>1.7516666666670651</c:v>
                </c:pt>
                <c:pt idx="1052">
                  <c:v>1.753333333333732</c:v>
                </c:pt>
                <c:pt idx="1053">
                  <c:v>1.7550000000003991</c:v>
                </c:pt>
                <c:pt idx="1054">
                  <c:v>1.7566666666670661</c:v>
                </c:pt>
                <c:pt idx="1055">
                  <c:v>1.7583333333337332</c:v>
                </c:pt>
                <c:pt idx="1056">
                  <c:v>1.7600000000004001</c:v>
                </c:pt>
                <c:pt idx="1057">
                  <c:v>1.7616666666670673</c:v>
                </c:pt>
                <c:pt idx="1058">
                  <c:v>1.7633333333337342</c:v>
                </c:pt>
                <c:pt idx="1059">
                  <c:v>1.7650000000004014</c:v>
                </c:pt>
                <c:pt idx="1060">
                  <c:v>1.7666666666670683</c:v>
                </c:pt>
                <c:pt idx="1061">
                  <c:v>1.7683333333337354</c:v>
                </c:pt>
                <c:pt idx="1062">
                  <c:v>1.7700000000004024</c:v>
                </c:pt>
                <c:pt idx="1063">
                  <c:v>1.7716666666670695</c:v>
                </c:pt>
                <c:pt idx="1064">
                  <c:v>1.7733333333337364</c:v>
                </c:pt>
                <c:pt idx="1065">
                  <c:v>1.7750000000004036</c:v>
                </c:pt>
                <c:pt idx="1066">
                  <c:v>1.7766666666670707</c:v>
                </c:pt>
                <c:pt idx="1067">
                  <c:v>1.7783333333337377</c:v>
                </c:pt>
                <c:pt idx="1068">
                  <c:v>1.7800000000004048</c:v>
                </c:pt>
                <c:pt idx="1069">
                  <c:v>1.7816666666670717</c:v>
                </c:pt>
                <c:pt idx="1070">
                  <c:v>1.7833333333337389</c:v>
                </c:pt>
                <c:pt idx="1071">
                  <c:v>1.7850000000004058</c:v>
                </c:pt>
                <c:pt idx="1072">
                  <c:v>1.786666666667073</c:v>
                </c:pt>
                <c:pt idx="1073">
                  <c:v>1.7883333333337399</c:v>
                </c:pt>
                <c:pt idx="1074">
                  <c:v>1.790000000000407</c:v>
                </c:pt>
                <c:pt idx="1075">
                  <c:v>1.791666666667074</c:v>
                </c:pt>
                <c:pt idx="1076">
                  <c:v>1.7933333333337411</c:v>
                </c:pt>
                <c:pt idx="1077">
                  <c:v>1.795000000000408</c:v>
                </c:pt>
                <c:pt idx="1078">
                  <c:v>1.7966666666670752</c:v>
                </c:pt>
                <c:pt idx="1079">
                  <c:v>1.7983333333337421</c:v>
                </c:pt>
                <c:pt idx="1080">
                  <c:v>1.8000000000004093</c:v>
                </c:pt>
                <c:pt idx="1081">
                  <c:v>1.8016666666670764</c:v>
                </c:pt>
                <c:pt idx="1082">
                  <c:v>1.8033333333337433</c:v>
                </c:pt>
                <c:pt idx="1083">
                  <c:v>1.8050000000004105</c:v>
                </c:pt>
                <c:pt idx="1084">
                  <c:v>1.8066666666670774</c:v>
                </c:pt>
                <c:pt idx="1085">
                  <c:v>1.8083333333337446</c:v>
                </c:pt>
                <c:pt idx="1086">
                  <c:v>1.8100000000004115</c:v>
                </c:pt>
                <c:pt idx="1087">
                  <c:v>1.8116666666670787</c:v>
                </c:pt>
                <c:pt idx="1088">
                  <c:v>1.8133333333337456</c:v>
                </c:pt>
                <c:pt idx="1089">
                  <c:v>1.8150000000004127</c:v>
                </c:pt>
                <c:pt idx="1090">
                  <c:v>1.8166666666670797</c:v>
                </c:pt>
                <c:pt idx="1091">
                  <c:v>1.8183333333337468</c:v>
                </c:pt>
                <c:pt idx="1092">
                  <c:v>1.8200000000004137</c:v>
                </c:pt>
                <c:pt idx="1093">
                  <c:v>1.8216666666670809</c:v>
                </c:pt>
                <c:pt idx="1094">
                  <c:v>1.8233333333337478</c:v>
                </c:pt>
                <c:pt idx="1095">
                  <c:v>1.825000000000415</c:v>
                </c:pt>
                <c:pt idx="1096">
                  <c:v>1.8266666666670821</c:v>
                </c:pt>
                <c:pt idx="1097">
                  <c:v>1.828333333333749</c:v>
                </c:pt>
                <c:pt idx="1098">
                  <c:v>1.8300000000004162</c:v>
                </c:pt>
                <c:pt idx="1099">
                  <c:v>1.8316666666670831</c:v>
                </c:pt>
                <c:pt idx="1100">
                  <c:v>1.8333333333337503</c:v>
                </c:pt>
                <c:pt idx="1101">
                  <c:v>1.8350000000004172</c:v>
                </c:pt>
                <c:pt idx="1102">
                  <c:v>1.8366666666670843</c:v>
                </c:pt>
                <c:pt idx="1103">
                  <c:v>1.8383333333337513</c:v>
                </c:pt>
                <c:pt idx="1104">
                  <c:v>1.8400000000004184</c:v>
                </c:pt>
                <c:pt idx="1105">
                  <c:v>1.8416666666670853</c:v>
                </c:pt>
                <c:pt idx="1106">
                  <c:v>1.8433333333337525</c:v>
                </c:pt>
                <c:pt idx="1107">
                  <c:v>1.8450000000004194</c:v>
                </c:pt>
                <c:pt idx="1108">
                  <c:v>1.8466666666670866</c:v>
                </c:pt>
                <c:pt idx="1109">
                  <c:v>1.8483333333337535</c:v>
                </c:pt>
                <c:pt idx="1110">
                  <c:v>1.8500000000004206</c:v>
                </c:pt>
                <c:pt idx="1111">
                  <c:v>1.8516666666670878</c:v>
                </c:pt>
                <c:pt idx="1112">
                  <c:v>1.8533333333337547</c:v>
                </c:pt>
                <c:pt idx="1113">
                  <c:v>1.8550000000004219</c:v>
                </c:pt>
                <c:pt idx="1114">
                  <c:v>1.8566666666670888</c:v>
                </c:pt>
                <c:pt idx="1115">
                  <c:v>1.8583333333337559</c:v>
                </c:pt>
                <c:pt idx="1116">
                  <c:v>1.8600000000004229</c:v>
                </c:pt>
                <c:pt idx="1117">
                  <c:v>1.86166666666709</c:v>
                </c:pt>
                <c:pt idx="1118">
                  <c:v>1.8633333333337569</c:v>
                </c:pt>
                <c:pt idx="1119">
                  <c:v>1.8650000000004241</c:v>
                </c:pt>
                <c:pt idx="1120">
                  <c:v>1.866666666667091</c:v>
                </c:pt>
                <c:pt idx="1121">
                  <c:v>1.8683333333337582</c:v>
                </c:pt>
                <c:pt idx="1122">
                  <c:v>1.8700000000004251</c:v>
                </c:pt>
                <c:pt idx="1123">
                  <c:v>1.8716666666670922</c:v>
                </c:pt>
                <c:pt idx="1124">
                  <c:v>1.8733333333337592</c:v>
                </c:pt>
                <c:pt idx="1125">
                  <c:v>1.8750000000004263</c:v>
                </c:pt>
                <c:pt idx="1126">
                  <c:v>1.8766666666670935</c:v>
                </c:pt>
                <c:pt idx="1127">
                  <c:v>1.8783333333337604</c:v>
                </c:pt>
                <c:pt idx="1128">
                  <c:v>1.8800000000004276</c:v>
                </c:pt>
                <c:pt idx="1129">
                  <c:v>1.8816666666670945</c:v>
                </c:pt>
                <c:pt idx="1130">
                  <c:v>1.8833333333337616</c:v>
                </c:pt>
                <c:pt idx="1131">
                  <c:v>1.8850000000004286</c:v>
                </c:pt>
                <c:pt idx="1132">
                  <c:v>1.8866666666670957</c:v>
                </c:pt>
                <c:pt idx="1133">
                  <c:v>1.8883333333337626</c:v>
                </c:pt>
                <c:pt idx="1134">
                  <c:v>1.8900000000004298</c:v>
                </c:pt>
                <c:pt idx="1135">
                  <c:v>1.8916666666670967</c:v>
                </c:pt>
                <c:pt idx="1136">
                  <c:v>1.8933333333337639</c:v>
                </c:pt>
                <c:pt idx="1137">
                  <c:v>1.8950000000004308</c:v>
                </c:pt>
                <c:pt idx="1138">
                  <c:v>1.8966666666670979</c:v>
                </c:pt>
                <c:pt idx="1139">
                  <c:v>1.8983333333337649</c:v>
                </c:pt>
                <c:pt idx="1140">
                  <c:v>1.900000000000432</c:v>
                </c:pt>
                <c:pt idx="1141">
                  <c:v>1.9016666666670992</c:v>
                </c:pt>
                <c:pt idx="1142">
                  <c:v>1.9033333333337661</c:v>
                </c:pt>
                <c:pt idx="1143">
                  <c:v>1.9050000000004332</c:v>
                </c:pt>
                <c:pt idx="1144">
                  <c:v>1.9066666666671002</c:v>
                </c:pt>
                <c:pt idx="1145">
                  <c:v>1.9083333333337673</c:v>
                </c:pt>
                <c:pt idx="1146">
                  <c:v>1.9100000000004342</c:v>
                </c:pt>
                <c:pt idx="1147">
                  <c:v>1.9116666666671014</c:v>
                </c:pt>
                <c:pt idx="1148">
                  <c:v>1.9133333333337683</c:v>
                </c:pt>
                <c:pt idx="1149">
                  <c:v>1.9150000000004355</c:v>
                </c:pt>
                <c:pt idx="1150">
                  <c:v>1.9166666666671024</c:v>
                </c:pt>
                <c:pt idx="1151">
                  <c:v>1.9183333333337695</c:v>
                </c:pt>
                <c:pt idx="1152">
                  <c:v>1.9200000000004365</c:v>
                </c:pt>
                <c:pt idx="1153">
                  <c:v>1.9216666666671036</c:v>
                </c:pt>
                <c:pt idx="1154">
                  <c:v>1.9233333333337705</c:v>
                </c:pt>
                <c:pt idx="1155">
                  <c:v>1.9250000000004377</c:v>
                </c:pt>
                <c:pt idx="1156">
                  <c:v>1.9266666666671048</c:v>
                </c:pt>
                <c:pt idx="1157">
                  <c:v>1.9283333333337718</c:v>
                </c:pt>
                <c:pt idx="1158">
                  <c:v>1.9300000000004389</c:v>
                </c:pt>
                <c:pt idx="1159">
                  <c:v>1.9316666666671058</c:v>
                </c:pt>
                <c:pt idx="1160">
                  <c:v>1.933333333333773</c:v>
                </c:pt>
                <c:pt idx="1161">
                  <c:v>1.9350000000004399</c:v>
                </c:pt>
                <c:pt idx="1162">
                  <c:v>1.9366666666671071</c:v>
                </c:pt>
                <c:pt idx="1163">
                  <c:v>1.938333333333774</c:v>
                </c:pt>
                <c:pt idx="1164">
                  <c:v>1.9400000000004411</c:v>
                </c:pt>
                <c:pt idx="1165">
                  <c:v>1.9416666666671081</c:v>
                </c:pt>
                <c:pt idx="1166">
                  <c:v>1.9433333333337752</c:v>
                </c:pt>
                <c:pt idx="1167">
                  <c:v>1.9450000000004422</c:v>
                </c:pt>
                <c:pt idx="1168">
                  <c:v>1.9466666666671093</c:v>
                </c:pt>
                <c:pt idx="1169">
                  <c:v>1.9483333333337762</c:v>
                </c:pt>
                <c:pt idx="1170">
                  <c:v>1.9500000000004434</c:v>
                </c:pt>
                <c:pt idx="1171">
                  <c:v>1.9516666666671105</c:v>
                </c:pt>
                <c:pt idx="1172">
                  <c:v>1.9533333333337775</c:v>
                </c:pt>
                <c:pt idx="1173">
                  <c:v>1.9550000000004446</c:v>
                </c:pt>
                <c:pt idx="1174">
                  <c:v>1.9566666666671115</c:v>
                </c:pt>
                <c:pt idx="1175">
                  <c:v>1.9583333333337787</c:v>
                </c:pt>
                <c:pt idx="1176">
                  <c:v>1.9600000000004456</c:v>
                </c:pt>
                <c:pt idx="1177">
                  <c:v>1.9616666666671128</c:v>
                </c:pt>
                <c:pt idx="1178">
                  <c:v>1.9633333333337797</c:v>
                </c:pt>
                <c:pt idx="1179">
                  <c:v>1.9650000000004468</c:v>
                </c:pt>
                <c:pt idx="1180">
                  <c:v>1.9666666666671138</c:v>
                </c:pt>
                <c:pt idx="1181">
                  <c:v>1.9683333333337809</c:v>
                </c:pt>
                <c:pt idx="1182">
                  <c:v>1.9700000000004478</c:v>
                </c:pt>
                <c:pt idx="1183">
                  <c:v>1.971666666667115</c:v>
                </c:pt>
                <c:pt idx="1184">
                  <c:v>1.9733333333337819</c:v>
                </c:pt>
                <c:pt idx="1185">
                  <c:v>1.9750000000004491</c:v>
                </c:pt>
                <c:pt idx="1186">
                  <c:v>1.9766666666671162</c:v>
                </c:pt>
                <c:pt idx="1187">
                  <c:v>1.9783333333337831</c:v>
                </c:pt>
                <c:pt idx="1188">
                  <c:v>1.9800000000004503</c:v>
                </c:pt>
                <c:pt idx="1189">
                  <c:v>1.9816666666671172</c:v>
                </c:pt>
                <c:pt idx="1190">
                  <c:v>1.9833333333337844</c:v>
                </c:pt>
                <c:pt idx="1191">
                  <c:v>1.9850000000004513</c:v>
                </c:pt>
                <c:pt idx="1192">
                  <c:v>1.9866666666671184</c:v>
                </c:pt>
                <c:pt idx="1193">
                  <c:v>1.9883333333337854</c:v>
                </c:pt>
                <c:pt idx="1194">
                  <c:v>1.9900000000004525</c:v>
                </c:pt>
                <c:pt idx="1195">
                  <c:v>1.9916666666671194</c:v>
                </c:pt>
                <c:pt idx="1196">
                  <c:v>1.9933333333337866</c:v>
                </c:pt>
                <c:pt idx="1197">
                  <c:v>1.9950000000004535</c:v>
                </c:pt>
                <c:pt idx="1198">
                  <c:v>1.9966666666671207</c:v>
                </c:pt>
                <c:pt idx="1199">
                  <c:v>1.9983333333337876</c:v>
                </c:pt>
                <c:pt idx="1200">
                  <c:v>2.0000000000004547</c:v>
                </c:pt>
                <c:pt idx="1201">
                  <c:v>2.0016666666671217</c:v>
                </c:pt>
                <c:pt idx="1202">
                  <c:v>2.003333333333789</c:v>
                </c:pt>
                <c:pt idx="1203">
                  <c:v>2.005000000000456</c:v>
                </c:pt>
                <c:pt idx="1204">
                  <c:v>2.0066666666671229</c:v>
                </c:pt>
                <c:pt idx="1205">
                  <c:v>2.0083333333337898</c:v>
                </c:pt>
                <c:pt idx="1206">
                  <c:v>2.0100000000004572</c:v>
                </c:pt>
                <c:pt idx="1207">
                  <c:v>2.0116666666671241</c:v>
                </c:pt>
                <c:pt idx="1208">
                  <c:v>2.0133333333337911</c:v>
                </c:pt>
                <c:pt idx="1209">
                  <c:v>2.015000000000458</c:v>
                </c:pt>
                <c:pt idx="1210">
                  <c:v>2.0166666666671254</c:v>
                </c:pt>
                <c:pt idx="1211">
                  <c:v>2.0183333333337923</c:v>
                </c:pt>
                <c:pt idx="1212">
                  <c:v>2.0200000000004592</c:v>
                </c:pt>
                <c:pt idx="1213">
                  <c:v>2.0216666666671261</c:v>
                </c:pt>
                <c:pt idx="1214">
                  <c:v>2.0233333333337935</c:v>
                </c:pt>
                <c:pt idx="1215">
                  <c:v>2.0250000000004604</c:v>
                </c:pt>
                <c:pt idx="1216">
                  <c:v>2.0266666666671274</c:v>
                </c:pt>
                <c:pt idx="1217">
                  <c:v>2.0283333333337947</c:v>
                </c:pt>
                <c:pt idx="1218">
                  <c:v>2.0300000000004617</c:v>
                </c:pt>
                <c:pt idx="1219">
                  <c:v>2.0316666666671286</c:v>
                </c:pt>
                <c:pt idx="1220">
                  <c:v>2.0333333333337955</c:v>
                </c:pt>
                <c:pt idx="1221">
                  <c:v>2.0350000000004629</c:v>
                </c:pt>
                <c:pt idx="1222">
                  <c:v>2.0366666666671298</c:v>
                </c:pt>
                <c:pt idx="1223">
                  <c:v>2.0383333333337967</c:v>
                </c:pt>
                <c:pt idx="1224">
                  <c:v>2.0400000000004637</c:v>
                </c:pt>
                <c:pt idx="1225">
                  <c:v>2.041666666667131</c:v>
                </c:pt>
                <c:pt idx="1226">
                  <c:v>2.043333333333798</c:v>
                </c:pt>
                <c:pt idx="1227">
                  <c:v>2.0450000000004649</c:v>
                </c:pt>
                <c:pt idx="1228">
                  <c:v>2.0466666666671318</c:v>
                </c:pt>
                <c:pt idx="1229">
                  <c:v>2.0483333333337992</c:v>
                </c:pt>
                <c:pt idx="1230">
                  <c:v>2.0500000000004661</c:v>
                </c:pt>
                <c:pt idx="1231">
                  <c:v>2.051666666667133</c:v>
                </c:pt>
                <c:pt idx="1232">
                  <c:v>2.0533333333338004</c:v>
                </c:pt>
                <c:pt idx="1233">
                  <c:v>2.0550000000004673</c:v>
                </c:pt>
                <c:pt idx="1234">
                  <c:v>2.0566666666671343</c:v>
                </c:pt>
                <c:pt idx="1235">
                  <c:v>2.0583333333338012</c:v>
                </c:pt>
                <c:pt idx="1236">
                  <c:v>2.0600000000004686</c:v>
                </c:pt>
                <c:pt idx="1237">
                  <c:v>2.0616666666671355</c:v>
                </c:pt>
                <c:pt idx="1238">
                  <c:v>2.0633333333338024</c:v>
                </c:pt>
                <c:pt idx="1239">
                  <c:v>2.0650000000004693</c:v>
                </c:pt>
                <c:pt idx="1240">
                  <c:v>2.0666666666671367</c:v>
                </c:pt>
                <c:pt idx="1241">
                  <c:v>2.0683333333338036</c:v>
                </c:pt>
                <c:pt idx="1242">
                  <c:v>2.0700000000004706</c:v>
                </c:pt>
                <c:pt idx="1243">
                  <c:v>2.0716666666671375</c:v>
                </c:pt>
                <c:pt idx="1244">
                  <c:v>2.0733333333338049</c:v>
                </c:pt>
                <c:pt idx="1245">
                  <c:v>2.0750000000004718</c:v>
                </c:pt>
                <c:pt idx="1246">
                  <c:v>2.0766666666671387</c:v>
                </c:pt>
                <c:pt idx="1247">
                  <c:v>2.0783333333338061</c:v>
                </c:pt>
                <c:pt idx="1248">
                  <c:v>2.080000000000473</c:v>
                </c:pt>
                <c:pt idx="1249">
                  <c:v>2.08166666666714</c:v>
                </c:pt>
                <c:pt idx="1250">
                  <c:v>2.0833333333338069</c:v>
                </c:pt>
                <c:pt idx="1251">
                  <c:v>2.0850000000004743</c:v>
                </c:pt>
                <c:pt idx="1252">
                  <c:v>2.0866666666671412</c:v>
                </c:pt>
                <c:pt idx="1253">
                  <c:v>2.0883333333338081</c:v>
                </c:pt>
                <c:pt idx="1254">
                  <c:v>2.090000000000475</c:v>
                </c:pt>
                <c:pt idx="1255">
                  <c:v>2.0916666666671424</c:v>
                </c:pt>
                <c:pt idx="1256">
                  <c:v>2.0933333333338093</c:v>
                </c:pt>
                <c:pt idx="1257">
                  <c:v>2.0950000000004763</c:v>
                </c:pt>
                <c:pt idx="1258">
                  <c:v>2.0966666666671432</c:v>
                </c:pt>
                <c:pt idx="1259">
                  <c:v>2.0983333333338106</c:v>
                </c:pt>
                <c:pt idx="1260">
                  <c:v>2.1000000000004775</c:v>
                </c:pt>
                <c:pt idx="1261">
                  <c:v>2.1016666666671444</c:v>
                </c:pt>
                <c:pt idx="1262">
                  <c:v>2.1033333333338118</c:v>
                </c:pt>
                <c:pt idx="1263">
                  <c:v>2.1050000000004787</c:v>
                </c:pt>
                <c:pt idx="1264">
                  <c:v>2.1066666666671456</c:v>
                </c:pt>
                <c:pt idx="1265">
                  <c:v>2.1083333333338126</c:v>
                </c:pt>
                <c:pt idx="1266">
                  <c:v>2.1100000000004799</c:v>
                </c:pt>
                <c:pt idx="1267">
                  <c:v>2.1116666666671469</c:v>
                </c:pt>
                <c:pt idx="1268">
                  <c:v>2.1133333333338138</c:v>
                </c:pt>
                <c:pt idx="1269">
                  <c:v>2.1150000000004807</c:v>
                </c:pt>
                <c:pt idx="1270">
                  <c:v>2.1166666666671481</c:v>
                </c:pt>
                <c:pt idx="1271">
                  <c:v>2.118333333333815</c:v>
                </c:pt>
                <c:pt idx="1272">
                  <c:v>2.1200000000004819</c:v>
                </c:pt>
                <c:pt idx="1273">
                  <c:v>2.1216666666671489</c:v>
                </c:pt>
                <c:pt idx="1274">
                  <c:v>2.1233333333338162</c:v>
                </c:pt>
                <c:pt idx="1275">
                  <c:v>2.1250000000004832</c:v>
                </c:pt>
                <c:pt idx="1276">
                  <c:v>2.1266666666671501</c:v>
                </c:pt>
                <c:pt idx="1277">
                  <c:v>2.1283333333338175</c:v>
                </c:pt>
                <c:pt idx="1278">
                  <c:v>2.1300000000004844</c:v>
                </c:pt>
                <c:pt idx="1279">
                  <c:v>2.1316666666671513</c:v>
                </c:pt>
                <c:pt idx="1280">
                  <c:v>2.1333333333338182</c:v>
                </c:pt>
                <c:pt idx="1281">
                  <c:v>2.1350000000004856</c:v>
                </c:pt>
                <c:pt idx="1282">
                  <c:v>2.1366666666671525</c:v>
                </c:pt>
                <c:pt idx="1283">
                  <c:v>2.1383333333338195</c:v>
                </c:pt>
                <c:pt idx="1284">
                  <c:v>2.1400000000004864</c:v>
                </c:pt>
                <c:pt idx="1285">
                  <c:v>2.1416666666671538</c:v>
                </c:pt>
                <c:pt idx="1286">
                  <c:v>2.1433333333338207</c:v>
                </c:pt>
                <c:pt idx="1287">
                  <c:v>2.1450000000004876</c:v>
                </c:pt>
                <c:pt idx="1288">
                  <c:v>2.1466666666671546</c:v>
                </c:pt>
                <c:pt idx="1289">
                  <c:v>2.1483333333338219</c:v>
                </c:pt>
                <c:pt idx="1290">
                  <c:v>2.1500000000004889</c:v>
                </c:pt>
                <c:pt idx="1291">
                  <c:v>2.1516666666671558</c:v>
                </c:pt>
                <c:pt idx="1292">
                  <c:v>2.1533333333338232</c:v>
                </c:pt>
                <c:pt idx="1293">
                  <c:v>2.1550000000004901</c:v>
                </c:pt>
                <c:pt idx="1294">
                  <c:v>2.156666666667157</c:v>
                </c:pt>
                <c:pt idx="1295">
                  <c:v>2.1583333333338239</c:v>
                </c:pt>
                <c:pt idx="1296">
                  <c:v>2.1600000000004913</c:v>
                </c:pt>
                <c:pt idx="1297">
                  <c:v>2.1616666666671582</c:v>
                </c:pt>
                <c:pt idx="1298">
                  <c:v>2.1633333333338252</c:v>
                </c:pt>
                <c:pt idx="1299">
                  <c:v>2.1650000000004921</c:v>
                </c:pt>
                <c:pt idx="1300">
                  <c:v>2.1666666666671595</c:v>
                </c:pt>
                <c:pt idx="1301">
                  <c:v>2.1683333333338264</c:v>
                </c:pt>
                <c:pt idx="1302">
                  <c:v>2.1700000000004933</c:v>
                </c:pt>
                <c:pt idx="1303">
                  <c:v>2.1716666666671602</c:v>
                </c:pt>
                <c:pt idx="1304">
                  <c:v>2.1733333333338276</c:v>
                </c:pt>
                <c:pt idx="1305">
                  <c:v>2.1750000000004945</c:v>
                </c:pt>
                <c:pt idx="1306">
                  <c:v>2.1766666666671615</c:v>
                </c:pt>
                <c:pt idx="1307">
                  <c:v>2.1783333333338288</c:v>
                </c:pt>
                <c:pt idx="1308">
                  <c:v>2.1800000000004958</c:v>
                </c:pt>
                <c:pt idx="1309">
                  <c:v>2.1816666666671627</c:v>
                </c:pt>
                <c:pt idx="1310">
                  <c:v>2.1833333333338296</c:v>
                </c:pt>
                <c:pt idx="1311">
                  <c:v>2.185000000000497</c:v>
                </c:pt>
                <c:pt idx="1312">
                  <c:v>2.1866666666671639</c:v>
                </c:pt>
                <c:pt idx="1313">
                  <c:v>2.1883333333338308</c:v>
                </c:pt>
                <c:pt idx="1314">
                  <c:v>2.1900000000004978</c:v>
                </c:pt>
                <c:pt idx="1315">
                  <c:v>2.1916666666671651</c:v>
                </c:pt>
                <c:pt idx="1316">
                  <c:v>2.1933333333338321</c:v>
                </c:pt>
                <c:pt idx="1317">
                  <c:v>2.195000000000499</c:v>
                </c:pt>
                <c:pt idx="1318">
                  <c:v>2.1966666666671659</c:v>
                </c:pt>
                <c:pt idx="1319">
                  <c:v>2.1983333333338333</c:v>
                </c:pt>
                <c:pt idx="1320">
                  <c:v>2.2000000000005002</c:v>
                </c:pt>
                <c:pt idx="1321">
                  <c:v>2.2016666666671671</c:v>
                </c:pt>
                <c:pt idx="1322">
                  <c:v>2.2033333333338345</c:v>
                </c:pt>
                <c:pt idx="1323">
                  <c:v>2.2050000000005014</c:v>
                </c:pt>
                <c:pt idx="1324">
                  <c:v>2.2066666666671684</c:v>
                </c:pt>
                <c:pt idx="1325">
                  <c:v>2.2083333333338353</c:v>
                </c:pt>
                <c:pt idx="1326">
                  <c:v>2.2100000000005027</c:v>
                </c:pt>
                <c:pt idx="1327">
                  <c:v>2.2116666666671696</c:v>
                </c:pt>
                <c:pt idx="1328">
                  <c:v>2.2133333333338365</c:v>
                </c:pt>
                <c:pt idx="1329">
                  <c:v>2.2150000000005035</c:v>
                </c:pt>
                <c:pt idx="1330">
                  <c:v>2.2166666666671708</c:v>
                </c:pt>
                <c:pt idx="1331">
                  <c:v>2.2183333333338378</c:v>
                </c:pt>
                <c:pt idx="1332">
                  <c:v>2.2200000000005047</c:v>
                </c:pt>
                <c:pt idx="1333">
                  <c:v>2.2216666666671716</c:v>
                </c:pt>
                <c:pt idx="1334">
                  <c:v>2.223333333333839</c:v>
                </c:pt>
                <c:pt idx="1335">
                  <c:v>2.2250000000005059</c:v>
                </c:pt>
                <c:pt idx="1336">
                  <c:v>2.2266666666671728</c:v>
                </c:pt>
                <c:pt idx="1337">
                  <c:v>2.2283333333338402</c:v>
                </c:pt>
                <c:pt idx="1338">
                  <c:v>2.2300000000005071</c:v>
                </c:pt>
                <c:pt idx="1339">
                  <c:v>2.2316666666671741</c:v>
                </c:pt>
                <c:pt idx="1340">
                  <c:v>2.233333333333841</c:v>
                </c:pt>
                <c:pt idx="1341">
                  <c:v>2.2350000000005084</c:v>
                </c:pt>
                <c:pt idx="1342">
                  <c:v>2.2366666666671753</c:v>
                </c:pt>
                <c:pt idx="1343">
                  <c:v>2.2383333333338422</c:v>
                </c:pt>
                <c:pt idx="1344">
                  <c:v>2.2400000000005091</c:v>
                </c:pt>
                <c:pt idx="1345">
                  <c:v>2.2416666666671765</c:v>
                </c:pt>
                <c:pt idx="1346">
                  <c:v>2.2433333333338434</c:v>
                </c:pt>
                <c:pt idx="1347">
                  <c:v>2.2450000000005104</c:v>
                </c:pt>
                <c:pt idx="1348">
                  <c:v>2.2466666666671773</c:v>
                </c:pt>
                <c:pt idx="1349">
                  <c:v>2.2483333333338447</c:v>
                </c:pt>
                <c:pt idx="1350">
                  <c:v>2.2500000000005116</c:v>
                </c:pt>
                <c:pt idx="1351">
                  <c:v>2.2516666666671785</c:v>
                </c:pt>
                <c:pt idx="1352">
                  <c:v>2.2533333333338459</c:v>
                </c:pt>
                <c:pt idx="1353">
                  <c:v>2.2550000000005128</c:v>
                </c:pt>
                <c:pt idx="1354">
                  <c:v>2.2566666666671797</c:v>
                </c:pt>
                <c:pt idx="1355">
                  <c:v>2.2583333333338467</c:v>
                </c:pt>
                <c:pt idx="1356">
                  <c:v>2.260000000000514</c:v>
                </c:pt>
                <c:pt idx="1357">
                  <c:v>2.261666666667181</c:v>
                </c:pt>
                <c:pt idx="1358">
                  <c:v>2.2633333333338479</c:v>
                </c:pt>
                <c:pt idx="1359">
                  <c:v>2.2650000000005148</c:v>
                </c:pt>
                <c:pt idx="1360">
                  <c:v>2.2666666666671822</c:v>
                </c:pt>
                <c:pt idx="1361">
                  <c:v>2.2683333333338491</c:v>
                </c:pt>
                <c:pt idx="1362">
                  <c:v>2.270000000000516</c:v>
                </c:pt>
                <c:pt idx="1363">
                  <c:v>2.271666666667183</c:v>
                </c:pt>
                <c:pt idx="1364">
                  <c:v>2.2733333333338503</c:v>
                </c:pt>
                <c:pt idx="1365">
                  <c:v>2.2750000000005173</c:v>
                </c:pt>
                <c:pt idx="1366">
                  <c:v>2.2766666666671842</c:v>
                </c:pt>
                <c:pt idx="1367">
                  <c:v>2.2783333333338516</c:v>
                </c:pt>
                <c:pt idx="1368">
                  <c:v>2.2800000000005185</c:v>
                </c:pt>
                <c:pt idx="1369">
                  <c:v>2.2816666666671854</c:v>
                </c:pt>
                <c:pt idx="1370">
                  <c:v>2.2833333333338524</c:v>
                </c:pt>
                <c:pt idx="1371">
                  <c:v>2.2850000000005197</c:v>
                </c:pt>
                <c:pt idx="1372">
                  <c:v>2.2866666666671867</c:v>
                </c:pt>
                <c:pt idx="1373">
                  <c:v>2.2883333333338536</c:v>
                </c:pt>
                <c:pt idx="1374">
                  <c:v>2.2900000000005205</c:v>
                </c:pt>
                <c:pt idx="1375">
                  <c:v>2.2916666666671879</c:v>
                </c:pt>
                <c:pt idx="1376">
                  <c:v>2.2933333333338548</c:v>
                </c:pt>
                <c:pt idx="1377">
                  <c:v>2.2950000000005217</c:v>
                </c:pt>
                <c:pt idx="1378">
                  <c:v>2.2966666666671887</c:v>
                </c:pt>
                <c:pt idx="1379">
                  <c:v>2.298333333333856</c:v>
                </c:pt>
                <c:pt idx="1380">
                  <c:v>2.300000000000523</c:v>
                </c:pt>
                <c:pt idx="1381">
                  <c:v>2.3016666666671899</c:v>
                </c:pt>
                <c:pt idx="1382">
                  <c:v>2.3033333333338573</c:v>
                </c:pt>
                <c:pt idx="1383">
                  <c:v>2.3050000000005242</c:v>
                </c:pt>
                <c:pt idx="1384">
                  <c:v>2.3066666666671911</c:v>
                </c:pt>
                <c:pt idx="1385">
                  <c:v>2.308333333333858</c:v>
                </c:pt>
                <c:pt idx="1386">
                  <c:v>2.3100000000005254</c:v>
                </c:pt>
                <c:pt idx="1387">
                  <c:v>2.3116666666671923</c:v>
                </c:pt>
                <c:pt idx="1388">
                  <c:v>2.3133333333338593</c:v>
                </c:pt>
                <c:pt idx="1389">
                  <c:v>2.3150000000005262</c:v>
                </c:pt>
                <c:pt idx="1390">
                  <c:v>2.3166666666671936</c:v>
                </c:pt>
                <c:pt idx="1391">
                  <c:v>2.3183333333338605</c:v>
                </c:pt>
                <c:pt idx="1392">
                  <c:v>2.3200000000005274</c:v>
                </c:pt>
                <c:pt idx="1393">
                  <c:v>2.3216666666671943</c:v>
                </c:pt>
                <c:pt idx="1394">
                  <c:v>2.3233333333338617</c:v>
                </c:pt>
                <c:pt idx="1395">
                  <c:v>2.3250000000005286</c:v>
                </c:pt>
                <c:pt idx="1396">
                  <c:v>2.3266666666671956</c:v>
                </c:pt>
                <c:pt idx="1397">
                  <c:v>2.3283333333338629</c:v>
                </c:pt>
                <c:pt idx="1398">
                  <c:v>2.3300000000005299</c:v>
                </c:pt>
                <c:pt idx="1399">
                  <c:v>2.3316666666671968</c:v>
                </c:pt>
                <c:pt idx="1400">
                  <c:v>2.3333333333338637</c:v>
                </c:pt>
                <c:pt idx="1401">
                  <c:v>2.3350000000005311</c:v>
                </c:pt>
                <c:pt idx="1402">
                  <c:v>2.336666666667198</c:v>
                </c:pt>
                <c:pt idx="1403">
                  <c:v>2.3383333333338649</c:v>
                </c:pt>
                <c:pt idx="1404">
                  <c:v>2.3400000000005319</c:v>
                </c:pt>
                <c:pt idx="1405">
                  <c:v>2.3416666666671992</c:v>
                </c:pt>
                <c:pt idx="1406">
                  <c:v>2.3433333333338662</c:v>
                </c:pt>
                <c:pt idx="1407">
                  <c:v>2.3450000000005331</c:v>
                </c:pt>
                <c:pt idx="1408">
                  <c:v>2.3466666666672</c:v>
                </c:pt>
                <c:pt idx="1409">
                  <c:v>2.3483333333338674</c:v>
                </c:pt>
                <c:pt idx="1410">
                  <c:v>2.3500000000005343</c:v>
                </c:pt>
                <c:pt idx="1411">
                  <c:v>2.3516666666672013</c:v>
                </c:pt>
                <c:pt idx="1412">
                  <c:v>2.3533333333338686</c:v>
                </c:pt>
                <c:pt idx="1413">
                  <c:v>2.3550000000005356</c:v>
                </c:pt>
                <c:pt idx="1414">
                  <c:v>2.3566666666672025</c:v>
                </c:pt>
                <c:pt idx="1415">
                  <c:v>2.3583333333338694</c:v>
                </c:pt>
                <c:pt idx="1416">
                  <c:v>2.3600000000005368</c:v>
                </c:pt>
                <c:pt idx="1417">
                  <c:v>2.3616666666672037</c:v>
                </c:pt>
                <c:pt idx="1418">
                  <c:v>2.3633333333338706</c:v>
                </c:pt>
                <c:pt idx="1419">
                  <c:v>2.3650000000005376</c:v>
                </c:pt>
                <c:pt idx="1420">
                  <c:v>2.3666666666672049</c:v>
                </c:pt>
                <c:pt idx="1421">
                  <c:v>2.3683333333338719</c:v>
                </c:pt>
                <c:pt idx="1422">
                  <c:v>2.3700000000005388</c:v>
                </c:pt>
                <c:pt idx="1423">
                  <c:v>2.3716666666672057</c:v>
                </c:pt>
                <c:pt idx="1424">
                  <c:v>2.3733333333338731</c:v>
                </c:pt>
                <c:pt idx="1425">
                  <c:v>2.37500000000054</c:v>
                </c:pt>
                <c:pt idx="1426">
                  <c:v>2.3766666666672069</c:v>
                </c:pt>
                <c:pt idx="1427">
                  <c:v>2.3783333333338743</c:v>
                </c:pt>
                <c:pt idx="1428">
                  <c:v>2.3800000000005412</c:v>
                </c:pt>
                <c:pt idx="1429">
                  <c:v>2.3816666666672082</c:v>
                </c:pt>
                <c:pt idx="1430">
                  <c:v>2.3833333333338751</c:v>
                </c:pt>
                <c:pt idx="1431">
                  <c:v>2.3850000000005425</c:v>
                </c:pt>
                <c:pt idx="1432">
                  <c:v>2.3866666666672094</c:v>
                </c:pt>
                <c:pt idx="1433">
                  <c:v>2.3883333333338763</c:v>
                </c:pt>
                <c:pt idx="1434">
                  <c:v>2.3900000000005432</c:v>
                </c:pt>
                <c:pt idx="1435">
                  <c:v>2.3916666666672106</c:v>
                </c:pt>
                <c:pt idx="1436">
                  <c:v>2.3933333333338775</c:v>
                </c:pt>
                <c:pt idx="1437">
                  <c:v>2.3950000000005445</c:v>
                </c:pt>
                <c:pt idx="1438">
                  <c:v>2.3966666666672114</c:v>
                </c:pt>
                <c:pt idx="1439">
                  <c:v>2.3983333333338788</c:v>
                </c:pt>
                <c:pt idx="1440">
                  <c:v>2.4000000000005457</c:v>
                </c:pt>
                <c:pt idx="1441">
                  <c:v>2.4016666666672126</c:v>
                </c:pt>
                <c:pt idx="1442">
                  <c:v>2.40333333333388</c:v>
                </c:pt>
                <c:pt idx="1443">
                  <c:v>2.4050000000005469</c:v>
                </c:pt>
                <c:pt idx="1444">
                  <c:v>2.4066666666672138</c:v>
                </c:pt>
                <c:pt idx="1445">
                  <c:v>2.4083333333338808</c:v>
                </c:pt>
                <c:pt idx="1446">
                  <c:v>2.4100000000005481</c:v>
                </c:pt>
                <c:pt idx="1447">
                  <c:v>2.4116666666672151</c:v>
                </c:pt>
                <c:pt idx="1448">
                  <c:v>2.413333333333882</c:v>
                </c:pt>
                <c:pt idx="1449">
                  <c:v>2.4150000000005489</c:v>
                </c:pt>
                <c:pt idx="1450">
                  <c:v>2.4166666666672163</c:v>
                </c:pt>
                <c:pt idx="1451">
                  <c:v>2.4183333333338832</c:v>
                </c:pt>
                <c:pt idx="1452">
                  <c:v>2.4200000000005502</c:v>
                </c:pt>
                <c:pt idx="1453">
                  <c:v>2.4216666666672171</c:v>
                </c:pt>
                <c:pt idx="1454">
                  <c:v>2.4233333333338845</c:v>
                </c:pt>
                <c:pt idx="1455">
                  <c:v>2.4250000000005514</c:v>
                </c:pt>
                <c:pt idx="1456">
                  <c:v>2.4266666666672183</c:v>
                </c:pt>
                <c:pt idx="1457">
                  <c:v>2.4283333333338857</c:v>
                </c:pt>
                <c:pt idx="1458">
                  <c:v>2.4300000000005526</c:v>
                </c:pt>
                <c:pt idx="1459">
                  <c:v>2.4316666666672195</c:v>
                </c:pt>
                <c:pt idx="1460">
                  <c:v>2.4333333333338865</c:v>
                </c:pt>
                <c:pt idx="1461">
                  <c:v>2.4350000000005538</c:v>
                </c:pt>
                <c:pt idx="1462">
                  <c:v>2.4366666666672208</c:v>
                </c:pt>
                <c:pt idx="1463">
                  <c:v>2.4383333333338877</c:v>
                </c:pt>
                <c:pt idx="1464">
                  <c:v>2.4400000000005546</c:v>
                </c:pt>
                <c:pt idx="1465">
                  <c:v>2.441666666667222</c:v>
                </c:pt>
                <c:pt idx="1466">
                  <c:v>2.4433333333338889</c:v>
                </c:pt>
                <c:pt idx="1467">
                  <c:v>2.4450000000005558</c:v>
                </c:pt>
                <c:pt idx="1468">
                  <c:v>2.4466666666672228</c:v>
                </c:pt>
                <c:pt idx="1469">
                  <c:v>2.4483333333338901</c:v>
                </c:pt>
                <c:pt idx="1470">
                  <c:v>2.4500000000005571</c:v>
                </c:pt>
                <c:pt idx="1471">
                  <c:v>2.451666666667224</c:v>
                </c:pt>
                <c:pt idx="1472">
                  <c:v>2.4533333333338914</c:v>
                </c:pt>
                <c:pt idx="1473">
                  <c:v>2.4550000000005583</c:v>
                </c:pt>
                <c:pt idx="1474">
                  <c:v>2.4566666666672252</c:v>
                </c:pt>
                <c:pt idx="1475">
                  <c:v>2.4583333333338921</c:v>
                </c:pt>
                <c:pt idx="1476">
                  <c:v>2.4600000000005595</c:v>
                </c:pt>
                <c:pt idx="1477">
                  <c:v>2.4616666666672264</c:v>
                </c:pt>
                <c:pt idx="1478">
                  <c:v>2.4633333333338934</c:v>
                </c:pt>
                <c:pt idx="1479">
                  <c:v>2.4650000000005603</c:v>
                </c:pt>
                <c:pt idx="1480">
                  <c:v>2.4666666666672277</c:v>
                </c:pt>
                <c:pt idx="1481">
                  <c:v>2.4683333333338946</c:v>
                </c:pt>
                <c:pt idx="1482">
                  <c:v>2.4700000000005615</c:v>
                </c:pt>
                <c:pt idx="1483">
                  <c:v>2.4716666666672285</c:v>
                </c:pt>
                <c:pt idx="1484">
                  <c:v>2.4733333333338958</c:v>
                </c:pt>
                <c:pt idx="1485">
                  <c:v>2.4750000000005627</c:v>
                </c:pt>
                <c:pt idx="1486">
                  <c:v>2.4766666666672297</c:v>
                </c:pt>
                <c:pt idx="1487">
                  <c:v>2.478333333333897</c:v>
                </c:pt>
                <c:pt idx="1488">
                  <c:v>2.480000000000564</c:v>
                </c:pt>
                <c:pt idx="1489">
                  <c:v>2.4816666666672309</c:v>
                </c:pt>
                <c:pt idx="1490">
                  <c:v>2.4833333333338978</c:v>
                </c:pt>
                <c:pt idx="1491">
                  <c:v>2.4850000000005652</c:v>
                </c:pt>
                <c:pt idx="1492">
                  <c:v>2.4866666666672321</c:v>
                </c:pt>
                <c:pt idx="1493">
                  <c:v>2.4883333333338991</c:v>
                </c:pt>
                <c:pt idx="1494">
                  <c:v>2.490000000000566</c:v>
                </c:pt>
                <c:pt idx="1495">
                  <c:v>2.4916666666672334</c:v>
                </c:pt>
                <c:pt idx="1496">
                  <c:v>2.4933333333339003</c:v>
                </c:pt>
                <c:pt idx="1497">
                  <c:v>2.4950000000005672</c:v>
                </c:pt>
                <c:pt idx="1498">
                  <c:v>2.4966666666672341</c:v>
                </c:pt>
                <c:pt idx="1499">
                  <c:v>2.4983333333339015</c:v>
                </c:pt>
                <c:pt idx="1500">
                  <c:v>2.5000000000005684</c:v>
                </c:pt>
                <c:pt idx="1501">
                  <c:v>2.5016666666672354</c:v>
                </c:pt>
                <c:pt idx="1502">
                  <c:v>2.5033333333339027</c:v>
                </c:pt>
                <c:pt idx="1503">
                  <c:v>2.5050000000005697</c:v>
                </c:pt>
                <c:pt idx="1504">
                  <c:v>2.5066666666672366</c:v>
                </c:pt>
                <c:pt idx="1505">
                  <c:v>2.5083333333339035</c:v>
                </c:pt>
                <c:pt idx="1506">
                  <c:v>2.5100000000005709</c:v>
                </c:pt>
                <c:pt idx="1507">
                  <c:v>2.5116666666672378</c:v>
                </c:pt>
                <c:pt idx="1508">
                  <c:v>2.5133333333339047</c:v>
                </c:pt>
                <c:pt idx="1509">
                  <c:v>2.5150000000005717</c:v>
                </c:pt>
                <c:pt idx="1510">
                  <c:v>2.516666666667239</c:v>
                </c:pt>
                <c:pt idx="1511">
                  <c:v>2.518333333333906</c:v>
                </c:pt>
                <c:pt idx="1512">
                  <c:v>2.5200000000005729</c:v>
                </c:pt>
                <c:pt idx="1513">
                  <c:v>2.5216666666672398</c:v>
                </c:pt>
                <c:pt idx="1514">
                  <c:v>2.5233333333339072</c:v>
                </c:pt>
                <c:pt idx="1515">
                  <c:v>2.5250000000005741</c:v>
                </c:pt>
                <c:pt idx="1516">
                  <c:v>2.526666666667241</c:v>
                </c:pt>
                <c:pt idx="1517">
                  <c:v>2.5283333333339084</c:v>
                </c:pt>
                <c:pt idx="1518">
                  <c:v>2.5300000000005753</c:v>
                </c:pt>
                <c:pt idx="1519">
                  <c:v>2.5316666666672423</c:v>
                </c:pt>
                <c:pt idx="1520">
                  <c:v>2.5333333333339092</c:v>
                </c:pt>
                <c:pt idx="1521">
                  <c:v>2.5350000000005766</c:v>
                </c:pt>
                <c:pt idx="1522">
                  <c:v>2.5366666666672435</c:v>
                </c:pt>
                <c:pt idx="1523">
                  <c:v>2.5383333333339104</c:v>
                </c:pt>
                <c:pt idx="1524">
                  <c:v>2.5400000000005774</c:v>
                </c:pt>
                <c:pt idx="1525">
                  <c:v>2.5416666666672447</c:v>
                </c:pt>
                <c:pt idx="1526">
                  <c:v>2.5433333333339116</c:v>
                </c:pt>
                <c:pt idx="1527">
                  <c:v>2.5450000000005786</c:v>
                </c:pt>
                <c:pt idx="1528">
                  <c:v>2.5466666666672455</c:v>
                </c:pt>
                <c:pt idx="1529">
                  <c:v>2.5483333333339129</c:v>
                </c:pt>
                <c:pt idx="1530">
                  <c:v>2.5500000000005798</c:v>
                </c:pt>
                <c:pt idx="1531">
                  <c:v>2.5516666666672467</c:v>
                </c:pt>
                <c:pt idx="1532">
                  <c:v>2.5533333333339141</c:v>
                </c:pt>
                <c:pt idx="1533">
                  <c:v>2.555000000000581</c:v>
                </c:pt>
                <c:pt idx="1534">
                  <c:v>2.556666666667248</c:v>
                </c:pt>
                <c:pt idx="1535">
                  <c:v>2.5583333333339149</c:v>
                </c:pt>
                <c:pt idx="1536">
                  <c:v>2.5600000000005823</c:v>
                </c:pt>
                <c:pt idx="1537">
                  <c:v>2.5616666666672492</c:v>
                </c:pt>
                <c:pt idx="1538">
                  <c:v>2.5633333333339161</c:v>
                </c:pt>
                <c:pt idx="1539">
                  <c:v>2.565000000000583</c:v>
                </c:pt>
                <c:pt idx="1540">
                  <c:v>2.5666666666672504</c:v>
                </c:pt>
                <c:pt idx="1541">
                  <c:v>2.5683333333339173</c:v>
                </c:pt>
                <c:pt idx="1542">
                  <c:v>2.5700000000005843</c:v>
                </c:pt>
                <c:pt idx="1543">
                  <c:v>2.5716666666672512</c:v>
                </c:pt>
                <c:pt idx="1544">
                  <c:v>2.5733333333339186</c:v>
                </c:pt>
                <c:pt idx="1545">
                  <c:v>2.5750000000005855</c:v>
                </c:pt>
                <c:pt idx="1546">
                  <c:v>2.5766666666672524</c:v>
                </c:pt>
                <c:pt idx="1547">
                  <c:v>2.5783333333339198</c:v>
                </c:pt>
                <c:pt idx="1548">
                  <c:v>2.5800000000005867</c:v>
                </c:pt>
                <c:pt idx="1549">
                  <c:v>2.5816666666672536</c:v>
                </c:pt>
                <c:pt idx="1550">
                  <c:v>2.5833333333339206</c:v>
                </c:pt>
                <c:pt idx="1551">
                  <c:v>2.5850000000005879</c:v>
                </c:pt>
                <c:pt idx="1552">
                  <c:v>2.5866666666672549</c:v>
                </c:pt>
                <c:pt idx="1553">
                  <c:v>2.5883333333339218</c:v>
                </c:pt>
                <c:pt idx="1554">
                  <c:v>2.5900000000005887</c:v>
                </c:pt>
                <c:pt idx="1555">
                  <c:v>2.5916666666672561</c:v>
                </c:pt>
                <c:pt idx="1556">
                  <c:v>2.593333333333923</c:v>
                </c:pt>
                <c:pt idx="1557">
                  <c:v>2.5950000000005899</c:v>
                </c:pt>
                <c:pt idx="1558">
                  <c:v>2.5966666666672569</c:v>
                </c:pt>
                <c:pt idx="1559">
                  <c:v>2.5983333333339242</c:v>
                </c:pt>
                <c:pt idx="1560">
                  <c:v>2.6000000000005912</c:v>
                </c:pt>
                <c:pt idx="1561">
                  <c:v>2.6016666666672581</c:v>
                </c:pt>
                <c:pt idx="1562">
                  <c:v>2.6033333333339255</c:v>
                </c:pt>
                <c:pt idx="1563">
                  <c:v>2.6050000000005924</c:v>
                </c:pt>
                <c:pt idx="1564">
                  <c:v>2.6066666666672593</c:v>
                </c:pt>
                <c:pt idx="1565">
                  <c:v>2.6083333333339263</c:v>
                </c:pt>
                <c:pt idx="1566">
                  <c:v>2.6100000000005936</c:v>
                </c:pt>
                <c:pt idx="1567">
                  <c:v>2.6116666666672606</c:v>
                </c:pt>
                <c:pt idx="1568">
                  <c:v>2.6133333333339275</c:v>
                </c:pt>
                <c:pt idx="1569">
                  <c:v>2.6150000000005944</c:v>
                </c:pt>
                <c:pt idx="1570">
                  <c:v>2.6166666666672618</c:v>
                </c:pt>
                <c:pt idx="1571">
                  <c:v>2.6183333333339287</c:v>
                </c:pt>
                <c:pt idx="1572">
                  <c:v>2.6200000000005956</c:v>
                </c:pt>
                <c:pt idx="1573">
                  <c:v>2.6216666666672626</c:v>
                </c:pt>
                <c:pt idx="1574">
                  <c:v>2.6233333333339299</c:v>
                </c:pt>
                <c:pt idx="1575">
                  <c:v>2.6250000000005969</c:v>
                </c:pt>
                <c:pt idx="1576">
                  <c:v>2.6266666666672638</c:v>
                </c:pt>
                <c:pt idx="1577">
                  <c:v>2.6283333333339312</c:v>
                </c:pt>
                <c:pt idx="1578">
                  <c:v>2.6300000000005981</c:v>
                </c:pt>
                <c:pt idx="1579">
                  <c:v>2.631666666667265</c:v>
                </c:pt>
                <c:pt idx="1580">
                  <c:v>2.6333333333339319</c:v>
                </c:pt>
                <c:pt idx="1581">
                  <c:v>2.6350000000005993</c:v>
                </c:pt>
                <c:pt idx="1582">
                  <c:v>2.6366666666672662</c:v>
                </c:pt>
                <c:pt idx="1583">
                  <c:v>2.6383333333339332</c:v>
                </c:pt>
                <c:pt idx="1584">
                  <c:v>2.6400000000006001</c:v>
                </c:pt>
                <c:pt idx="1585">
                  <c:v>2.6416666666672675</c:v>
                </c:pt>
                <c:pt idx="1586">
                  <c:v>2.6433333333339344</c:v>
                </c:pt>
                <c:pt idx="1587">
                  <c:v>2.6450000000006013</c:v>
                </c:pt>
                <c:pt idx="1588">
                  <c:v>2.6466666666672682</c:v>
                </c:pt>
                <c:pt idx="1589">
                  <c:v>2.6483333333339356</c:v>
                </c:pt>
                <c:pt idx="1590">
                  <c:v>2.6500000000006025</c:v>
                </c:pt>
                <c:pt idx="1591">
                  <c:v>2.6516666666672695</c:v>
                </c:pt>
                <c:pt idx="1592">
                  <c:v>2.6533333333339368</c:v>
                </c:pt>
                <c:pt idx="1593">
                  <c:v>2.6550000000006038</c:v>
                </c:pt>
                <c:pt idx="1594">
                  <c:v>2.6566666666672707</c:v>
                </c:pt>
                <c:pt idx="1595">
                  <c:v>2.6583333333339376</c:v>
                </c:pt>
                <c:pt idx="1596">
                  <c:v>2.660000000000605</c:v>
                </c:pt>
                <c:pt idx="1597">
                  <c:v>2.6616666666672719</c:v>
                </c:pt>
                <c:pt idx="1598">
                  <c:v>2.6633333333339388</c:v>
                </c:pt>
                <c:pt idx="1599">
                  <c:v>2.6650000000006058</c:v>
                </c:pt>
                <c:pt idx="1600">
                  <c:v>2.6666666666672731</c:v>
                </c:pt>
                <c:pt idx="1601">
                  <c:v>2.6683333333339401</c:v>
                </c:pt>
                <c:pt idx="1602">
                  <c:v>2.670000000000607</c:v>
                </c:pt>
                <c:pt idx="1603">
                  <c:v>2.6716666666672739</c:v>
                </c:pt>
                <c:pt idx="1604">
                  <c:v>2.6733333333339413</c:v>
                </c:pt>
                <c:pt idx="1605">
                  <c:v>2.6750000000006082</c:v>
                </c:pt>
                <c:pt idx="1606">
                  <c:v>2.6766666666672752</c:v>
                </c:pt>
                <c:pt idx="1607">
                  <c:v>2.6783333333339425</c:v>
                </c:pt>
                <c:pt idx="1608">
                  <c:v>2.6800000000006095</c:v>
                </c:pt>
                <c:pt idx="1609">
                  <c:v>2.6816666666672764</c:v>
                </c:pt>
                <c:pt idx="1610">
                  <c:v>2.6833333333339433</c:v>
                </c:pt>
                <c:pt idx="1611">
                  <c:v>2.6850000000006107</c:v>
                </c:pt>
                <c:pt idx="1612">
                  <c:v>2.6866666666672776</c:v>
                </c:pt>
                <c:pt idx="1613">
                  <c:v>2.6883333333339445</c:v>
                </c:pt>
                <c:pt idx="1614">
                  <c:v>2.6900000000006115</c:v>
                </c:pt>
                <c:pt idx="1615">
                  <c:v>2.6916666666672788</c:v>
                </c:pt>
                <c:pt idx="1616">
                  <c:v>2.6933333333339458</c:v>
                </c:pt>
                <c:pt idx="1617">
                  <c:v>2.6950000000006127</c:v>
                </c:pt>
                <c:pt idx="1618">
                  <c:v>2.6966666666672796</c:v>
                </c:pt>
                <c:pt idx="1619">
                  <c:v>2.698333333333947</c:v>
                </c:pt>
                <c:pt idx="1620">
                  <c:v>2.7000000000006139</c:v>
                </c:pt>
                <c:pt idx="1621">
                  <c:v>2.7016666666672808</c:v>
                </c:pt>
                <c:pt idx="1622">
                  <c:v>2.7033333333339482</c:v>
                </c:pt>
                <c:pt idx="1623">
                  <c:v>2.7050000000006151</c:v>
                </c:pt>
                <c:pt idx="1624">
                  <c:v>2.7066666666672821</c:v>
                </c:pt>
                <c:pt idx="1625">
                  <c:v>2.708333333333949</c:v>
                </c:pt>
                <c:pt idx="1626">
                  <c:v>2.7100000000006164</c:v>
                </c:pt>
                <c:pt idx="1627">
                  <c:v>2.7116666666672833</c:v>
                </c:pt>
                <c:pt idx="1628">
                  <c:v>2.7133333333339502</c:v>
                </c:pt>
                <c:pt idx="1629">
                  <c:v>2.7150000000006171</c:v>
                </c:pt>
                <c:pt idx="1630">
                  <c:v>2.7166666666672845</c:v>
                </c:pt>
                <c:pt idx="1631">
                  <c:v>2.7183333333339514</c:v>
                </c:pt>
                <c:pt idx="1632">
                  <c:v>2.7200000000006184</c:v>
                </c:pt>
                <c:pt idx="1633">
                  <c:v>2.7216666666672853</c:v>
                </c:pt>
                <c:pt idx="1634">
                  <c:v>2.7233333333339527</c:v>
                </c:pt>
                <c:pt idx="1635">
                  <c:v>2.7250000000006196</c:v>
                </c:pt>
                <c:pt idx="1636">
                  <c:v>2.7266666666672865</c:v>
                </c:pt>
                <c:pt idx="1637">
                  <c:v>2.7283333333339539</c:v>
                </c:pt>
                <c:pt idx="1638">
                  <c:v>2.7300000000006208</c:v>
                </c:pt>
                <c:pt idx="1639">
                  <c:v>2.7316666666672877</c:v>
                </c:pt>
                <c:pt idx="1640">
                  <c:v>2.7333333333339547</c:v>
                </c:pt>
                <c:pt idx="1641">
                  <c:v>2.735000000000622</c:v>
                </c:pt>
                <c:pt idx="1642">
                  <c:v>2.736666666667289</c:v>
                </c:pt>
                <c:pt idx="1643">
                  <c:v>2.7383333333339559</c:v>
                </c:pt>
                <c:pt idx="1644">
                  <c:v>2.7400000000006228</c:v>
                </c:pt>
                <c:pt idx="1645">
                  <c:v>2.7416666666672902</c:v>
                </c:pt>
                <c:pt idx="1646">
                  <c:v>2.7433333333339571</c:v>
                </c:pt>
                <c:pt idx="1647">
                  <c:v>2.7450000000006241</c:v>
                </c:pt>
                <c:pt idx="1648">
                  <c:v>2.746666666667291</c:v>
                </c:pt>
                <c:pt idx="1649">
                  <c:v>2.7483333333339584</c:v>
                </c:pt>
                <c:pt idx="1650">
                  <c:v>2.7500000000006253</c:v>
                </c:pt>
                <c:pt idx="1651">
                  <c:v>2.7516666666672922</c:v>
                </c:pt>
                <c:pt idx="1652">
                  <c:v>2.7533333333339596</c:v>
                </c:pt>
                <c:pt idx="1653">
                  <c:v>2.7550000000006265</c:v>
                </c:pt>
                <c:pt idx="1654">
                  <c:v>2.7566666666672934</c:v>
                </c:pt>
                <c:pt idx="1655">
                  <c:v>2.7583333333339604</c:v>
                </c:pt>
                <c:pt idx="1656">
                  <c:v>2.7600000000006277</c:v>
                </c:pt>
                <c:pt idx="1657">
                  <c:v>2.7616666666672947</c:v>
                </c:pt>
                <c:pt idx="1658">
                  <c:v>2.7633333333339616</c:v>
                </c:pt>
                <c:pt idx="1659">
                  <c:v>2.7650000000006285</c:v>
                </c:pt>
                <c:pt idx="1660">
                  <c:v>2.7666666666672959</c:v>
                </c:pt>
                <c:pt idx="1661">
                  <c:v>2.7683333333339628</c:v>
                </c:pt>
                <c:pt idx="1662">
                  <c:v>2.7700000000006297</c:v>
                </c:pt>
                <c:pt idx="1663">
                  <c:v>2.7716666666672967</c:v>
                </c:pt>
                <c:pt idx="1664">
                  <c:v>2.773333333333964</c:v>
                </c:pt>
                <c:pt idx="1665">
                  <c:v>2.775000000000631</c:v>
                </c:pt>
                <c:pt idx="1666">
                  <c:v>2.7766666666672979</c:v>
                </c:pt>
                <c:pt idx="1667">
                  <c:v>2.7783333333339653</c:v>
                </c:pt>
                <c:pt idx="1668">
                  <c:v>2.7800000000006322</c:v>
                </c:pt>
                <c:pt idx="1669">
                  <c:v>2.7816666666672991</c:v>
                </c:pt>
                <c:pt idx="1670">
                  <c:v>2.783333333333966</c:v>
                </c:pt>
                <c:pt idx="1671">
                  <c:v>2.7850000000006334</c:v>
                </c:pt>
                <c:pt idx="1672">
                  <c:v>2.7866666666673003</c:v>
                </c:pt>
                <c:pt idx="1673">
                  <c:v>2.7883333333339673</c:v>
                </c:pt>
                <c:pt idx="1674">
                  <c:v>2.7900000000006342</c:v>
                </c:pt>
                <c:pt idx="1675">
                  <c:v>2.7916666666673016</c:v>
                </c:pt>
                <c:pt idx="1676">
                  <c:v>2.7933333333339685</c:v>
                </c:pt>
                <c:pt idx="1677">
                  <c:v>2.7950000000006354</c:v>
                </c:pt>
                <c:pt idx="1678">
                  <c:v>2.7966666666673023</c:v>
                </c:pt>
                <c:pt idx="1679">
                  <c:v>2.7983333333339697</c:v>
                </c:pt>
                <c:pt idx="1680">
                  <c:v>2.8000000000006366</c:v>
                </c:pt>
                <c:pt idx="1681">
                  <c:v>2.8016666666673036</c:v>
                </c:pt>
                <c:pt idx="1682">
                  <c:v>2.8033333333339709</c:v>
                </c:pt>
                <c:pt idx="1683">
                  <c:v>2.8050000000006379</c:v>
                </c:pt>
                <c:pt idx="1684">
                  <c:v>2.8066666666673048</c:v>
                </c:pt>
                <c:pt idx="1685">
                  <c:v>2.8083333333339717</c:v>
                </c:pt>
                <c:pt idx="1686">
                  <c:v>2.8100000000006391</c:v>
                </c:pt>
                <c:pt idx="1687">
                  <c:v>2.811666666667306</c:v>
                </c:pt>
                <c:pt idx="1688">
                  <c:v>2.813333333333973</c:v>
                </c:pt>
                <c:pt idx="1689">
                  <c:v>2.8150000000006399</c:v>
                </c:pt>
                <c:pt idx="1690">
                  <c:v>2.8166666666673073</c:v>
                </c:pt>
                <c:pt idx="1691">
                  <c:v>2.8183333333339742</c:v>
                </c:pt>
                <c:pt idx="1692">
                  <c:v>2.8200000000006411</c:v>
                </c:pt>
                <c:pt idx="1693">
                  <c:v>2.821666666667308</c:v>
                </c:pt>
                <c:pt idx="1694">
                  <c:v>2.8233333333339754</c:v>
                </c:pt>
                <c:pt idx="1695">
                  <c:v>2.8250000000006423</c:v>
                </c:pt>
                <c:pt idx="1696">
                  <c:v>2.8266666666673093</c:v>
                </c:pt>
                <c:pt idx="1697">
                  <c:v>2.8283333333339766</c:v>
                </c:pt>
                <c:pt idx="1698">
                  <c:v>2.8300000000006436</c:v>
                </c:pt>
                <c:pt idx="1699">
                  <c:v>2.8316666666673105</c:v>
                </c:pt>
                <c:pt idx="1700">
                  <c:v>2.8333333333339774</c:v>
                </c:pt>
                <c:pt idx="1701">
                  <c:v>2.8350000000006448</c:v>
                </c:pt>
                <c:pt idx="1702">
                  <c:v>2.8366666666673117</c:v>
                </c:pt>
                <c:pt idx="1703">
                  <c:v>2.8383333333339786</c:v>
                </c:pt>
                <c:pt idx="1704">
                  <c:v>2.8400000000006456</c:v>
                </c:pt>
                <c:pt idx="1705">
                  <c:v>2.8416666666673129</c:v>
                </c:pt>
                <c:pt idx="1706">
                  <c:v>2.8433333333339799</c:v>
                </c:pt>
                <c:pt idx="1707">
                  <c:v>2.8450000000006468</c:v>
                </c:pt>
                <c:pt idx="1708">
                  <c:v>2.8466666666673137</c:v>
                </c:pt>
                <c:pt idx="1709">
                  <c:v>2.8483333333339811</c:v>
                </c:pt>
                <c:pt idx="1710">
                  <c:v>2.850000000000648</c:v>
                </c:pt>
                <c:pt idx="1711">
                  <c:v>2.8516666666673149</c:v>
                </c:pt>
                <c:pt idx="1712">
                  <c:v>2.8533333333339823</c:v>
                </c:pt>
                <c:pt idx="1713">
                  <c:v>2.8550000000006492</c:v>
                </c:pt>
                <c:pt idx="1714">
                  <c:v>2.8566666666673162</c:v>
                </c:pt>
                <c:pt idx="1715">
                  <c:v>2.8583333333339831</c:v>
                </c:pt>
                <c:pt idx="1716">
                  <c:v>2.8600000000006505</c:v>
                </c:pt>
                <c:pt idx="1717">
                  <c:v>2.8616666666673174</c:v>
                </c:pt>
                <c:pt idx="1718">
                  <c:v>2.8633333333339843</c:v>
                </c:pt>
                <c:pt idx="1719">
                  <c:v>2.8650000000006512</c:v>
                </c:pt>
                <c:pt idx="1720">
                  <c:v>2.8666666666673186</c:v>
                </c:pt>
                <c:pt idx="1721">
                  <c:v>2.8683333333339855</c:v>
                </c:pt>
                <c:pt idx="1722">
                  <c:v>2.8700000000006525</c:v>
                </c:pt>
                <c:pt idx="1723">
                  <c:v>2.8716666666673194</c:v>
                </c:pt>
                <c:pt idx="1724">
                  <c:v>2.8733333333339868</c:v>
                </c:pt>
                <c:pt idx="1725">
                  <c:v>2.8750000000006537</c:v>
                </c:pt>
                <c:pt idx="1726">
                  <c:v>2.8766666666673206</c:v>
                </c:pt>
                <c:pt idx="1727">
                  <c:v>2.878333333333988</c:v>
                </c:pt>
                <c:pt idx="1728">
                  <c:v>2.8800000000006549</c:v>
                </c:pt>
                <c:pt idx="1729">
                  <c:v>2.8816666666673219</c:v>
                </c:pt>
                <c:pt idx="1730">
                  <c:v>2.8833333333339888</c:v>
                </c:pt>
                <c:pt idx="1731">
                  <c:v>2.8850000000006562</c:v>
                </c:pt>
                <c:pt idx="1732">
                  <c:v>2.8866666666673231</c:v>
                </c:pt>
                <c:pt idx="1733">
                  <c:v>2.88833333333399</c:v>
                </c:pt>
                <c:pt idx="1734">
                  <c:v>2.8900000000006569</c:v>
                </c:pt>
                <c:pt idx="1735">
                  <c:v>2.8916666666673243</c:v>
                </c:pt>
                <c:pt idx="1736">
                  <c:v>2.8933333333339912</c:v>
                </c:pt>
                <c:pt idx="1737">
                  <c:v>2.8950000000006582</c:v>
                </c:pt>
                <c:pt idx="1738">
                  <c:v>2.8966666666673251</c:v>
                </c:pt>
                <c:pt idx="1739">
                  <c:v>2.8983333333339925</c:v>
                </c:pt>
                <c:pt idx="1740">
                  <c:v>2.9000000000006594</c:v>
                </c:pt>
                <c:pt idx="1741">
                  <c:v>2.9016666666673263</c:v>
                </c:pt>
                <c:pt idx="1742">
                  <c:v>2.9033333333339937</c:v>
                </c:pt>
                <c:pt idx="1743">
                  <c:v>2.9050000000006606</c:v>
                </c:pt>
                <c:pt idx="1744">
                  <c:v>2.9066666666673275</c:v>
                </c:pt>
                <c:pt idx="1745">
                  <c:v>2.9083333333339945</c:v>
                </c:pt>
                <c:pt idx="1746">
                  <c:v>2.9100000000006618</c:v>
                </c:pt>
                <c:pt idx="1747">
                  <c:v>2.9116666666673288</c:v>
                </c:pt>
                <c:pt idx="1748">
                  <c:v>2.9133333333339957</c:v>
                </c:pt>
                <c:pt idx="1749">
                  <c:v>2.9150000000006626</c:v>
                </c:pt>
                <c:pt idx="1750">
                  <c:v>2.91666666666733</c:v>
                </c:pt>
                <c:pt idx="1751">
                  <c:v>2.9183333333339969</c:v>
                </c:pt>
                <c:pt idx="1752">
                  <c:v>2.9200000000006638</c:v>
                </c:pt>
                <c:pt idx="1753">
                  <c:v>2.9216666666673308</c:v>
                </c:pt>
                <c:pt idx="1754">
                  <c:v>2.9233333333339981</c:v>
                </c:pt>
                <c:pt idx="1755">
                  <c:v>2.9250000000006651</c:v>
                </c:pt>
                <c:pt idx="1756">
                  <c:v>2.926666666667332</c:v>
                </c:pt>
                <c:pt idx="1757">
                  <c:v>2.9283333333339994</c:v>
                </c:pt>
                <c:pt idx="1758">
                  <c:v>2.9300000000006663</c:v>
                </c:pt>
                <c:pt idx="1759">
                  <c:v>2.9316666666673332</c:v>
                </c:pt>
                <c:pt idx="1760">
                  <c:v>2.9333333333340001</c:v>
                </c:pt>
                <c:pt idx="1761">
                  <c:v>2.9350000000006675</c:v>
                </c:pt>
                <c:pt idx="1762">
                  <c:v>2.9366666666673344</c:v>
                </c:pt>
                <c:pt idx="1763">
                  <c:v>2.9383333333340014</c:v>
                </c:pt>
                <c:pt idx="1764">
                  <c:v>2.9400000000006683</c:v>
                </c:pt>
                <c:pt idx="1765">
                  <c:v>2.9416666666673357</c:v>
                </c:pt>
                <c:pt idx="1766">
                  <c:v>2.9433333333340026</c:v>
                </c:pt>
                <c:pt idx="1767">
                  <c:v>2.9450000000006695</c:v>
                </c:pt>
                <c:pt idx="1768">
                  <c:v>2.9466666666673365</c:v>
                </c:pt>
                <c:pt idx="1769">
                  <c:v>2.9483333333340038</c:v>
                </c:pt>
                <c:pt idx="1770">
                  <c:v>2.9500000000006708</c:v>
                </c:pt>
                <c:pt idx="1771">
                  <c:v>2.9516666666673377</c:v>
                </c:pt>
                <c:pt idx="1772">
                  <c:v>2.9533333333340051</c:v>
                </c:pt>
                <c:pt idx="1773">
                  <c:v>2.955000000000672</c:v>
                </c:pt>
                <c:pt idx="1774">
                  <c:v>2.9566666666673389</c:v>
                </c:pt>
                <c:pt idx="1775">
                  <c:v>2.9583333333340058</c:v>
                </c:pt>
                <c:pt idx="1776">
                  <c:v>2.9600000000006732</c:v>
                </c:pt>
                <c:pt idx="1777">
                  <c:v>2.9616666666673401</c:v>
                </c:pt>
                <c:pt idx="1778">
                  <c:v>2.9633333333340071</c:v>
                </c:pt>
                <c:pt idx="1779">
                  <c:v>2.965000000000674</c:v>
                </c:pt>
                <c:pt idx="1780">
                  <c:v>2.9666666666673414</c:v>
                </c:pt>
                <c:pt idx="1781">
                  <c:v>2.9683333333340083</c:v>
                </c:pt>
                <c:pt idx="1782">
                  <c:v>2.9700000000006752</c:v>
                </c:pt>
                <c:pt idx="1783">
                  <c:v>2.9716666666673421</c:v>
                </c:pt>
                <c:pt idx="1784">
                  <c:v>2.9733333333340095</c:v>
                </c:pt>
                <c:pt idx="1785">
                  <c:v>2.9750000000006764</c:v>
                </c:pt>
                <c:pt idx="1786">
                  <c:v>2.9766666666673434</c:v>
                </c:pt>
                <c:pt idx="1787">
                  <c:v>2.9783333333340107</c:v>
                </c:pt>
                <c:pt idx="1788">
                  <c:v>2.9800000000006777</c:v>
                </c:pt>
                <c:pt idx="1789">
                  <c:v>2.9816666666673446</c:v>
                </c:pt>
                <c:pt idx="1790">
                  <c:v>2.9833333333340115</c:v>
                </c:pt>
                <c:pt idx="1791">
                  <c:v>2.9850000000006789</c:v>
                </c:pt>
                <c:pt idx="1792">
                  <c:v>2.9866666666673458</c:v>
                </c:pt>
                <c:pt idx="1793">
                  <c:v>2.9883333333340127</c:v>
                </c:pt>
                <c:pt idx="1794">
                  <c:v>2.9900000000006797</c:v>
                </c:pt>
                <c:pt idx="1795">
                  <c:v>2.991666666667347</c:v>
                </c:pt>
                <c:pt idx="1796">
                  <c:v>2.993333333334014</c:v>
                </c:pt>
                <c:pt idx="1797">
                  <c:v>2.9950000000006809</c:v>
                </c:pt>
                <c:pt idx="1798">
                  <c:v>2.9966666666673478</c:v>
                </c:pt>
                <c:pt idx="1799">
                  <c:v>2.9983333333340152</c:v>
                </c:pt>
                <c:pt idx="1800">
                  <c:v>3.0000000000006821</c:v>
                </c:pt>
                <c:pt idx="1801">
                  <c:v>3.001666666667349</c:v>
                </c:pt>
                <c:pt idx="1802">
                  <c:v>3.0033333333340164</c:v>
                </c:pt>
                <c:pt idx="1803">
                  <c:v>3.0050000000006833</c:v>
                </c:pt>
                <c:pt idx="1804">
                  <c:v>3.0066666666673503</c:v>
                </c:pt>
                <c:pt idx="1805">
                  <c:v>3.0083333333340172</c:v>
                </c:pt>
                <c:pt idx="1806">
                  <c:v>3.0100000000006846</c:v>
                </c:pt>
                <c:pt idx="1807">
                  <c:v>3.0116666666673515</c:v>
                </c:pt>
                <c:pt idx="1808">
                  <c:v>3.0133333333340184</c:v>
                </c:pt>
                <c:pt idx="1809">
                  <c:v>3.0150000000006854</c:v>
                </c:pt>
                <c:pt idx="1810">
                  <c:v>3.0166666666673527</c:v>
                </c:pt>
                <c:pt idx="1811">
                  <c:v>3.0183333333340197</c:v>
                </c:pt>
                <c:pt idx="1812">
                  <c:v>3.0200000000006866</c:v>
                </c:pt>
                <c:pt idx="1813">
                  <c:v>3.0216666666673535</c:v>
                </c:pt>
              </c:numCache>
            </c:numRef>
          </c:xVal>
          <c:yVal>
            <c:numRef>
              <c:f>Measurements!$A$2:$A$1815</c:f>
              <c:numCache>
                <c:formatCode>General</c:formatCode>
                <c:ptCount val="1814"/>
                <c:pt idx="0">
                  <c:v>-9.11</c:v>
                </c:pt>
                <c:pt idx="1">
                  <c:v>-11.54</c:v>
                </c:pt>
                <c:pt idx="2">
                  <c:v>-23.69</c:v>
                </c:pt>
                <c:pt idx="3">
                  <c:v>-13.37</c:v>
                </c:pt>
                <c:pt idx="4">
                  <c:v>-28.55</c:v>
                </c:pt>
                <c:pt idx="5">
                  <c:v>-35.24</c:v>
                </c:pt>
                <c:pt idx="6">
                  <c:v>-5.47</c:v>
                </c:pt>
                <c:pt idx="7">
                  <c:v>-45.57</c:v>
                </c:pt>
                <c:pt idx="8">
                  <c:v>-27.95</c:v>
                </c:pt>
                <c:pt idx="9">
                  <c:v>-11.54</c:v>
                </c:pt>
                <c:pt idx="10">
                  <c:v>-7.29</c:v>
                </c:pt>
                <c:pt idx="11">
                  <c:v>-15.19</c:v>
                </c:pt>
                <c:pt idx="12">
                  <c:v>-0.61</c:v>
                </c:pt>
                <c:pt idx="13">
                  <c:v>-28.55</c:v>
                </c:pt>
                <c:pt idx="14">
                  <c:v>-18.829999999999998</c:v>
                </c:pt>
                <c:pt idx="15">
                  <c:v>-34.020000000000003</c:v>
                </c:pt>
                <c:pt idx="16">
                  <c:v>-32.81</c:v>
                </c:pt>
                <c:pt idx="17">
                  <c:v>-40.1</c:v>
                </c:pt>
                <c:pt idx="18">
                  <c:v>-26.73</c:v>
                </c:pt>
                <c:pt idx="19">
                  <c:v>-27.34</c:v>
                </c:pt>
                <c:pt idx="20">
                  <c:v>-34.020000000000003</c:v>
                </c:pt>
                <c:pt idx="21">
                  <c:v>-10.94</c:v>
                </c:pt>
                <c:pt idx="22">
                  <c:v>-21.87</c:v>
                </c:pt>
                <c:pt idx="23">
                  <c:v>-6.08</c:v>
                </c:pt>
                <c:pt idx="24">
                  <c:v>-31.59</c:v>
                </c:pt>
                <c:pt idx="25">
                  <c:v>-16.399999999999999</c:v>
                </c:pt>
                <c:pt idx="26">
                  <c:v>-9.11</c:v>
                </c:pt>
                <c:pt idx="27">
                  <c:v>-29.16</c:v>
                </c:pt>
                <c:pt idx="28">
                  <c:v>-26.12</c:v>
                </c:pt>
                <c:pt idx="29">
                  <c:v>-43.74</c:v>
                </c:pt>
                <c:pt idx="30">
                  <c:v>-49.21</c:v>
                </c:pt>
                <c:pt idx="31">
                  <c:v>-17.010000000000002</c:v>
                </c:pt>
                <c:pt idx="32">
                  <c:v>-35.840000000000003</c:v>
                </c:pt>
                <c:pt idx="33">
                  <c:v>-23.09</c:v>
                </c:pt>
                <c:pt idx="34">
                  <c:v>-33.409999999999997</c:v>
                </c:pt>
                <c:pt idx="35">
                  <c:v>-12.76</c:v>
                </c:pt>
                <c:pt idx="36">
                  <c:v>-17.010000000000002</c:v>
                </c:pt>
                <c:pt idx="37">
                  <c:v>-17.010000000000002</c:v>
                </c:pt>
                <c:pt idx="38">
                  <c:v>1.82</c:v>
                </c:pt>
                <c:pt idx="39">
                  <c:v>-20.66</c:v>
                </c:pt>
                <c:pt idx="40">
                  <c:v>-8.51</c:v>
                </c:pt>
                <c:pt idx="41">
                  <c:v>-50.43</c:v>
                </c:pt>
                <c:pt idx="42">
                  <c:v>-23.69</c:v>
                </c:pt>
                <c:pt idx="43">
                  <c:v>-43.74</c:v>
                </c:pt>
                <c:pt idx="44">
                  <c:v>-16.399999999999999</c:v>
                </c:pt>
                <c:pt idx="45">
                  <c:v>-27.34</c:v>
                </c:pt>
                <c:pt idx="46">
                  <c:v>-13.97</c:v>
                </c:pt>
                <c:pt idx="47">
                  <c:v>-4.8600000000000003</c:v>
                </c:pt>
                <c:pt idx="48">
                  <c:v>-9.11</c:v>
                </c:pt>
                <c:pt idx="49">
                  <c:v>-11.54</c:v>
                </c:pt>
                <c:pt idx="50">
                  <c:v>3.04</c:v>
                </c:pt>
                <c:pt idx="51">
                  <c:v>-29.77</c:v>
                </c:pt>
                <c:pt idx="52">
                  <c:v>-19.440000000000001</c:v>
                </c:pt>
                <c:pt idx="53">
                  <c:v>-31.59</c:v>
                </c:pt>
                <c:pt idx="54">
                  <c:v>-4.8600000000000003</c:v>
                </c:pt>
                <c:pt idx="55">
                  <c:v>-28.55</c:v>
                </c:pt>
                <c:pt idx="56">
                  <c:v>-13.37</c:v>
                </c:pt>
                <c:pt idx="57">
                  <c:v>-23.69</c:v>
                </c:pt>
                <c:pt idx="58">
                  <c:v>-9.7200000000000006</c:v>
                </c:pt>
                <c:pt idx="59">
                  <c:v>-10.94</c:v>
                </c:pt>
                <c:pt idx="60">
                  <c:v>-1.22</c:v>
                </c:pt>
                <c:pt idx="61">
                  <c:v>0.61</c:v>
                </c:pt>
                <c:pt idx="62">
                  <c:v>-15.8</c:v>
                </c:pt>
                <c:pt idx="63">
                  <c:v>-23.09</c:v>
                </c:pt>
                <c:pt idx="64">
                  <c:v>-29.16</c:v>
                </c:pt>
                <c:pt idx="65">
                  <c:v>-39.49</c:v>
                </c:pt>
                <c:pt idx="66">
                  <c:v>-37.67</c:v>
                </c:pt>
                <c:pt idx="67">
                  <c:v>-48</c:v>
                </c:pt>
                <c:pt idx="68">
                  <c:v>-20.05</c:v>
                </c:pt>
                <c:pt idx="69">
                  <c:v>-23.69</c:v>
                </c:pt>
                <c:pt idx="70">
                  <c:v>-18.829999999999998</c:v>
                </c:pt>
                <c:pt idx="71">
                  <c:v>-17.010000000000002</c:v>
                </c:pt>
                <c:pt idx="72">
                  <c:v>-7.9</c:v>
                </c:pt>
                <c:pt idx="73">
                  <c:v>15.19</c:v>
                </c:pt>
                <c:pt idx="74">
                  <c:v>-34.630000000000003</c:v>
                </c:pt>
                <c:pt idx="75">
                  <c:v>-22.48</c:v>
                </c:pt>
                <c:pt idx="76">
                  <c:v>-24.91</c:v>
                </c:pt>
                <c:pt idx="77">
                  <c:v>-50.43</c:v>
                </c:pt>
                <c:pt idx="78">
                  <c:v>-36.450000000000003</c:v>
                </c:pt>
                <c:pt idx="79">
                  <c:v>-18.23</c:v>
                </c:pt>
                <c:pt idx="80">
                  <c:v>-10.33</c:v>
                </c:pt>
                <c:pt idx="81">
                  <c:v>-32.81</c:v>
                </c:pt>
                <c:pt idx="82">
                  <c:v>-18.829999999999998</c:v>
                </c:pt>
                <c:pt idx="83">
                  <c:v>-3.04</c:v>
                </c:pt>
                <c:pt idx="84">
                  <c:v>-7.9</c:v>
                </c:pt>
                <c:pt idx="85">
                  <c:v>-27.95</c:v>
                </c:pt>
                <c:pt idx="86">
                  <c:v>-9.11</c:v>
                </c:pt>
                <c:pt idx="87">
                  <c:v>-30.98</c:v>
                </c:pt>
                <c:pt idx="88">
                  <c:v>-9.7200000000000006</c:v>
                </c:pt>
                <c:pt idx="89">
                  <c:v>-28.55</c:v>
                </c:pt>
                <c:pt idx="90">
                  <c:v>-27.34</c:v>
                </c:pt>
                <c:pt idx="91">
                  <c:v>-4.25</c:v>
                </c:pt>
                <c:pt idx="92">
                  <c:v>-37.06</c:v>
                </c:pt>
                <c:pt idx="93">
                  <c:v>-31.59</c:v>
                </c:pt>
                <c:pt idx="94">
                  <c:v>-10.33</c:v>
                </c:pt>
                <c:pt idx="95">
                  <c:v>10.33</c:v>
                </c:pt>
                <c:pt idx="96">
                  <c:v>-24.3</c:v>
                </c:pt>
                <c:pt idx="97">
                  <c:v>-27.34</c:v>
                </c:pt>
                <c:pt idx="98">
                  <c:v>-34.020000000000003</c:v>
                </c:pt>
                <c:pt idx="99">
                  <c:v>-43.74</c:v>
                </c:pt>
                <c:pt idx="100">
                  <c:v>-44.35</c:v>
                </c:pt>
                <c:pt idx="101">
                  <c:v>-32.81</c:v>
                </c:pt>
                <c:pt idx="102">
                  <c:v>-38.270000000000003</c:v>
                </c:pt>
                <c:pt idx="103">
                  <c:v>-19.440000000000001</c:v>
                </c:pt>
                <c:pt idx="104">
                  <c:v>-1.82</c:v>
                </c:pt>
                <c:pt idx="105">
                  <c:v>-34.020000000000003</c:v>
                </c:pt>
                <c:pt idx="106">
                  <c:v>1.82</c:v>
                </c:pt>
                <c:pt idx="107">
                  <c:v>-17.010000000000002</c:v>
                </c:pt>
                <c:pt idx="108">
                  <c:v>-19.440000000000001</c:v>
                </c:pt>
                <c:pt idx="109">
                  <c:v>-26.73</c:v>
                </c:pt>
                <c:pt idx="110">
                  <c:v>-27.34</c:v>
                </c:pt>
                <c:pt idx="111">
                  <c:v>-29.77</c:v>
                </c:pt>
                <c:pt idx="112">
                  <c:v>-34.630000000000003</c:v>
                </c:pt>
                <c:pt idx="113">
                  <c:v>-34.020000000000003</c:v>
                </c:pt>
                <c:pt idx="114">
                  <c:v>-29.16</c:v>
                </c:pt>
                <c:pt idx="115">
                  <c:v>-23.69</c:v>
                </c:pt>
                <c:pt idx="116">
                  <c:v>-10.94</c:v>
                </c:pt>
                <c:pt idx="117">
                  <c:v>-27.34</c:v>
                </c:pt>
                <c:pt idx="118">
                  <c:v>3.04</c:v>
                </c:pt>
                <c:pt idx="119">
                  <c:v>-20.05</c:v>
                </c:pt>
                <c:pt idx="120">
                  <c:v>-12.15</c:v>
                </c:pt>
                <c:pt idx="121">
                  <c:v>-13.97</c:v>
                </c:pt>
                <c:pt idx="122">
                  <c:v>-17.010000000000002</c:v>
                </c:pt>
                <c:pt idx="123">
                  <c:v>-28.55</c:v>
                </c:pt>
                <c:pt idx="124">
                  <c:v>-38.880000000000003</c:v>
                </c:pt>
                <c:pt idx="125">
                  <c:v>-35.24</c:v>
                </c:pt>
                <c:pt idx="126">
                  <c:v>-12.15</c:v>
                </c:pt>
                <c:pt idx="127">
                  <c:v>-18.829999999999998</c:v>
                </c:pt>
                <c:pt idx="128">
                  <c:v>-18.23</c:v>
                </c:pt>
                <c:pt idx="129">
                  <c:v>4.8600000000000003</c:v>
                </c:pt>
                <c:pt idx="130">
                  <c:v>13.37</c:v>
                </c:pt>
                <c:pt idx="131">
                  <c:v>0.61</c:v>
                </c:pt>
                <c:pt idx="132">
                  <c:v>-24.91</c:v>
                </c:pt>
                <c:pt idx="133">
                  <c:v>-36.450000000000003</c:v>
                </c:pt>
                <c:pt idx="134">
                  <c:v>-34.020000000000003</c:v>
                </c:pt>
                <c:pt idx="135">
                  <c:v>-32.200000000000003</c:v>
                </c:pt>
                <c:pt idx="136">
                  <c:v>-24.91</c:v>
                </c:pt>
                <c:pt idx="137">
                  <c:v>-35.24</c:v>
                </c:pt>
                <c:pt idx="138">
                  <c:v>-12.15</c:v>
                </c:pt>
                <c:pt idx="139">
                  <c:v>-19.440000000000001</c:v>
                </c:pt>
                <c:pt idx="140">
                  <c:v>-27.95</c:v>
                </c:pt>
                <c:pt idx="141">
                  <c:v>-3.04</c:v>
                </c:pt>
                <c:pt idx="142">
                  <c:v>-37.67</c:v>
                </c:pt>
                <c:pt idx="143">
                  <c:v>-12.76</c:v>
                </c:pt>
                <c:pt idx="144">
                  <c:v>-19.440000000000001</c:v>
                </c:pt>
                <c:pt idx="145">
                  <c:v>-11.54</c:v>
                </c:pt>
                <c:pt idx="146">
                  <c:v>-20.05</c:v>
                </c:pt>
                <c:pt idx="147">
                  <c:v>-36.450000000000003</c:v>
                </c:pt>
                <c:pt idx="148">
                  <c:v>-9.7200000000000006</c:v>
                </c:pt>
                <c:pt idx="149">
                  <c:v>-31.59</c:v>
                </c:pt>
                <c:pt idx="150">
                  <c:v>-26.12</c:v>
                </c:pt>
                <c:pt idx="151">
                  <c:v>-19.440000000000001</c:v>
                </c:pt>
                <c:pt idx="152">
                  <c:v>-3.04</c:v>
                </c:pt>
                <c:pt idx="153">
                  <c:v>-9.7200000000000006</c:v>
                </c:pt>
                <c:pt idx="154">
                  <c:v>-10.94</c:v>
                </c:pt>
                <c:pt idx="155">
                  <c:v>-30.98</c:v>
                </c:pt>
                <c:pt idx="156">
                  <c:v>-12.76</c:v>
                </c:pt>
                <c:pt idx="157">
                  <c:v>-16.399999999999999</c:v>
                </c:pt>
                <c:pt idx="158">
                  <c:v>-26.73</c:v>
                </c:pt>
                <c:pt idx="159">
                  <c:v>-52.25</c:v>
                </c:pt>
                <c:pt idx="160">
                  <c:v>-20.66</c:v>
                </c:pt>
                <c:pt idx="161">
                  <c:v>-24.3</c:v>
                </c:pt>
                <c:pt idx="162">
                  <c:v>-12.15</c:v>
                </c:pt>
                <c:pt idx="163">
                  <c:v>-15.19</c:v>
                </c:pt>
                <c:pt idx="164">
                  <c:v>-35.24</c:v>
                </c:pt>
                <c:pt idx="165">
                  <c:v>-15.8</c:v>
                </c:pt>
                <c:pt idx="166">
                  <c:v>-23.69</c:v>
                </c:pt>
                <c:pt idx="167">
                  <c:v>-20.05</c:v>
                </c:pt>
                <c:pt idx="168">
                  <c:v>-33.409999999999997</c:v>
                </c:pt>
                <c:pt idx="169">
                  <c:v>-26.12</c:v>
                </c:pt>
                <c:pt idx="170">
                  <c:v>-30.38</c:v>
                </c:pt>
                <c:pt idx="171">
                  <c:v>-32.200000000000003</c:v>
                </c:pt>
                <c:pt idx="172">
                  <c:v>-20.05</c:v>
                </c:pt>
                <c:pt idx="173">
                  <c:v>-15.19</c:v>
                </c:pt>
                <c:pt idx="174">
                  <c:v>-35.24</c:v>
                </c:pt>
                <c:pt idx="175">
                  <c:v>-17.62</c:v>
                </c:pt>
                <c:pt idx="176">
                  <c:v>3.65</c:v>
                </c:pt>
                <c:pt idx="177">
                  <c:v>-27.34</c:v>
                </c:pt>
                <c:pt idx="178">
                  <c:v>1.22</c:v>
                </c:pt>
                <c:pt idx="179">
                  <c:v>-7.9</c:v>
                </c:pt>
                <c:pt idx="180">
                  <c:v>-21.26</c:v>
                </c:pt>
                <c:pt idx="181">
                  <c:v>-40.1</c:v>
                </c:pt>
                <c:pt idx="182">
                  <c:v>-1.82</c:v>
                </c:pt>
                <c:pt idx="183">
                  <c:v>-18.829999999999998</c:v>
                </c:pt>
                <c:pt idx="184">
                  <c:v>-31.59</c:v>
                </c:pt>
                <c:pt idx="185">
                  <c:v>-4.8600000000000003</c:v>
                </c:pt>
                <c:pt idx="186">
                  <c:v>-38.880000000000003</c:v>
                </c:pt>
                <c:pt idx="187">
                  <c:v>-15.19</c:v>
                </c:pt>
                <c:pt idx="188">
                  <c:v>-0.61</c:v>
                </c:pt>
                <c:pt idx="189">
                  <c:v>-31.59</c:v>
                </c:pt>
                <c:pt idx="190">
                  <c:v>8.51</c:v>
                </c:pt>
                <c:pt idx="191">
                  <c:v>-15.19</c:v>
                </c:pt>
                <c:pt idx="192">
                  <c:v>-34.630000000000003</c:v>
                </c:pt>
                <c:pt idx="193">
                  <c:v>-5.47</c:v>
                </c:pt>
                <c:pt idx="194">
                  <c:v>-26.12</c:v>
                </c:pt>
                <c:pt idx="195">
                  <c:v>-40.71</c:v>
                </c:pt>
                <c:pt idx="196">
                  <c:v>-24.3</c:v>
                </c:pt>
                <c:pt idx="197">
                  <c:v>-26.73</c:v>
                </c:pt>
                <c:pt idx="198">
                  <c:v>5.47</c:v>
                </c:pt>
                <c:pt idx="199">
                  <c:v>-1.82</c:v>
                </c:pt>
                <c:pt idx="200">
                  <c:v>-18.829999999999998</c:v>
                </c:pt>
                <c:pt idx="201">
                  <c:v>-12.76</c:v>
                </c:pt>
                <c:pt idx="202">
                  <c:v>-10.94</c:v>
                </c:pt>
                <c:pt idx="203">
                  <c:v>-13.37</c:v>
                </c:pt>
                <c:pt idx="204">
                  <c:v>-48.6</c:v>
                </c:pt>
                <c:pt idx="205">
                  <c:v>-28.55</c:v>
                </c:pt>
                <c:pt idx="206">
                  <c:v>-37.67</c:v>
                </c:pt>
                <c:pt idx="207">
                  <c:v>-27.34</c:v>
                </c:pt>
                <c:pt idx="208">
                  <c:v>-30.38</c:v>
                </c:pt>
                <c:pt idx="209">
                  <c:v>-21.26</c:v>
                </c:pt>
                <c:pt idx="210">
                  <c:v>-24.3</c:v>
                </c:pt>
                <c:pt idx="211">
                  <c:v>-3.65</c:v>
                </c:pt>
                <c:pt idx="212">
                  <c:v>-2.4300000000000002</c:v>
                </c:pt>
                <c:pt idx="213">
                  <c:v>-25.52</c:v>
                </c:pt>
                <c:pt idx="214">
                  <c:v>-13.37</c:v>
                </c:pt>
                <c:pt idx="215">
                  <c:v>-24.3</c:v>
                </c:pt>
                <c:pt idx="216">
                  <c:v>-34.020000000000003</c:v>
                </c:pt>
                <c:pt idx="217">
                  <c:v>-31.59</c:v>
                </c:pt>
                <c:pt idx="218">
                  <c:v>-35.24</c:v>
                </c:pt>
                <c:pt idx="219">
                  <c:v>-6.68</c:v>
                </c:pt>
                <c:pt idx="220">
                  <c:v>-16.399999999999999</c:v>
                </c:pt>
                <c:pt idx="221">
                  <c:v>-41.92</c:v>
                </c:pt>
                <c:pt idx="222">
                  <c:v>-9.11</c:v>
                </c:pt>
                <c:pt idx="223">
                  <c:v>3.65</c:v>
                </c:pt>
                <c:pt idx="224">
                  <c:v>-10.94</c:v>
                </c:pt>
                <c:pt idx="225">
                  <c:v>-23.09</c:v>
                </c:pt>
                <c:pt idx="226">
                  <c:v>-9.7200000000000006</c:v>
                </c:pt>
                <c:pt idx="227">
                  <c:v>-17.010000000000002</c:v>
                </c:pt>
                <c:pt idx="228">
                  <c:v>-15.19</c:v>
                </c:pt>
                <c:pt idx="229">
                  <c:v>-41.31</c:v>
                </c:pt>
                <c:pt idx="230">
                  <c:v>-22.48</c:v>
                </c:pt>
                <c:pt idx="231">
                  <c:v>-9.11</c:v>
                </c:pt>
                <c:pt idx="232">
                  <c:v>-20.05</c:v>
                </c:pt>
                <c:pt idx="233">
                  <c:v>-17.62</c:v>
                </c:pt>
                <c:pt idx="234">
                  <c:v>-2.4300000000000002</c:v>
                </c:pt>
                <c:pt idx="235">
                  <c:v>-12.76</c:v>
                </c:pt>
                <c:pt idx="236">
                  <c:v>-31.59</c:v>
                </c:pt>
                <c:pt idx="237">
                  <c:v>-29.77</c:v>
                </c:pt>
                <c:pt idx="238">
                  <c:v>-29.77</c:v>
                </c:pt>
                <c:pt idx="239">
                  <c:v>-27.95</c:v>
                </c:pt>
                <c:pt idx="240">
                  <c:v>-35.24</c:v>
                </c:pt>
                <c:pt idx="241">
                  <c:v>-24.91</c:v>
                </c:pt>
                <c:pt idx="242">
                  <c:v>-30.98</c:v>
                </c:pt>
                <c:pt idx="243">
                  <c:v>-23.09</c:v>
                </c:pt>
                <c:pt idx="244">
                  <c:v>-29.77</c:v>
                </c:pt>
                <c:pt idx="245">
                  <c:v>-11.54</c:v>
                </c:pt>
                <c:pt idx="246">
                  <c:v>-14.58</c:v>
                </c:pt>
                <c:pt idx="247">
                  <c:v>-25.52</c:v>
                </c:pt>
                <c:pt idx="248">
                  <c:v>-18.829999999999998</c:v>
                </c:pt>
                <c:pt idx="249">
                  <c:v>-4.25</c:v>
                </c:pt>
                <c:pt idx="250">
                  <c:v>-17.62</c:v>
                </c:pt>
                <c:pt idx="251">
                  <c:v>-20.66</c:v>
                </c:pt>
                <c:pt idx="252">
                  <c:v>-26.12</c:v>
                </c:pt>
                <c:pt idx="253">
                  <c:v>-18.23</c:v>
                </c:pt>
                <c:pt idx="254">
                  <c:v>-51.03</c:v>
                </c:pt>
                <c:pt idx="255">
                  <c:v>-24.91</c:v>
                </c:pt>
                <c:pt idx="256">
                  <c:v>-6.68</c:v>
                </c:pt>
                <c:pt idx="257">
                  <c:v>-10.94</c:v>
                </c:pt>
                <c:pt idx="258">
                  <c:v>-10.33</c:v>
                </c:pt>
                <c:pt idx="259">
                  <c:v>-20.05</c:v>
                </c:pt>
                <c:pt idx="260">
                  <c:v>-12.76</c:v>
                </c:pt>
                <c:pt idx="261">
                  <c:v>-33.409999999999997</c:v>
                </c:pt>
                <c:pt idx="262">
                  <c:v>-4.25</c:v>
                </c:pt>
                <c:pt idx="263">
                  <c:v>-18.829999999999998</c:v>
                </c:pt>
                <c:pt idx="264">
                  <c:v>-44.96</c:v>
                </c:pt>
                <c:pt idx="265">
                  <c:v>-46.78</c:v>
                </c:pt>
                <c:pt idx="266">
                  <c:v>-16.399999999999999</c:v>
                </c:pt>
                <c:pt idx="267">
                  <c:v>-30.98</c:v>
                </c:pt>
                <c:pt idx="268">
                  <c:v>-15.8</c:v>
                </c:pt>
                <c:pt idx="269">
                  <c:v>-3.65</c:v>
                </c:pt>
                <c:pt idx="270">
                  <c:v>-7.29</c:v>
                </c:pt>
                <c:pt idx="271">
                  <c:v>-6.68</c:v>
                </c:pt>
                <c:pt idx="272">
                  <c:v>12.15</c:v>
                </c:pt>
                <c:pt idx="273">
                  <c:v>-20.05</c:v>
                </c:pt>
                <c:pt idx="274">
                  <c:v>-30.38</c:v>
                </c:pt>
                <c:pt idx="275">
                  <c:v>-35.840000000000003</c:v>
                </c:pt>
                <c:pt idx="276">
                  <c:v>-21.26</c:v>
                </c:pt>
                <c:pt idx="277">
                  <c:v>-22.48</c:v>
                </c:pt>
                <c:pt idx="278">
                  <c:v>-7.9</c:v>
                </c:pt>
                <c:pt idx="279">
                  <c:v>-2.4300000000000002</c:v>
                </c:pt>
                <c:pt idx="280">
                  <c:v>-17.010000000000002</c:v>
                </c:pt>
                <c:pt idx="281">
                  <c:v>-18.829999999999998</c:v>
                </c:pt>
                <c:pt idx="282">
                  <c:v>-9.11</c:v>
                </c:pt>
                <c:pt idx="283">
                  <c:v>-39.49</c:v>
                </c:pt>
                <c:pt idx="284">
                  <c:v>-28.55</c:v>
                </c:pt>
                <c:pt idx="285">
                  <c:v>-9.11</c:v>
                </c:pt>
                <c:pt idx="286">
                  <c:v>-30.98</c:v>
                </c:pt>
                <c:pt idx="287">
                  <c:v>-24.3</c:v>
                </c:pt>
                <c:pt idx="288">
                  <c:v>-36.450000000000003</c:v>
                </c:pt>
                <c:pt idx="289">
                  <c:v>-49.21</c:v>
                </c:pt>
                <c:pt idx="290">
                  <c:v>-34.020000000000003</c:v>
                </c:pt>
                <c:pt idx="291">
                  <c:v>10.94</c:v>
                </c:pt>
                <c:pt idx="292">
                  <c:v>-23.09</c:v>
                </c:pt>
                <c:pt idx="293">
                  <c:v>-18.829999999999998</c:v>
                </c:pt>
                <c:pt idx="294">
                  <c:v>-4.8600000000000003</c:v>
                </c:pt>
                <c:pt idx="295">
                  <c:v>-11.54</c:v>
                </c:pt>
                <c:pt idx="296">
                  <c:v>-28.55</c:v>
                </c:pt>
                <c:pt idx="297">
                  <c:v>-38.880000000000003</c:v>
                </c:pt>
                <c:pt idx="298">
                  <c:v>-27.95</c:v>
                </c:pt>
                <c:pt idx="299">
                  <c:v>-37.67</c:v>
                </c:pt>
                <c:pt idx="300">
                  <c:v>-18.829999999999998</c:v>
                </c:pt>
                <c:pt idx="301">
                  <c:v>-20.66</c:v>
                </c:pt>
                <c:pt idx="302">
                  <c:v>-15.8</c:v>
                </c:pt>
                <c:pt idx="303">
                  <c:v>-32.81</c:v>
                </c:pt>
                <c:pt idx="304">
                  <c:v>-22.48</c:v>
                </c:pt>
                <c:pt idx="305">
                  <c:v>2.4300000000000002</c:v>
                </c:pt>
                <c:pt idx="306">
                  <c:v>-3.04</c:v>
                </c:pt>
                <c:pt idx="307">
                  <c:v>-38.880000000000003</c:v>
                </c:pt>
                <c:pt idx="308">
                  <c:v>-20.66</c:v>
                </c:pt>
                <c:pt idx="309">
                  <c:v>-35.24</c:v>
                </c:pt>
                <c:pt idx="310">
                  <c:v>-14.58</c:v>
                </c:pt>
                <c:pt idx="311">
                  <c:v>-6.68</c:v>
                </c:pt>
                <c:pt idx="312">
                  <c:v>-50.43</c:v>
                </c:pt>
                <c:pt idx="313">
                  <c:v>-27.34</c:v>
                </c:pt>
                <c:pt idx="314">
                  <c:v>-24.91</c:v>
                </c:pt>
                <c:pt idx="315">
                  <c:v>-22.48</c:v>
                </c:pt>
                <c:pt idx="316">
                  <c:v>-19.440000000000001</c:v>
                </c:pt>
                <c:pt idx="317">
                  <c:v>-0.61</c:v>
                </c:pt>
                <c:pt idx="318">
                  <c:v>-17.62</c:v>
                </c:pt>
                <c:pt idx="319">
                  <c:v>-26.12</c:v>
                </c:pt>
                <c:pt idx="320">
                  <c:v>-30.38</c:v>
                </c:pt>
                <c:pt idx="321">
                  <c:v>-20.05</c:v>
                </c:pt>
                <c:pt idx="322">
                  <c:v>-30.38</c:v>
                </c:pt>
                <c:pt idx="323">
                  <c:v>-20.66</c:v>
                </c:pt>
                <c:pt idx="324">
                  <c:v>-46.17</c:v>
                </c:pt>
                <c:pt idx="325">
                  <c:v>-27.95</c:v>
                </c:pt>
                <c:pt idx="326">
                  <c:v>-2.4300000000000002</c:v>
                </c:pt>
                <c:pt idx="327">
                  <c:v>-14.58</c:v>
                </c:pt>
                <c:pt idx="328">
                  <c:v>-7.29</c:v>
                </c:pt>
                <c:pt idx="329">
                  <c:v>-22.48</c:v>
                </c:pt>
                <c:pt idx="330">
                  <c:v>-9.11</c:v>
                </c:pt>
                <c:pt idx="331">
                  <c:v>-21.26</c:v>
                </c:pt>
                <c:pt idx="332">
                  <c:v>-18.829999999999998</c:v>
                </c:pt>
                <c:pt idx="333">
                  <c:v>-18.23</c:v>
                </c:pt>
                <c:pt idx="334">
                  <c:v>-38.270000000000003</c:v>
                </c:pt>
                <c:pt idx="335">
                  <c:v>-32.81</c:v>
                </c:pt>
                <c:pt idx="336">
                  <c:v>-23.69</c:v>
                </c:pt>
                <c:pt idx="337">
                  <c:v>-15.19</c:v>
                </c:pt>
                <c:pt idx="338">
                  <c:v>-11.54</c:v>
                </c:pt>
                <c:pt idx="339">
                  <c:v>-0.61</c:v>
                </c:pt>
                <c:pt idx="340">
                  <c:v>-9.11</c:v>
                </c:pt>
                <c:pt idx="341">
                  <c:v>9.7200000000000006</c:v>
                </c:pt>
                <c:pt idx="342">
                  <c:v>-19.440000000000001</c:v>
                </c:pt>
                <c:pt idx="343">
                  <c:v>-20.66</c:v>
                </c:pt>
                <c:pt idx="344">
                  <c:v>-33.409999999999997</c:v>
                </c:pt>
                <c:pt idx="345">
                  <c:v>-2.4300000000000002</c:v>
                </c:pt>
                <c:pt idx="346">
                  <c:v>-22.48</c:v>
                </c:pt>
                <c:pt idx="347">
                  <c:v>-36.450000000000003</c:v>
                </c:pt>
                <c:pt idx="348">
                  <c:v>-3.65</c:v>
                </c:pt>
                <c:pt idx="349">
                  <c:v>-19.440000000000001</c:v>
                </c:pt>
                <c:pt idx="350">
                  <c:v>0.61</c:v>
                </c:pt>
                <c:pt idx="351">
                  <c:v>-6.08</c:v>
                </c:pt>
                <c:pt idx="352">
                  <c:v>-6.08</c:v>
                </c:pt>
                <c:pt idx="353">
                  <c:v>-12.76</c:v>
                </c:pt>
                <c:pt idx="354">
                  <c:v>-15.19</c:v>
                </c:pt>
                <c:pt idx="355">
                  <c:v>-21.26</c:v>
                </c:pt>
                <c:pt idx="356">
                  <c:v>-41.31</c:v>
                </c:pt>
                <c:pt idx="357">
                  <c:v>-34.630000000000003</c:v>
                </c:pt>
                <c:pt idx="358">
                  <c:v>-7.9</c:v>
                </c:pt>
                <c:pt idx="359">
                  <c:v>-20.66</c:v>
                </c:pt>
                <c:pt idx="360">
                  <c:v>3.04</c:v>
                </c:pt>
                <c:pt idx="361">
                  <c:v>-3.65</c:v>
                </c:pt>
                <c:pt idx="362">
                  <c:v>-19.440000000000001</c:v>
                </c:pt>
                <c:pt idx="363">
                  <c:v>-14.58</c:v>
                </c:pt>
                <c:pt idx="364">
                  <c:v>-3.65</c:v>
                </c:pt>
                <c:pt idx="365">
                  <c:v>-16.399999999999999</c:v>
                </c:pt>
                <c:pt idx="366">
                  <c:v>-26.12</c:v>
                </c:pt>
                <c:pt idx="367">
                  <c:v>-4.8600000000000003</c:v>
                </c:pt>
                <c:pt idx="368">
                  <c:v>-24.3</c:v>
                </c:pt>
                <c:pt idx="369">
                  <c:v>-32.81</c:v>
                </c:pt>
                <c:pt idx="370">
                  <c:v>-19.440000000000001</c:v>
                </c:pt>
                <c:pt idx="371">
                  <c:v>-29.16</c:v>
                </c:pt>
                <c:pt idx="372">
                  <c:v>-2.4300000000000002</c:v>
                </c:pt>
                <c:pt idx="373">
                  <c:v>-7.9</c:v>
                </c:pt>
                <c:pt idx="374">
                  <c:v>-4.25</c:v>
                </c:pt>
                <c:pt idx="375">
                  <c:v>-10.33</c:v>
                </c:pt>
                <c:pt idx="376">
                  <c:v>-27.34</c:v>
                </c:pt>
                <c:pt idx="377">
                  <c:v>-17.62</c:v>
                </c:pt>
                <c:pt idx="378">
                  <c:v>-24.91</c:v>
                </c:pt>
                <c:pt idx="379">
                  <c:v>-30.38</c:v>
                </c:pt>
                <c:pt idx="380">
                  <c:v>-37.67</c:v>
                </c:pt>
                <c:pt idx="381">
                  <c:v>-15.8</c:v>
                </c:pt>
                <c:pt idx="382">
                  <c:v>-47.39</c:v>
                </c:pt>
                <c:pt idx="383">
                  <c:v>-14.58</c:v>
                </c:pt>
                <c:pt idx="384">
                  <c:v>-20.66</c:v>
                </c:pt>
                <c:pt idx="385">
                  <c:v>-3.04</c:v>
                </c:pt>
                <c:pt idx="386">
                  <c:v>-15.19</c:v>
                </c:pt>
                <c:pt idx="387">
                  <c:v>-13.37</c:v>
                </c:pt>
                <c:pt idx="388">
                  <c:v>-29.77</c:v>
                </c:pt>
                <c:pt idx="389">
                  <c:v>-16.399999999999999</c:v>
                </c:pt>
                <c:pt idx="390">
                  <c:v>-10.94</c:v>
                </c:pt>
                <c:pt idx="391">
                  <c:v>-30.98</c:v>
                </c:pt>
                <c:pt idx="392">
                  <c:v>-25.52</c:v>
                </c:pt>
                <c:pt idx="393">
                  <c:v>-21.26</c:v>
                </c:pt>
                <c:pt idx="394">
                  <c:v>-25.52</c:v>
                </c:pt>
                <c:pt idx="395">
                  <c:v>-1.22</c:v>
                </c:pt>
                <c:pt idx="396">
                  <c:v>-6.08</c:v>
                </c:pt>
                <c:pt idx="397">
                  <c:v>-8.51</c:v>
                </c:pt>
                <c:pt idx="398">
                  <c:v>-11.54</c:v>
                </c:pt>
                <c:pt idx="399">
                  <c:v>-20.66</c:v>
                </c:pt>
                <c:pt idx="400">
                  <c:v>13.97</c:v>
                </c:pt>
                <c:pt idx="401">
                  <c:v>-4.25</c:v>
                </c:pt>
                <c:pt idx="402">
                  <c:v>-17.010000000000002</c:v>
                </c:pt>
                <c:pt idx="403">
                  <c:v>-10.94</c:v>
                </c:pt>
                <c:pt idx="404">
                  <c:v>-6.08</c:v>
                </c:pt>
                <c:pt idx="405">
                  <c:v>-23.09</c:v>
                </c:pt>
                <c:pt idx="406">
                  <c:v>-15.8</c:v>
                </c:pt>
                <c:pt idx="407">
                  <c:v>12.76</c:v>
                </c:pt>
                <c:pt idx="408">
                  <c:v>-23.09</c:v>
                </c:pt>
                <c:pt idx="409">
                  <c:v>-8.51</c:v>
                </c:pt>
                <c:pt idx="410">
                  <c:v>-9.7200000000000006</c:v>
                </c:pt>
                <c:pt idx="411">
                  <c:v>7.29</c:v>
                </c:pt>
                <c:pt idx="412">
                  <c:v>-7.29</c:v>
                </c:pt>
                <c:pt idx="413">
                  <c:v>-7.9</c:v>
                </c:pt>
                <c:pt idx="414">
                  <c:v>-29.16</c:v>
                </c:pt>
                <c:pt idx="415">
                  <c:v>-29.77</c:v>
                </c:pt>
                <c:pt idx="416">
                  <c:v>-17.62</c:v>
                </c:pt>
                <c:pt idx="417">
                  <c:v>-27.95</c:v>
                </c:pt>
                <c:pt idx="418">
                  <c:v>-2.4300000000000002</c:v>
                </c:pt>
                <c:pt idx="419">
                  <c:v>-5.47</c:v>
                </c:pt>
                <c:pt idx="420">
                  <c:v>-8.51</c:v>
                </c:pt>
                <c:pt idx="421">
                  <c:v>-17.62</c:v>
                </c:pt>
                <c:pt idx="422">
                  <c:v>-26.73</c:v>
                </c:pt>
                <c:pt idx="423">
                  <c:v>13.97</c:v>
                </c:pt>
                <c:pt idx="424">
                  <c:v>3.04</c:v>
                </c:pt>
                <c:pt idx="425">
                  <c:v>-7.29</c:v>
                </c:pt>
                <c:pt idx="426">
                  <c:v>-13.37</c:v>
                </c:pt>
                <c:pt idx="427">
                  <c:v>-9.11</c:v>
                </c:pt>
                <c:pt idx="428">
                  <c:v>-33.409999999999997</c:v>
                </c:pt>
                <c:pt idx="429">
                  <c:v>-27.34</c:v>
                </c:pt>
                <c:pt idx="430">
                  <c:v>-22.48</c:v>
                </c:pt>
                <c:pt idx="431">
                  <c:v>-3.65</c:v>
                </c:pt>
                <c:pt idx="432">
                  <c:v>-15.8</c:v>
                </c:pt>
                <c:pt idx="433">
                  <c:v>-6.08</c:v>
                </c:pt>
                <c:pt idx="434">
                  <c:v>14.58</c:v>
                </c:pt>
                <c:pt idx="435">
                  <c:v>11.54</c:v>
                </c:pt>
                <c:pt idx="436">
                  <c:v>0.61</c:v>
                </c:pt>
                <c:pt idx="437">
                  <c:v>-0.61</c:v>
                </c:pt>
                <c:pt idx="438">
                  <c:v>-26.73</c:v>
                </c:pt>
                <c:pt idx="439">
                  <c:v>-4.8600000000000003</c:v>
                </c:pt>
                <c:pt idx="440">
                  <c:v>-21.87</c:v>
                </c:pt>
                <c:pt idx="441">
                  <c:v>-12.76</c:v>
                </c:pt>
                <c:pt idx="442">
                  <c:v>13.37</c:v>
                </c:pt>
                <c:pt idx="443">
                  <c:v>7.29</c:v>
                </c:pt>
                <c:pt idx="444">
                  <c:v>6.68</c:v>
                </c:pt>
                <c:pt idx="445">
                  <c:v>17.62</c:v>
                </c:pt>
                <c:pt idx="446">
                  <c:v>17.010000000000002</c:v>
                </c:pt>
                <c:pt idx="447">
                  <c:v>-9.7200000000000006</c:v>
                </c:pt>
                <c:pt idx="448">
                  <c:v>-19.440000000000001</c:v>
                </c:pt>
                <c:pt idx="449">
                  <c:v>4.8600000000000003</c:v>
                </c:pt>
                <c:pt idx="450">
                  <c:v>-0.61</c:v>
                </c:pt>
                <c:pt idx="451">
                  <c:v>-19.440000000000001</c:v>
                </c:pt>
                <c:pt idx="452">
                  <c:v>-4.8600000000000003</c:v>
                </c:pt>
                <c:pt idx="453">
                  <c:v>-3.04</c:v>
                </c:pt>
                <c:pt idx="454">
                  <c:v>4.8600000000000003</c:v>
                </c:pt>
                <c:pt idx="455">
                  <c:v>10.33</c:v>
                </c:pt>
                <c:pt idx="456">
                  <c:v>6.08</c:v>
                </c:pt>
                <c:pt idx="457">
                  <c:v>14.58</c:v>
                </c:pt>
                <c:pt idx="458">
                  <c:v>-7.29</c:v>
                </c:pt>
                <c:pt idx="459">
                  <c:v>4.25</c:v>
                </c:pt>
                <c:pt idx="460">
                  <c:v>10.94</c:v>
                </c:pt>
                <c:pt idx="461">
                  <c:v>12.15</c:v>
                </c:pt>
                <c:pt idx="462">
                  <c:v>-18.829999999999998</c:v>
                </c:pt>
                <c:pt idx="463">
                  <c:v>-18.829999999999998</c:v>
                </c:pt>
                <c:pt idx="464">
                  <c:v>-30.38</c:v>
                </c:pt>
                <c:pt idx="465">
                  <c:v>-1.82</c:v>
                </c:pt>
                <c:pt idx="466">
                  <c:v>-1.82</c:v>
                </c:pt>
                <c:pt idx="467">
                  <c:v>20.05</c:v>
                </c:pt>
                <c:pt idx="468">
                  <c:v>27.34</c:v>
                </c:pt>
                <c:pt idx="469">
                  <c:v>8.51</c:v>
                </c:pt>
                <c:pt idx="470">
                  <c:v>36.450000000000003</c:v>
                </c:pt>
                <c:pt idx="471">
                  <c:v>24.91</c:v>
                </c:pt>
                <c:pt idx="472">
                  <c:v>-12.76</c:v>
                </c:pt>
                <c:pt idx="473">
                  <c:v>2.4300000000000002</c:v>
                </c:pt>
                <c:pt idx="474">
                  <c:v>0.61</c:v>
                </c:pt>
                <c:pt idx="475">
                  <c:v>2.4300000000000002</c:v>
                </c:pt>
                <c:pt idx="476">
                  <c:v>9.11</c:v>
                </c:pt>
                <c:pt idx="477">
                  <c:v>15.19</c:v>
                </c:pt>
                <c:pt idx="478">
                  <c:v>30.98</c:v>
                </c:pt>
                <c:pt idx="479">
                  <c:v>17.62</c:v>
                </c:pt>
                <c:pt idx="480">
                  <c:v>17.62</c:v>
                </c:pt>
                <c:pt idx="481">
                  <c:v>36.450000000000003</c:v>
                </c:pt>
                <c:pt idx="482">
                  <c:v>27.95</c:v>
                </c:pt>
                <c:pt idx="483">
                  <c:v>25.52</c:v>
                </c:pt>
                <c:pt idx="484">
                  <c:v>2.4300000000000002</c:v>
                </c:pt>
                <c:pt idx="485">
                  <c:v>19.440000000000001</c:v>
                </c:pt>
                <c:pt idx="486">
                  <c:v>33.409999999999997</c:v>
                </c:pt>
                <c:pt idx="487">
                  <c:v>21.26</c:v>
                </c:pt>
                <c:pt idx="488">
                  <c:v>35.24</c:v>
                </c:pt>
                <c:pt idx="489">
                  <c:v>47.39</c:v>
                </c:pt>
                <c:pt idx="490">
                  <c:v>43.74</c:v>
                </c:pt>
                <c:pt idx="491">
                  <c:v>21.87</c:v>
                </c:pt>
                <c:pt idx="492">
                  <c:v>57.72</c:v>
                </c:pt>
                <c:pt idx="493">
                  <c:v>73.510000000000005</c:v>
                </c:pt>
                <c:pt idx="494">
                  <c:v>38.880000000000003</c:v>
                </c:pt>
                <c:pt idx="495">
                  <c:v>37.67</c:v>
                </c:pt>
                <c:pt idx="496">
                  <c:v>29.16</c:v>
                </c:pt>
                <c:pt idx="497">
                  <c:v>24.3</c:v>
                </c:pt>
                <c:pt idx="498">
                  <c:v>35.840000000000003</c:v>
                </c:pt>
                <c:pt idx="499">
                  <c:v>29.77</c:v>
                </c:pt>
                <c:pt idx="500">
                  <c:v>28.55</c:v>
                </c:pt>
                <c:pt idx="501">
                  <c:v>40.71</c:v>
                </c:pt>
                <c:pt idx="502">
                  <c:v>48.6</c:v>
                </c:pt>
                <c:pt idx="503">
                  <c:v>75.33</c:v>
                </c:pt>
                <c:pt idx="504">
                  <c:v>85.66</c:v>
                </c:pt>
                <c:pt idx="505">
                  <c:v>86.27</c:v>
                </c:pt>
                <c:pt idx="506">
                  <c:v>87.49</c:v>
                </c:pt>
                <c:pt idx="507">
                  <c:v>99.64</c:v>
                </c:pt>
                <c:pt idx="508">
                  <c:v>69.87</c:v>
                </c:pt>
                <c:pt idx="509">
                  <c:v>94.17</c:v>
                </c:pt>
                <c:pt idx="510">
                  <c:v>71.69</c:v>
                </c:pt>
                <c:pt idx="511">
                  <c:v>89.31</c:v>
                </c:pt>
                <c:pt idx="512">
                  <c:v>80.2</c:v>
                </c:pt>
                <c:pt idx="513">
                  <c:v>85.66</c:v>
                </c:pt>
                <c:pt idx="514">
                  <c:v>83.84</c:v>
                </c:pt>
                <c:pt idx="515">
                  <c:v>100.24</c:v>
                </c:pt>
                <c:pt idx="516">
                  <c:v>99.64</c:v>
                </c:pt>
                <c:pt idx="517">
                  <c:v>127.58</c:v>
                </c:pt>
                <c:pt idx="518">
                  <c:v>129.41</c:v>
                </c:pt>
                <c:pt idx="519">
                  <c:v>97.81</c:v>
                </c:pt>
                <c:pt idx="520">
                  <c:v>117.26</c:v>
                </c:pt>
                <c:pt idx="521">
                  <c:v>127.58</c:v>
                </c:pt>
                <c:pt idx="522">
                  <c:v>154.91999999999999</c:v>
                </c:pt>
                <c:pt idx="523">
                  <c:v>201.1</c:v>
                </c:pt>
                <c:pt idx="524">
                  <c:v>192.59</c:v>
                </c:pt>
                <c:pt idx="525">
                  <c:v>196.24</c:v>
                </c:pt>
                <c:pt idx="526">
                  <c:v>181.05</c:v>
                </c:pt>
                <c:pt idx="527">
                  <c:v>187.73</c:v>
                </c:pt>
                <c:pt idx="528">
                  <c:v>201.1</c:v>
                </c:pt>
                <c:pt idx="529">
                  <c:v>198.67</c:v>
                </c:pt>
                <c:pt idx="530">
                  <c:v>187.73</c:v>
                </c:pt>
                <c:pt idx="531">
                  <c:v>170.11</c:v>
                </c:pt>
                <c:pt idx="532">
                  <c:v>201.1</c:v>
                </c:pt>
                <c:pt idx="533">
                  <c:v>185.91</c:v>
                </c:pt>
                <c:pt idx="534">
                  <c:v>175.58</c:v>
                </c:pt>
                <c:pt idx="535">
                  <c:v>181.65</c:v>
                </c:pt>
                <c:pt idx="536">
                  <c:v>178.62</c:v>
                </c:pt>
                <c:pt idx="537">
                  <c:v>188.34</c:v>
                </c:pt>
                <c:pt idx="538">
                  <c:v>205.96</c:v>
                </c:pt>
                <c:pt idx="539">
                  <c:v>194.41</c:v>
                </c:pt>
                <c:pt idx="540">
                  <c:v>185.3</c:v>
                </c:pt>
                <c:pt idx="541">
                  <c:v>209.6</c:v>
                </c:pt>
                <c:pt idx="542">
                  <c:v>215.68</c:v>
                </c:pt>
                <c:pt idx="543">
                  <c:v>231.47</c:v>
                </c:pt>
                <c:pt idx="544">
                  <c:v>221.75</c:v>
                </c:pt>
                <c:pt idx="545">
                  <c:v>228.43</c:v>
                </c:pt>
                <c:pt idx="546">
                  <c:v>224.18</c:v>
                </c:pt>
                <c:pt idx="547">
                  <c:v>230.86</c:v>
                </c:pt>
                <c:pt idx="548">
                  <c:v>224.79</c:v>
                </c:pt>
                <c:pt idx="549">
                  <c:v>233.29</c:v>
                </c:pt>
                <c:pt idx="550">
                  <c:v>231.47</c:v>
                </c:pt>
                <c:pt idx="551">
                  <c:v>255.77</c:v>
                </c:pt>
                <c:pt idx="552">
                  <c:v>233.29</c:v>
                </c:pt>
                <c:pt idx="553">
                  <c:v>241.8</c:v>
                </c:pt>
                <c:pt idx="554">
                  <c:v>241.8</c:v>
                </c:pt>
                <c:pt idx="555">
                  <c:v>232.69</c:v>
                </c:pt>
                <c:pt idx="556">
                  <c:v>215.68</c:v>
                </c:pt>
                <c:pt idx="557">
                  <c:v>218.71</c:v>
                </c:pt>
                <c:pt idx="558">
                  <c:v>236.33</c:v>
                </c:pt>
                <c:pt idx="559">
                  <c:v>260.02999999999997</c:v>
                </c:pt>
                <c:pt idx="560">
                  <c:v>248.48</c:v>
                </c:pt>
                <c:pt idx="561">
                  <c:v>275.82</c:v>
                </c:pt>
                <c:pt idx="562">
                  <c:v>278.25</c:v>
                </c:pt>
                <c:pt idx="563">
                  <c:v>305.58999999999997</c:v>
                </c:pt>
                <c:pt idx="564">
                  <c:v>293.44</c:v>
                </c:pt>
                <c:pt idx="565">
                  <c:v>309.83999999999997</c:v>
                </c:pt>
                <c:pt idx="566">
                  <c:v>277.64999999999998</c:v>
                </c:pt>
                <c:pt idx="567">
                  <c:v>291.62</c:v>
                </c:pt>
                <c:pt idx="568">
                  <c:v>266.70999999999998</c:v>
                </c:pt>
                <c:pt idx="569">
                  <c:v>254.56</c:v>
                </c:pt>
                <c:pt idx="570">
                  <c:v>263.06</c:v>
                </c:pt>
                <c:pt idx="571">
                  <c:v>281.89999999999998</c:v>
                </c:pt>
                <c:pt idx="572">
                  <c:v>311.06</c:v>
                </c:pt>
                <c:pt idx="573">
                  <c:v>285.54000000000002</c:v>
                </c:pt>
                <c:pt idx="574">
                  <c:v>287.37</c:v>
                </c:pt>
                <c:pt idx="575">
                  <c:v>256.99</c:v>
                </c:pt>
                <c:pt idx="576">
                  <c:v>273.39</c:v>
                </c:pt>
                <c:pt idx="577">
                  <c:v>287.97000000000003</c:v>
                </c:pt>
                <c:pt idx="578">
                  <c:v>287.97000000000003</c:v>
                </c:pt>
                <c:pt idx="579">
                  <c:v>297.08999999999997</c:v>
                </c:pt>
                <c:pt idx="580">
                  <c:v>294.05</c:v>
                </c:pt>
                <c:pt idx="581">
                  <c:v>312.88</c:v>
                </c:pt>
                <c:pt idx="582">
                  <c:v>301.33999999999997</c:v>
                </c:pt>
                <c:pt idx="583">
                  <c:v>333.54</c:v>
                </c:pt>
                <c:pt idx="584">
                  <c:v>346.9</c:v>
                </c:pt>
                <c:pt idx="585">
                  <c:v>337.79</c:v>
                </c:pt>
                <c:pt idx="586">
                  <c:v>304.38</c:v>
                </c:pt>
                <c:pt idx="587">
                  <c:v>325.64</c:v>
                </c:pt>
                <c:pt idx="588">
                  <c:v>297.69</c:v>
                </c:pt>
                <c:pt idx="589">
                  <c:v>301.33999999999997</c:v>
                </c:pt>
                <c:pt idx="590">
                  <c:v>303.77</c:v>
                </c:pt>
                <c:pt idx="591">
                  <c:v>312.88</c:v>
                </c:pt>
                <c:pt idx="592">
                  <c:v>302.55</c:v>
                </c:pt>
                <c:pt idx="593">
                  <c:v>288.58</c:v>
                </c:pt>
                <c:pt idx="594">
                  <c:v>322.60000000000002</c:v>
                </c:pt>
                <c:pt idx="595">
                  <c:v>316.52999999999997</c:v>
                </c:pt>
                <c:pt idx="596">
                  <c:v>318.95999999999998</c:v>
                </c:pt>
                <c:pt idx="597">
                  <c:v>319.57</c:v>
                </c:pt>
                <c:pt idx="598">
                  <c:v>348.73</c:v>
                </c:pt>
                <c:pt idx="599">
                  <c:v>340.83</c:v>
                </c:pt>
                <c:pt idx="600">
                  <c:v>331.72</c:v>
                </c:pt>
                <c:pt idx="601">
                  <c:v>348.12</c:v>
                </c:pt>
                <c:pt idx="602">
                  <c:v>379.71</c:v>
                </c:pt>
                <c:pt idx="603">
                  <c:v>350.55</c:v>
                </c:pt>
                <c:pt idx="604">
                  <c:v>318.35000000000002</c:v>
                </c:pt>
                <c:pt idx="605">
                  <c:v>354.2</c:v>
                </c:pt>
                <c:pt idx="606">
                  <c:v>362.7</c:v>
                </c:pt>
                <c:pt idx="607">
                  <c:v>374.24</c:v>
                </c:pt>
                <c:pt idx="608">
                  <c:v>369.38</c:v>
                </c:pt>
                <c:pt idx="609">
                  <c:v>365.13</c:v>
                </c:pt>
                <c:pt idx="610">
                  <c:v>337.18</c:v>
                </c:pt>
                <c:pt idx="611">
                  <c:v>347.51</c:v>
                </c:pt>
                <c:pt idx="612">
                  <c:v>357.84</c:v>
                </c:pt>
                <c:pt idx="613">
                  <c:v>357.23</c:v>
                </c:pt>
                <c:pt idx="614">
                  <c:v>334.15</c:v>
                </c:pt>
                <c:pt idx="615">
                  <c:v>325.64</c:v>
                </c:pt>
                <c:pt idx="616">
                  <c:v>335.36</c:v>
                </c:pt>
                <c:pt idx="617">
                  <c:v>371.81</c:v>
                </c:pt>
                <c:pt idx="618">
                  <c:v>363.31</c:v>
                </c:pt>
                <c:pt idx="619">
                  <c:v>376.07</c:v>
                </c:pt>
                <c:pt idx="620">
                  <c:v>376.07</c:v>
                </c:pt>
                <c:pt idx="621">
                  <c:v>391.26</c:v>
                </c:pt>
                <c:pt idx="622">
                  <c:v>407.66</c:v>
                </c:pt>
                <c:pt idx="623">
                  <c:v>389.43</c:v>
                </c:pt>
                <c:pt idx="624">
                  <c:v>357.23</c:v>
                </c:pt>
                <c:pt idx="625">
                  <c:v>349.33</c:v>
                </c:pt>
                <c:pt idx="626">
                  <c:v>367.56</c:v>
                </c:pt>
                <c:pt idx="627">
                  <c:v>351.16</c:v>
                </c:pt>
                <c:pt idx="628">
                  <c:v>358.45</c:v>
                </c:pt>
                <c:pt idx="629">
                  <c:v>363.92</c:v>
                </c:pt>
                <c:pt idx="630">
                  <c:v>361.49</c:v>
                </c:pt>
                <c:pt idx="631">
                  <c:v>388.22</c:v>
                </c:pt>
                <c:pt idx="632">
                  <c:v>393.69</c:v>
                </c:pt>
                <c:pt idx="633">
                  <c:v>366.95</c:v>
                </c:pt>
                <c:pt idx="634">
                  <c:v>349.33</c:v>
                </c:pt>
                <c:pt idx="635">
                  <c:v>387.61</c:v>
                </c:pt>
                <c:pt idx="636">
                  <c:v>362.7</c:v>
                </c:pt>
                <c:pt idx="637">
                  <c:v>380.32</c:v>
                </c:pt>
                <c:pt idx="638">
                  <c:v>393.08</c:v>
                </c:pt>
                <c:pt idx="639">
                  <c:v>403.41</c:v>
                </c:pt>
                <c:pt idx="640">
                  <c:v>374.85</c:v>
                </c:pt>
                <c:pt idx="641">
                  <c:v>366.95</c:v>
                </c:pt>
                <c:pt idx="642">
                  <c:v>413.73</c:v>
                </c:pt>
                <c:pt idx="643">
                  <c:v>385.79</c:v>
                </c:pt>
                <c:pt idx="644">
                  <c:v>379.1</c:v>
                </c:pt>
                <c:pt idx="645">
                  <c:v>396.12</c:v>
                </c:pt>
                <c:pt idx="646">
                  <c:v>410.7</c:v>
                </c:pt>
                <c:pt idx="647">
                  <c:v>384.57</c:v>
                </c:pt>
                <c:pt idx="648">
                  <c:v>382.75</c:v>
                </c:pt>
                <c:pt idx="649">
                  <c:v>381.53</c:v>
                </c:pt>
                <c:pt idx="650">
                  <c:v>356.63</c:v>
                </c:pt>
                <c:pt idx="651">
                  <c:v>374.85</c:v>
                </c:pt>
                <c:pt idx="652">
                  <c:v>397.94</c:v>
                </c:pt>
                <c:pt idx="653">
                  <c:v>392.47</c:v>
                </c:pt>
                <c:pt idx="654">
                  <c:v>385.18</c:v>
                </c:pt>
                <c:pt idx="655">
                  <c:v>397.94</c:v>
                </c:pt>
                <c:pt idx="656">
                  <c:v>428.31</c:v>
                </c:pt>
                <c:pt idx="657">
                  <c:v>436.21</c:v>
                </c:pt>
                <c:pt idx="658">
                  <c:v>415.56</c:v>
                </c:pt>
                <c:pt idx="659">
                  <c:v>408.87</c:v>
                </c:pt>
                <c:pt idx="660">
                  <c:v>392.47</c:v>
                </c:pt>
                <c:pt idx="661">
                  <c:v>420.42</c:v>
                </c:pt>
                <c:pt idx="662">
                  <c:v>411.91</c:v>
                </c:pt>
                <c:pt idx="663">
                  <c:v>399.15</c:v>
                </c:pt>
                <c:pt idx="664">
                  <c:v>382.14</c:v>
                </c:pt>
                <c:pt idx="665">
                  <c:v>405.84</c:v>
                </c:pt>
                <c:pt idx="666">
                  <c:v>396.12</c:v>
                </c:pt>
                <c:pt idx="667">
                  <c:v>403.41</c:v>
                </c:pt>
                <c:pt idx="668">
                  <c:v>407.66</c:v>
                </c:pt>
                <c:pt idx="669">
                  <c:v>405.23</c:v>
                </c:pt>
                <c:pt idx="670">
                  <c:v>454.44</c:v>
                </c:pt>
                <c:pt idx="671">
                  <c:v>419.81</c:v>
                </c:pt>
                <c:pt idx="672">
                  <c:v>419.2</c:v>
                </c:pt>
                <c:pt idx="673">
                  <c:v>408.87</c:v>
                </c:pt>
                <c:pt idx="674">
                  <c:v>401.58</c:v>
                </c:pt>
                <c:pt idx="675">
                  <c:v>431.96</c:v>
                </c:pt>
                <c:pt idx="676">
                  <c:v>415.56</c:v>
                </c:pt>
                <c:pt idx="677">
                  <c:v>416.16</c:v>
                </c:pt>
                <c:pt idx="678">
                  <c:v>410.09</c:v>
                </c:pt>
                <c:pt idx="679">
                  <c:v>411.91</c:v>
                </c:pt>
                <c:pt idx="680">
                  <c:v>416.77</c:v>
                </c:pt>
                <c:pt idx="681">
                  <c:v>417.38</c:v>
                </c:pt>
                <c:pt idx="682">
                  <c:v>424.06</c:v>
                </c:pt>
                <c:pt idx="683">
                  <c:v>397.94</c:v>
                </c:pt>
                <c:pt idx="684">
                  <c:v>413.13</c:v>
                </c:pt>
                <c:pt idx="685">
                  <c:v>393.08</c:v>
                </c:pt>
                <c:pt idx="686">
                  <c:v>430.75</c:v>
                </c:pt>
                <c:pt idx="687">
                  <c:v>435</c:v>
                </c:pt>
                <c:pt idx="688">
                  <c:v>428.92</c:v>
                </c:pt>
                <c:pt idx="689">
                  <c:v>423.45</c:v>
                </c:pt>
                <c:pt idx="690">
                  <c:v>407.66</c:v>
                </c:pt>
                <c:pt idx="691">
                  <c:v>427.1</c:v>
                </c:pt>
                <c:pt idx="692">
                  <c:v>436.82</c:v>
                </c:pt>
                <c:pt idx="693">
                  <c:v>450.79</c:v>
                </c:pt>
                <c:pt idx="694">
                  <c:v>438.64</c:v>
                </c:pt>
                <c:pt idx="695">
                  <c:v>402.19</c:v>
                </c:pt>
                <c:pt idx="696">
                  <c:v>397.94</c:v>
                </c:pt>
                <c:pt idx="697">
                  <c:v>419.2</c:v>
                </c:pt>
                <c:pt idx="698">
                  <c:v>437.43</c:v>
                </c:pt>
                <c:pt idx="699">
                  <c:v>395.51</c:v>
                </c:pt>
                <c:pt idx="700">
                  <c:v>407.66</c:v>
                </c:pt>
                <c:pt idx="701">
                  <c:v>430.14</c:v>
                </c:pt>
                <c:pt idx="702">
                  <c:v>457.48</c:v>
                </c:pt>
                <c:pt idx="703">
                  <c:v>408.87</c:v>
                </c:pt>
                <c:pt idx="704">
                  <c:v>419.2</c:v>
                </c:pt>
                <c:pt idx="705">
                  <c:v>435.61</c:v>
                </c:pt>
                <c:pt idx="706">
                  <c:v>429.53</c:v>
                </c:pt>
                <c:pt idx="707">
                  <c:v>428.92</c:v>
                </c:pt>
                <c:pt idx="708">
                  <c:v>411.91</c:v>
                </c:pt>
                <c:pt idx="709">
                  <c:v>429.53</c:v>
                </c:pt>
                <c:pt idx="710">
                  <c:v>426.49</c:v>
                </c:pt>
                <c:pt idx="711">
                  <c:v>442.29</c:v>
                </c:pt>
                <c:pt idx="712">
                  <c:v>447.15</c:v>
                </c:pt>
                <c:pt idx="713">
                  <c:v>433.78</c:v>
                </c:pt>
                <c:pt idx="714">
                  <c:v>424.06</c:v>
                </c:pt>
                <c:pt idx="715">
                  <c:v>433.18</c:v>
                </c:pt>
                <c:pt idx="716">
                  <c:v>436.82</c:v>
                </c:pt>
                <c:pt idx="717">
                  <c:v>438.04</c:v>
                </c:pt>
                <c:pt idx="718">
                  <c:v>424.67</c:v>
                </c:pt>
                <c:pt idx="719">
                  <c:v>414.95</c:v>
                </c:pt>
                <c:pt idx="720">
                  <c:v>421.63</c:v>
                </c:pt>
                <c:pt idx="721">
                  <c:v>423.45</c:v>
                </c:pt>
                <c:pt idx="722">
                  <c:v>425.88</c:v>
                </c:pt>
                <c:pt idx="723">
                  <c:v>407.66</c:v>
                </c:pt>
                <c:pt idx="724">
                  <c:v>400.98</c:v>
                </c:pt>
                <c:pt idx="725">
                  <c:v>433.18</c:v>
                </c:pt>
                <c:pt idx="726">
                  <c:v>450.79</c:v>
                </c:pt>
                <c:pt idx="727">
                  <c:v>452.62</c:v>
                </c:pt>
                <c:pt idx="728">
                  <c:v>458.08</c:v>
                </c:pt>
                <c:pt idx="729">
                  <c:v>454.44</c:v>
                </c:pt>
                <c:pt idx="730">
                  <c:v>435</c:v>
                </c:pt>
                <c:pt idx="731">
                  <c:v>417.99</c:v>
                </c:pt>
                <c:pt idx="732">
                  <c:v>431.96</c:v>
                </c:pt>
                <c:pt idx="733">
                  <c:v>425.28</c:v>
                </c:pt>
                <c:pt idx="734">
                  <c:v>431.96</c:v>
                </c:pt>
                <c:pt idx="735">
                  <c:v>440.47</c:v>
                </c:pt>
                <c:pt idx="736">
                  <c:v>435</c:v>
                </c:pt>
                <c:pt idx="737">
                  <c:v>442.9</c:v>
                </c:pt>
                <c:pt idx="738">
                  <c:v>438.04</c:v>
                </c:pt>
                <c:pt idx="739">
                  <c:v>431.35</c:v>
                </c:pt>
                <c:pt idx="740">
                  <c:v>433.18</c:v>
                </c:pt>
                <c:pt idx="741">
                  <c:v>439.25</c:v>
                </c:pt>
                <c:pt idx="742">
                  <c:v>447.15</c:v>
                </c:pt>
                <c:pt idx="743">
                  <c:v>449.58</c:v>
                </c:pt>
                <c:pt idx="744">
                  <c:v>424.67</c:v>
                </c:pt>
                <c:pt idx="745">
                  <c:v>439.25</c:v>
                </c:pt>
                <c:pt idx="746">
                  <c:v>443.5</c:v>
                </c:pt>
                <c:pt idx="747">
                  <c:v>448.36</c:v>
                </c:pt>
                <c:pt idx="748">
                  <c:v>427.71</c:v>
                </c:pt>
                <c:pt idx="749">
                  <c:v>460.51</c:v>
                </c:pt>
                <c:pt idx="750">
                  <c:v>442.9</c:v>
                </c:pt>
                <c:pt idx="751">
                  <c:v>436.21</c:v>
                </c:pt>
                <c:pt idx="752">
                  <c:v>418.59</c:v>
                </c:pt>
                <c:pt idx="753">
                  <c:v>447.76</c:v>
                </c:pt>
                <c:pt idx="754">
                  <c:v>461.12</c:v>
                </c:pt>
                <c:pt idx="755">
                  <c:v>422.85</c:v>
                </c:pt>
                <c:pt idx="756">
                  <c:v>432.57</c:v>
                </c:pt>
                <c:pt idx="757">
                  <c:v>458.69</c:v>
                </c:pt>
                <c:pt idx="758">
                  <c:v>424.67</c:v>
                </c:pt>
                <c:pt idx="759">
                  <c:v>448.36</c:v>
                </c:pt>
                <c:pt idx="760">
                  <c:v>442.29</c:v>
                </c:pt>
                <c:pt idx="761">
                  <c:v>441.07</c:v>
                </c:pt>
                <c:pt idx="762">
                  <c:v>448.97</c:v>
                </c:pt>
                <c:pt idx="763">
                  <c:v>450.19</c:v>
                </c:pt>
                <c:pt idx="764">
                  <c:v>455.65</c:v>
                </c:pt>
                <c:pt idx="765">
                  <c:v>454.44</c:v>
                </c:pt>
                <c:pt idx="766">
                  <c:v>413.13</c:v>
                </c:pt>
                <c:pt idx="767">
                  <c:v>433.78</c:v>
                </c:pt>
                <c:pt idx="768">
                  <c:v>427.71</c:v>
                </c:pt>
                <c:pt idx="769">
                  <c:v>447.76</c:v>
                </c:pt>
                <c:pt idx="770">
                  <c:v>444.11</c:v>
                </c:pt>
                <c:pt idx="771">
                  <c:v>442.29</c:v>
                </c:pt>
                <c:pt idx="772">
                  <c:v>441.68</c:v>
                </c:pt>
                <c:pt idx="773">
                  <c:v>431.35</c:v>
                </c:pt>
                <c:pt idx="774">
                  <c:v>430.14</c:v>
                </c:pt>
                <c:pt idx="775">
                  <c:v>445.93</c:v>
                </c:pt>
                <c:pt idx="776">
                  <c:v>450.19</c:v>
                </c:pt>
                <c:pt idx="777">
                  <c:v>433.78</c:v>
                </c:pt>
                <c:pt idx="778">
                  <c:v>414.95</c:v>
                </c:pt>
                <c:pt idx="779">
                  <c:v>400.98</c:v>
                </c:pt>
                <c:pt idx="780">
                  <c:v>418.59</c:v>
                </c:pt>
                <c:pt idx="781">
                  <c:v>407.66</c:v>
                </c:pt>
                <c:pt idx="782">
                  <c:v>419.81</c:v>
                </c:pt>
                <c:pt idx="783">
                  <c:v>408.27</c:v>
                </c:pt>
                <c:pt idx="784">
                  <c:v>447.15</c:v>
                </c:pt>
                <c:pt idx="785">
                  <c:v>477.53</c:v>
                </c:pt>
                <c:pt idx="786">
                  <c:v>442.9</c:v>
                </c:pt>
                <c:pt idx="787">
                  <c:v>439.25</c:v>
                </c:pt>
                <c:pt idx="788">
                  <c:v>456.87</c:v>
                </c:pt>
                <c:pt idx="789">
                  <c:v>436.21</c:v>
                </c:pt>
                <c:pt idx="790">
                  <c:v>434.39</c:v>
                </c:pt>
                <c:pt idx="791">
                  <c:v>430.75</c:v>
                </c:pt>
                <c:pt idx="792">
                  <c:v>426.49</c:v>
                </c:pt>
                <c:pt idx="793">
                  <c:v>425.28</c:v>
                </c:pt>
                <c:pt idx="794">
                  <c:v>435.61</c:v>
                </c:pt>
                <c:pt idx="795">
                  <c:v>395.51</c:v>
                </c:pt>
                <c:pt idx="796">
                  <c:v>425.28</c:v>
                </c:pt>
                <c:pt idx="797">
                  <c:v>448.97</c:v>
                </c:pt>
                <c:pt idx="798">
                  <c:v>476.92</c:v>
                </c:pt>
                <c:pt idx="799">
                  <c:v>428.31</c:v>
                </c:pt>
                <c:pt idx="800">
                  <c:v>422.24</c:v>
                </c:pt>
                <c:pt idx="801">
                  <c:v>451.4</c:v>
                </c:pt>
                <c:pt idx="802">
                  <c:v>427.71</c:v>
                </c:pt>
                <c:pt idx="803">
                  <c:v>424.67</c:v>
                </c:pt>
                <c:pt idx="804">
                  <c:v>435.61</c:v>
                </c:pt>
                <c:pt idx="805">
                  <c:v>422.85</c:v>
                </c:pt>
                <c:pt idx="806">
                  <c:v>415.56</c:v>
                </c:pt>
                <c:pt idx="807">
                  <c:v>442.9</c:v>
                </c:pt>
                <c:pt idx="808">
                  <c:v>417.38</c:v>
                </c:pt>
                <c:pt idx="809">
                  <c:v>446.54</c:v>
                </c:pt>
                <c:pt idx="810">
                  <c:v>431.96</c:v>
                </c:pt>
                <c:pt idx="811">
                  <c:v>459.91</c:v>
                </c:pt>
                <c:pt idx="812">
                  <c:v>439.86</c:v>
                </c:pt>
                <c:pt idx="813">
                  <c:v>420.42</c:v>
                </c:pt>
                <c:pt idx="814">
                  <c:v>448.97</c:v>
                </c:pt>
                <c:pt idx="815">
                  <c:v>407.05</c:v>
                </c:pt>
                <c:pt idx="816">
                  <c:v>427.1</c:v>
                </c:pt>
                <c:pt idx="817">
                  <c:v>423.45</c:v>
                </c:pt>
                <c:pt idx="818">
                  <c:v>430.14</c:v>
                </c:pt>
                <c:pt idx="819">
                  <c:v>429.53</c:v>
                </c:pt>
                <c:pt idx="820">
                  <c:v>426.49</c:v>
                </c:pt>
                <c:pt idx="821">
                  <c:v>447.76</c:v>
                </c:pt>
                <c:pt idx="822">
                  <c:v>467.2</c:v>
                </c:pt>
                <c:pt idx="823">
                  <c:v>450.19</c:v>
                </c:pt>
                <c:pt idx="824">
                  <c:v>415.56</c:v>
                </c:pt>
                <c:pt idx="825">
                  <c:v>415.56</c:v>
                </c:pt>
                <c:pt idx="826">
                  <c:v>430.75</c:v>
                </c:pt>
                <c:pt idx="827">
                  <c:v>417.99</c:v>
                </c:pt>
                <c:pt idx="828">
                  <c:v>417.38</c:v>
                </c:pt>
                <c:pt idx="829">
                  <c:v>400.37</c:v>
                </c:pt>
                <c:pt idx="830">
                  <c:v>407.05</c:v>
                </c:pt>
                <c:pt idx="831">
                  <c:v>428.31</c:v>
                </c:pt>
                <c:pt idx="832">
                  <c:v>410.7</c:v>
                </c:pt>
                <c:pt idx="833">
                  <c:v>428.92</c:v>
                </c:pt>
                <c:pt idx="834">
                  <c:v>416.77</c:v>
                </c:pt>
                <c:pt idx="835">
                  <c:v>434.39</c:v>
                </c:pt>
                <c:pt idx="836">
                  <c:v>434.39</c:v>
                </c:pt>
                <c:pt idx="837">
                  <c:v>418.59</c:v>
                </c:pt>
                <c:pt idx="838">
                  <c:v>458.69</c:v>
                </c:pt>
                <c:pt idx="839">
                  <c:v>400.98</c:v>
                </c:pt>
                <c:pt idx="840">
                  <c:v>417.38</c:v>
                </c:pt>
                <c:pt idx="841">
                  <c:v>416.16</c:v>
                </c:pt>
                <c:pt idx="842">
                  <c:v>401.58</c:v>
                </c:pt>
                <c:pt idx="843">
                  <c:v>431.35</c:v>
                </c:pt>
                <c:pt idx="844">
                  <c:v>424.06</c:v>
                </c:pt>
                <c:pt idx="845">
                  <c:v>410.7</c:v>
                </c:pt>
                <c:pt idx="846">
                  <c:v>439.86</c:v>
                </c:pt>
                <c:pt idx="847">
                  <c:v>423.45</c:v>
                </c:pt>
                <c:pt idx="848">
                  <c:v>426.49</c:v>
                </c:pt>
                <c:pt idx="849">
                  <c:v>414.95</c:v>
                </c:pt>
                <c:pt idx="850">
                  <c:v>397.33</c:v>
                </c:pt>
                <c:pt idx="851">
                  <c:v>393.08</c:v>
                </c:pt>
                <c:pt idx="852">
                  <c:v>399.76</c:v>
                </c:pt>
                <c:pt idx="853">
                  <c:v>406.44</c:v>
                </c:pt>
                <c:pt idx="854">
                  <c:v>436.21</c:v>
                </c:pt>
                <c:pt idx="855">
                  <c:v>417.99</c:v>
                </c:pt>
                <c:pt idx="856">
                  <c:v>486.03</c:v>
                </c:pt>
                <c:pt idx="857">
                  <c:v>418.59</c:v>
                </c:pt>
                <c:pt idx="858">
                  <c:v>419.2</c:v>
                </c:pt>
                <c:pt idx="859">
                  <c:v>426.49</c:v>
                </c:pt>
                <c:pt idx="860">
                  <c:v>431.35</c:v>
                </c:pt>
                <c:pt idx="861">
                  <c:v>416.16</c:v>
                </c:pt>
                <c:pt idx="862">
                  <c:v>418.59</c:v>
                </c:pt>
                <c:pt idx="863">
                  <c:v>405.84</c:v>
                </c:pt>
                <c:pt idx="864">
                  <c:v>388.82</c:v>
                </c:pt>
                <c:pt idx="865">
                  <c:v>384.57</c:v>
                </c:pt>
                <c:pt idx="866">
                  <c:v>412.52</c:v>
                </c:pt>
                <c:pt idx="867">
                  <c:v>404.01</c:v>
                </c:pt>
                <c:pt idx="868">
                  <c:v>426.49</c:v>
                </c:pt>
                <c:pt idx="869">
                  <c:v>424.06</c:v>
                </c:pt>
                <c:pt idx="870">
                  <c:v>425.28</c:v>
                </c:pt>
                <c:pt idx="871">
                  <c:v>447.76</c:v>
                </c:pt>
                <c:pt idx="872">
                  <c:v>400.37</c:v>
                </c:pt>
                <c:pt idx="873">
                  <c:v>412.52</c:v>
                </c:pt>
                <c:pt idx="874">
                  <c:v>399.15</c:v>
                </c:pt>
                <c:pt idx="875">
                  <c:v>396.72</c:v>
                </c:pt>
                <c:pt idx="876">
                  <c:v>398.55</c:v>
                </c:pt>
                <c:pt idx="877">
                  <c:v>415.56</c:v>
                </c:pt>
                <c:pt idx="878">
                  <c:v>393.08</c:v>
                </c:pt>
                <c:pt idx="879">
                  <c:v>408.27</c:v>
                </c:pt>
                <c:pt idx="880">
                  <c:v>410.7</c:v>
                </c:pt>
                <c:pt idx="881">
                  <c:v>416.16</c:v>
                </c:pt>
                <c:pt idx="882">
                  <c:v>401.58</c:v>
                </c:pt>
                <c:pt idx="883">
                  <c:v>417.99</c:v>
                </c:pt>
                <c:pt idx="884">
                  <c:v>415.56</c:v>
                </c:pt>
                <c:pt idx="885">
                  <c:v>414.34</c:v>
                </c:pt>
                <c:pt idx="886">
                  <c:v>407.66</c:v>
                </c:pt>
                <c:pt idx="887">
                  <c:v>422.24</c:v>
                </c:pt>
                <c:pt idx="888">
                  <c:v>394.9</c:v>
                </c:pt>
                <c:pt idx="889">
                  <c:v>409.48</c:v>
                </c:pt>
                <c:pt idx="890">
                  <c:v>426.49</c:v>
                </c:pt>
                <c:pt idx="891">
                  <c:v>421.63</c:v>
                </c:pt>
                <c:pt idx="892">
                  <c:v>416.77</c:v>
                </c:pt>
                <c:pt idx="893">
                  <c:v>407.05</c:v>
                </c:pt>
                <c:pt idx="894">
                  <c:v>409.48</c:v>
                </c:pt>
                <c:pt idx="895">
                  <c:v>416.77</c:v>
                </c:pt>
                <c:pt idx="896">
                  <c:v>406.44</c:v>
                </c:pt>
                <c:pt idx="897">
                  <c:v>399.76</c:v>
                </c:pt>
                <c:pt idx="898">
                  <c:v>405.84</c:v>
                </c:pt>
                <c:pt idx="899">
                  <c:v>410.09</c:v>
                </c:pt>
                <c:pt idx="900">
                  <c:v>387.61</c:v>
                </c:pt>
                <c:pt idx="901">
                  <c:v>421.63</c:v>
                </c:pt>
                <c:pt idx="902">
                  <c:v>424.67</c:v>
                </c:pt>
                <c:pt idx="903">
                  <c:v>413.13</c:v>
                </c:pt>
                <c:pt idx="904">
                  <c:v>410.7</c:v>
                </c:pt>
                <c:pt idx="905">
                  <c:v>416.16</c:v>
                </c:pt>
                <c:pt idx="906">
                  <c:v>419.2</c:v>
                </c:pt>
                <c:pt idx="907">
                  <c:v>400.98</c:v>
                </c:pt>
                <c:pt idx="908">
                  <c:v>410.09</c:v>
                </c:pt>
                <c:pt idx="909">
                  <c:v>390.65</c:v>
                </c:pt>
                <c:pt idx="910">
                  <c:v>394.29</c:v>
                </c:pt>
                <c:pt idx="911">
                  <c:v>403.41</c:v>
                </c:pt>
                <c:pt idx="912">
                  <c:v>393.08</c:v>
                </c:pt>
                <c:pt idx="913">
                  <c:v>397.94</c:v>
                </c:pt>
                <c:pt idx="914">
                  <c:v>415.56</c:v>
                </c:pt>
                <c:pt idx="915">
                  <c:v>397.33</c:v>
                </c:pt>
                <c:pt idx="916">
                  <c:v>408.27</c:v>
                </c:pt>
                <c:pt idx="917">
                  <c:v>425.28</c:v>
                </c:pt>
                <c:pt idx="918">
                  <c:v>409.48</c:v>
                </c:pt>
                <c:pt idx="919">
                  <c:v>411.91</c:v>
                </c:pt>
                <c:pt idx="920">
                  <c:v>400.37</c:v>
                </c:pt>
                <c:pt idx="921">
                  <c:v>392.47</c:v>
                </c:pt>
                <c:pt idx="922">
                  <c:v>391.26</c:v>
                </c:pt>
                <c:pt idx="923">
                  <c:v>386.39</c:v>
                </c:pt>
                <c:pt idx="924">
                  <c:v>394.29</c:v>
                </c:pt>
                <c:pt idx="925">
                  <c:v>416.77</c:v>
                </c:pt>
                <c:pt idx="926">
                  <c:v>413.13</c:v>
                </c:pt>
                <c:pt idx="927">
                  <c:v>376.07</c:v>
                </c:pt>
                <c:pt idx="928">
                  <c:v>392.47</c:v>
                </c:pt>
                <c:pt idx="929">
                  <c:v>404.01</c:v>
                </c:pt>
                <c:pt idx="930">
                  <c:v>383.96</c:v>
                </c:pt>
                <c:pt idx="931">
                  <c:v>410.09</c:v>
                </c:pt>
                <c:pt idx="932">
                  <c:v>431.35</c:v>
                </c:pt>
                <c:pt idx="933">
                  <c:v>378.5</c:v>
                </c:pt>
                <c:pt idx="934">
                  <c:v>386.39</c:v>
                </c:pt>
                <c:pt idx="935">
                  <c:v>372.42</c:v>
                </c:pt>
                <c:pt idx="936">
                  <c:v>380.32</c:v>
                </c:pt>
                <c:pt idx="937">
                  <c:v>387.61</c:v>
                </c:pt>
                <c:pt idx="938">
                  <c:v>378.5</c:v>
                </c:pt>
                <c:pt idx="939">
                  <c:v>383.36</c:v>
                </c:pt>
                <c:pt idx="940">
                  <c:v>398.55</c:v>
                </c:pt>
                <c:pt idx="941">
                  <c:v>399.15</c:v>
                </c:pt>
                <c:pt idx="942">
                  <c:v>405.23</c:v>
                </c:pt>
                <c:pt idx="943">
                  <c:v>415.56</c:v>
                </c:pt>
                <c:pt idx="944">
                  <c:v>383.36</c:v>
                </c:pt>
                <c:pt idx="945">
                  <c:v>373.64</c:v>
                </c:pt>
                <c:pt idx="946">
                  <c:v>375.46</c:v>
                </c:pt>
                <c:pt idx="947">
                  <c:v>419.81</c:v>
                </c:pt>
                <c:pt idx="948">
                  <c:v>359.06</c:v>
                </c:pt>
                <c:pt idx="949">
                  <c:v>381.53</c:v>
                </c:pt>
                <c:pt idx="950">
                  <c:v>385.79</c:v>
                </c:pt>
                <c:pt idx="951">
                  <c:v>391.86</c:v>
                </c:pt>
                <c:pt idx="952">
                  <c:v>396.12</c:v>
                </c:pt>
                <c:pt idx="953">
                  <c:v>390.65</c:v>
                </c:pt>
                <c:pt idx="954">
                  <c:v>391.26</c:v>
                </c:pt>
                <c:pt idx="955">
                  <c:v>385.18</c:v>
                </c:pt>
                <c:pt idx="956">
                  <c:v>405.84</c:v>
                </c:pt>
                <c:pt idx="957">
                  <c:v>392.47</c:v>
                </c:pt>
                <c:pt idx="958">
                  <c:v>354.2</c:v>
                </c:pt>
                <c:pt idx="959">
                  <c:v>359.66</c:v>
                </c:pt>
                <c:pt idx="960">
                  <c:v>369.38</c:v>
                </c:pt>
                <c:pt idx="961">
                  <c:v>379.1</c:v>
                </c:pt>
                <c:pt idx="962">
                  <c:v>370.6</c:v>
                </c:pt>
                <c:pt idx="963">
                  <c:v>410.09</c:v>
                </c:pt>
                <c:pt idx="964">
                  <c:v>380.32</c:v>
                </c:pt>
                <c:pt idx="965">
                  <c:v>393.08</c:v>
                </c:pt>
                <c:pt idx="966">
                  <c:v>390.65</c:v>
                </c:pt>
                <c:pt idx="967">
                  <c:v>376.07</c:v>
                </c:pt>
                <c:pt idx="968">
                  <c:v>378.5</c:v>
                </c:pt>
                <c:pt idx="969">
                  <c:v>369.38</c:v>
                </c:pt>
                <c:pt idx="970">
                  <c:v>366.35</c:v>
                </c:pt>
                <c:pt idx="971">
                  <c:v>351.16</c:v>
                </c:pt>
                <c:pt idx="972">
                  <c:v>363.92</c:v>
                </c:pt>
                <c:pt idx="973">
                  <c:v>367.56</c:v>
                </c:pt>
                <c:pt idx="974">
                  <c:v>364.52</c:v>
                </c:pt>
                <c:pt idx="975">
                  <c:v>372.42</c:v>
                </c:pt>
                <c:pt idx="976">
                  <c:v>367.56</c:v>
                </c:pt>
                <c:pt idx="977">
                  <c:v>382.14</c:v>
                </c:pt>
                <c:pt idx="978">
                  <c:v>390.65</c:v>
                </c:pt>
                <c:pt idx="979">
                  <c:v>373.03</c:v>
                </c:pt>
                <c:pt idx="980">
                  <c:v>367.56</c:v>
                </c:pt>
                <c:pt idx="981">
                  <c:v>363.92</c:v>
                </c:pt>
                <c:pt idx="982">
                  <c:v>363.31</c:v>
                </c:pt>
                <c:pt idx="983">
                  <c:v>346.3</c:v>
                </c:pt>
                <c:pt idx="984">
                  <c:v>339.01</c:v>
                </c:pt>
                <c:pt idx="985">
                  <c:v>346.3</c:v>
                </c:pt>
                <c:pt idx="986">
                  <c:v>359.06</c:v>
                </c:pt>
                <c:pt idx="987">
                  <c:v>365.74</c:v>
                </c:pt>
                <c:pt idx="988">
                  <c:v>368.78</c:v>
                </c:pt>
                <c:pt idx="989">
                  <c:v>369.38</c:v>
                </c:pt>
                <c:pt idx="990">
                  <c:v>346.9</c:v>
                </c:pt>
                <c:pt idx="991">
                  <c:v>362.09</c:v>
                </c:pt>
                <c:pt idx="992">
                  <c:v>345.08</c:v>
                </c:pt>
                <c:pt idx="993">
                  <c:v>363.31</c:v>
                </c:pt>
                <c:pt idx="994">
                  <c:v>383.36</c:v>
                </c:pt>
                <c:pt idx="995">
                  <c:v>371.81</c:v>
                </c:pt>
                <c:pt idx="996">
                  <c:v>334.75</c:v>
                </c:pt>
                <c:pt idx="997">
                  <c:v>352.37</c:v>
                </c:pt>
                <c:pt idx="998">
                  <c:v>349.33</c:v>
                </c:pt>
                <c:pt idx="999">
                  <c:v>366.35</c:v>
                </c:pt>
                <c:pt idx="1000">
                  <c:v>355.41</c:v>
                </c:pt>
                <c:pt idx="1001">
                  <c:v>371.81</c:v>
                </c:pt>
                <c:pt idx="1002">
                  <c:v>357.23</c:v>
                </c:pt>
                <c:pt idx="1003">
                  <c:v>367.56</c:v>
                </c:pt>
                <c:pt idx="1004">
                  <c:v>362.7</c:v>
                </c:pt>
                <c:pt idx="1005">
                  <c:v>330.5</c:v>
                </c:pt>
                <c:pt idx="1006">
                  <c:v>335.36</c:v>
                </c:pt>
                <c:pt idx="1007">
                  <c:v>360.27</c:v>
                </c:pt>
                <c:pt idx="1008">
                  <c:v>339.61</c:v>
                </c:pt>
                <c:pt idx="1009">
                  <c:v>381.53</c:v>
                </c:pt>
                <c:pt idx="1010">
                  <c:v>384.57</c:v>
                </c:pt>
                <c:pt idx="1011">
                  <c:v>374.24</c:v>
                </c:pt>
                <c:pt idx="1012">
                  <c:v>357.23</c:v>
                </c:pt>
                <c:pt idx="1013">
                  <c:v>369.99</c:v>
                </c:pt>
                <c:pt idx="1014">
                  <c:v>349.94</c:v>
                </c:pt>
                <c:pt idx="1015">
                  <c:v>343.26</c:v>
                </c:pt>
                <c:pt idx="1016">
                  <c:v>366.95</c:v>
                </c:pt>
                <c:pt idx="1017">
                  <c:v>351.16</c:v>
                </c:pt>
                <c:pt idx="1018">
                  <c:v>342.65</c:v>
                </c:pt>
                <c:pt idx="1019">
                  <c:v>325.02999999999997</c:v>
                </c:pt>
                <c:pt idx="1020">
                  <c:v>352.98</c:v>
                </c:pt>
                <c:pt idx="1021">
                  <c:v>343.87</c:v>
                </c:pt>
                <c:pt idx="1022">
                  <c:v>352.98</c:v>
                </c:pt>
                <c:pt idx="1023">
                  <c:v>365.74</c:v>
                </c:pt>
                <c:pt idx="1024">
                  <c:v>358.45</c:v>
                </c:pt>
                <c:pt idx="1025">
                  <c:v>371.21</c:v>
                </c:pt>
                <c:pt idx="1026">
                  <c:v>391.26</c:v>
                </c:pt>
                <c:pt idx="1027">
                  <c:v>349.94</c:v>
                </c:pt>
                <c:pt idx="1028">
                  <c:v>376.07</c:v>
                </c:pt>
                <c:pt idx="1029">
                  <c:v>356.02</c:v>
                </c:pt>
                <c:pt idx="1030">
                  <c:v>331.72</c:v>
                </c:pt>
                <c:pt idx="1031">
                  <c:v>329.29</c:v>
                </c:pt>
                <c:pt idx="1032">
                  <c:v>332.93</c:v>
                </c:pt>
                <c:pt idx="1033">
                  <c:v>325.64</c:v>
                </c:pt>
                <c:pt idx="1034">
                  <c:v>333.54</c:v>
                </c:pt>
                <c:pt idx="1035">
                  <c:v>359.06</c:v>
                </c:pt>
                <c:pt idx="1036">
                  <c:v>339.01</c:v>
                </c:pt>
                <c:pt idx="1037">
                  <c:v>320.77999999999997</c:v>
                </c:pt>
                <c:pt idx="1038">
                  <c:v>330.5</c:v>
                </c:pt>
                <c:pt idx="1039">
                  <c:v>320.77999999999997</c:v>
                </c:pt>
                <c:pt idx="1040">
                  <c:v>340.22</c:v>
                </c:pt>
                <c:pt idx="1041">
                  <c:v>351.77</c:v>
                </c:pt>
                <c:pt idx="1042">
                  <c:v>334.15</c:v>
                </c:pt>
                <c:pt idx="1043">
                  <c:v>359.66</c:v>
                </c:pt>
                <c:pt idx="1044">
                  <c:v>332.32</c:v>
                </c:pt>
                <c:pt idx="1045">
                  <c:v>342.65</c:v>
                </c:pt>
                <c:pt idx="1046">
                  <c:v>355.41</c:v>
                </c:pt>
                <c:pt idx="1047">
                  <c:v>348.12</c:v>
                </c:pt>
                <c:pt idx="1048">
                  <c:v>337.79</c:v>
                </c:pt>
                <c:pt idx="1049">
                  <c:v>326.86</c:v>
                </c:pt>
                <c:pt idx="1050">
                  <c:v>338.4</c:v>
                </c:pt>
                <c:pt idx="1051">
                  <c:v>332.93</c:v>
                </c:pt>
                <c:pt idx="1052">
                  <c:v>323.20999999999998</c:v>
                </c:pt>
                <c:pt idx="1053">
                  <c:v>321.39</c:v>
                </c:pt>
                <c:pt idx="1054">
                  <c:v>338.4</c:v>
                </c:pt>
                <c:pt idx="1055">
                  <c:v>320.77999999999997</c:v>
                </c:pt>
                <c:pt idx="1056">
                  <c:v>314.10000000000002</c:v>
                </c:pt>
                <c:pt idx="1057">
                  <c:v>339.01</c:v>
                </c:pt>
                <c:pt idx="1058">
                  <c:v>377.28</c:v>
                </c:pt>
                <c:pt idx="1059">
                  <c:v>377.28</c:v>
                </c:pt>
                <c:pt idx="1060">
                  <c:v>368.78</c:v>
                </c:pt>
                <c:pt idx="1061">
                  <c:v>359.66</c:v>
                </c:pt>
                <c:pt idx="1062">
                  <c:v>337.18</c:v>
                </c:pt>
                <c:pt idx="1063">
                  <c:v>340.83</c:v>
                </c:pt>
                <c:pt idx="1064">
                  <c:v>311.06</c:v>
                </c:pt>
                <c:pt idx="1065">
                  <c:v>319.57</c:v>
                </c:pt>
                <c:pt idx="1066">
                  <c:v>316.52999999999997</c:v>
                </c:pt>
                <c:pt idx="1067">
                  <c:v>304.38</c:v>
                </c:pt>
                <c:pt idx="1068">
                  <c:v>301.33999999999997</c:v>
                </c:pt>
                <c:pt idx="1069">
                  <c:v>315.92</c:v>
                </c:pt>
                <c:pt idx="1070">
                  <c:v>315.92</c:v>
                </c:pt>
                <c:pt idx="1071">
                  <c:v>342.04</c:v>
                </c:pt>
                <c:pt idx="1072">
                  <c:v>348.12</c:v>
                </c:pt>
                <c:pt idx="1073">
                  <c:v>365.74</c:v>
                </c:pt>
                <c:pt idx="1074">
                  <c:v>346.3</c:v>
                </c:pt>
                <c:pt idx="1075">
                  <c:v>335.36</c:v>
                </c:pt>
                <c:pt idx="1076">
                  <c:v>341.44</c:v>
                </c:pt>
                <c:pt idx="1077">
                  <c:v>315.92</c:v>
                </c:pt>
                <c:pt idx="1078">
                  <c:v>335.36</c:v>
                </c:pt>
                <c:pt idx="1079">
                  <c:v>329.29</c:v>
                </c:pt>
                <c:pt idx="1080">
                  <c:v>326.25</c:v>
                </c:pt>
                <c:pt idx="1081">
                  <c:v>339.01</c:v>
                </c:pt>
                <c:pt idx="1082">
                  <c:v>339.01</c:v>
                </c:pt>
                <c:pt idx="1083">
                  <c:v>339.01</c:v>
                </c:pt>
                <c:pt idx="1084">
                  <c:v>347.51</c:v>
                </c:pt>
                <c:pt idx="1085">
                  <c:v>329.89</c:v>
                </c:pt>
                <c:pt idx="1086">
                  <c:v>329.89</c:v>
                </c:pt>
                <c:pt idx="1087">
                  <c:v>352.37</c:v>
                </c:pt>
                <c:pt idx="1088">
                  <c:v>317.74</c:v>
                </c:pt>
                <c:pt idx="1089">
                  <c:v>356.63</c:v>
                </c:pt>
                <c:pt idx="1090">
                  <c:v>313.49</c:v>
                </c:pt>
                <c:pt idx="1091">
                  <c:v>327.45999999999998</c:v>
                </c:pt>
                <c:pt idx="1092">
                  <c:v>330.5</c:v>
                </c:pt>
                <c:pt idx="1093">
                  <c:v>337.18</c:v>
                </c:pt>
                <c:pt idx="1094">
                  <c:v>327.45999999999998</c:v>
                </c:pt>
                <c:pt idx="1095">
                  <c:v>328.68</c:v>
                </c:pt>
                <c:pt idx="1096">
                  <c:v>328.68</c:v>
                </c:pt>
                <c:pt idx="1097">
                  <c:v>314.70999999999998</c:v>
                </c:pt>
                <c:pt idx="1098">
                  <c:v>329.89</c:v>
                </c:pt>
                <c:pt idx="1099">
                  <c:v>308.02</c:v>
                </c:pt>
                <c:pt idx="1100">
                  <c:v>321.39</c:v>
                </c:pt>
                <c:pt idx="1101">
                  <c:v>291.62</c:v>
                </c:pt>
                <c:pt idx="1102">
                  <c:v>330.5</c:v>
                </c:pt>
                <c:pt idx="1103">
                  <c:v>335.97</c:v>
                </c:pt>
                <c:pt idx="1104">
                  <c:v>351.77</c:v>
                </c:pt>
                <c:pt idx="1105">
                  <c:v>365.13</c:v>
                </c:pt>
                <c:pt idx="1106">
                  <c:v>335.36</c:v>
                </c:pt>
                <c:pt idx="1107">
                  <c:v>343.26</c:v>
                </c:pt>
                <c:pt idx="1108">
                  <c:v>337.79</c:v>
                </c:pt>
                <c:pt idx="1109">
                  <c:v>322.60000000000002</c:v>
                </c:pt>
                <c:pt idx="1110">
                  <c:v>337.18</c:v>
                </c:pt>
                <c:pt idx="1111">
                  <c:v>327.45999999999998</c:v>
                </c:pt>
                <c:pt idx="1112">
                  <c:v>320.17</c:v>
                </c:pt>
                <c:pt idx="1113">
                  <c:v>308.63</c:v>
                </c:pt>
                <c:pt idx="1114">
                  <c:v>316.52999999999997</c:v>
                </c:pt>
                <c:pt idx="1115">
                  <c:v>325.64</c:v>
                </c:pt>
                <c:pt idx="1116">
                  <c:v>329.29</c:v>
                </c:pt>
                <c:pt idx="1117">
                  <c:v>357.84</c:v>
                </c:pt>
                <c:pt idx="1118">
                  <c:v>362.09</c:v>
                </c:pt>
                <c:pt idx="1119">
                  <c:v>335.36</c:v>
                </c:pt>
                <c:pt idx="1120">
                  <c:v>362.09</c:v>
                </c:pt>
                <c:pt idx="1121">
                  <c:v>350.55</c:v>
                </c:pt>
                <c:pt idx="1122">
                  <c:v>329.89</c:v>
                </c:pt>
                <c:pt idx="1123">
                  <c:v>326.25</c:v>
                </c:pt>
                <c:pt idx="1124">
                  <c:v>310.45</c:v>
                </c:pt>
                <c:pt idx="1125">
                  <c:v>308.02</c:v>
                </c:pt>
                <c:pt idx="1126">
                  <c:v>300.73</c:v>
                </c:pt>
                <c:pt idx="1127">
                  <c:v>317.14</c:v>
                </c:pt>
                <c:pt idx="1128">
                  <c:v>325.64</c:v>
                </c:pt>
                <c:pt idx="1129">
                  <c:v>323.82</c:v>
                </c:pt>
                <c:pt idx="1130">
                  <c:v>318.95999999999998</c:v>
                </c:pt>
                <c:pt idx="1131">
                  <c:v>338.4</c:v>
                </c:pt>
                <c:pt idx="1132">
                  <c:v>352.37</c:v>
                </c:pt>
                <c:pt idx="1133">
                  <c:v>362.7</c:v>
                </c:pt>
                <c:pt idx="1134">
                  <c:v>329.89</c:v>
                </c:pt>
                <c:pt idx="1135">
                  <c:v>329.29</c:v>
                </c:pt>
                <c:pt idx="1136">
                  <c:v>334.75</c:v>
                </c:pt>
                <c:pt idx="1137">
                  <c:v>299.52</c:v>
                </c:pt>
                <c:pt idx="1138">
                  <c:v>311.06</c:v>
                </c:pt>
                <c:pt idx="1139">
                  <c:v>309.83999999999997</c:v>
                </c:pt>
                <c:pt idx="1140">
                  <c:v>324.43</c:v>
                </c:pt>
                <c:pt idx="1141">
                  <c:v>297.08999999999997</c:v>
                </c:pt>
                <c:pt idx="1142">
                  <c:v>323.82</c:v>
                </c:pt>
                <c:pt idx="1143">
                  <c:v>326.86</c:v>
                </c:pt>
                <c:pt idx="1144">
                  <c:v>330.5</c:v>
                </c:pt>
                <c:pt idx="1145">
                  <c:v>321.39</c:v>
                </c:pt>
                <c:pt idx="1146">
                  <c:v>344.47</c:v>
                </c:pt>
                <c:pt idx="1147">
                  <c:v>304.38</c:v>
                </c:pt>
                <c:pt idx="1148">
                  <c:v>338.4</c:v>
                </c:pt>
                <c:pt idx="1149">
                  <c:v>355.41</c:v>
                </c:pt>
                <c:pt idx="1150">
                  <c:v>331.11</c:v>
                </c:pt>
                <c:pt idx="1151">
                  <c:v>332.93</c:v>
                </c:pt>
                <c:pt idx="1152">
                  <c:v>355.41</c:v>
                </c:pt>
                <c:pt idx="1153">
                  <c:v>318.35000000000002</c:v>
                </c:pt>
                <c:pt idx="1154">
                  <c:v>309.24</c:v>
                </c:pt>
                <c:pt idx="1155">
                  <c:v>314.10000000000002</c:v>
                </c:pt>
                <c:pt idx="1156">
                  <c:v>318.95999999999998</c:v>
                </c:pt>
                <c:pt idx="1157">
                  <c:v>298.91000000000003</c:v>
                </c:pt>
                <c:pt idx="1158">
                  <c:v>289.19</c:v>
                </c:pt>
                <c:pt idx="1159">
                  <c:v>286.76</c:v>
                </c:pt>
                <c:pt idx="1160">
                  <c:v>303.16000000000003</c:v>
                </c:pt>
                <c:pt idx="1161">
                  <c:v>332.93</c:v>
                </c:pt>
                <c:pt idx="1162">
                  <c:v>355.41</c:v>
                </c:pt>
                <c:pt idx="1163">
                  <c:v>346.9</c:v>
                </c:pt>
                <c:pt idx="1164">
                  <c:v>339.01</c:v>
                </c:pt>
                <c:pt idx="1165">
                  <c:v>339.01</c:v>
                </c:pt>
                <c:pt idx="1166">
                  <c:v>323.20999999999998</c:v>
                </c:pt>
                <c:pt idx="1167">
                  <c:v>313.49</c:v>
                </c:pt>
                <c:pt idx="1168">
                  <c:v>294.05</c:v>
                </c:pt>
                <c:pt idx="1169">
                  <c:v>317.14</c:v>
                </c:pt>
                <c:pt idx="1170">
                  <c:v>308.02</c:v>
                </c:pt>
                <c:pt idx="1171">
                  <c:v>316.52999999999997</c:v>
                </c:pt>
                <c:pt idx="1172">
                  <c:v>323.82</c:v>
                </c:pt>
                <c:pt idx="1173">
                  <c:v>324.43</c:v>
                </c:pt>
                <c:pt idx="1174">
                  <c:v>359.66</c:v>
                </c:pt>
                <c:pt idx="1175">
                  <c:v>329.29</c:v>
                </c:pt>
                <c:pt idx="1176">
                  <c:v>323.82</c:v>
                </c:pt>
                <c:pt idx="1177">
                  <c:v>339.61</c:v>
                </c:pt>
                <c:pt idx="1178">
                  <c:v>339.01</c:v>
                </c:pt>
                <c:pt idx="1179">
                  <c:v>332.32</c:v>
                </c:pt>
                <c:pt idx="1180">
                  <c:v>312.88</c:v>
                </c:pt>
                <c:pt idx="1181">
                  <c:v>296.48</c:v>
                </c:pt>
                <c:pt idx="1182">
                  <c:v>308.63</c:v>
                </c:pt>
                <c:pt idx="1183">
                  <c:v>312.27</c:v>
                </c:pt>
                <c:pt idx="1184">
                  <c:v>342.65</c:v>
                </c:pt>
                <c:pt idx="1185">
                  <c:v>325.02999999999997</c:v>
                </c:pt>
                <c:pt idx="1186">
                  <c:v>325.02999999999997</c:v>
                </c:pt>
                <c:pt idx="1187">
                  <c:v>333.54</c:v>
                </c:pt>
                <c:pt idx="1188">
                  <c:v>340.22</c:v>
                </c:pt>
                <c:pt idx="1189">
                  <c:v>337.18</c:v>
                </c:pt>
                <c:pt idx="1190">
                  <c:v>337.79</c:v>
                </c:pt>
                <c:pt idx="1191">
                  <c:v>319.57</c:v>
                </c:pt>
                <c:pt idx="1192">
                  <c:v>323.20999999999998</c:v>
                </c:pt>
                <c:pt idx="1193">
                  <c:v>333.54</c:v>
                </c:pt>
                <c:pt idx="1194">
                  <c:v>342.04</c:v>
                </c:pt>
                <c:pt idx="1195">
                  <c:v>352.98</c:v>
                </c:pt>
                <c:pt idx="1196">
                  <c:v>337.18</c:v>
                </c:pt>
                <c:pt idx="1197">
                  <c:v>320.17</c:v>
                </c:pt>
                <c:pt idx="1198">
                  <c:v>297.08999999999997</c:v>
                </c:pt>
                <c:pt idx="1199">
                  <c:v>309.83999999999997</c:v>
                </c:pt>
                <c:pt idx="1200">
                  <c:v>314.10000000000002</c:v>
                </c:pt>
                <c:pt idx="1201">
                  <c:v>320.17</c:v>
                </c:pt>
                <c:pt idx="1202">
                  <c:v>308.02</c:v>
                </c:pt>
                <c:pt idx="1203">
                  <c:v>341.44</c:v>
                </c:pt>
                <c:pt idx="1204">
                  <c:v>376.67</c:v>
                </c:pt>
                <c:pt idx="1205">
                  <c:v>325.64</c:v>
                </c:pt>
                <c:pt idx="1206">
                  <c:v>301.33999999999997</c:v>
                </c:pt>
                <c:pt idx="1207">
                  <c:v>317.74</c:v>
                </c:pt>
                <c:pt idx="1208">
                  <c:v>268.52999999999997</c:v>
                </c:pt>
                <c:pt idx="1209">
                  <c:v>289.19</c:v>
                </c:pt>
                <c:pt idx="1210">
                  <c:v>300.73</c:v>
                </c:pt>
                <c:pt idx="1211">
                  <c:v>298.91000000000003</c:v>
                </c:pt>
                <c:pt idx="1212">
                  <c:v>314.10000000000002</c:v>
                </c:pt>
                <c:pt idx="1213">
                  <c:v>343.26</c:v>
                </c:pt>
                <c:pt idx="1214">
                  <c:v>339.01</c:v>
                </c:pt>
                <c:pt idx="1215">
                  <c:v>307.41000000000003</c:v>
                </c:pt>
                <c:pt idx="1216">
                  <c:v>288.58</c:v>
                </c:pt>
                <c:pt idx="1217">
                  <c:v>265.49</c:v>
                </c:pt>
                <c:pt idx="1218">
                  <c:v>269.14</c:v>
                </c:pt>
                <c:pt idx="1219">
                  <c:v>271.57</c:v>
                </c:pt>
                <c:pt idx="1220">
                  <c:v>266.10000000000002</c:v>
                </c:pt>
                <c:pt idx="1221">
                  <c:v>263.06</c:v>
                </c:pt>
                <c:pt idx="1222">
                  <c:v>286.76</c:v>
                </c:pt>
                <c:pt idx="1223">
                  <c:v>303.16000000000003</c:v>
                </c:pt>
                <c:pt idx="1224">
                  <c:v>309.83999999999997</c:v>
                </c:pt>
                <c:pt idx="1225">
                  <c:v>295.26</c:v>
                </c:pt>
                <c:pt idx="1226">
                  <c:v>272.18</c:v>
                </c:pt>
                <c:pt idx="1227">
                  <c:v>287.97000000000003</c:v>
                </c:pt>
                <c:pt idx="1228">
                  <c:v>266.70999999999998</c:v>
                </c:pt>
                <c:pt idx="1229">
                  <c:v>253.34</c:v>
                </c:pt>
                <c:pt idx="1230">
                  <c:v>250.91</c:v>
                </c:pt>
                <c:pt idx="1231">
                  <c:v>240.59</c:v>
                </c:pt>
                <c:pt idx="1232">
                  <c:v>278.25</c:v>
                </c:pt>
                <c:pt idx="1233">
                  <c:v>329.89</c:v>
                </c:pt>
                <c:pt idx="1234">
                  <c:v>286.76</c:v>
                </c:pt>
                <c:pt idx="1235">
                  <c:v>299.52</c:v>
                </c:pt>
                <c:pt idx="1236">
                  <c:v>297.08999999999997</c:v>
                </c:pt>
                <c:pt idx="1237">
                  <c:v>285.54000000000002</c:v>
                </c:pt>
                <c:pt idx="1238">
                  <c:v>286.14999999999998</c:v>
                </c:pt>
                <c:pt idx="1239">
                  <c:v>294.66000000000003</c:v>
                </c:pt>
                <c:pt idx="1240">
                  <c:v>289.19</c:v>
                </c:pt>
                <c:pt idx="1241">
                  <c:v>289.19</c:v>
                </c:pt>
                <c:pt idx="1242">
                  <c:v>302.55</c:v>
                </c:pt>
                <c:pt idx="1243">
                  <c:v>309.24</c:v>
                </c:pt>
                <c:pt idx="1244">
                  <c:v>312.27</c:v>
                </c:pt>
                <c:pt idx="1245">
                  <c:v>303.77</c:v>
                </c:pt>
                <c:pt idx="1246">
                  <c:v>301.95</c:v>
                </c:pt>
                <c:pt idx="1247">
                  <c:v>332.32</c:v>
                </c:pt>
                <c:pt idx="1248">
                  <c:v>274.61</c:v>
                </c:pt>
                <c:pt idx="1249">
                  <c:v>316.52999999999997</c:v>
                </c:pt>
                <c:pt idx="1250">
                  <c:v>326.86</c:v>
                </c:pt>
                <c:pt idx="1251">
                  <c:v>337.18</c:v>
                </c:pt>
                <c:pt idx="1252">
                  <c:v>314.70999999999998</c:v>
                </c:pt>
                <c:pt idx="1253">
                  <c:v>323.20999999999998</c:v>
                </c:pt>
                <c:pt idx="1254">
                  <c:v>287.97000000000003</c:v>
                </c:pt>
                <c:pt idx="1255">
                  <c:v>285.54000000000002</c:v>
                </c:pt>
                <c:pt idx="1256">
                  <c:v>289.8</c:v>
                </c:pt>
                <c:pt idx="1257">
                  <c:v>303.77</c:v>
                </c:pt>
                <c:pt idx="1258">
                  <c:v>309.24</c:v>
                </c:pt>
                <c:pt idx="1259">
                  <c:v>317.14</c:v>
                </c:pt>
                <c:pt idx="1260">
                  <c:v>345.08</c:v>
                </c:pt>
                <c:pt idx="1261">
                  <c:v>339.01</c:v>
                </c:pt>
                <c:pt idx="1262">
                  <c:v>309.24</c:v>
                </c:pt>
                <c:pt idx="1263">
                  <c:v>322.60000000000002</c:v>
                </c:pt>
                <c:pt idx="1264">
                  <c:v>300.12</c:v>
                </c:pt>
                <c:pt idx="1265">
                  <c:v>270.35000000000002</c:v>
                </c:pt>
                <c:pt idx="1266">
                  <c:v>300.73</c:v>
                </c:pt>
                <c:pt idx="1267">
                  <c:v>281.29000000000002</c:v>
                </c:pt>
                <c:pt idx="1268">
                  <c:v>338.4</c:v>
                </c:pt>
                <c:pt idx="1269">
                  <c:v>337.79</c:v>
                </c:pt>
                <c:pt idx="1270">
                  <c:v>313.49</c:v>
                </c:pt>
                <c:pt idx="1271">
                  <c:v>308.63</c:v>
                </c:pt>
                <c:pt idx="1272">
                  <c:v>310.45</c:v>
                </c:pt>
                <c:pt idx="1273">
                  <c:v>296.48</c:v>
                </c:pt>
                <c:pt idx="1274">
                  <c:v>263.67</c:v>
                </c:pt>
                <c:pt idx="1275">
                  <c:v>275.82</c:v>
                </c:pt>
                <c:pt idx="1276">
                  <c:v>311.06</c:v>
                </c:pt>
                <c:pt idx="1277">
                  <c:v>331.72</c:v>
                </c:pt>
                <c:pt idx="1278">
                  <c:v>328.68</c:v>
                </c:pt>
                <c:pt idx="1279">
                  <c:v>303.77</c:v>
                </c:pt>
                <c:pt idx="1280">
                  <c:v>310.45</c:v>
                </c:pt>
                <c:pt idx="1281">
                  <c:v>280.68</c:v>
                </c:pt>
                <c:pt idx="1282">
                  <c:v>291.62</c:v>
                </c:pt>
                <c:pt idx="1283">
                  <c:v>300.73</c:v>
                </c:pt>
                <c:pt idx="1284">
                  <c:v>322.60000000000002</c:v>
                </c:pt>
                <c:pt idx="1285">
                  <c:v>326.25</c:v>
                </c:pt>
                <c:pt idx="1286">
                  <c:v>321.39</c:v>
                </c:pt>
                <c:pt idx="1287">
                  <c:v>295.26</c:v>
                </c:pt>
                <c:pt idx="1288">
                  <c:v>301.33999999999997</c:v>
                </c:pt>
                <c:pt idx="1289">
                  <c:v>260.63</c:v>
                </c:pt>
                <c:pt idx="1290">
                  <c:v>295.87</c:v>
                </c:pt>
                <c:pt idx="1291">
                  <c:v>298.91000000000003</c:v>
                </c:pt>
                <c:pt idx="1292">
                  <c:v>309.24</c:v>
                </c:pt>
                <c:pt idx="1293">
                  <c:v>338.4</c:v>
                </c:pt>
                <c:pt idx="1294">
                  <c:v>303.16000000000003</c:v>
                </c:pt>
                <c:pt idx="1295">
                  <c:v>303.16000000000003</c:v>
                </c:pt>
                <c:pt idx="1296">
                  <c:v>297.08999999999997</c:v>
                </c:pt>
                <c:pt idx="1297">
                  <c:v>269.14</c:v>
                </c:pt>
                <c:pt idx="1298">
                  <c:v>249.7</c:v>
                </c:pt>
                <c:pt idx="1299">
                  <c:v>278.86</c:v>
                </c:pt>
                <c:pt idx="1300">
                  <c:v>287.97000000000003</c:v>
                </c:pt>
                <c:pt idx="1301">
                  <c:v>297.69</c:v>
                </c:pt>
                <c:pt idx="1302">
                  <c:v>263.06</c:v>
                </c:pt>
                <c:pt idx="1303">
                  <c:v>271.57</c:v>
                </c:pt>
                <c:pt idx="1304">
                  <c:v>248.48</c:v>
                </c:pt>
                <c:pt idx="1305">
                  <c:v>273.39</c:v>
                </c:pt>
                <c:pt idx="1306">
                  <c:v>239.37</c:v>
                </c:pt>
                <c:pt idx="1307">
                  <c:v>264.89</c:v>
                </c:pt>
                <c:pt idx="1308">
                  <c:v>283.11</c:v>
                </c:pt>
                <c:pt idx="1309">
                  <c:v>263.06</c:v>
                </c:pt>
                <c:pt idx="1310">
                  <c:v>221.75</c:v>
                </c:pt>
                <c:pt idx="1311">
                  <c:v>231.47</c:v>
                </c:pt>
                <c:pt idx="1312">
                  <c:v>224.79</c:v>
                </c:pt>
                <c:pt idx="1313">
                  <c:v>232.08</c:v>
                </c:pt>
                <c:pt idx="1314">
                  <c:v>200.49</c:v>
                </c:pt>
                <c:pt idx="1315">
                  <c:v>215.07</c:v>
                </c:pt>
                <c:pt idx="1316">
                  <c:v>238.76</c:v>
                </c:pt>
                <c:pt idx="1317">
                  <c:v>256.38</c:v>
                </c:pt>
                <c:pt idx="1318">
                  <c:v>217.5</c:v>
                </c:pt>
                <c:pt idx="1319">
                  <c:v>212.03</c:v>
                </c:pt>
                <c:pt idx="1320">
                  <c:v>200.49</c:v>
                </c:pt>
                <c:pt idx="1321">
                  <c:v>190.77</c:v>
                </c:pt>
                <c:pt idx="1322">
                  <c:v>191.37</c:v>
                </c:pt>
                <c:pt idx="1323">
                  <c:v>203.53</c:v>
                </c:pt>
                <c:pt idx="1324">
                  <c:v>156.75</c:v>
                </c:pt>
                <c:pt idx="1325">
                  <c:v>-2.4300000000000002</c:v>
                </c:pt>
                <c:pt idx="1326">
                  <c:v>7.9</c:v>
                </c:pt>
                <c:pt idx="1327">
                  <c:v>3.04</c:v>
                </c:pt>
                <c:pt idx="1328">
                  <c:v>18.829999999999998</c:v>
                </c:pt>
                <c:pt idx="1329">
                  <c:v>29.16</c:v>
                </c:pt>
                <c:pt idx="1330">
                  <c:v>27.95</c:v>
                </c:pt>
                <c:pt idx="1331">
                  <c:v>45.57</c:v>
                </c:pt>
                <c:pt idx="1332">
                  <c:v>29.77</c:v>
                </c:pt>
                <c:pt idx="1333">
                  <c:v>15.19</c:v>
                </c:pt>
                <c:pt idx="1334">
                  <c:v>20.66</c:v>
                </c:pt>
                <c:pt idx="1335">
                  <c:v>-2.4300000000000002</c:v>
                </c:pt>
                <c:pt idx="1336">
                  <c:v>11.54</c:v>
                </c:pt>
                <c:pt idx="1337">
                  <c:v>17.010000000000002</c:v>
                </c:pt>
                <c:pt idx="1338">
                  <c:v>15.8</c:v>
                </c:pt>
                <c:pt idx="1339">
                  <c:v>44.96</c:v>
                </c:pt>
                <c:pt idx="1340">
                  <c:v>21.87</c:v>
                </c:pt>
                <c:pt idx="1341">
                  <c:v>27.95</c:v>
                </c:pt>
                <c:pt idx="1342">
                  <c:v>26.73</c:v>
                </c:pt>
                <c:pt idx="1343">
                  <c:v>21.87</c:v>
                </c:pt>
                <c:pt idx="1344">
                  <c:v>3.65</c:v>
                </c:pt>
                <c:pt idx="1345">
                  <c:v>13.37</c:v>
                </c:pt>
                <c:pt idx="1346">
                  <c:v>17.010000000000002</c:v>
                </c:pt>
                <c:pt idx="1347">
                  <c:v>24.91</c:v>
                </c:pt>
                <c:pt idx="1348">
                  <c:v>6.68</c:v>
                </c:pt>
                <c:pt idx="1349">
                  <c:v>23.09</c:v>
                </c:pt>
                <c:pt idx="1350">
                  <c:v>16.399999999999999</c:v>
                </c:pt>
                <c:pt idx="1351">
                  <c:v>15.19</c:v>
                </c:pt>
                <c:pt idx="1352">
                  <c:v>23.09</c:v>
                </c:pt>
                <c:pt idx="1353">
                  <c:v>27.95</c:v>
                </c:pt>
                <c:pt idx="1354">
                  <c:v>37.67</c:v>
                </c:pt>
                <c:pt idx="1355">
                  <c:v>20.05</c:v>
                </c:pt>
                <c:pt idx="1356">
                  <c:v>16.399999999999999</c:v>
                </c:pt>
                <c:pt idx="1357">
                  <c:v>22.48</c:v>
                </c:pt>
                <c:pt idx="1358">
                  <c:v>20.05</c:v>
                </c:pt>
                <c:pt idx="1359">
                  <c:v>1.82</c:v>
                </c:pt>
                <c:pt idx="1360">
                  <c:v>30.38</c:v>
                </c:pt>
                <c:pt idx="1361">
                  <c:v>34.020000000000003</c:v>
                </c:pt>
                <c:pt idx="1362">
                  <c:v>25.52</c:v>
                </c:pt>
                <c:pt idx="1363">
                  <c:v>12.76</c:v>
                </c:pt>
                <c:pt idx="1364">
                  <c:v>29.77</c:v>
                </c:pt>
                <c:pt idx="1365">
                  <c:v>26.12</c:v>
                </c:pt>
                <c:pt idx="1366">
                  <c:v>0</c:v>
                </c:pt>
                <c:pt idx="1367">
                  <c:v>32.200000000000003</c:v>
                </c:pt>
                <c:pt idx="1368">
                  <c:v>30.38</c:v>
                </c:pt>
                <c:pt idx="1369">
                  <c:v>19.440000000000001</c:v>
                </c:pt>
                <c:pt idx="1370">
                  <c:v>26.12</c:v>
                </c:pt>
                <c:pt idx="1371">
                  <c:v>34.630000000000003</c:v>
                </c:pt>
                <c:pt idx="1372">
                  <c:v>19.440000000000001</c:v>
                </c:pt>
                <c:pt idx="1373">
                  <c:v>27.34</c:v>
                </c:pt>
                <c:pt idx="1374">
                  <c:v>0</c:v>
                </c:pt>
                <c:pt idx="1375">
                  <c:v>13.37</c:v>
                </c:pt>
                <c:pt idx="1376">
                  <c:v>40.1</c:v>
                </c:pt>
                <c:pt idx="1377">
                  <c:v>28.55</c:v>
                </c:pt>
                <c:pt idx="1378">
                  <c:v>32.200000000000003</c:v>
                </c:pt>
                <c:pt idx="1379">
                  <c:v>34.630000000000003</c:v>
                </c:pt>
                <c:pt idx="1380">
                  <c:v>14.58</c:v>
                </c:pt>
                <c:pt idx="1381">
                  <c:v>13.97</c:v>
                </c:pt>
                <c:pt idx="1382">
                  <c:v>9.7200000000000006</c:v>
                </c:pt>
                <c:pt idx="1383">
                  <c:v>2.4300000000000002</c:v>
                </c:pt>
                <c:pt idx="1384">
                  <c:v>17.62</c:v>
                </c:pt>
                <c:pt idx="1385">
                  <c:v>34.020000000000003</c:v>
                </c:pt>
                <c:pt idx="1386">
                  <c:v>36.450000000000003</c:v>
                </c:pt>
                <c:pt idx="1387">
                  <c:v>23.69</c:v>
                </c:pt>
                <c:pt idx="1388">
                  <c:v>22.48</c:v>
                </c:pt>
                <c:pt idx="1389">
                  <c:v>28.55</c:v>
                </c:pt>
                <c:pt idx="1390">
                  <c:v>41.31</c:v>
                </c:pt>
                <c:pt idx="1391">
                  <c:v>17.010000000000002</c:v>
                </c:pt>
                <c:pt idx="1392">
                  <c:v>28.55</c:v>
                </c:pt>
                <c:pt idx="1393">
                  <c:v>18.23</c:v>
                </c:pt>
                <c:pt idx="1394">
                  <c:v>4.8600000000000003</c:v>
                </c:pt>
                <c:pt idx="1395">
                  <c:v>8.51</c:v>
                </c:pt>
                <c:pt idx="1396">
                  <c:v>17.010000000000002</c:v>
                </c:pt>
                <c:pt idx="1397">
                  <c:v>18.23</c:v>
                </c:pt>
                <c:pt idx="1398">
                  <c:v>32.200000000000003</c:v>
                </c:pt>
                <c:pt idx="1399">
                  <c:v>18.23</c:v>
                </c:pt>
                <c:pt idx="1400">
                  <c:v>53.46</c:v>
                </c:pt>
                <c:pt idx="1401">
                  <c:v>33.409999999999997</c:v>
                </c:pt>
                <c:pt idx="1402">
                  <c:v>12.15</c:v>
                </c:pt>
                <c:pt idx="1403">
                  <c:v>12.15</c:v>
                </c:pt>
                <c:pt idx="1404">
                  <c:v>20.05</c:v>
                </c:pt>
                <c:pt idx="1405">
                  <c:v>13.97</c:v>
                </c:pt>
                <c:pt idx="1406">
                  <c:v>0.61</c:v>
                </c:pt>
                <c:pt idx="1407">
                  <c:v>23.09</c:v>
                </c:pt>
                <c:pt idx="1408">
                  <c:v>14.58</c:v>
                </c:pt>
                <c:pt idx="1409">
                  <c:v>14.58</c:v>
                </c:pt>
                <c:pt idx="1410">
                  <c:v>12.76</c:v>
                </c:pt>
                <c:pt idx="1411">
                  <c:v>32.200000000000003</c:v>
                </c:pt>
                <c:pt idx="1412">
                  <c:v>12.15</c:v>
                </c:pt>
                <c:pt idx="1413">
                  <c:v>27.95</c:v>
                </c:pt>
                <c:pt idx="1414">
                  <c:v>29.77</c:v>
                </c:pt>
                <c:pt idx="1415">
                  <c:v>37.67</c:v>
                </c:pt>
                <c:pt idx="1416">
                  <c:v>17.010000000000002</c:v>
                </c:pt>
                <c:pt idx="1417">
                  <c:v>29.77</c:v>
                </c:pt>
                <c:pt idx="1418">
                  <c:v>26.12</c:v>
                </c:pt>
                <c:pt idx="1419">
                  <c:v>23.09</c:v>
                </c:pt>
                <c:pt idx="1420">
                  <c:v>18.23</c:v>
                </c:pt>
                <c:pt idx="1421">
                  <c:v>21.87</c:v>
                </c:pt>
                <c:pt idx="1422">
                  <c:v>24.91</c:v>
                </c:pt>
                <c:pt idx="1423">
                  <c:v>37.06</c:v>
                </c:pt>
                <c:pt idx="1424">
                  <c:v>19.440000000000001</c:v>
                </c:pt>
                <c:pt idx="1425">
                  <c:v>35.24</c:v>
                </c:pt>
                <c:pt idx="1426">
                  <c:v>22.48</c:v>
                </c:pt>
                <c:pt idx="1427">
                  <c:v>17.62</c:v>
                </c:pt>
                <c:pt idx="1428">
                  <c:v>-12.15</c:v>
                </c:pt>
                <c:pt idx="1429">
                  <c:v>-5.47</c:v>
                </c:pt>
                <c:pt idx="1430">
                  <c:v>-9.11</c:v>
                </c:pt>
                <c:pt idx="1431">
                  <c:v>22.48</c:v>
                </c:pt>
                <c:pt idx="1432">
                  <c:v>35.24</c:v>
                </c:pt>
                <c:pt idx="1433">
                  <c:v>24.3</c:v>
                </c:pt>
                <c:pt idx="1434">
                  <c:v>31.59</c:v>
                </c:pt>
                <c:pt idx="1435">
                  <c:v>48.6</c:v>
                </c:pt>
                <c:pt idx="1436">
                  <c:v>28.55</c:v>
                </c:pt>
                <c:pt idx="1437">
                  <c:v>29.16</c:v>
                </c:pt>
                <c:pt idx="1438">
                  <c:v>8.51</c:v>
                </c:pt>
                <c:pt idx="1439">
                  <c:v>9.11</c:v>
                </c:pt>
                <c:pt idx="1440">
                  <c:v>5.47</c:v>
                </c:pt>
                <c:pt idx="1441">
                  <c:v>3.04</c:v>
                </c:pt>
                <c:pt idx="1442">
                  <c:v>-13.37</c:v>
                </c:pt>
                <c:pt idx="1443">
                  <c:v>10.33</c:v>
                </c:pt>
                <c:pt idx="1444">
                  <c:v>32.81</c:v>
                </c:pt>
                <c:pt idx="1445">
                  <c:v>8.51</c:v>
                </c:pt>
                <c:pt idx="1446">
                  <c:v>27.95</c:v>
                </c:pt>
                <c:pt idx="1447">
                  <c:v>3.65</c:v>
                </c:pt>
                <c:pt idx="1448">
                  <c:v>30.38</c:v>
                </c:pt>
                <c:pt idx="1449">
                  <c:v>18.23</c:v>
                </c:pt>
                <c:pt idx="1450">
                  <c:v>23.09</c:v>
                </c:pt>
                <c:pt idx="1451">
                  <c:v>6.68</c:v>
                </c:pt>
                <c:pt idx="1452">
                  <c:v>0.61</c:v>
                </c:pt>
                <c:pt idx="1453">
                  <c:v>23.69</c:v>
                </c:pt>
                <c:pt idx="1454">
                  <c:v>8.51</c:v>
                </c:pt>
                <c:pt idx="1455">
                  <c:v>5.47</c:v>
                </c:pt>
                <c:pt idx="1456">
                  <c:v>21.26</c:v>
                </c:pt>
                <c:pt idx="1457">
                  <c:v>34.020000000000003</c:v>
                </c:pt>
                <c:pt idx="1458">
                  <c:v>34.630000000000003</c:v>
                </c:pt>
                <c:pt idx="1459">
                  <c:v>38.270000000000003</c:v>
                </c:pt>
                <c:pt idx="1460">
                  <c:v>26.73</c:v>
                </c:pt>
                <c:pt idx="1461">
                  <c:v>19.440000000000001</c:v>
                </c:pt>
                <c:pt idx="1462">
                  <c:v>46.17</c:v>
                </c:pt>
                <c:pt idx="1463">
                  <c:v>11.54</c:v>
                </c:pt>
                <c:pt idx="1464">
                  <c:v>13.37</c:v>
                </c:pt>
                <c:pt idx="1465">
                  <c:v>6.08</c:v>
                </c:pt>
                <c:pt idx="1466">
                  <c:v>28.55</c:v>
                </c:pt>
                <c:pt idx="1467">
                  <c:v>34.630000000000003</c:v>
                </c:pt>
                <c:pt idx="1468">
                  <c:v>3.04</c:v>
                </c:pt>
                <c:pt idx="1469">
                  <c:v>30.38</c:v>
                </c:pt>
                <c:pt idx="1470">
                  <c:v>32.200000000000003</c:v>
                </c:pt>
                <c:pt idx="1471">
                  <c:v>24.91</c:v>
                </c:pt>
                <c:pt idx="1472">
                  <c:v>20.66</c:v>
                </c:pt>
                <c:pt idx="1473">
                  <c:v>24.3</c:v>
                </c:pt>
                <c:pt idx="1474">
                  <c:v>-4.8600000000000003</c:v>
                </c:pt>
                <c:pt idx="1475">
                  <c:v>2.4300000000000002</c:v>
                </c:pt>
                <c:pt idx="1476">
                  <c:v>2.4300000000000002</c:v>
                </c:pt>
                <c:pt idx="1477">
                  <c:v>-7.9</c:v>
                </c:pt>
                <c:pt idx="1478">
                  <c:v>34.020000000000003</c:v>
                </c:pt>
                <c:pt idx="1479">
                  <c:v>13.97</c:v>
                </c:pt>
                <c:pt idx="1480">
                  <c:v>40.71</c:v>
                </c:pt>
                <c:pt idx="1481">
                  <c:v>27.95</c:v>
                </c:pt>
                <c:pt idx="1482">
                  <c:v>30.38</c:v>
                </c:pt>
                <c:pt idx="1483">
                  <c:v>57.11</c:v>
                </c:pt>
                <c:pt idx="1484">
                  <c:v>20.05</c:v>
                </c:pt>
                <c:pt idx="1485">
                  <c:v>13.97</c:v>
                </c:pt>
                <c:pt idx="1486">
                  <c:v>21.87</c:v>
                </c:pt>
                <c:pt idx="1487">
                  <c:v>0</c:v>
                </c:pt>
                <c:pt idx="1488">
                  <c:v>21.26</c:v>
                </c:pt>
                <c:pt idx="1489">
                  <c:v>22.48</c:v>
                </c:pt>
                <c:pt idx="1490">
                  <c:v>19.440000000000001</c:v>
                </c:pt>
                <c:pt idx="1491">
                  <c:v>40.1</c:v>
                </c:pt>
                <c:pt idx="1492">
                  <c:v>33.409999999999997</c:v>
                </c:pt>
                <c:pt idx="1493">
                  <c:v>15.19</c:v>
                </c:pt>
                <c:pt idx="1494">
                  <c:v>29.77</c:v>
                </c:pt>
                <c:pt idx="1495">
                  <c:v>37.06</c:v>
                </c:pt>
                <c:pt idx="1496">
                  <c:v>3.65</c:v>
                </c:pt>
                <c:pt idx="1497">
                  <c:v>-5.47</c:v>
                </c:pt>
                <c:pt idx="1498">
                  <c:v>30.38</c:v>
                </c:pt>
                <c:pt idx="1499">
                  <c:v>20.05</c:v>
                </c:pt>
                <c:pt idx="1500">
                  <c:v>-4.8600000000000003</c:v>
                </c:pt>
                <c:pt idx="1501">
                  <c:v>12.76</c:v>
                </c:pt>
                <c:pt idx="1502">
                  <c:v>15.19</c:v>
                </c:pt>
                <c:pt idx="1503">
                  <c:v>6.68</c:v>
                </c:pt>
                <c:pt idx="1504">
                  <c:v>37.06</c:v>
                </c:pt>
                <c:pt idx="1505">
                  <c:v>23.09</c:v>
                </c:pt>
                <c:pt idx="1506">
                  <c:v>24.91</c:v>
                </c:pt>
                <c:pt idx="1507">
                  <c:v>17.010000000000002</c:v>
                </c:pt>
                <c:pt idx="1508">
                  <c:v>0.61</c:v>
                </c:pt>
                <c:pt idx="1509">
                  <c:v>24.3</c:v>
                </c:pt>
                <c:pt idx="1510">
                  <c:v>40.71</c:v>
                </c:pt>
                <c:pt idx="1511">
                  <c:v>4.8600000000000003</c:v>
                </c:pt>
                <c:pt idx="1512">
                  <c:v>6.08</c:v>
                </c:pt>
                <c:pt idx="1513">
                  <c:v>31.59</c:v>
                </c:pt>
                <c:pt idx="1514">
                  <c:v>3.65</c:v>
                </c:pt>
                <c:pt idx="1515">
                  <c:v>22.48</c:v>
                </c:pt>
                <c:pt idx="1516">
                  <c:v>37.67</c:v>
                </c:pt>
                <c:pt idx="1517">
                  <c:v>31.59</c:v>
                </c:pt>
                <c:pt idx="1518">
                  <c:v>26.12</c:v>
                </c:pt>
                <c:pt idx="1519">
                  <c:v>10.33</c:v>
                </c:pt>
                <c:pt idx="1520">
                  <c:v>25.52</c:v>
                </c:pt>
                <c:pt idx="1521">
                  <c:v>14.58</c:v>
                </c:pt>
                <c:pt idx="1522">
                  <c:v>12.76</c:v>
                </c:pt>
                <c:pt idx="1523">
                  <c:v>9.11</c:v>
                </c:pt>
                <c:pt idx="1524">
                  <c:v>3.04</c:v>
                </c:pt>
                <c:pt idx="1525">
                  <c:v>7.29</c:v>
                </c:pt>
                <c:pt idx="1526">
                  <c:v>27.95</c:v>
                </c:pt>
                <c:pt idx="1527">
                  <c:v>24.3</c:v>
                </c:pt>
                <c:pt idx="1528">
                  <c:v>38.880000000000003</c:v>
                </c:pt>
                <c:pt idx="1529">
                  <c:v>28.55</c:v>
                </c:pt>
                <c:pt idx="1530">
                  <c:v>21.26</c:v>
                </c:pt>
                <c:pt idx="1531">
                  <c:v>21.26</c:v>
                </c:pt>
                <c:pt idx="1532">
                  <c:v>18.829999999999998</c:v>
                </c:pt>
                <c:pt idx="1533">
                  <c:v>15.8</c:v>
                </c:pt>
                <c:pt idx="1534">
                  <c:v>17.010000000000002</c:v>
                </c:pt>
                <c:pt idx="1535">
                  <c:v>2.4300000000000002</c:v>
                </c:pt>
                <c:pt idx="1536">
                  <c:v>27.95</c:v>
                </c:pt>
                <c:pt idx="1537">
                  <c:v>14.58</c:v>
                </c:pt>
                <c:pt idx="1538">
                  <c:v>35.840000000000003</c:v>
                </c:pt>
                <c:pt idx="1539">
                  <c:v>34.020000000000003</c:v>
                </c:pt>
                <c:pt idx="1540">
                  <c:v>17.62</c:v>
                </c:pt>
                <c:pt idx="1541">
                  <c:v>35.840000000000003</c:v>
                </c:pt>
                <c:pt idx="1542">
                  <c:v>22.48</c:v>
                </c:pt>
                <c:pt idx="1543">
                  <c:v>15.19</c:v>
                </c:pt>
                <c:pt idx="1544">
                  <c:v>23.69</c:v>
                </c:pt>
                <c:pt idx="1545">
                  <c:v>0</c:v>
                </c:pt>
                <c:pt idx="1546">
                  <c:v>27.34</c:v>
                </c:pt>
                <c:pt idx="1547">
                  <c:v>24.3</c:v>
                </c:pt>
                <c:pt idx="1548">
                  <c:v>15.19</c:v>
                </c:pt>
                <c:pt idx="1549">
                  <c:v>21.87</c:v>
                </c:pt>
                <c:pt idx="1550">
                  <c:v>15.19</c:v>
                </c:pt>
                <c:pt idx="1551">
                  <c:v>27.34</c:v>
                </c:pt>
                <c:pt idx="1552">
                  <c:v>43.14</c:v>
                </c:pt>
                <c:pt idx="1553">
                  <c:v>30.98</c:v>
                </c:pt>
                <c:pt idx="1554">
                  <c:v>12.76</c:v>
                </c:pt>
                <c:pt idx="1555">
                  <c:v>-12.76</c:v>
                </c:pt>
                <c:pt idx="1556">
                  <c:v>40.1</c:v>
                </c:pt>
                <c:pt idx="1557">
                  <c:v>-1.22</c:v>
                </c:pt>
                <c:pt idx="1558">
                  <c:v>13.97</c:v>
                </c:pt>
                <c:pt idx="1559">
                  <c:v>18.23</c:v>
                </c:pt>
                <c:pt idx="1560">
                  <c:v>9.7200000000000006</c:v>
                </c:pt>
                <c:pt idx="1561">
                  <c:v>9.11</c:v>
                </c:pt>
                <c:pt idx="1562">
                  <c:v>25.52</c:v>
                </c:pt>
                <c:pt idx="1563">
                  <c:v>32.200000000000003</c:v>
                </c:pt>
                <c:pt idx="1564">
                  <c:v>24.3</c:v>
                </c:pt>
                <c:pt idx="1565">
                  <c:v>13.37</c:v>
                </c:pt>
                <c:pt idx="1566">
                  <c:v>16.399999999999999</c:v>
                </c:pt>
                <c:pt idx="1567">
                  <c:v>3.04</c:v>
                </c:pt>
                <c:pt idx="1568">
                  <c:v>23.69</c:v>
                </c:pt>
                <c:pt idx="1569">
                  <c:v>9.11</c:v>
                </c:pt>
                <c:pt idx="1570">
                  <c:v>26.73</c:v>
                </c:pt>
                <c:pt idx="1571">
                  <c:v>28.55</c:v>
                </c:pt>
                <c:pt idx="1572">
                  <c:v>13.37</c:v>
                </c:pt>
                <c:pt idx="1573">
                  <c:v>26.73</c:v>
                </c:pt>
                <c:pt idx="1574">
                  <c:v>40.1</c:v>
                </c:pt>
                <c:pt idx="1575">
                  <c:v>15.19</c:v>
                </c:pt>
                <c:pt idx="1576">
                  <c:v>44.35</c:v>
                </c:pt>
                <c:pt idx="1577">
                  <c:v>20.05</c:v>
                </c:pt>
                <c:pt idx="1578">
                  <c:v>9.11</c:v>
                </c:pt>
                <c:pt idx="1579">
                  <c:v>13.97</c:v>
                </c:pt>
                <c:pt idx="1580">
                  <c:v>13.37</c:v>
                </c:pt>
                <c:pt idx="1581">
                  <c:v>12.15</c:v>
                </c:pt>
                <c:pt idx="1582">
                  <c:v>-7.9</c:v>
                </c:pt>
                <c:pt idx="1583">
                  <c:v>0.61</c:v>
                </c:pt>
                <c:pt idx="1584">
                  <c:v>15.19</c:v>
                </c:pt>
                <c:pt idx="1585">
                  <c:v>33.409999999999997</c:v>
                </c:pt>
                <c:pt idx="1586">
                  <c:v>18.829999999999998</c:v>
                </c:pt>
                <c:pt idx="1587">
                  <c:v>18.23</c:v>
                </c:pt>
                <c:pt idx="1588">
                  <c:v>13.97</c:v>
                </c:pt>
                <c:pt idx="1589">
                  <c:v>9.7200000000000006</c:v>
                </c:pt>
                <c:pt idx="1590">
                  <c:v>10.33</c:v>
                </c:pt>
                <c:pt idx="1591">
                  <c:v>23.69</c:v>
                </c:pt>
                <c:pt idx="1592">
                  <c:v>-1.82</c:v>
                </c:pt>
                <c:pt idx="1593">
                  <c:v>-4.25</c:v>
                </c:pt>
                <c:pt idx="1594">
                  <c:v>9.7200000000000006</c:v>
                </c:pt>
                <c:pt idx="1595">
                  <c:v>21.87</c:v>
                </c:pt>
                <c:pt idx="1596">
                  <c:v>6.08</c:v>
                </c:pt>
                <c:pt idx="1597">
                  <c:v>17.62</c:v>
                </c:pt>
                <c:pt idx="1598">
                  <c:v>12.76</c:v>
                </c:pt>
                <c:pt idx="1599">
                  <c:v>31.59</c:v>
                </c:pt>
                <c:pt idx="1600">
                  <c:v>20.66</c:v>
                </c:pt>
                <c:pt idx="1601">
                  <c:v>-12.76</c:v>
                </c:pt>
                <c:pt idx="1602">
                  <c:v>6.68</c:v>
                </c:pt>
                <c:pt idx="1603">
                  <c:v>20.66</c:v>
                </c:pt>
                <c:pt idx="1604">
                  <c:v>18.829999999999998</c:v>
                </c:pt>
                <c:pt idx="1605">
                  <c:v>-5.47</c:v>
                </c:pt>
                <c:pt idx="1606">
                  <c:v>15.19</c:v>
                </c:pt>
                <c:pt idx="1607">
                  <c:v>12.76</c:v>
                </c:pt>
                <c:pt idx="1608">
                  <c:v>27.95</c:v>
                </c:pt>
                <c:pt idx="1609">
                  <c:v>27.34</c:v>
                </c:pt>
                <c:pt idx="1610">
                  <c:v>35.840000000000003</c:v>
                </c:pt>
                <c:pt idx="1611">
                  <c:v>22.48</c:v>
                </c:pt>
                <c:pt idx="1612">
                  <c:v>9.11</c:v>
                </c:pt>
                <c:pt idx="1613">
                  <c:v>24.3</c:v>
                </c:pt>
                <c:pt idx="1614">
                  <c:v>25.52</c:v>
                </c:pt>
                <c:pt idx="1615">
                  <c:v>7.9</c:v>
                </c:pt>
                <c:pt idx="1616">
                  <c:v>-14.58</c:v>
                </c:pt>
                <c:pt idx="1617">
                  <c:v>17.010000000000002</c:v>
                </c:pt>
                <c:pt idx="1618">
                  <c:v>9.11</c:v>
                </c:pt>
                <c:pt idx="1619">
                  <c:v>26.12</c:v>
                </c:pt>
                <c:pt idx="1620">
                  <c:v>13.97</c:v>
                </c:pt>
                <c:pt idx="1621">
                  <c:v>18.23</c:v>
                </c:pt>
                <c:pt idx="1622">
                  <c:v>1.82</c:v>
                </c:pt>
                <c:pt idx="1623">
                  <c:v>15.8</c:v>
                </c:pt>
                <c:pt idx="1624">
                  <c:v>12.76</c:v>
                </c:pt>
                <c:pt idx="1625">
                  <c:v>-23.69</c:v>
                </c:pt>
                <c:pt idx="1626">
                  <c:v>-8.51</c:v>
                </c:pt>
                <c:pt idx="1627">
                  <c:v>1.82</c:v>
                </c:pt>
                <c:pt idx="1628">
                  <c:v>-20.05</c:v>
                </c:pt>
                <c:pt idx="1629">
                  <c:v>1.82</c:v>
                </c:pt>
                <c:pt idx="1630">
                  <c:v>3.65</c:v>
                </c:pt>
                <c:pt idx="1631">
                  <c:v>28.55</c:v>
                </c:pt>
                <c:pt idx="1632">
                  <c:v>17.010000000000002</c:v>
                </c:pt>
                <c:pt idx="1633">
                  <c:v>24.3</c:v>
                </c:pt>
                <c:pt idx="1634">
                  <c:v>16.399999999999999</c:v>
                </c:pt>
                <c:pt idx="1635">
                  <c:v>-10.94</c:v>
                </c:pt>
                <c:pt idx="1636">
                  <c:v>-1.82</c:v>
                </c:pt>
                <c:pt idx="1637">
                  <c:v>-9.11</c:v>
                </c:pt>
                <c:pt idx="1638">
                  <c:v>-45.57</c:v>
                </c:pt>
                <c:pt idx="1639">
                  <c:v>-15.19</c:v>
                </c:pt>
                <c:pt idx="1640">
                  <c:v>-17.62</c:v>
                </c:pt>
                <c:pt idx="1641">
                  <c:v>-23.09</c:v>
                </c:pt>
                <c:pt idx="1642">
                  <c:v>6.68</c:v>
                </c:pt>
                <c:pt idx="1643">
                  <c:v>-12.76</c:v>
                </c:pt>
                <c:pt idx="1644">
                  <c:v>-15.19</c:v>
                </c:pt>
                <c:pt idx="1645">
                  <c:v>-14.58</c:v>
                </c:pt>
                <c:pt idx="1646">
                  <c:v>10.33</c:v>
                </c:pt>
                <c:pt idx="1647">
                  <c:v>-46.17</c:v>
                </c:pt>
                <c:pt idx="1648">
                  <c:v>-44.35</c:v>
                </c:pt>
                <c:pt idx="1649">
                  <c:v>-14.58</c:v>
                </c:pt>
                <c:pt idx="1650">
                  <c:v>-30.98</c:v>
                </c:pt>
                <c:pt idx="1651">
                  <c:v>-13.97</c:v>
                </c:pt>
                <c:pt idx="1652">
                  <c:v>-39.49</c:v>
                </c:pt>
                <c:pt idx="1653">
                  <c:v>-12.76</c:v>
                </c:pt>
                <c:pt idx="1654">
                  <c:v>-0.61</c:v>
                </c:pt>
                <c:pt idx="1655">
                  <c:v>-12.76</c:v>
                </c:pt>
                <c:pt idx="1656">
                  <c:v>-0.61</c:v>
                </c:pt>
                <c:pt idx="1657">
                  <c:v>-0.61</c:v>
                </c:pt>
                <c:pt idx="1658">
                  <c:v>-13.97</c:v>
                </c:pt>
                <c:pt idx="1659">
                  <c:v>-18.23</c:v>
                </c:pt>
                <c:pt idx="1660">
                  <c:v>-41.92</c:v>
                </c:pt>
                <c:pt idx="1661">
                  <c:v>-37.67</c:v>
                </c:pt>
                <c:pt idx="1662">
                  <c:v>-30.38</c:v>
                </c:pt>
                <c:pt idx="1663">
                  <c:v>-41.31</c:v>
                </c:pt>
                <c:pt idx="1664">
                  <c:v>-20.66</c:v>
                </c:pt>
                <c:pt idx="1665">
                  <c:v>-12.76</c:v>
                </c:pt>
                <c:pt idx="1666">
                  <c:v>-7.9</c:v>
                </c:pt>
                <c:pt idx="1667">
                  <c:v>-9.7200000000000006</c:v>
                </c:pt>
                <c:pt idx="1668">
                  <c:v>-6.08</c:v>
                </c:pt>
                <c:pt idx="1669">
                  <c:v>-7.9</c:v>
                </c:pt>
                <c:pt idx="1670">
                  <c:v>-25.52</c:v>
                </c:pt>
                <c:pt idx="1671">
                  <c:v>-35.840000000000003</c:v>
                </c:pt>
                <c:pt idx="1672">
                  <c:v>-13.37</c:v>
                </c:pt>
                <c:pt idx="1673">
                  <c:v>-32.200000000000003</c:v>
                </c:pt>
                <c:pt idx="1674">
                  <c:v>-33.409999999999997</c:v>
                </c:pt>
                <c:pt idx="1675">
                  <c:v>-3.04</c:v>
                </c:pt>
                <c:pt idx="1676">
                  <c:v>-10.33</c:v>
                </c:pt>
                <c:pt idx="1677">
                  <c:v>-4.8600000000000003</c:v>
                </c:pt>
                <c:pt idx="1678">
                  <c:v>-16.399999999999999</c:v>
                </c:pt>
                <c:pt idx="1679">
                  <c:v>-17.010000000000002</c:v>
                </c:pt>
                <c:pt idx="1680">
                  <c:v>14.58</c:v>
                </c:pt>
                <c:pt idx="1681">
                  <c:v>-32.200000000000003</c:v>
                </c:pt>
                <c:pt idx="1682">
                  <c:v>-23.09</c:v>
                </c:pt>
                <c:pt idx="1683">
                  <c:v>-32.81</c:v>
                </c:pt>
                <c:pt idx="1684">
                  <c:v>-31.59</c:v>
                </c:pt>
                <c:pt idx="1685">
                  <c:v>-32.200000000000003</c:v>
                </c:pt>
                <c:pt idx="1686">
                  <c:v>-12.76</c:v>
                </c:pt>
                <c:pt idx="1687">
                  <c:v>-30.38</c:v>
                </c:pt>
                <c:pt idx="1688">
                  <c:v>-27.95</c:v>
                </c:pt>
                <c:pt idx="1689">
                  <c:v>7.9</c:v>
                </c:pt>
                <c:pt idx="1690">
                  <c:v>-24.3</c:v>
                </c:pt>
                <c:pt idx="1691">
                  <c:v>0</c:v>
                </c:pt>
                <c:pt idx="1692">
                  <c:v>-10.33</c:v>
                </c:pt>
                <c:pt idx="1693">
                  <c:v>-30.98</c:v>
                </c:pt>
                <c:pt idx="1694">
                  <c:v>-20.66</c:v>
                </c:pt>
                <c:pt idx="1695">
                  <c:v>-26.73</c:v>
                </c:pt>
                <c:pt idx="1696">
                  <c:v>-31.59</c:v>
                </c:pt>
                <c:pt idx="1697">
                  <c:v>-34.020000000000003</c:v>
                </c:pt>
                <c:pt idx="1698">
                  <c:v>-23.69</c:v>
                </c:pt>
                <c:pt idx="1699">
                  <c:v>-20.66</c:v>
                </c:pt>
                <c:pt idx="1700">
                  <c:v>9.7200000000000006</c:v>
                </c:pt>
                <c:pt idx="1701">
                  <c:v>0.61</c:v>
                </c:pt>
                <c:pt idx="1702">
                  <c:v>0</c:v>
                </c:pt>
                <c:pt idx="1703">
                  <c:v>-6.68</c:v>
                </c:pt>
                <c:pt idx="1704">
                  <c:v>-24.91</c:v>
                </c:pt>
                <c:pt idx="1705">
                  <c:v>-33.409999999999997</c:v>
                </c:pt>
                <c:pt idx="1706">
                  <c:v>-19.440000000000001</c:v>
                </c:pt>
                <c:pt idx="1707">
                  <c:v>-26.73</c:v>
                </c:pt>
                <c:pt idx="1708">
                  <c:v>-31.59</c:v>
                </c:pt>
                <c:pt idx="1709">
                  <c:v>-41.92</c:v>
                </c:pt>
                <c:pt idx="1710">
                  <c:v>-29.77</c:v>
                </c:pt>
                <c:pt idx="1711">
                  <c:v>-17.62</c:v>
                </c:pt>
                <c:pt idx="1712">
                  <c:v>-20.66</c:v>
                </c:pt>
                <c:pt idx="1713">
                  <c:v>-10.33</c:v>
                </c:pt>
                <c:pt idx="1714">
                  <c:v>-4.8600000000000003</c:v>
                </c:pt>
                <c:pt idx="1715">
                  <c:v>-12.15</c:v>
                </c:pt>
                <c:pt idx="1716">
                  <c:v>-27.95</c:v>
                </c:pt>
                <c:pt idx="1717">
                  <c:v>-41.92</c:v>
                </c:pt>
                <c:pt idx="1718">
                  <c:v>-29.16</c:v>
                </c:pt>
                <c:pt idx="1719">
                  <c:v>-6.08</c:v>
                </c:pt>
                <c:pt idx="1720">
                  <c:v>-42.53</c:v>
                </c:pt>
                <c:pt idx="1721">
                  <c:v>-30.38</c:v>
                </c:pt>
                <c:pt idx="1722">
                  <c:v>-15.8</c:v>
                </c:pt>
                <c:pt idx="1723">
                  <c:v>2.4300000000000002</c:v>
                </c:pt>
                <c:pt idx="1724">
                  <c:v>-20.05</c:v>
                </c:pt>
                <c:pt idx="1725">
                  <c:v>-7.29</c:v>
                </c:pt>
                <c:pt idx="1726">
                  <c:v>-11.54</c:v>
                </c:pt>
                <c:pt idx="1727">
                  <c:v>-21.87</c:v>
                </c:pt>
                <c:pt idx="1728">
                  <c:v>-32.81</c:v>
                </c:pt>
                <c:pt idx="1729">
                  <c:v>-35.840000000000003</c:v>
                </c:pt>
                <c:pt idx="1730">
                  <c:v>-44.35</c:v>
                </c:pt>
                <c:pt idx="1731">
                  <c:v>-45.57</c:v>
                </c:pt>
                <c:pt idx="1732">
                  <c:v>-23.09</c:v>
                </c:pt>
                <c:pt idx="1733">
                  <c:v>-17.010000000000002</c:v>
                </c:pt>
                <c:pt idx="1734">
                  <c:v>-30.98</c:v>
                </c:pt>
                <c:pt idx="1735">
                  <c:v>-22.48</c:v>
                </c:pt>
                <c:pt idx="1736">
                  <c:v>-24.91</c:v>
                </c:pt>
                <c:pt idx="1737">
                  <c:v>-21.87</c:v>
                </c:pt>
                <c:pt idx="1738">
                  <c:v>-13.37</c:v>
                </c:pt>
                <c:pt idx="1739">
                  <c:v>-17.62</c:v>
                </c:pt>
                <c:pt idx="1740">
                  <c:v>-40.71</c:v>
                </c:pt>
                <c:pt idx="1741">
                  <c:v>-35.24</c:v>
                </c:pt>
                <c:pt idx="1742">
                  <c:v>-23.09</c:v>
                </c:pt>
                <c:pt idx="1743">
                  <c:v>-29.77</c:v>
                </c:pt>
                <c:pt idx="1744">
                  <c:v>-11.54</c:v>
                </c:pt>
                <c:pt idx="1745">
                  <c:v>-18.23</c:v>
                </c:pt>
                <c:pt idx="1746">
                  <c:v>16.399999999999999</c:v>
                </c:pt>
                <c:pt idx="1747">
                  <c:v>-39.49</c:v>
                </c:pt>
                <c:pt idx="1748">
                  <c:v>-22.48</c:v>
                </c:pt>
                <c:pt idx="1749">
                  <c:v>-13.97</c:v>
                </c:pt>
                <c:pt idx="1750">
                  <c:v>7.29</c:v>
                </c:pt>
                <c:pt idx="1751">
                  <c:v>-29.77</c:v>
                </c:pt>
                <c:pt idx="1752">
                  <c:v>-38.880000000000003</c:v>
                </c:pt>
                <c:pt idx="1753">
                  <c:v>-49.21</c:v>
                </c:pt>
                <c:pt idx="1754">
                  <c:v>-43.74</c:v>
                </c:pt>
                <c:pt idx="1755">
                  <c:v>-37.06</c:v>
                </c:pt>
                <c:pt idx="1756">
                  <c:v>-9.7200000000000006</c:v>
                </c:pt>
                <c:pt idx="1757">
                  <c:v>-12.76</c:v>
                </c:pt>
                <c:pt idx="1758">
                  <c:v>-29.16</c:v>
                </c:pt>
                <c:pt idx="1759">
                  <c:v>-46.78</c:v>
                </c:pt>
                <c:pt idx="1760">
                  <c:v>-12.15</c:v>
                </c:pt>
                <c:pt idx="1761">
                  <c:v>-10.94</c:v>
                </c:pt>
                <c:pt idx="1762">
                  <c:v>-18.23</c:v>
                </c:pt>
                <c:pt idx="1763">
                  <c:v>-12.76</c:v>
                </c:pt>
                <c:pt idx="1764">
                  <c:v>-29.77</c:v>
                </c:pt>
                <c:pt idx="1765">
                  <c:v>-36.450000000000003</c:v>
                </c:pt>
                <c:pt idx="1766">
                  <c:v>-41.31</c:v>
                </c:pt>
                <c:pt idx="1767">
                  <c:v>-38.880000000000003</c:v>
                </c:pt>
                <c:pt idx="1768">
                  <c:v>-15.8</c:v>
                </c:pt>
                <c:pt idx="1769">
                  <c:v>-10.94</c:v>
                </c:pt>
                <c:pt idx="1770">
                  <c:v>-6.08</c:v>
                </c:pt>
                <c:pt idx="1771">
                  <c:v>-3.65</c:v>
                </c:pt>
                <c:pt idx="1772">
                  <c:v>-12.76</c:v>
                </c:pt>
                <c:pt idx="1773">
                  <c:v>-20.05</c:v>
                </c:pt>
                <c:pt idx="1774">
                  <c:v>-43.14</c:v>
                </c:pt>
                <c:pt idx="1775">
                  <c:v>-9.11</c:v>
                </c:pt>
                <c:pt idx="1776">
                  <c:v>-20.66</c:v>
                </c:pt>
                <c:pt idx="1777">
                  <c:v>-20.05</c:v>
                </c:pt>
                <c:pt idx="1778">
                  <c:v>-33.409999999999997</c:v>
                </c:pt>
                <c:pt idx="1779">
                  <c:v>-26.73</c:v>
                </c:pt>
                <c:pt idx="1780">
                  <c:v>-10.94</c:v>
                </c:pt>
                <c:pt idx="1781">
                  <c:v>2.4300000000000002</c:v>
                </c:pt>
                <c:pt idx="1782">
                  <c:v>8.51</c:v>
                </c:pt>
                <c:pt idx="1783">
                  <c:v>-20.66</c:v>
                </c:pt>
                <c:pt idx="1784">
                  <c:v>1.82</c:v>
                </c:pt>
                <c:pt idx="1785">
                  <c:v>-17.62</c:v>
                </c:pt>
                <c:pt idx="1786">
                  <c:v>-17.62</c:v>
                </c:pt>
                <c:pt idx="1787">
                  <c:v>-38.270000000000003</c:v>
                </c:pt>
                <c:pt idx="1788">
                  <c:v>-34.630000000000003</c:v>
                </c:pt>
                <c:pt idx="1789">
                  <c:v>-43.74</c:v>
                </c:pt>
                <c:pt idx="1790">
                  <c:v>-23.09</c:v>
                </c:pt>
                <c:pt idx="1791">
                  <c:v>-21.87</c:v>
                </c:pt>
                <c:pt idx="1792">
                  <c:v>-21.87</c:v>
                </c:pt>
                <c:pt idx="1793">
                  <c:v>-11.54</c:v>
                </c:pt>
                <c:pt idx="1794">
                  <c:v>-8.51</c:v>
                </c:pt>
                <c:pt idx="1795">
                  <c:v>-18.829999999999998</c:v>
                </c:pt>
                <c:pt idx="1796">
                  <c:v>-16.399999999999999</c:v>
                </c:pt>
                <c:pt idx="1797">
                  <c:v>0.61</c:v>
                </c:pt>
                <c:pt idx="1798">
                  <c:v>-34.020000000000003</c:v>
                </c:pt>
                <c:pt idx="1799">
                  <c:v>-35.24</c:v>
                </c:pt>
                <c:pt idx="1800">
                  <c:v>-4.25</c:v>
                </c:pt>
                <c:pt idx="1801">
                  <c:v>-27.34</c:v>
                </c:pt>
                <c:pt idx="1802">
                  <c:v>-31.59</c:v>
                </c:pt>
                <c:pt idx="1803">
                  <c:v>-21.87</c:v>
                </c:pt>
                <c:pt idx="1804">
                  <c:v>-23.09</c:v>
                </c:pt>
                <c:pt idx="1805">
                  <c:v>-24.3</c:v>
                </c:pt>
                <c:pt idx="1806">
                  <c:v>3.04</c:v>
                </c:pt>
                <c:pt idx="1807">
                  <c:v>-13.97</c:v>
                </c:pt>
                <c:pt idx="1808">
                  <c:v>-26.12</c:v>
                </c:pt>
                <c:pt idx="1809">
                  <c:v>-38.880000000000003</c:v>
                </c:pt>
                <c:pt idx="1810">
                  <c:v>-18.829999999999998</c:v>
                </c:pt>
                <c:pt idx="1811">
                  <c:v>-33.409999999999997</c:v>
                </c:pt>
                <c:pt idx="1812">
                  <c:v>-9.7200000000000006</c:v>
                </c:pt>
                <c:pt idx="1813">
                  <c:v>-35.24</c:v>
                </c:pt>
              </c:numCache>
            </c:numRef>
          </c:yVal>
          <c:smooth val="1"/>
          <c:extLst>
            <c:ext xmlns:c16="http://schemas.microsoft.com/office/drawing/2014/chart" uri="{C3380CC4-5D6E-409C-BE32-E72D297353CC}">
              <c16:uniqueId val="{00000000-BA7D-4A1D-9DE4-A290FA1FB0CA}"/>
            </c:ext>
          </c:extLst>
        </c:ser>
        <c:dLbls>
          <c:showLegendKey val="0"/>
          <c:showVal val="0"/>
          <c:showCatName val="0"/>
          <c:showSerName val="0"/>
          <c:showPercent val="0"/>
          <c:showBubbleSize val="0"/>
        </c:dLbls>
        <c:axId val="1092086416"/>
        <c:axId val="1092090160"/>
      </c:scatterChart>
      <c:valAx>
        <c:axId val="109208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Time</a:t>
                </a:r>
                <a:r>
                  <a:rPr lang="en-US"/>
                  <a:t>,</a:t>
                </a:r>
                <a:r>
                  <a:rPr lang="en-US" baseline="0"/>
                  <a:t> minutes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090160"/>
        <c:crosses val="autoZero"/>
        <c:crossBetween val="midCat"/>
      </c:valAx>
      <c:valAx>
        <c:axId val="1092090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Pressure</a:t>
                </a:r>
                <a:r>
                  <a:rPr lang="en-US"/>
                  <a:t>,</a:t>
                </a:r>
                <a:r>
                  <a:rPr lang="en-US" baseline="0"/>
                  <a:t> psig</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0864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KAr89</b:Tag>
    <b:SourceType>BookSection</b:SourceType>
    <b:Guid>{947A3D2A-347A-43F0-ACE5-76A2F36069E7}</b:Guid>
    <b:Year>1989</b:Year>
    <b:Author>
      <b:Author>
        <b:NameList>
          <b:Person>
            <b:Last>K. Arnold</b:Last>
            <b:First>M.</b:First>
            <b:Middle>Stewart</b:Middle>
          </b:Person>
        </b:NameList>
      </b:Author>
    </b:Author>
    <b:BookTitle>Surface Production Operations</b:BookTitle>
    <b:Pages>369-371</b:Pages>
    <b:City>Houston</b:City>
    <b:Publisher>Gulf Publishing Company</b:Publisher>
    <b:RefOrder>1</b:RefOrder>
  </b:Source>
  <b:Source>
    <b:Tag>RFl14</b:Tag>
    <b:SourceType>BookSection</b:SourceType>
    <b:Guid>{8F5233A0-1D44-4465-BB42-067B6E3E09A1}</b:Guid>
    <b:Author>
      <b:Author>
        <b:NameList>
          <b:Person>
            <b:Last>Flitney</b:Last>
            <b:First>R.</b:First>
          </b:Person>
        </b:NameList>
      </b:Author>
    </b:Author>
    <b:BookTitle>Seals and Sealings Handbook</b:BookTitle>
    <b:Year>2014</b:Year>
    <b:Pages>7-8</b:Pages>
    <b:City>Waltham</b:City>
    <b:Publisher>Elsevier</b:Publisher>
    <b:RefOrder>2</b:RefOrder>
  </b:Source>
  <b:Source>
    <b:Tag>Joh01</b:Tag>
    <b:SourceType>Report</b:SourceType>
    <b:Guid>{4214442D-0962-4913-9A73-5ADCB22BD3AE}</b:Guid>
    <b:Author>
      <b:Author>
        <b:Corporate>John Crane</b:Corporate>
      </b:Author>
    </b:Author>
    <b:Title>Seal Basics</b:Title>
    <b:Year>2001</b:Year>
    <b:Publisher>John Crane</b:Publisher>
    <b:City>Morton Grove, Illinois</b:City>
    <b:RefOrder>3</b:RefOrder>
  </b:Source>
  <b:Source>
    <b:Tag>Flo19</b:Tag>
    <b:SourceType>Report</b:SourceType>
    <b:Guid>{A5799B35-F088-42B0-A90D-F67873CB4693}</b:Guid>
    <b:Title>Mechanical Seal Fundamentals</b:Title>
    <b:Year>2019</b:Year>
    <b:Publisher>Flowserve</b:Publisher>
    <b:Author>
      <b:Author>
        <b:Corporate>Flowserve</b:Corporate>
      </b:Author>
    </b:Author>
    <b:RefOrder>4</b:RefOrder>
  </b:Source>
  <b:Source>
    <b:Tag>Joh16</b:Tag>
    <b:SourceType>Book</b:SourceType>
    <b:Guid>{0C79AB97-EF30-4C8F-9FBD-F63F82E920F2}</b:Guid>
    <b:Title>Mechanical Seal Piping Plans</b:Title>
    <b:Year>2016</b:Year>
    <b:Publisher>John Crane</b:Publisher>
    <b:Author>
      <b:Author>
        <b:Corporate>John Crane</b:Corporate>
      </b:Author>
    </b:Author>
    <b:RefOrder>5</b:RefOrder>
  </b:Source>
  <b:Source>
    <b:Tag>Bri17</b:Tag>
    <b:SourceType>InternetSite</b:SourceType>
    <b:Guid>{900FEDF9-A40A-4AFD-A3EE-B7F544DABD86}</b:Guid>
    <b:Title>National Aeronautics and Space Administration</b:Title>
    <b:Year>2017</b:Year>
    <b:Author>
      <b:Author>
        <b:NameList>
          <b:Person>
            <b:Last>Dunbar</b:Last>
            <b:First>Brian</b:First>
          </b:Person>
        </b:NameList>
      </b:Author>
    </b:Author>
    <b:Month>August</b:Month>
    <b:Day>7</b:Day>
    <b:YearAccessed>2019</b:YearAccessed>
    <b:MonthAccessed>October</b:MonthAccessed>
    <b:DayAccessed>29</b:DayAccessed>
    <b:URL>https://www.nasa.gov/mission_pages/shuttle/shuttlemissions/archives/sts-51L.html</b:URL>
    <b:RefOrder>6</b:RefOrder>
  </b:Source>
</b:Sources>
</file>

<file path=customXml/itemProps1.xml><?xml version="1.0" encoding="utf-8"?>
<ds:datastoreItem xmlns:ds="http://schemas.openxmlformats.org/officeDocument/2006/customXml" ds:itemID="{127C2B98-C5B7-462C-88D4-585F494BB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128</Pages>
  <Words>43981</Words>
  <Characters>250693</Characters>
  <Application>Microsoft Office Word</Application>
  <DocSecurity>0</DocSecurity>
  <Lines>2089</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Umanskaya, Olga A.</dc:creator>
  <cp:keywords/>
  <dc:description/>
  <cp:lastModifiedBy>Umanskaya, Olga A.</cp:lastModifiedBy>
  <cp:revision>9</cp:revision>
  <cp:lastPrinted>2020-06-16T19:31:00Z</cp:lastPrinted>
  <dcterms:created xsi:type="dcterms:W3CDTF">2020-06-16T00:53:00Z</dcterms:created>
  <dcterms:modified xsi:type="dcterms:W3CDTF">2020-06-16T19:32:00Z</dcterms:modified>
</cp:coreProperties>
</file>