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A680" w14:textId="77777777" w:rsidR="00D377FA" w:rsidRDefault="00D377FA" w:rsidP="00D377F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 the Badlands: </w:t>
      </w:r>
      <w:r w:rsidR="00C53A77">
        <w:rPr>
          <w:rFonts w:ascii="Times New Roman" w:eastAsia="Times New Roman" w:hAnsi="Times New Roman" w:cs="Times New Roman"/>
          <w:sz w:val="24"/>
          <w:szCs w:val="24"/>
        </w:rPr>
        <w:t>Japanese American</w:t>
      </w:r>
      <w:r>
        <w:rPr>
          <w:rFonts w:ascii="Times New Roman" w:eastAsia="Times New Roman" w:hAnsi="Times New Roman" w:cs="Times New Roman"/>
          <w:sz w:val="24"/>
          <w:szCs w:val="24"/>
        </w:rPr>
        <w:t xml:space="preserve"> Incarceration and the Environment</w:t>
      </w:r>
    </w:p>
    <w:p w14:paraId="42E97296" w14:textId="77777777" w:rsidR="00FD0E34" w:rsidRPr="004519A8" w:rsidRDefault="00D377FA" w:rsidP="00451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D0E34" w:rsidRPr="004519A8">
        <w:rPr>
          <w:rFonts w:ascii="Times New Roman" w:eastAsia="Times New Roman" w:hAnsi="Times New Roman" w:cs="Times New Roman"/>
          <w:sz w:val="24"/>
          <w:szCs w:val="24"/>
        </w:rPr>
        <w:t xml:space="preserve">In the wake of the Japanese attack on Pearl Harbor in 1941, the United States not only declared war on the Empire of Japan, but also began the forced relocation of thousands of Japanese American citizens from the Pacific Coast to concentration camps in the inland West. Over the course of the next four years, the experience of Japanese Americans in these camps was characterized not only by scant wages and arduous work weeks, but also by the harsh climate of Western United States. For Japanese Americans uprooted from the balmy Pacific Coast, the hostile alien landscape shaped everything from their mental and physical health to their overall perception of imprisonment, often compounding their feelings of homesickness and anger. Thus, the environment was not merely a site of Japanese American incarceration, but an instrument of social control manipulated by the War Relocation Authority (WRA): administrators situated the camps in strategic locations designed to both isolate Japanese Americans and secure their labor in the name of patriotism and the public good. Thus, Japanese American internment was more than just an atrocious </w:t>
      </w:r>
      <w:r w:rsidR="0028330A" w:rsidRPr="004519A8">
        <w:rPr>
          <w:rFonts w:ascii="Times New Roman" w:eastAsia="Times New Roman" w:hAnsi="Times New Roman" w:cs="Times New Roman"/>
          <w:sz w:val="24"/>
          <w:szCs w:val="24"/>
        </w:rPr>
        <w:t>civil rights violation</w:t>
      </w:r>
      <w:r w:rsidR="00FD0E34" w:rsidRPr="004519A8">
        <w:rPr>
          <w:rFonts w:ascii="Times New Roman" w:eastAsia="Times New Roman" w:hAnsi="Times New Roman" w:cs="Times New Roman"/>
          <w:sz w:val="24"/>
          <w:szCs w:val="24"/>
        </w:rPr>
        <w:t>, but an instance of environmental injustice where one group used the natural world as a tool to assert authority over another.</w:t>
      </w:r>
    </w:p>
    <w:p w14:paraId="10DDC886" w14:textId="77777777" w:rsidR="00947830" w:rsidRPr="004519A8" w:rsidRDefault="000A3A45" w:rsidP="004519A8">
      <w:pPr>
        <w:spacing w:line="480" w:lineRule="auto"/>
        <w:rPr>
          <w:rFonts w:ascii="Times New Roman" w:eastAsia="Times New Roman" w:hAnsi="Times New Roman" w:cs="Times New Roman"/>
          <w:sz w:val="24"/>
          <w:szCs w:val="24"/>
        </w:rPr>
      </w:pPr>
      <w:r w:rsidRPr="004519A8">
        <w:rPr>
          <w:rFonts w:ascii="Times New Roman" w:eastAsia="Times New Roman" w:hAnsi="Times New Roman" w:cs="Times New Roman"/>
          <w:sz w:val="24"/>
          <w:szCs w:val="24"/>
        </w:rPr>
        <w:tab/>
        <w:t xml:space="preserve">Even before the war began, </w:t>
      </w:r>
      <w:r w:rsidR="006E10A9" w:rsidRPr="004519A8">
        <w:rPr>
          <w:rFonts w:ascii="Times New Roman" w:eastAsia="Times New Roman" w:hAnsi="Times New Roman" w:cs="Times New Roman"/>
          <w:sz w:val="24"/>
          <w:szCs w:val="24"/>
        </w:rPr>
        <w:t xml:space="preserve">deep-seated </w:t>
      </w:r>
      <w:r w:rsidRPr="004519A8">
        <w:rPr>
          <w:rFonts w:ascii="Times New Roman" w:eastAsia="Times New Roman" w:hAnsi="Times New Roman" w:cs="Times New Roman"/>
          <w:sz w:val="24"/>
          <w:szCs w:val="24"/>
        </w:rPr>
        <w:t>ra</w:t>
      </w:r>
      <w:r w:rsidR="006E10A9" w:rsidRPr="004519A8">
        <w:rPr>
          <w:rFonts w:ascii="Times New Roman" w:eastAsia="Times New Roman" w:hAnsi="Times New Roman" w:cs="Times New Roman"/>
          <w:sz w:val="24"/>
          <w:szCs w:val="24"/>
        </w:rPr>
        <w:t xml:space="preserve">cial prejudice towards </w:t>
      </w:r>
      <w:r w:rsidR="00C53A77">
        <w:rPr>
          <w:rFonts w:ascii="Times New Roman" w:eastAsia="Times New Roman" w:hAnsi="Times New Roman" w:cs="Times New Roman"/>
          <w:sz w:val="24"/>
          <w:szCs w:val="24"/>
        </w:rPr>
        <w:t>Japanese American</w:t>
      </w:r>
      <w:r w:rsidRPr="004519A8">
        <w:rPr>
          <w:rFonts w:ascii="Times New Roman" w:eastAsia="Times New Roman" w:hAnsi="Times New Roman" w:cs="Times New Roman"/>
          <w:sz w:val="24"/>
          <w:szCs w:val="24"/>
        </w:rPr>
        <w:t xml:space="preserve">s abounded in the United States. Despite the fact that the US government </w:t>
      </w:r>
      <w:r w:rsidR="00C53A77" w:rsidRPr="004519A8">
        <w:rPr>
          <w:rFonts w:ascii="Times New Roman" w:eastAsia="Times New Roman" w:hAnsi="Times New Roman" w:cs="Times New Roman"/>
          <w:sz w:val="24"/>
          <w:szCs w:val="24"/>
        </w:rPr>
        <w:t>apportioned</w:t>
      </w:r>
      <w:r w:rsidRPr="004519A8">
        <w:rPr>
          <w:rFonts w:ascii="Times New Roman" w:eastAsia="Times New Roman" w:hAnsi="Times New Roman" w:cs="Times New Roman"/>
          <w:sz w:val="24"/>
          <w:szCs w:val="24"/>
        </w:rPr>
        <w:t xml:space="preserve"> Japanese immigrants land considered to be barren or economically unviable, many </w:t>
      </w:r>
      <w:r w:rsidR="008546E7">
        <w:rPr>
          <w:rFonts w:ascii="Times New Roman" w:eastAsia="Times New Roman" w:hAnsi="Times New Roman" w:cs="Times New Roman"/>
          <w:sz w:val="24"/>
          <w:szCs w:val="24"/>
        </w:rPr>
        <w:t xml:space="preserve">Japanese Americans </w:t>
      </w:r>
      <w:r w:rsidRPr="004519A8">
        <w:rPr>
          <w:rFonts w:ascii="Times New Roman" w:eastAsia="Times New Roman" w:hAnsi="Times New Roman" w:cs="Times New Roman"/>
          <w:sz w:val="24"/>
          <w:szCs w:val="24"/>
        </w:rPr>
        <w:t xml:space="preserve">were able to find success on these “marginal lands to which </w:t>
      </w:r>
      <w:r w:rsidR="007E59DC">
        <w:rPr>
          <w:rFonts w:ascii="Times New Roman" w:eastAsia="Times New Roman" w:hAnsi="Times New Roman" w:cs="Times New Roman"/>
          <w:sz w:val="24"/>
          <w:szCs w:val="24"/>
        </w:rPr>
        <w:t>they were generally restricted</w:t>
      </w:r>
      <w:r w:rsidRPr="004519A8">
        <w:rPr>
          <w:rFonts w:ascii="Times New Roman" w:eastAsia="Times New Roman" w:hAnsi="Times New Roman" w:cs="Times New Roman"/>
          <w:sz w:val="24"/>
          <w:szCs w:val="24"/>
        </w:rPr>
        <w:t>.</w:t>
      </w:r>
      <w:r w:rsidR="007E59DC">
        <w:rPr>
          <w:rFonts w:ascii="Times New Roman" w:eastAsia="Times New Roman" w:hAnsi="Times New Roman" w:cs="Times New Roman"/>
          <w:sz w:val="24"/>
          <w:szCs w:val="24"/>
        </w:rPr>
        <w:t>”</w:t>
      </w:r>
      <w:r w:rsidR="004519A8">
        <w:rPr>
          <w:rStyle w:val="FootnoteReference"/>
          <w:rFonts w:ascii="Times New Roman" w:eastAsia="Times New Roman" w:hAnsi="Times New Roman" w:cs="Times New Roman"/>
          <w:sz w:val="24"/>
          <w:szCs w:val="24"/>
        </w:rPr>
        <w:footnoteReference w:id="1"/>
      </w:r>
      <w:r w:rsidRPr="004519A8">
        <w:rPr>
          <w:rFonts w:ascii="Times New Roman" w:eastAsia="Times New Roman" w:hAnsi="Times New Roman" w:cs="Times New Roman"/>
          <w:sz w:val="24"/>
          <w:szCs w:val="24"/>
        </w:rPr>
        <w:t xml:space="preserve"> T</w:t>
      </w:r>
      <w:r w:rsidR="00947830" w:rsidRPr="004519A8">
        <w:rPr>
          <w:rFonts w:ascii="Times New Roman" w:eastAsia="Times New Roman" w:hAnsi="Times New Roman" w:cs="Times New Roman"/>
          <w:sz w:val="24"/>
          <w:szCs w:val="24"/>
        </w:rPr>
        <w:t xml:space="preserve">he fact that some </w:t>
      </w:r>
      <w:r w:rsidR="00C53A77">
        <w:rPr>
          <w:rFonts w:ascii="Times New Roman" w:eastAsia="Times New Roman" w:hAnsi="Times New Roman" w:cs="Times New Roman"/>
          <w:sz w:val="24"/>
          <w:szCs w:val="24"/>
        </w:rPr>
        <w:t>Japanese American</w:t>
      </w:r>
      <w:r w:rsidRPr="004519A8">
        <w:rPr>
          <w:rFonts w:ascii="Times New Roman" w:eastAsia="Times New Roman" w:hAnsi="Times New Roman" w:cs="Times New Roman"/>
          <w:sz w:val="24"/>
          <w:szCs w:val="24"/>
        </w:rPr>
        <w:t xml:space="preserve">s </w:t>
      </w:r>
      <w:r w:rsidR="00947830" w:rsidRPr="004519A8">
        <w:rPr>
          <w:rFonts w:ascii="Times New Roman" w:eastAsia="Times New Roman" w:hAnsi="Times New Roman" w:cs="Times New Roman"/>
          <w:sz w:val="24"/>
          <w:szCs w:val="24"/>
        </w:rPr>
        <w:t>were able to prosper in these conditions only served to fuel anti-Asian sentiment</w:t>
      </w:r>
      <w:r w:rsidRPr="004519A8">
        <w:rPr>
          <w:rFonts w:ascii="Times New Roman" w:eastAsia="Times New Roman" w:hAnsi="Times New Roman" w:cs="Times New Roman"/>
          <w:sz w:val="24"/>
          <w:szCs w:val="24"/>
        </w:rPr>
        <w:t>s</w:t>
      </w:r>
      <w:r w:rsidR="00947830" w:rsidRPr="004519A8">
        <w:rPr>
          <w:rFonts w:ascii="Times New Roman" w:eastAsia="Times New Roman" w:hAnsi="Times New Roman" w:cs="Times New Roman"/>
          <w:sz w:val="24"/>
          <w:szCs w:val="24"/>
        </w:rPr>
        <w:t xml:space="preserve"> and led to an influx of xenophobic legislation</w:t>
      </w:r>
      <w:r w:rsidR="00DC7DDF" w:rsidRPr="004519A8">
        <w:rPr>
          <w:rFonts w:ascii="Times New Roman" w:eastAsia="Times New Roman" w:hAnsi="Times New Roman" w:cs="Times New Roman"/>
          <w:sz w:val="24"/>
          <w:szCs w:val="24"/>
        </w:rPr>
        <w:t xml:space="preserve"> to deal with the economic and racial threat of the Japanese</w:t>
      </w:r>
      <w:r w:rsidR="00947830" w:rsidRPr="004519A8">
        <w:rPr>
          <w:rFonts w:ascii="Times New Roman" w:eastAsia="Times New Roman" w:hAnsi="Times New Roman" w:cs="Times New Roman"/>
          <w:sz w:val="24"/>
          <w:szCs w:val="24"/>
        </w:rPr>
        <w:t xml:space="preserve">. </w:t>
      </w:r>
      <w:r w:rsidRPr="004519A8">
        <w:rPr>
          <w:rFonts w:ascii="Times New Roman" w:eastAsia="Times New Roman" w:hAnsi="Times New Roman" w:cs="Times New Roman"/>
          <w:sz w:val="24"/>
          <w:szCs w:val="24"/>
        </w:rPr>
        <w:t xml:space="preserve">For example, in response to Japanese Americans gaining </w:t>
      </w:r>
      <w:r w:rsidRPr="004519A8">
        <w:rPr>
          <w:rFonts w:ascii="Times New Roman" w:eastAsia="Times New Roman" w:hAnsi="Times New Roman" w:cs="Times New Roman"/>
          <w:sz w:val="24"/>
          <w:szCs w:val="24"/>
        </w:rPr>
        <w:lastRenderedPageBreak/>
        <w:t xml:space="preserve">control over more agricultural land, California passed an </w:t>
      </w:r>
      <w:r w:rsidR="002F10B0" w:rsidRPr="004519A8">
        <w:rPr>
          <w:rFonts w:ascii="Times New Roman" w:eastAsia="Times New Roman" w:hAnsi="Times New Roman" w:cs="Times New Roman"/>
          <w:sz w:val="24"/>
          <w:szCs w:val="24"/>
        </w:rPr>
        <w:t>A</w:t>
      </w:r>
      <w:r w:rsidRPr="004519A8">
        <w:rPr>
          <w:rFonts w:ascii="Times New Roman" w:eastAsia="Times New Roman" w:hAnsi="Times New Roman" w:cs="Times New Roman"/>
          <w:sz w:val="24"/>
          <w:szCs w:val="24"/>
        </w:rPr>
        <w:t xml:space="preserve">lien </w:t>
      </w:r>
      <w:r w:rsidR="002F10B0" w:rsidRPr="004519A8">
        <w:rPr>
          <w:rFonts w:ascii="Times New Roman" w:eastAsia="Times New Roman" w:hAnsi="Times New Roman" w:cs="Times New Roman"/>
          <w:sz w:val="24"/>
          <w:szCs w:val="24"/>
        </w:rPr>
        <w:t>Land La</w:t>
      </w:r>
      <w:r w:rsidRPr="004519A8">
        <w:rPr>
          <w:rFonts w:ascii="Times New Roman" w:eastAsia="Times New Roman" w:hAnsi="Times New Roman" w:cs="Times New Roman"/>
          <w:sz w:val="24"/>
          <w:szCs w:val="24"/>
        </w:rPr>
        <w:t>w in 1913 prohibiting those who were ineligible fo</w:t>
      </w:r>
      <w:r w:rsidR="006E10A9" w:rsidRPr="004519A8">
        <w:rPr>
          <w:rFonts w:ascii="Times New Roman" w:eastAsia="Times New Roman" w:hAnsi="Times New Roman" w:cs="Times New Roman"/>
          <w:sz w:val="24"/>
          <w:szCs w:val="24"/>
        </w:rPr>
        <w:t>r US citizenship, chiefly first-</w:t>
      </w:r>
      <w:r w:rsidRPr="004519A8">
        <w:rPr>
          <w:rFonts w:ascii="Times New Roman" w:eastAsia="Times New Roman" w:hAnsi="Times New Roman" w:cs="Times New Roman"/>
          <w:sz w:val="24"/>
          <w:szCs w:val="24"/>
        </w:rPr>
        <w:t xml:space="preserve">generation Japanese immigrants, from owning </w:t>
      </w:r>
      <w:r w:rsidR="006E10A9" w:rsidRPr="004519A8">
        <w:rPr>
          <w:rFonts w:ascii="Times New Roman" w:eastAsia="Times New Roman" w:hAnsi="Times New Roman" w:cs="Times New Roman"/>
          <w:sz w:val="24"/>
          <w:szCs w:val="24"/>
        </w:rPr>
        <w:t>or leasing land</w:t>
      </w:r>
      <w:r w:rsidRPr="004519A8">
        <w:rPr>
          <w:rFonts w:ascii="Times New Roman" w:eastAsia="Times New Roman" w:hAnsi="Times New Roman" w:cs="Times New Roman"/>
          <w:sz w:val="24"/>
          <w:szCs w:val="24"/>
        </w:rPr>
        <w:t>.</w:t>
      </w:r>
      <w:r w:rsidR="004519A8">
        <w:rPr>
          <w:rStyle w:val="FootnoteReference"/>
          <w:rFonts w:ascii="Times New Roman" w:eastAsia="Times New Roman" w:hAnsi="Times New Roman" w:cs="Times New Roman"/>
          <w:sz w:val="24"/>
          <w:szCs w:val="24"/>
        </w:rPr>
        <w:footnoteReference w:id="2"/>
      </w:r>
      <w:r w:rsidR="006E10A9" w:rsidRPr="004519A8">
        <w:rPr>
          <w:rFonts w:ascii="Times New Roman" w:eastAsia="Times New Roman" w:hAnsi="Times New Roman" w:cs="Times New Roman"/>
          <w:sz w:val="24"/>
          <w:szCs w:val="24"/>
        </w:rPr>
        <w:t xml:space="preserve"> This, along with numerous other immigration restriction laws, was indicative of the overall climate of repression towards Japanese immigrants in the pre-war United State</w:t>
      </w:r>
      <w:r w:rsidR="00C53A77">
        <w:rPr>
          <w:rFonts w:ascii="Times New Roman" w:eastAsia="Times New Roman" w:hAnsi="Times New Roman" w:cs="Times New Roman"/>
          <w:sz w:val="24"/>
          <w:szCs w:val="24"/>
        </w:rPr>
        <w:t>s</w:t>
      </w:r>
      <w:r w:rsidR="006E10A9" w:rsidRPr="004519A8">
        <w:rPr>
          <w:rFonts w:ascii="Times New Roman" w:eastAsia="Times New Roman" w:hAnsi="Times New Roman" w:cs="Times New Roman"/>
          <w:sz w:val="24"/>
          <w:szCs w:val="24"/>
        </w:rPr>
        <w:t>. However, just a few decades later, as</w:t>
      </w:r>
      <w:r w:rsidR="00947830" w:rsidRPr="004519A8">
        <w:rPr>
          <w:rFonts w:ascii="Times New Roman" w:eastAsia="Times New Roman" w:hAnsi="Times New Roman" w:cs="Times New Roman"/>
          <w:sz w:val="24"/>
          <w:szCs w:val="24"/>
        </w:rPr>
        <w:t xml:space="preserve"> </w:t>
      </w:r>
      <w:r w:rsidR="00C53A77">
        <w:rPr>
          <w:rFonts w:ascii="Times New Roman" w:eastAsia="Times New Roman" w:hAnsi="Times New Roman" w:cs="Times New Roman"/>
          <w:sz w:val="24"/>
          <w:szCs w:val="24"/>
        </w:rPr>
        <w:t>Japanese American</w:t>
      </w:r>
      <w:r w:rsidR="00947830" w:rsidRPr="004519A8">
        <w:rPr>
          <w:rFonts w:ascii="Times New Roman" w:eastAsia="Times New Roman" w:hAnsi="Times New Roman" w:cs="Times New Roman"/>
          <w:sz w:val="24"/>
          <w:szCs w:val="24"/>
        </w:rPr>
        <w:t xml:space="preserve">s </w:t>
      </w:r>
      <w:r w:rsidR="006E10A9" w:rsidRPr="004519A8">
        <w:rPr>
          <w:rFonts w:ascii="Times New Roman" w:eastAsia="Times New Roman" w:hAnsi="Times New Roman" w:cs="Times New Roman"/>
          <w:sz w:val="24"/>
          <w:szCs w:val="24"/>
        </w:rPr>
        <w:t>were</w:t>
      </w:r>
      <w:r w:rsidR="00947830" w:rsidRPr="004519A8">
        <w:rPr>
          <w:rFonts w:ascii="Times New Roman" w:eastAsia="Times New Roman" w:hAnsi="Times New Roman" w:cs="Times New Roman"/>
          <w:sz w:val="24"/>
          <w:szCs w:val="24"/>
        </w:rPr>
        <w:t xml:space="preserve"> torn from their </w:t>
      </w:r>
      <w:r w:rsidR="006E10A9" w:rsidRPr="004519A8">
        <w:rPr>
          <w:rFonts w:ascii="Times New Roman" w:eastAsia="Times New Roman" w:hAnsi="Times New Roman" w:cs="Times New Roman"/>
          <w:sz w:val="24"/>
          <w:szCs w:val="24"/>
        </w:rPr>
        <w:t>farms</w:t>
      </w:r>
      <w:r w:rsidR="00947830" w:rsidRPr="004519A8">
        <w:rPr>
          <w:rFonts w:ascii="Times New Roman" w:eastAsia="Times New Roman" w:hAnsi="Times New Roman" w:cs="Times New Roman"/>
          <w:sz w:val="24"/>
          <w:szCs w:val="24"/>
        </w:rPr>
        <w:t xml:space="preserve"> on the West Coast and placed in concentration camps</w:t>
      </w:r>
      <w:r w:rsidR="006E10A9" w:rsidRPr="004519A8">
        <w:rPr>
          <w:rFonts w:ascii="Times New Roman" w:eastAsia="Times New Roman" w:hAnsi="Times New Roman" w:cs="Times New Roman"/>
          <w:sz w:val="24"/>
          <w:szCs w:val="24"/>
        </w:rPr>
        <w:t xml:space="preserve">, this racial prejudice </w:t>
      </w:r>
      <w:r w:rsidR="006D1A82" w:rsidRPr="004519A8">
        <w:rPr>
          <w:rFonts w:ascii="Times New Roman" w:eastAsia="Times New Roman" w:hAnsi="Times New Roman" w:cs="Times New Roman"/>
          <w:sz w:val="24"/>
          <w:szCs w:val="24"/>
        </w:rPr>
        <w:t xml:space="preserve">would become even more explicit in the WRA’s exploitation of the environment as an instrument of </w:t>
      </w:r>
      <w:r w:rsidR="00C53A77" w:rsidRPr="004519A8">
        <w:rPr>
          <w:rFonts w:ascii="Times New Roman" w:eastAsia="Times New Roman" w:hAnsi="Times New Roman" w:cs="Times New Roman"/>
          <w:sz w:val="24"/>
          <w:szCs w:val="24"/>
        </w:rPr>
        <w:t>subjugation</w:t>
      </w:r>
      <w:r w:rsidR="006D1A82" w:rsidRPr="004519A8">
        <w:rPr>
          <w:rFonts w:ascii="Times New Roman" w:eastAsia="Times New Roman" w:hAnsi="Times New Roman" w:cs="Times New Roman"/>
          <w:sz w:val="24"/>
          <w:szCs w:val="24"/>
        </w:rPr>
        <w:t xml:space="preserve">. </w:t>
      </w:r>
    </w:p>
    <w:p w14:paraId="276282F7" w14:textId="77777777" w:rsidR="00947830" w:rsidRPr="004519A8" w:rsidRDefault="006D1A82" w:rsidP="004519A8">
      <w:pPr>
        <w:spacing w:line="480" w:lineRule="auto"/>
        <w:rPr>
          <w:rFonts w:ascii="Times New Roman" w:eastAsia="Times New Roman" w:hAnsi="Times New Roman" w:cs="Times New Roman"/>
          <w:sz w:val="24"/>
          <w:szCs w:val="24"/>
        </w:rPr>
      </w:pPr>
      <w:r w:rsidRPr="004519A8">
        <w:rPr>
          <w:rFonts w:ascii="Times New Roman" w:eastAsia="Times New Roman" w:hAnsi="Times New Roman" w:cs="Times New Roman"/>
          <w:sz w:val="24"/>
          <w:szCs w:val="24"/>
        </w:rPr>
        <w:tab/>
        <w:t>In the early stages of Japanese internment, the WRA was deliberate in its site selections and took numerous environmental factors into consideration including water supply, climate, and crop suitability. In a 1942 report to members of Congress, the WRA noted that “d</w:t>
      </w:r>
      <w:r w:rsidR="00947830" w:rsidRPr="004519A8">
        <w:rPr>
          <w:rFonts w:ascii="Times New Roman" w:eastAsia="Times New Roman" w:hAnsi="Times New Roman" w:cs="Times New Roman"/>
          <w:sz w:val="24"/>
          <w:szCs w:val="24"/>
        </w:rPr>
        <w:t xml:space="preserve">espite the general scarcity of available water and despite other limitations imposed by climate and </w:t>
      </w:r>
      <w:r w:rsidR="00C53A77" w:rsidRPr="004519A8">
        <w:rPr>
          <w:rFonts w:ascii="Times New Roman" w:eastAsia="Times New Roman" w:hAnsi="Times New Roman" w:cs="Times New Roman"/>
          <w:sz w:val="24"/>
          <w:szCs w:val="24"/>
        </w:rPr>
        <w:t>soil,</w:t>
      </w:r>
      <w:r w:rsidR="00C53A77">
        <w:rPr>
          <w:rFonts w:ascii="Times New Roman" w:eastAsia="Times New Roman" w:hAnsi="Times New Roman" w:cs="Times New Roman"/>
          <w:sz w:val="24"/>
          <w:szCs w:val="24"/>
        </w:rPr>
        <w:t xml:space="preserve"> [our] </w:t>
      </w:r>
      <w:r w:rsidR="00947830" w:rsidRPr="004519A8">
        <w:rPr>
          <w:rFonts w:ascii="Times New Roman" w:eastAsia="Times New Roman" w:hAnsi="Times New Roman" w:cs="Times New Roman"/>
          <w:sz w:val="24"/>
          <w:szCs w:val="24"/>
        </w:rPr>
        <w:t>teams are finding a number of reasonably promising sites.”</w:t>
      </w:r>
      <w:r w:rsidR="004519A8">
        <w:rPr>
          <w:rStyle w:val="FootnoteReference"/>
          <w:rFonts w:ascii="Times New Roman" w:eastAsia="Times New Roman" w:hAnsi="Times New Roman" w:cs="Times New Roman"/>
          <w:sz w:val="24"/>
          <w:szCs w:val="24"/>
        </w:rPr>
        <w:footnoteReference w:id="3"/>
      </w:r>
      <w:r w:rsidR="00B21FD0" w:rsidRPr="004519A8">
        <w:rPr>
          <w:rFonts w:ascii="Times New Roman" w:eastAsia="Times New Roman" w:hAnsi="Times New Roman" w:cs="Times New Roman"/>
          <w:sz w:val="24"/>
          <w:szCs w:val="24"/>
        </w:rPr>
        <w:t xml:space="preserve"> As it would happen, </w:t>
      </w:r>
      <w:r w:rsidR="00C53A77">
        <w:rPr>
          <w:rFonts w:ascii="Times New Roman" w:eastAsia="Times New Roman" w:hAnsi="Times New Roman" w:cs="Times New Roman"/>
          <w:sz w:val="24"/>
          <w:szCs w:val="24"/>
        </w:rPr>
        <w:t>severe storms</w:t>
      </w:r>
      <w:r w:rsidR="00B21FD0" w:rsidRPr="004519A8">
        <w:rPr>
          <w:rFonts w:ascii="Times New Roman" w:eastAsia="Times New Roman" w:hAnsi="Times New Roman" w:cs="Times New Roman"/>
          <w:sz w:val="24"/>
          <w:szCs w:val="24"/>
        </w:rPr>
        <w:t xml:space="preserve"> and extreme temperature</w:t>
      </w:r>
      <w:r w:rsidR="00B336EA" w:rsidRPr="004519A8">
        <w:rPr>
          <w:rFonts w:ascii="Times New Roman" w:eastAsia="Times New Roman" w:hAnsi="Times New Roman" w:cs="Times New Roman"/>
          <w:sz w:val="24"/>
          <w:szCs w:val="24"/>
        </w:rPr>
        <w:t>s</w:t>
      </w:r>
      <w:r w:rsidR="00B21FD0" w:rsidRPr="004519A8">
        <w:rPr>
          <w:rFonts w:ascii="Times New Roman" w:eastAsia="Times New Roman" w:hAnsi="Times New Roman" w:cs="Times New Roman"/>
          <w:sz w:val="24"/>
          <w:szCs w:val="24"/>
        </w:rPr>
        <w:t xml:space="preserve"> were some of the chief complaints </w:t>
      </w:r>
      <w:r w:rsidR="00C53A77">
        <w:rPr>
          <w:rFonts w:ascii="Times New Roman" w:eastAsia="Times New Roman" w:hAnsi="Times New Roman" w:cs="Times New Roman"/>
          <w:sz w:val="24"/>
          <w:szCs w:val="24"/>
        </w:rPr>
        <w:t>made</w:t>
      </w:r>
      <w:r w:rsidR="00B21FD0" w:rsidRPr="004519A8">
        <w:rPr>
          <w:rFonts w:ascii="Times New Roman" w:eastAsia="Times New Roman" w:hAnsi="Times New Roman" w:cs="Times New Roman"/>
          <w:sz w:val="24"/>
          <w:szCs w:val="24"/>
        </w:rPr>
        <w:t xml:space="preserve"> </w:t>
      </w:r>
      <w:r w:rsidR="00C53A77">
        <w:rPr>
          <w:rFonts w:ascii="Times New Roman" w:eastAsia="Times New Roman" w:hAnsi="Times New Roman" w:cs="Times New Roman"/>
          <w:sz w:val="24"/>
          <w:szCs w:val="24"/>
        </w:rPr>
        <w:t>by</w:t>
      </w:r>
      <w:r w:rsidR="00B21FD0" w:rsidRPr="004519A8">
        <w:rPr>
          <w:rFonts w:ascii="Times New Roman" w:eastAsia="Times New Roman" w:hAnsi="Times New Roman" w:cs="Times New Roman"/>
          <w:sz w:val="24"/>
          <w:szCs w:val="24"/>
        </w:rPr>
        <w:t xml:space="preserve"> interned Japanese Americans, including </w:t>
      </w:r>
      <w:proofErr w:type="spellStart"/>
      <w:r w:rsidR="00B21FD0" w:rsidRPr="004519A8">
        <w:rPr>
          <w:rFonts w:ascii="Times New Roman" w:eastAsia="Times New Roman" w:hAnsi="Times New Roman" w:cs="Times New Roman"/>
          <w:sz w:val="24"/>
          <w:szCs w:val="24"/>
        </w:rPr>
        <w:t>Tetsuzo</w:t>
      </w:r>
      <w:proofErr w:type="spellEnd"/>
      <w:r w:rsidR="00B21FD0" w:rsidRPr="004519A8">
        <w:rPr>
          <w:rFonts w:ascii="Times New Roman" w:eastAsia="Times New Roman" w:hAnsi="Times New Roman" w:cs="Times New Roman"/>
          <w:sz w:val="24"/>
          <w:szCs w:val="24"/>
        </w:rPr>
        <w:t xml:space="preserve"> </w:t>
      </w:r>
      <w:r w:rsidR="008546E7">
        <w:rPr>
          <w:rFonts w:ascii="Times New Roman" w:eastAsia="Times New Roman" w:hAnsi="Times New Roman" w:cs="Times New Roman"/>
          <w:sz w:val="24"/>
          <w:szCs w:val="24"/>
        </w:rPr>
        <w:t xml:space="preserve">(Ted) </w:t>
      </w:r>
      <w:proofErr w:type="spellStart"/>
      <w:r w:rsidR="00B21FD0" w:rsidRPr="004519A8">
        <w:rPr>
          <w:rFonts w:ascii="Times New Roman" w:eastAsia="Times New Roman" w:hAnsi="Times New Roman" w:cs="Times New Roman"/>
          <w:sz w:val="24"/>
          <w:szCs w:val="24"/>
        </w:rPr>
        <w:t>Hirasaki</w:t>
      </w:r>
      <w:proofErr w:type="spellEnd"/>
      <w:r w:rsidR="00B21FD0" w:rsidRPr="004519A8">
        <w:rPr>
          <w:rFonts w:ascii="Times New Roman" w:eastAsia="Times New Roman" w:hAnsi="Times New Roman" w:cs="Times New Roman"/>
          <w:sz w:val="24"/>
          <w:szCs w:val="24"/>
        </w:rPr>
        <w:t xml:space="preserve"> who noted temperatures in excess of 154 degrees in one of his letters to </w:t>
      </w:r>
      <w:r w:rsidR="004519A8">
        <w:rPr>
          <w:rFonts w:ascii="Times New Roman" w:eastAsia="Times New Roman" w:hAnsi="Times New Roman" w:cs="Times New Roman"/>
          <w:sz w:val="24"/>
          <w:szCs w:val="24"/>
        </w:rPr>
        <w:t>a librarian back home.</w:t>
      </w:r>
      <w:r w:rsidR="004519A8">
        <w:rPr>
          <w:rStyle w:val="FootnoteReference"/>
          <w:rFonts w:ascii="Times New Roman" w:eastAsia="Times New Roman" w:hAnsi="Times New Roman" w:cs="Times New Roman"/>
          <w:sz w:val="24"/>
          <w:szCs w:val="24"/>
        </w:rPr>
        <w:footnoteReference w:id="4"/>
      </w:r>
      <w:r w:rsidR="004519A8">
        <w:rPr>
          <w:rFonts w:ascii="Times New Roman" w:eastAsia="Times New Roman" w:hAnsi="Times New Roman" w:cs="Times New Roman"/>
          <w:sz w:val="24"/>
          <w:szCs w:val="24"/>
        </w:rPr>
        <w:t xml:space="preserve"> </w:t>
      </w:r>
      <w:r w:rsidR="00B336EA" w:rsidRPr="004519A8">
        <w:rPr>
          <w:rFonts w:ascii="Times New Roman" w:eastAsia="Times New Roman" w:hAnsi="Times New Roman" w:cs="Times New Roman"/>
          <w:sz w:val="24"/>
          <w:szCs w:val="24"/>
        </w:rPr>
        <w:t xml:space="preserve">Another internee, </w:t>
      </w:r>
      <w:r w:rsidR="00B4475E" w:rsidRPr="004519A8">
        <w:rPr>
          <w:rFonts w:ascii="Times New Roman" w:eastAsia="Times New Roman" w:hAnsi="Times New Roman" w:cs="Times New Roman"/>
          <w:color w:val="000000" w:themeColor="text1"/>
          <w:sz w:val="24"/>
          <w:szCs w:val="24"/>
        </w:rPr>
        <w:t>Katherine Tasaki</w:t>
      </w:r>
      <w:r w:rsidR="00B336EA" w:rsidRPr="004519A8">
        <w:rPr>
          <w:rFonts w:ascii="Times New Roman" w:eastAsia="Times New Roman" w:hAnsi="Times New Roman" w:cs="Times New Roman"/>
          <w:color w:val="000000" w:themeColor="text1"/>
          <w:sz w:val="24"/>
          <w:szCs w:val="24"/>
        </w:rPr>
        <w:t xml:space="preserve">, </w:t>
      </w:r>
      <w:r w:rsidR="00C53A77">
        <w:rPr>
          <w:rFonts w:ascii="Times New Roman" w:eastAsia="Times New Roman" w:hAnsi="Times New Roman" w:cs="Times New Roman"/>
          <w:color w:val="000000" w:themeColor="text1"/>
          <w:sz w:val="24"/>
          <w:szCs w:val="24"/>
        </w:rPr>
        <w:t>recounted the</w:t>
      </w:r>
      <w:r w:rsidR="00B336EA" w:rsidRPr="004519A8">
        <w:rPr>
          <w:rFonts w:ascii="Times New Roman" w:eastAsia="Times New Roman" w:hAnsi="Times New Roman" w:cs="Times New Roman"/>
          <w:color w:val="000000" w:themeColor="text1"/>
          <w:sz w:val="24"/>
          <w:szCs w:val="24"/>
        </w:rPr>
        <w:t xml:space="preserve"> fear</w:t>
      </w:r>
      <w:r w:rsidR="00C53A77">
        <w:rPr>
          <w:rFonts w:ascii="Times New Roman" w:eastAsia="Times New Roman" w:hAnsi="Times New Roman" w:cs="Times New Roman"/>
          <w:color w:val="000000" w:themeColor="text1"/>
          <w:sz w:val="24"/>
          <w:szCs w:val="24"/>
        </w:rPr>
        <w:t xml:space="preserve"> she felt</w:t>
      </w:r>
      <w:r w:rsidR="00B336EA" w:rsidRPr="004519A8">
        <w:rPr>
          <w:rFonts w:ascii="Times New Roman" w:eastAsia="Times New Roman" w:hAnsi="Times New Roman" w:cs="Times New Roman"/>
          <w:color w:val="000000" w:themeColor="text1"/>
          <w:sz w:val="24"/>
          <w:szCs w:val="24"/>
        </w:rPr>
        <w:t xml:space="preserve"> during </w:t>
      </w:r>
      <w:r w:rsidR="00992C16">
        <w:rPr>
          <w:rFonts w:ascii="Times New Roman" w:eastAsia="Times New Roman" w:hAnsi="Times New Roman" w:cs="Times New Roman"/>
          <w:color w:val="000000" w:themeColor="text1"/>
          <w:sz w:val="24"/>
          <w:szCs w:val="24"/>
        </w:rPr>
        <w:t>a rain</w:t>
      </w:r>
      <w:r w:rsidR="00B336EA" w:rsidRPr="004519A8">
        <w:rPr>
          <w:rFonts w:ascii="Times New Roman" w:eastAsia="Times New Roman" w:hAnsi="Times New Roman" w:cs="Times New Roman"/>
          <w:color w:val="000000" w:themeColor="text1"/>
          <w:sz w:val="24"/>
          <w:szCs w:val="24"/>
        </w:rPr>
        <w:t xml:space="preserve">storm that knocked </w:t>
      </w:r>
      <w:r w:rsidR="00C53A77">
        <w:rPr>
          <w:rFonts w:ascii="Times New Roman" w:eastAsia="Times New Roman" w:hAnsi="Times New Roman" w:cs="Times New Roman"/>
          <w:color w:val="000000" w:themeColor="text1"/>
          <w:sz w:val="24"/>
          <w:szCs w:val="24"/>
        </w:rPr>
        <w:t>out power</w:t>
      </w:r>
      <w:r w:rsidR="008546E7">
        <w:rPr>
          <w:rFonts w:ascii="Times New Roman" w:eastAsia="Times New Roman" w:hAnsi="Times New Roman" w:cs="Times New Roman"/>
          <w:color w:val="000000" w:themeColor="text1"/>
          <w:sz w:val="24"/>
          <w:szCs w:val="24"/>
        </w:rPr>
        <w:t xml:space="preserve"> and blew the roofs off</w:t>
      </w:r>
      <w:r w:rsidR="00B336EA" w:rsidRPr="004519A8">
        <w:rPr>
          <w:rFonts w:ascii="Times New Roman" w:eastAsia="Times New Roman" w:hAnsi="Times New Roman" w:cs="Times New Roman"/>
          <w:color w:val="000000" w:themeColor="text1"/>
          <w:sz w:val="24"/>
          <w:szCs w:val="24"/>
        </w:rPr>
        <w:t xml:space="preserve"> the barracks </w:t>
      </w:r>
      <w:r w:rsidR="00C53A77">
        <w:rPr>
          <w:rFonts w:ascii="Times New Roman" w:eastAsia="Times New Roman" w:hAnsi="Times New Roman" w:cs="Times New Roman"/>
          <w:color w:val="000000" w:themeColor="text1"/>
          <w:sz w:val="24"/>
          <w:szCs w:val="24"/>
        </w:rPr>
        <w:t xml:space="preserve">before concluding her letter </w:t>
      </w:r>
      <w:r w:rsidR="00B336EA" w:rsidRPr="004519A8">
        <w:rPr>
          <w:rFonts w:ascii="Times New Roman" w:eastAsia="Times New Roman" w:hAnsi="Times New Roman" w:cs="Times New Roman"/>
          <w:color w:val="000000" w:themeColor="text1"/>
          <w:sz w:val="24"/>
          <w:szCs w:val="24"/>
        </w:rPr>
        <w:t>with a remark that if she had a diary, she would write that</w:t>
      </w:r>
      <w:r w:rsidR="00B4475E" w:rsidRPr="004519A8">
        <w:rPr>
          <w:rFonts w:ascii="Times New Roman" w:eastAsia="Times New Roman" w:hAnsi="Times New Roman" w:cs="Times New Roman"/>
          <w:color w:val="000000" w:themeColor="text1"/>
          <w:sz w:val="24"/>
          <w:szCs w:val="24"/>
        </w:rPr>
        <w:t xml:space="preserve"> “</w:t>
      </w:r>
      <w:r w:rsidR="00C53A77">
        <w:rPr>
          <w:rFonts w:ascii="Times New Roman" w:eastAsia="Times New Roman" w:hAnsi="Times New Roman" w:cs="Times New Roman"/>
          <w:color w:val="000000" w:themeColor="text1"/>
          <w:sz w:val="24"/>
          <w:szCs w:val="24"/>
        </w:rPr>
        <w:t>t</w:t>
      </w:r>
      <w:r w:rsidR="00B4475E" w:rsidRPr="004519A8">
        <w:rPr>
          <w:rFonts w:ascii="Times New Roman" w:eastAsia="Times New Roman" w:hAnsi="Times New Roman" w:cs="Times New Roman"/>
          <w:color w:val="000000" w:themeColor="text1"/>
          <w:sz w:val="24"/>
          <w:szCs w:val="24"/>
        </w:rPr>
        <w:t>he food is awful/The heats terrific/Whirlwind--dus</w:t>
      </w:r>
      <w:r w:rsidR="00B336EA" w:rsidRPr="004519A8">
        <w:rPr>
          <w:rFonts w:ascii="Times New Roman" w:eastAsia="Times New Roman" w:hAnsi="Times New Roman" w:cs="Times New Roman"/>
          <w:color w:val="000000" w:themeColor="text1"/>
          <w:sz w:val="24"/>
          <w:szCs w:val="24"/>
        </w:rPr>
        <w:t>t/ Home sick/This is only half.</w:t>
      </w:r>
      <w:r w:rsidR="00543065">
        <w:rPr>
          <w:rFonts w:ascii="Times New Roman" w:eastAsia="Times New Roman" w:hAnsi="Times New Roman" w:cs="Times New Roman"/>
          <w:color w:val="000000" w:themeColor="text1"/>
          <w:sz w:val="24"/>
          <w:szCs w:val="24"/>
        </w:rPr>
        <w:t>”</w:t>
      </w:r>
      <w:r w:rsidR="004519A8">
        <w:rPr>
          <w:rStyle w:val="FootnoteReference"/>
          <w:rFonts w:ascii="Times New Roman" w:eastAsia="Times New Roman" w:hAnsi="Times New Roman" w:cs="Times New Roman"/>
          <w:color w:val="000000" w:themeColor="text1"/>
          <w:sz w:val="24"/>
          <w:szCs w:val="24"/>
        </w:rPr>
        <w:footnoteReference w:id="5"/>
      </w:r>
      <w:r w:rsidR="00B336EA" w:rsidRPr="004519A8">
        <w:rPr>
          <w:rFonts w:ascii="Times New Roman" w:eastAsia="Times New Roman" w:hAnsi="Times New Roman" w:cs="Times New Roman"/>
          <w:color w:val="000000" w:themeColor="text1"/>
          <w:sz w:val="24"/>
          <w:szCs w:val="24"/>
        </w:rPr>
        <w:t xml:space="preserve"> </w:t>
      </w:r>
      <w:r w:rsidR="007B1A4E" w:rsidRPr="004519A8">
        <w:rPr>
          <w:rFonts w:ascii="Times New Roman" w:eastAsia="Times New Roman" w:hAnsi="Times New Roman" w:cs="Times New Roman"/>
          <w:sz w:val="24"/>
          <w:szCs w:val="24"/>
        </w:rPr>
        <w:t xml:space="preserve">In this sense, the </w:t>
      </w:r>
      <w:r w:rsidR="007B1A4E" w:rsidRPr="004519A8">
        <w:rPr>
          <w:rFonts w:ascii="Times New Roman" w:eastAsia="Times New Roman" w:hAnsi="Times New Roman" w:cs="Times New Roman"/>
          <w:sz w:val="24"/>
          <w:szCs w:val="24"/>
        </w:rPr>
        <w:lastRenderedPageBreak/>
        <w:t>environment became a tool o</w:t>
      </w:r>
      <w:r w:rsidR="00C53A77">
        <w:rPr>
          <w:rFonts w:ascii="Times New Roman" w:eastAsia="Times New Roman" w:hAnsi="Times New Roman" w:cs="Times New Roman"/>
          <w:sz w:val="24"/>
          <w:szCs w:val="24"/>
        </w:rPr>
        <w:t>f</w:t>
      </w:r>
      <w:r w:rsidR="007B1A4E" w:rsidRPr="004519A8">
        <w:rPr>
          <w:rFonts w:ascii="Times New Roman" w:eastAsia="Times New Roman" w:hAnsi="Times New Roman" w:cs="Times New Roman"/>
          <w:sz w:val="24"/>
          <w:szCs w:val="24"/>
        </w:rPr>
        <w:t xml:space="preserve"> repression</w:t>
      </w:r>
      <w:r w:rsidR="008546E7">
        <w:rPr>
          <w:rFonts w:ascii="Times New Roman" w:eastAsia="Times New Roman" w:hAnsi="Times New Roman" w:cs="Times New Roman"/>
          <w:sz w:val="24"/>
          <w:szCs w:val="24"/>
        </w:rPr>
        <w:t xml:space="preserve"> the WRA</w:t>
      </w:r>
      <w:r w:rsidR="007B1A4E" w:rsidRPr="004519A8">
        <w:rPr>
          <w:rFonts w:ascii="Times New Roman" w:eastAsia="Times New Roman" w:hAnsi="Times New Roman" w:cs="Times New Roman"/>
          <w:sz w:val="24"/>
          <w:szCs w:val="24"/>
        </w:rPr>
        <w:t xml:space="preserve"> wielded to create a negative perception of the </w:t>
      </w:r>
      <w:r w:rsidR="00B336EA" w:rsidRPr="004519A8">
        <w:rPr>
          <w:rFonts w:ascii="Times New Roman" w:eastAsia="Times New Roman" w:hAnsi="Times New Roman" w:cs="Times New Roman"/>
          <w:sz w:val="24"/>
          <w:szCs w:val="24"/>
        </w:rPr>
        <w:t>relocation</w:t>
      </w:r>
      <w:r w:rsidR="00C53A77">
        <w:rPr>
          <w:rFonts w:ascii="Times New Roman" w:eastAsia="Times New Roman" w:hAnsi="Times New Roman" w:cs="Times New Roman"/>
          <w:sz w:val="24"/>
          <w:szCs w:val="24"/>
        </w:rPr>
        <w:t xml:space="preserve"> camps</w:t>
      </w:r>
      <w:r w:rsidR="00B336EA" w:rsidRPr="004519A8">
        <w:rPr>
          <w:rFonts w:ascii="Times New Roman" w:eastAsia="Times New Roman" w:hAnsi="Times New Roman" w:cs="Times New Roman"/>
          <w:sz w:val="24"/>
          <w:szCs w:val="24"/>
        </w:rPr>
        <w:t xml:space="preserve"> and, as Katherine noted, fuel feelings of homesickness for the temperate California coast</w:t>
      </w:r>
      <w:r w:rsidR="006C0845">
        <w:rPr>
          <w:rFonts w:ascii="Times New Roman" w:eastAsia="Times New Roman" w:hAnsi="Times New Roman" w:cs="Times New Roman"/>
          <w:sz w:val="24"/>
          <w:szCs w:val="24"/>
        </w:rPr>
        <w:t xml:space="preserve"> among internees</w:t>
      </w:r>
      <w:r w:rsidR="007B1A4E" w:rsidRPr="004519A8">
        <w:rPr>
          <w:rFonts w:ascii="Times New Roman" w:eastAsia="Times New Roman" w:hAnsi="Times New Roman" w:cs="Times New Roman"/>
          <w:sz w:val="24"/>
          <w:szCs w:val="24"/>
        </w:rPr>
        <w:t>.</w:t>
      </w:r>
      <w:r w:rsidR="00DC7DDF" w:rsidRPr="004519A8">
        <w:rPr>
          <w:rFonts w:ascii="Times New Roman" w:eastAsia="Times New Roman" w:hAnsi="Times New Roman" w:cs="Times New Roman"/>
          <w:sz w:val="24"/>
          <w:szCs w:val="24"/>
        </w:rPr>
        <w:t xml:space="preserve"> </w:t>
      </w:r>
      <w:r w:rsidR="00B21FD0" w:rsidRPr="004519A8">
        <w:rPr>
          <w:rFonts w:ascii="Times New Roman" w:eastAsia="Times New Roman" w:hAnsi="Times New Roman" w:cs="Times New Roman"/>
          <w:sz w:val="24"/>
          <w:szCs w:val="24"/>
        </w:rPr>
        <w:t>The WRA was well</w:t>
      </w:r>
      <w:r w:rsidR="00B336EA" w:rsidRPr="004519A8">
        <w:rPr>
          <w:rFonts w:ascii="Times New Roman" w:eastAsia="Times New Roman" w:hAnsi="Times New Roman" w:cs="Times New Roman"/>
          <w:sz w:val="24"/>
          <w:szCs w:val="24"/>
        </w:rPr>
        <w:t>-</w:t>
      </w:r>
      <w:r w:rsidR="00B21FD0" w:rsidRPr="004519A8">
        <w:rPr>
          <w:rFonts w:ascii="Times New Roman" w:eastAsia="Times New Roman" w:hAnsi="Times New Roman" w:cs="Times New Roman"/>
          <w:sz w:val="24"/>
          <w:szCs w:val="24"/>
        </w:rPr>
        <w:t>aware of the abominable conditions internees would face in the camps and chose to build their initi</w:t>
      </w:r>
      <w:r w:rsidR="006C0845">
        <w:rPr>
          <w:rFonts w:ascii="Times New Roman" w:eastAsia="Times New Roman" w:hAnsi="Times New Roman" w:cs="Times New Roman"/>
          <w:sz w:val="24"/>
          <w:szCs w:val="24"/>
        </w:rPr>
        <w:t>al facilities in these hostile W</w:t>
      </w:r>
      <w:r w:rsidR="00B21FD0" w:rsidRPr="004519A8">
        <w:rPr>
          <w:rFonts w:ascii="Times New Roman" w:eastAsia="Times New Roman" w:hAnsi="Times New Roman" w:cs="Times New Roman"/>
          <w:sz w:val="24"/>
          <w:szCs w:val="24"/>
        </w:rPr>
        <w:t xml:space="preserve">estern environmental in spite of </w:t>
      </w:r>
      <w:r w:rsidR="00B336EA" w:rsidRPr="004519A8">
        <w:rPr>
          <w:rFonts w:ascii="Times New Roman" w:eastAsia="Times New Roman" w:hAnsi="Times New Roman" w:cs="Times New Roman"/>
          <w:sz w:val="24"/>
          <w:szCs w:val="24"/>
        </w:rPr>
        <w:t xml:space="preserve">the climate, or </w:t>
      </w:r>
      <w:r w:rsidR="00B21FD0" w:rsidRPr="004519A8">
        <w:rPr>
          <w:rFonts w:ascii="Times New Roman" w:eastAsia="Times New Roman" w:hAnsi="Times New Roman" w:cs="Times New Roman"/>
          <w:sz w:val="24"/>
          <w:szCs w:val="24"/>
        </w:rPr>
        <w:t xml:space="preserve">perhaps even because of </w:t>
      </w:r>
      <w:r w:rsidR="00B336EA" w:rsidRPr="004519A8">
        <w:rPr>
          <w:rFonts w:ascii="Times New Roman" w:eastAsia="Times New Roman" w:hAnsi="Times New Roman" w:cs="Times New Roman"/>
          <w:sz w:val="24"/>
          <w:szCs w:val="24"/>
        </w:rPr>
        <w:t>it.</w:t>
      </w:r>
      <w:r w:rsidR="00B21FD0" w:rsidRPr="004519A8">
        <w:rPr>
          <w:rFonts w:ascii="Times New Roman" w:eastAsia="Times New Roman" w:hAnsi="Times New Roman" w:cs="Times New Roman"/>
          <w:sz w:val="24"/>
          <w:szCs w:val="24"/>
        </w:rPr>
        <w:t xml:space="preserve"> </w:t>
      </w:r>
    </w:p>
    <w:p w14:paraId="0946FFBF" w14:textId="77777777" w:rsidR="009A0EBF" w:rsidRPr="004519A8" w:rsidRDefault="00B21FD0" w:rsidP="004519A8">
      <w:pPr>
        <w:spacing w:line="480" w:lineRule="auto"/>
        <w:rPr>
          <w:rFonts w:ascii="Times New Roman" w:eastAsia="Times New Roman" w:hAnsi="Times New Roman" w:cs="Times New Roman"/>
          <w:sz w:val="24"/>
          <w:szCs w:val="24"/>
        </w:rPr>
      </w:pPr>
      <w:r w:rsidRPr="004519A8">
        <w:rPr>
          <w:rFonts w:ascii="Times New Roman" w:eastAsia="Times New Roman" w:hAnsi="Times New Roman" w:cs="Times New Roman"/>
          <w:sz w:val="24"/>
          <w:szCs w:val="24"/>
        </w:rPr>
        <w:tab/>
        <w:t xml:space="preserve">In that same 1942 report, the WRA provided a synopsis of a conference in Salt Lake City </w:t>
      </w:r>
      <w:r w:rsidR="006C0845">
        <w:rPr>
          <w:rFonts w:ascii="Times New Roman" w:eastAsia="Times New Roman" w:hAnsi="Times New Roman" w:cs="Times New Roman"/>
          <w:sz w:val="24"/>
          <w:szCs w:val="24"/>
        </w:rPr>
        <w:t>between</w:t>
      </w:r>
      <w:r w:rsidRPr="004519A8">
        <w:rPr>
          <w:rFonts w:ascii="Times New Roman" w:eastAsia="Times New Roman" w:hAnsi="Times New Roman" w:cs="Times New Roman"/>
          <w:sz w:val="24"/>
          <w:szCs w:val="24"/>
        </w:rPr>
        <w:t xml:space="preserve"> the states that would potentially </w:t>
      </w:r>
      <w:r w:rsidR="006C0845">
        <w:rPr>
          <w:rFonts w:ascii="Times New Roman" w:eastAsia="Times New Roman" w:hAnsi="Times New Roman" w:cs="Times New Roman"/>
          <w:sz w:val="24"/>
          <w:szCs w:val="24"/>
        </w:rPr>
        <w:t>house internment</w:t>
      </w:r>
      <w:r w:rsidR="00C53A77">
        <w:rPr>
          <w:rFonts w:ascii="Times New Roman" w:eastAsia="Times New Roman" w:hAnsi="Times New Roman" w:cs="Times New Roman"/>
          <w:sz w:val="24"/>
          <w:szCs w:val="24"/>
        </w:rPr>
        <w:t xml:space="preserve"> camps</w:t>
      </w:r>
      <w:r w:rsidR="009D3C48" w:rsidRPr="004519A8">
        <w:rPr>
          <w:rFonts w:ascii="Times New Roman" w:eastAsia="Times New Roman" w:hAnsi="Times New Roman" w:cs="Times New Roman"/>
          <w:sz w:val="24"/>
          <w:szCs w:val="24"/>
        </w:rPr>
        <w:t xml:space="preserve">, and </w:t>
      </w:r>
      <w:r w:rsidR="00C53A77">
        <w:rPr>
          <w:rFonts w:ascii="Times New Roman" w:eastAsia="Times New Roman" w:hAnsi="Times New Roman" w:cs="Times New Roman"/>
          <w:sz w:val="24"/>
          <w:szCs w:val="24"/>
        </w:rPr>
        <w:t xml:space="preserve">nearly </w:t>
      </w:r>
      <w:r w:rsidR="009D3C48" w:rsidRPr="004519A8">
        <w:rPr>
          <w:rFonts w:ascii="Times New Roman" w:eastAsia="Times New Roman" w:hAnsi="Times New Roman" w:cs="Times New Roman"/>
          <w:sz w:val="24"/>
          <w:szCs w:val="24"/>
        </w:rPr>
        <w:t xml:space="preserve">all of them expressed concerns about the presence of internees within their borders; thus, the WRA mandated that </w:t>
      </w:r>
      <w:r w:rsidR="00C53A77">
        <w:rPr>
          <w:rFonts w:ascii="Times New Roman" w:eastAsia="Times New Roman" w:hAnsi="Times New Roman" w:cs="Times New Roman"/>
          <w:sz w:val="24"/>
          <w:szCs w:val="24"/>
        </w:rPr>
        <w:t xml:space="preserve">all </w:t>
      </w:r>
      <w:r w:rsidR="009D3C48" w:rsidRPr="004519A8">
        <w:rPr>
          <w:rFonts w:ascii="Times New Roman" w:eastAsia="Times New Roman" w:hAnsi="Times New Roman" w:cs="Times New Roman"/>
          <w:sz w:val="24"/>
          <w:szCs w:val="24"/>
        </w:rPr>
        <w:t xml:space="preserve">camps be located far from places of </w:t>
      </w:r>
      <w:r w:rsidR="00C53A77">
        <w:rPr>
          <w:rFonts w:ascii="Times New Roman" w:eastAsia="Times New Roman" w:hAnsi="Times New Roman" w:cs="Times New Roman"/>
          <w:sz w:val="24"/>
          <w:szCs w:val="24"/>
        </w:rPr>
        <w:t>“</w:t>
      </w:r>
      <w:r w:rsidR="009D3C48" w:rsidRPr="004519A8">
        <w:rPr>
          <w:rFonts w:ascii="Times New Roman" w:eastAsia="Times New Roman" w:hAnsi="Times New Roman" w:cs="Times New Roman"/>
          <w:sz w:val="24"/>
          <w:szCs w:val="24"/>
        </w:rPr>
        <w:t>strategic importance.</w:t>
      </w:r>
      <w:r w:rsidR="00C53A77">
        <w:rPr>
          <w:rFonts w:ascii="Times New Roman" w:eastAsia="Times New Roman" w:hAnsi="Times New Roman" w:cs="Times New Roman"/>
          <w:sz w:val="24"/>
          <w:szCs w:val="24"/>
        </w:rPr>
        <w:t>”</w:t>
      </w:r>
      <w:r w:rsidR="004519A8">
        <w:rPr>
          <w:rStyle w:val="FootnoteReference"/>
          <w:rFonts w:ascii="Times New Roman" w:eastAsia="Times New Roman" w:hAnsi="Times New Roman" w:cs="Times New Roman"/>
          <w:sz w:val="24"/>
          <w:szCs w:val="24"/>
        </w:rPr>
        <w:footnoteReference w:id="6"/>
      </w:r>
      <w:r w:rsidR="009D3C48" w:rsidRPr="004519A8">
        <w:rPr>
          <w:rFonts w:ascii="Times New Roman" w:eastAsia="Times New Roman" w:hAnsi="Times New Roman" w:cs="Times New Roman"/>
          <w:sz w:val="24"/>
          <w:szCs w:val="24"/>
        </w:rPr>
        <w:t xml:space="preserve"> This was a euphemism for land </w:t>
      </w:r>
      <w:r w:rsidR="00C53A77">
        <w:rPr>
          <w:rFonts w:ascii="Times New Roman" w:eastAsia="Times New Roman" w:hAnsi="Times New Roman" w:cs="Times New Roman"/>
          <w:sz w:val="24"/>
          <w:szCs w:val="24"/>
        </w:rPr>
        <w:t>most considered to be uninhabitable</w:t>
      </w:r>
      <w:r w:rsidR="009D3C48" w:rsidRPr="004519A8">
        <w:rPr>
          <w:rFonts w:ascii="Times New Roman" w:eastAsia="Times New Roman" w:hAnsi="Times New Roman" w:cs="Times New Roman"/>
          <w:sz w:val="24"/>
          <w:szCs w:val="24"/>
        </w:rPr>
        <w:t>, largely because of the harsh climate</w:t>
      </w:r>
      <w:r w:rsidR="006C0845">
        <w:rPr>
          <w:rFonts w:ascii="Times New Roman" w:eastAsia="Times New Roman" w:hAnsi="Times New Roman" w:cs="Times New Roman"/>
          <w:sz w:val="24"/>
          <w:szCs w:val="24"/>
        </w:rPr>
        <w:t xml:space="preserve"> and scarce water noted earlier in the report</w:t>
      </w:r>
      <w:r w:rsidR="00C53A77">
        <w:rPr>
          <w:rFonts w:ascii="Times New Roman" w:eastAsia="Times New Roman" w:hAnsi="Times New Roman" w:cs="Times New Roman"/>
          <w:sz w:val="24"/>
          <w:szCs w:val="24"/>
        </w:rPr>
        <w:t>. T</w:t>
      </w:r>
      <w:r w:rsidR="009D3C48" w:rsidRPr="004519A8">
        <w:rPr>
          <w:rFonts w:ascii="Times New Roman" w:eastAsia="Times New Roman" w:hAnsi="Times New Roman" w:cs="Times New Roman"/>
          <w:sz w:val="24"/>
          <w:szCs w:val="24"/>
        </w:rPr>
        <w:t xml:space="preserve">he WRA was not only aware of the environment they were placing internees in, but used it </w:t>
      </w:r>
      <w:r w:rsidR="00C53A77">
        <w:rPr>
          <w:rFonts w:ascii="Times New Roman" w:eastAsia="Times New Roman" w:hAnsi="Times New Roman" w:cs="Times New Roman"/>
          <w:sz w:val="24"/>
          <w:szCs w:val="24"/>
        </w:rPr>
        <w:t>to advance their purpose of locating</w:t>
      </w:r>
      <w:r w:rsidR="009D3C48" w:rsidRPr="004519A8">
        <w:rPr>
          <w:rFonts w:ascii="Times New Roman" w:eastAsia="Times New Roman" w:hAnsi="Times New Roman" w:cs="Times New Roman"/>
          <w:sz w:val="24"/>
          <w:szCs w:val="24"/>
        </w:rPr>
        <w:t xml:space="preserve"> </w:t>
      </w:r>
      <w:r w:rsidR="00C53A77">
        <w:rPr>
          <w:rFonts w:ascii="Times New Roman" w:eastAsia="Times New Roman" w:hAnsi="Times New Roman" w:cs="Times New Roman"/>
          <w:sz w:val="24"/>
          <w:szCs w:val="24"/>
        </w:rPr>
        <w:t>Japanese American</w:t>
      </w:r>
      <w:r w:rsidR="009D3C48" w:rsidRPr="004519A8">
        <w:rPr>
          <w:rFonts w:ascii="Times New Roman" w:eastAsia="Times New Roman" w:hAnsi="Times New Roman" w:cs="Times New Roman"/>
          <w:sz w:val="24"/>
          <w:szCs w:val="24"/>
        </w:rPr>
        <w:t>s as far away from civilization as possible</w:t>
      </w:r>
      <w:r w:rsidR="00BC555F" w:rsidRPr="004519A8">
        <w:rPr>
          <w:rFonts w:ascii="Times New Roman" w:eastAsia="Times New Roman" w:hAnsi="Times New Roman" w:cs="Times New Roman"/>
          <w:sz w:val="24"/>
          <w:szCs w:val="24"/>
        </w:rPr>
        <w:t>, deep in the interior of the United States</w:t>
      </w:r>
      <w:r w:rsidR="009D3C48" w:rsidRPr="004519A8">
        <w:rPr>
          <w:rFonts w:ascii="Times New Roman" w:eastAsia="Times New Roman" w:hAnsi="Times New Roman" w:cs="Times New Roman"/>
          <w:sz w:val="24"/>
          <w:szCs w:val="24"/>
        </w:rPr>
        <w:t xml:space="preserve">. </w:t>
      </w:r>
    </w:p>
    <w:p w14:paraId="03CDF6D7" w14:textId="77777777" w:rsidR="009A0EBF" w:rsidRPr="004519A8" w:rsidRDefault="009A0EBF" w:rsidP="004519A8">
      <w:pPr>
        <w:spacing w:line="480" w:lineRule="auto"/>
        <w:rPr>
          <w:rFonts w:ascii="Times New Roman" w:eastAsia="Times New Roman" w:hAnsi="Times New Roman" w:cs="Times New Roman"/>
          <w:sz w:val="24"/>
          <w:szCs w:val="24"/>
        </w:rPr>
      </w:pPr>
      <w:r w:rsidRPr="004519A8">
        <w:rPr>
          <w:rFonts w:ascii="Times New Roman" w:eastAsia="Times New Roman" w:hAnsi="Times New Roman" w:cs="Times New Roman"/>
          <w:sz w:val="24"/>
          <w:szCs w:val="24"/>
        </w:rPr>
        <w:tab/>
      </w:r>
      <w:r w:rsidR="006E1A01" w:rsidRPr="004519A8">
        <w:rPr>
          <w:rFonts w:ascii="Times New Roman" w:eastAsia="Times New Roman" w:hAnsi="Times New Roman" w:cs="Times New Roman"/>
          <w:sz w:val="24"/>
          <w:szCs w:val="24"/>
        </w:rPr>
        <w:t xml:space="preserve">As a note, aside from the impact the arid climate had on internees themselves, the presence of the camps served to amplify water resource depletion in the region: though irrigation made the agricultural intensification of the land possible, it drew from and rapidly depleted already sparse water sources </w:t>
      </w:r>
      <w:r w:rsidR="00AE338C">
        <w:rPr>
          <w:rFonts w:ascii="Times New Roman" w:eastAsia="Times New Roman" w:hAnsi="Times New Roman" w:cs="Times New Roman"/>
          <w:sz w:val="24"/>
          <w:szCs w:val="24"/>
        </w:rPr>
        <w:t>since</w:t>
      </w:r>
      <w:r w:rsidR="006E1A01" w:rsidRPr="004519A8">
        <w:rPr>
          <w:rFonts w:ascii="Times New Roman" w:eastAsia="Times New Roman" w:hAnsi="Times New Roman" w:cs="Times New Roman"/>
          <w:sz w:val="24"/>
          <w:szCs w:val="24"/>
        </w:rPr>
        <w:t xml:space="preserve"> internees were essentially farming in the desert.</w:t>
      </w:r>
      <w:r w:rsidR="00AE338C">
        <w:rPr>
          <w:rStyle w:val="FootnoteReference"/>
          <w:rFonts w:ascii="Times New Roman" w:eastAsia="Times New Roman" w:hAnsi="Times New Roman" w:cs="Times New Roman"/>
          <w:sz w:val="24"/>
          <w:szCs w:val="24"/>
        </w:rPr>
        <w:footnoteReference w:id="7"/>
      </w:r>
      <w:r w:rsidR="006E1A01" w:rsidRPr="004519A8">
        <w:rPr>
          <w:rFonts w:ascii="Times New Roman" w:eastAsia="Times New Roman" w:hAnsi="Times New Roman" w:cs="Times New Roman"/>
          <w:sz w:val="24"/>
          <w:szCs w:val="24"/>
        </w:rPr>
        <w:t xml:space="preserve"> </w:t>
      </w:r>
      <w:r w:rsidRPr="004519A8">
        <w:rPr>
          <w:rFonts w:ascii="Times New Roman" w:eastAsia="Times New Roman" w:hAnsi="Times New Roman" w:cs="Times New Roman"/>
          <w:sz w:val="24"/>
          <w:szCs w:val="24"/>
        </w:rPr>
        <w:t>In fact, the climate</w:t>
      </w:r>
      <w:r w:rsidR="006C0845">
        <w:rPr>
          <w:rFonts w:ascii="Times New Roman" w:eastAsia="Times New Roman" w:hAnsi="Times New Roman" w:cs="Times New Roman"/>
          <w:sz w:val="24"/>
          <w:szCs w:val="24"/>
        </w:rPr>
        <w:t>’s effec</w:t>
      </w:r>
      <w:r w:rsidRPr="004519A8">
        <w:rPr>
          <w:rFonts w:ascii="Times New Roman" w:eastAsia="Times New Roman" w:hAnsi="Times New Roman" w:cs="Times New Roman"/>
          <w:sz w:val="24"/>
          <w:szCs w:val="24"/>
        </w:rPr>
        <w:t>t on the agricultural success of the camps seemed to be more important to the WRA than its impact on the internees. In a quarterly report from 1942, the WRA noted that “agricultural work at the [Colorado River] center was retarded by the … wilting summer heat.</w:t>
      </w:r>
      <w:r w:rsidR="00543065">
        <w:rPr>
          <w:rFonts w:ascii="Times New Roman" w:eastAsia="Times New Roman" w:hAnsi="Times New Roman" w:cs="Times New Roman"/>
          <w:sz w:val="24"/>
          <w:szCs w:val="24"/>
        </w:rPr>
        <w:t>”</w:t>
      </w:r>
      <w:r w:rsidR="004519A8">
        <w:rPr>
          <w:rStyle w:val="FootnoteReference"/>
          <w:rFonts w:ascii="Times New Roman" w:eastAsia="Times New Roman" w:hAnsi="Times New Roman" w:cs="Times New Roman"/>
          <w:sz w:val="24"/>
          <w:szCs w:val="24"/>
        </w:rPr>
        <w:footnoteReference w:id="8"/>
      </w:r>
      <w:r w:rsidRPr="004519A8">
        <w:rPr>
          <w:rFonts w:ascii="Times New Roman" w:eastAsia="Times New Roman" w:hAnsi="Times New Roman" w:cs="Times New Roman"/>
          <w:sz w:val="24"/>
          <w:szCs w:val="24"/>
        </w:rPr>
        <w:t xml:space="preserve"> </w:t>
      </w:r>
      <w:r w:rsidRPr="004519A8">
        <w:rPr>
          <w:rFonts w:ascii="Times New Roman" w:eastAsia="Times New Roman" w:hAnsi="Times New Roman" w:cs="Times New Roman"/>
          <w:sz w:val="24"/>
          <w:szCs w:val="24"/>
        </w:rPr>
        <w:lastRenderedPageBreak/>
        <w:t xml:space="preserve">Though the report implied that internees were suffering in the extreme temperatures, it only did so in the context that it was slowing their progress in cultivating the land. </w:t>
      </w:r>
    </w:p>
    <w:p w14:paraId="0F834F47" w14:textId="77777777" w:rsidR="00C55737" w:rsidRPr="004519A8" w:rsidRDefault="009A0EBF" w:rsidP="004519A8">
      <w:pPr>
        <w:spacing w:line="480" w:lineRule="auto"/>
        <w:rPr>
          <w:rFonts w:ascii="Times New Roman" w:eastAsia="Times New Roman" w:hAnsi="Times New Roman" w:cs="Times New Roman"/>
          <w:sz w:val="24"/>
          <w:szCs w:val="24"/>
        </w:rPr>
      </w:pPr>
      <w:r w:rsidRPr="004519A8">
        <w:rPr>
          <w:rFonts w:ascii="Times New Roman" w:eastAsia="Times New Roman" w:hAnsi="Times New Roman" w:cs="Times New Roman"/>
          <w:sz w:val="24"/>
          <w:szCs w:val="24"/>
        </w:rPr>
        <w:tab/>
      </w:r>
      <w:r w:rsidR="009D3C48" w:rsidRPr="004519A8">
        <w:rPr>
          <w:rFonts w:ascii="Times New Roman" w:eastAsia="Times New Roman" w:hAnsi="Times New Roman" w:cs="Times New Roman"/>
          <w:sz w:val="24"/>
          <w:szCs w:val="24"/>
        </w:rPr>
        <w:t>Furthermore, after the Salt Lake</w:t>
      </w:r>
      <w:r w:rsidR="00AE338C">
        <w:rPr>
          <w:rFonts w:ascii="Times New Roman" w:eastAsia="Times New Roman" w:hAnsi="Times New Roman" w:cs="Times New Roman"/>
          <w:sz w:val="24"/>
          <w:szCs w:val="24"/>
        </w:rPr>
        <w:t xml:space="preserve"> City conference, </w:t>
      </w:r>
      <w:r w:rsidR="007E59DC">
        <w:rPr>
          <w:rFonts w:ascii="Times New Roman" w:eastAsia="Times New Roman" w:hAnsi="Times New Roman" w:cs="Times New Roman"/>
          <w:sz w:val="24"/>
          <w:szCs w:val="24"/>
        </w:rPr>
        <w:t xml:space="preserve">the WRA </w:t>
      </w:r>
      <w:r w:rsidR="009D3C48" w:rsidRPr="004519A8">
        <w:rPr>
          <w:rFonts w:ascii="Times New Roman" w:eastAsia="Times New Roman" w:hAnsi="Times New Roman" w:cs="Times New Roman"/>
          <w:sz w:val="24"/>
          <w:szCs w:val="24"/>
        </w:rPr>
        <w:t xml:space="preserve">also announced the requirement that </w:t>
      </w:r>
      <w:r w:rsidR="00947830" w:rsidRPr="004519A8">
        <w:rPr>
          <w:rFonts w:ascii="Times New Roman" w:eastAsia="Times New Roman" w:hAnsi="Times New Roman" w:cs="Times New Roman"/>
          <w:sz w:val="24"/>
          <w:szCs w:val="24"/>
        </w:rPr>
        <w:t>“all relocation centers must be located on public land where improvement at public expense will become public, not private, assets.”</w:t>
      </w:r>
      <w:r w:rsidR="004519A8">
        <w:rPr>
          <w:rStyle w:val="FootnoteReference"/>
          <w:rFonts w:ascii="Times New Roman" w:eastAsia="Times New Roman" w:hAnsi="Times New Roman" w:cs="Times New Roman"/>
          <w:sz w:val="24"/>
          <w:szCs w:val="24"/>
        </w:rPr>
        <w:footnoteReference w:id="9"/>
      </w:r>
      <w:r w:rsidR="009D3C48" w:rsidRPr="004519A8">
        <w:rPr>
          <w:rFonts w:ascii="Times New Roman" w:eastAsia="Times New Roman" w:hAnsi="Times New Roman" w:cs="Times New Roman"/>
          <w:sz w:val="24"/>
          <w:szCs w:val="24"/>
        </w:rPr>
        <w:t xml:space="preserve"> In other words, US agriculture</w:t>
      </w:r>
      <w:r w:rsidR="00BC555F" w:rsidRPr="004519A8">
        <w:rPr>
          <w:rFonts w:ascii="Times New Roman" w:eastAsia="Times New Roman" w:hAnsi="Times New Roman" w:cs="Times New Roman"/>
          <w:sz w:val="24"/>
          <w:szCs w:val="24"/>
        </w:rPr>
        <w:t xml:space="preserve"> and war efforts were</w:t>
      </w:r>
      <w:r w:rsidR="009D3C48" w:rsidRPr="004519A8">
        <w:rPr>
          <w:rFonts w:ascii="Times New Roman" w:eastAsia="Times New Roman" w:hAnsi="Times New Roman" w:cs="Times New Roman"/>
          <w:sz w:val="24"/>
          <w:szCs w:val="24"/>
        </w:rPr>
        <w:t xml:space="preserve"> to benefit greatly from the labor of an imprisoned </w:t>
      </w:r>
      <w:r w:rsidR="008A5413" w:rsidRPr="004519A8">
        <w:rPr>
          <w:rFonts w:ascii="Times New Roman" w:eastAsia="Times New Roman" w:hAnsi="Times New Roman" w:cs="Times New Roman"/>
          <w:sz w:val="24"/>
          <w:szCs w:val="24"/>
        </w:rPr>
        <w:t>racial minority, and</w:t>
      </w:r>
      <w:r w:rsidR="00BC555F" w:rsidRPr="004519A8">
        <w:rPr>
          <w:rFonts w:ascii="Times New Roman" w:eastAsia="Times New Roman" w:hAnsi="Times New Roman" w:cs="Times New Roman"/>
          <w:sz w:val="24"/>
          <w:szCs w:val="24"/>
        </w:rPr>
        <w:t xml:space="preserve"> not for the first time. Aside from producing food for the war, the WRA believed that Japanese Americans could labor on public works projects like irrigation, soil conservation, and flood control</w:t>
      </w:r>
      <w:r w:rsidR="00CE2E8B" w:rsidRPr="004519A8">
        <w:rPr>
          <w:rFonts w:ascii="Times New Roman" w:eastAsia="Times New Roman" w:hAnsi="Times New Roman" w:cs="Times New Roman"/>
          <w:sz w:val="24"/>
          <w:szCs w:val="24"/>
        </w:rPr>
        <w:t xml:space="preserve">; </w:t>
      </w:r>
      <w:r w:rsidR="00BC555F" w:rsidRPr="004519A8">
        <w:rPr>
          <w:rFonts w:ascii="Times New Roman" w:eastAsia="Times New Roman" w:hAnsi="Times New Roman" w:cs="Times New Roman"/>
          <w:sz w:val="24"/>
          <w:szCs w:val="24"/>
        </w:rPr>
        <w:t xml:space="preserve">in fact, </w:t>
      </w:r>
      <w:r w:rsidR="00C53A77">
        <w:rPr>
          <w:rFonts w:ascii="Times New Roman" w:eastAsia="Times New Roman" w:hAnsi="Times New Roman" w:cs="Times New Roman"/>
          <w:sz w:val="24"/>
          <w:szCs w:val="24"/>
        </w:rPr>
        <w:t>Japanese American</w:t>
      </w:r>
      <w:r w:rsidR="00BC555F" w:rsidRPr="004519A8">
        <w:rPr>
          <w:rFonts w:ascii="Times New Roman" w:eastAsia="Times New Roman" w:hAnsi="Times New Roman" w:cs="Times New Roman"/>
          <w:sz w:val="24"/>
          <w:szCs w:val="24"/>
        </w:rPr>
        <w:t>s played a pivotal role in making the areas surrounding the relocation camps more hospitable, both through their cultivation of the land and installation of irrigation systems.</w:t>
      </w:r>
      <w:r w:rsidR="004519A8">
        <w:rPr>
          <w:rStyle w:val="FootnoteReference"/>
          <w:rFonts w:ascii="Times New Roman" w:eastAsia="Times New Roman" w:hAnsi="Times New Roman" w:cs="Times New Roman"/>
          <w:sz w:val="24"/>
          <w:szCs w:val="24"/>
        </w:rPr>
        <w:footnoteReference w:id="10"/>
      </w:r>
      <w:r w:rsidR="00BC555F" w:rsidRPr="004519A8">
        <w:rPr>
          <w:rFonts w:ascii="Times New Roman" w:eastAsia="Times New Roman" w:hAnsi="Times New Roman" w:cs="Times New Roman"/>
          <w:sz w:val="24"/>
          <w:szCs w:val="24"/>
        </w:rPr>
        <w:t xml:space="preserve"> </w:t>
      </w:r>
      <w:r w:rsidR="006C0845">
        <w:rPr>
          <w:rFonts w:ascii="Times New Roman" w:eastAsia="Times New Roman" w:hAnsi="Times New Roman" w:cs="Times New Roman"/>
          <w:sz w:val="24"/>
          <w:szCs w:val="24"/>
        </w:rPr>
        <w:tab/>
      </w:r>
      <w:r w:rsidR="00CE2E8B" w:rsidRPr="004519A8">
        <w:rPr>
          <w:rFonts w:ascii="Times New Roman" w:eastAsia="Times New Roman" w:hAnsi="Times New Roman" w:cs="Times New Roman"/>
          <w:sz w:val="24"/>
          <w:szCs w:val="24"/>
        </w:rPr>
        <w:t>These programs were not unlike those of the New D</w:t>
      </w:r>
      <w:r w:rsidR="002F10B0" w:rsidRPr="004519A8">
        <w:rPr>
          <w:rFonts w:ascii="Times New Roman" w:eastAsia="Times New Roman" w:hAnsi="Times New Roman" w:cs="Times New Roman"/>
          <w:sz w:val="24"/>
          <w:szCs w:val="24"/>
        </w:rPr>
        <w:t xml:space="preserve">eal, save a few key differences. First, </w:t>
      </w:r>
      <w:r w:rsidR="00AE338C">
        <w:rPr>
          <w:rFonts w:ascii="Times New Roman" w:eastAsia="Times New Roman" w:hAnsi="Times New Roman" w:cs="Times New Roman"/>
          <w:sz w:val="24"/>
          <w:szCs w:val="24"/>
        </w:rPr>
        <w:t xml:space="preserve">the </w:t>
      </w:r>
      <w:r w:rsidR="00CE2E8B" w:rsidRPr="004519A8">
        <w:rPr>
          <w:rFonts w:ascii="Times New Roman" w:eastAsia="Times New Roman" w:hAnsi="Times New Roman" w:cs="Times New Roman"/>
          <w:sz w:val="24"/>
          <w:szCs w:val="24"/>
        </w:rPr>
        <w:t>working wa</w:t>
      </w:r>
      <w:r w:rsidR="00D31ADF" w:rsidRPr="004519A8">
        <w:rPr>
          <w:rFonts w:ascii="Times New Roman" w:eastAsia="Times New Roman" w:hAnsi="Times New Roman" w:cs="Times New Roman"/>
          <w:sz w:val="24"/>
          <w:szCs w:val="24"/>
        </w:rPr>
        <w:t xml:space="preserve">ges and conditions </w:t>
      </w:r>
      <w:r w:rsidR="00AE338C">
        <w:rPr>
          <w:rFonts w:ascii="Times New Roman" w:eastAsia="Times New Roman" w:hAnsi="Times New Roman" w:cs="Times New Roman"/>
          <w:sz w:val="24"/>
          <w:szCs w:val="24"/>
        </w:rPr>
        <w:t xml:space="preserve">for Japanese Americans </w:t>
      </w:r>
      <w:r w:rsidR="00D31ADF" w:rsidRPr="004519A8">
        <w:rPr>
          <w:rFonts w:ascii="Times New Roman" w:eastAsia="Times New Roman" w:hAnsi="Times New Roman" w:cs="Times New Roman"/>
          <w:sz w:val="24"/>
          <w:szCs w:val="24"/>
        </w:rPr>
        <w:t>were abysmal. W</w:t>
      </w:r>
      <w:r w:rsidR="00CE2E8B" w:rsidRPr="004519A8">
        <w:rPr>
          <w:rFonts w:ascii="Times New Roman" w:eastAsia="Times New Roman" w:hAnsi="Times New Roman" w:cs="Times New Roman"/>
          <w:sz w:val="24"/>
          <w:szCs w:val="24"/>
        </w:rPr>
        <w:t>ith internees working 14 hour days for</w:t>
      </w:r>
      <w:r w:rsidR="00BB1EED" w:rsidRPr="004519A8">
        <w:rPr>
          <w:rFonts w:ascii="Times New Roman" w:eastAsia="Times New Roman" w:hAnsi="Times New Roman" w:cs="Times New Roman"/>
          <w:sz w:val="24"/>
          <w:szCs w:val="24"/>
        </w:rPr>
        <w:t xml:space="preserve"> earnings</w:t>
      </w:r>
      <w:r w:rsidR="00CE2E8B" w:rsidRPr="004519A8">
        <w:rPr>
          <w:rFonts w:ascii="Times New Roman" w:eastAsia="Times New Roman" w:hAnsi="Times New Roman" w:cs="Times New Roman"/>
          <w:sz w:val="24"/>
          <w:szCs w:val="24"/>
        </w:rPr>
        <w:t xml:space="preserve"> </w:t>
      </w:r>
      <w:r w:rsidR="00D31ADF" w:rsidRPr="004519A8">
        <w:rPr>
          <w:rFonts w:ascii="Times New Roman" w:eastAsia="Times New Roman" w:hAnsi="Times New Roman" w:cs="Times New Roman"/>
          <w:sz w:val="24"/>
          <w:szCs w:val="24"/>
        </w:rPr>
        <w:t>less than a third</w:t>
      </w:r>
      <w:r w:rsidR="00CE2E8B" w:rsidRPr="004519A8">
        <w:rPr>
          <w:rFonts w:ascii="Times New Roman" w:eastAsia="Times New Roman" w:hAnsi="Times New Roman" w:cs="Times New Roman"/>
          <w:sz w:val="24"/>
          <w:szCs w:val="24"/>
        </w:rPr>
        <w:t xml:space="preserve"> of </w:t>
      </w:r>
      <w:r w:rsidR="00D31ADF" w:rsidRPr="004519A8">
        <w:rPr>
          <w:rFonts w:ascii="Times New Roman" w:eastAsia="Times New Roman" w:hAnsi="Times New Roman" w:cs="Times New Roman"/>
          <w:sz w:val="24"/>
          <w:szCs w:val="24"/>
        </w:rPr>
        <w:t xml:space="preserve">the 1942 </w:t>
      </w:r>
      <w:r w:rsidR="00CE2E8B" w:rsidRPr="004519A8">
        <w:rPr>
          <w:rFonts w:ascii="Times New Roman" w:eastAsia="Times New Roman" w:hAnsi="Times New Roman" w:cs="Times New Roman"/>
          <w:sz w:val="24"/>
          <w:szCs w:val="24"/>
        </w:rPr>
        <w:t xml:space="preserve">minimum wage, </w:t>
      </w:r>
      <w:r w:rsidR="00B4475E" w:rsidRPr="004519A8">
        <w:rPr>
          <w:rFonts w:ascii="Times New Roman" w:eastAsia="Times New Roman" w:hAnsi="Times New Roman" w:cs="Times New Roman"/>
          <w:sz w:val="24"/>
          <w:szCs w:val="24"/>
        </w:rPr>
        <w:t>the WRA severely degraded more than just the</w:t>
      </w:r>
      <w:r w:rsidR="00D31ADF" w:rsidRPr="004519A8">
        <w:rPr>
          <w:rFonts w:ascii="Times New Roman" w:eastAsia="Times New Roman" w:hAnsi="Times New Roman" w:cs="Times New Roman"/>
          <w:sz w:val="24"/>
          <w:szCs w:val="24"/>
        </w:rPr>
        <w:t xml:space="preserve"> living conditions </w:t>
      </w:r>
      <w:r w:rsidR="00B4475E" w:rsidRPr="004519A8">
        <w:rPr>
          <w:rFonts w:ascii="Times New Roman" w:eastAsia="Times New Roman" w:hAnsi="Times New Roman" w:cs="Times New Roman"/>
          <w:sz w:val="24"/>
          <w:szCs w:val="24"/>
        </w:rPr>
        <w:t>in the</w:t>
      </w:r>
      <w:r w:rsidR="00543065">
        <w:rPr>
          <w:rFonts w:ascii="Times New Roman" w:eastAsia="Times New Roman" w:hAnsi="Times New Roman" w:cs="Times New Roman"/>
          <w:sz w:val="24"/>
          <w:szCs w:val="24"/>
        </w:rPr>
        <w:t xml:space="preserve"> camps</w:t>
      </w:r>
      <w:r w:rsidR="00CE2E8B" w:rsidRPr="004519A8">
        <w:rPr>
          <w:rFonts w:ascii="Times New Roman" w:eastAsia="Times New Roman" w:hAnsi="Times New Roman" w:cs="Times New Roman"/>
          <w:sz w:val="24"/>
          <w:szCs w:val="24"/>
        </w:rPr>
        <w:t>.</w:t>
      </w:r>
      <w:r w:rsidR="004519A8">
        <w:rPr>
          <w:rStyle w:val="FootnoteReference"/>
          <w:rFonts w:ascii="Times New Roman" w:eastAsia="Times New Roman" w:hAnsi="Times New Roman" w:cs="Times New Roman"/>
          <w:sz w:val="24"/>
          <w:szCs w:val="24"/>
        </w:rPr>
        <w:footnoteReference w:id="11"/>
      </w:r>
      <w:r w:rsidR="00B4475E" w:rsidRPr="004519A8">
        <w:rPr>
          <w:rFonts w:ascii="Times New Roman" w:eastAsia="Times New Roman" w:hAnsi="Times New Roman" w:cs="Times New Roman"/>
          <w:sz w:val="24"/>
          <w:szCs w:val="24"/>
        </w:rPr>
        <w:t xml:space="preserve"> </w:t>
      </w:r>
      <w:r w:rsidR="006C0845">
        <w:rPr>
          <w:rFonts w:ascii="Times New Roman" w:eastAsia="Times New Roman" w:hAnsi="Times New Roman" w:cs="Times New Roman"/>
          <w:sz w:val="24"/>
          <w:szCs w:val="24"/>
        </w:rPr>
        <w:t>Furthermore,</w:t>
      </w:r>
      <w:r w:rsidR="002F10B0" w:rsidRPr="004519A8">
        <w:rPr>
          <w:rFonts w:ascii="Times New Roman" w:eastAsia="Times New Roman" w:hAnsi="Times New Roman" w:cs="Times New Roman"/>
          <w:sz w:val="24"/>
          <w:szCs w:val="24"/>
        </w:rPr>
        <w:t xml:space="preserve"> the US government exploited </w:t>
      </w:r>
      <w:r w:rsidR="00C53A77">
        <w:rPr>
          <w:rFonts w:ascii="Times New Roman" w:eastAsia="Times New Roman" w:hAnsi="Times New Roman" w:cs="Times New Roman"/>
          <w:sz w:val="24"/>
          <w:szCs w:val="24"/>
        </w:rPr>
        <w:t>Japanese American</w:t>
      </w:r>
      <w:r w:rsidR="002F10B0" w:rsidRPr="004519A8">
        <w:rPr>
          <w:rFonts w:ascii="Times New Roman" w:eastAsia="Times New Roman" w:hAnsi="Times New Roman" w:cs="Times New Roman"/>
          <w:sz w:val="24"/>
          <w:szCs w:val="24"/>
        </w:rPr>
        <w:t xml:space="preserve"> labor in the </w:t>
      </w:r>
      <w:r w:rsidR="00AE338C">
        <w:rPr>
          <w:rFonts w:ascii="Times New Roman" w:eastAsia="Times New Roman" w:hAnsi="Times New Roman" w:cs="Times New Roman"/>
          <w:sz w:val="24"/>
          <w:szCs w:val="24"/>
        </w:rPr>
        <w:t>name of patriotism, claiming that</w:t>
      </w:r>
      <w:r w:rsidR="002F10B0" w:rsidRPr="004519A8">
        <w:rPr>
          <w:rFonts w:ascii="Times New Roman" w:eastAsia="Times New Roman" w:hAnsi="Times New Roman" w:cs="Times New Roman"/>
          <w:sz w:val="24"/>
          <w:szCs w:val="24"/>
        </w:rPr>
        <w:t xml:space="preserve"> internees should </w:t>
      </w:r>
      <w:r w:rsidR="00AE338C">
        <w:rPr>
          <w:rFonts w:ascii="Times New Roman" w:eastAsia="Times New Roman" w:hAnsi="Times New Roman" w:cs="Times New Roman"/>
          <w:sz w:val="24"/>
          <w:szCs w:val="24"/>
        </w:rPr>
        <w:t xml:space="preserve">have </w:t>
      </w:r>
      <w:r w:rsidR="006C0845">
        <w:rPr>
          <w:rFonts w:ascii="Times New Roman" w:eastAsia="Times New Roman" w:hAnsi="Times New Roman" w:cs="Times New Roman"/>
          <w:sz w:val="24"/>
          <w:szCs w:val="24"/>
        </w:rPr>
        <w:t>been jumping at the</w:t>
      </w:r>
      <w:r w:rsidR="002F10B0" w:rsidRPr="004519A8">
        <w:rPr>
          <w:rFonts w:ascii="Times New Roman" w:eastAsia="Times New Roman" w:hAnsi="Times New Roman" w:cs="Times New Roman"/>
          <w:sz w:val="24"/>
          <w:szCs w:val="24"/>
        </w:rPr>
        <w:t xml:space="preserve"> opportunity to contribute to the war effort.</w:t>
      </w:r>
      <w:r w:rsidR="00AE338C">
        <w:rPr>
          <w:rStyle w:val="FootnoteReference"/>
          <w:rFonts w:ascii="Times New Roman" w:eastAsia="Times New Roman" w:hAnsi="Times New Roman" w:cs="Times New Roman"/>
          <w:sz w:val="24"/>
          <w:szCs w:val="24"/>
        </w:rPr>
        <w:footnoteReference w:id="12"/>
      </w:r>
      <w:r w:rsidR="002F10B0" w:rsidRPr="004519A8">
        <w:rPr>
          <w:rFonts w:ascii="Times New Roman" w:eastAsia="Times New Roman" w:hAnsi="Times New Roman" w:cs="Times New Roman"/>
          <w:sz w:val="24"/>
          <w:szCs w:val="24"/>
        </w:rPr>
        <w:t xml:space="preserve"> Apparently, it was a sign of dignity and</w:t>
      </w:r>
      <w:r w:rsidR="006C0845">
        <w:rPr>
          <w:rFonts w:ascii="Times New Roman" w:eastAsia="Times New Roman" w:hAnsi="Times New Roman" w:cs="Times New Roman"/>
          <w:sz w:val="24"/>
          <w:szCs w:val="24"/>
        </w:rPr>
        <w:t xml:space="preserve"> a</w:t>
      </w:r>
      <w:r w:rsidR="002F10B0" w:rsidRPr="004519A8">
        <w:rPr>
          <w:rFonts w:ascii="Times New Roman" w:eastAsia="Times New Roman" w:hAnsi="Times New Roman" w:cs="Times New Roman"/>
          <w:sz w:val="24"/>
          <w:szCs w:val="24"/>
        </w:rPr>
        <w:t xml:space="preserve"> noble sacrifice for them to be kicked off of their farms and relocated to concentration camps.</w:t>
      </w:r>
      <w:r w:rsidR="004519A8">
        <w:rPr>
          <w:rFonts w:ascii="Times New Roman" w:eastAsia="Times New Roman" w:hAnsi="Times New Roman" w:cs="Times New Roman"/>
          <w:sz w:val="24"/>
          <w:szCs w:val="24"/>
        </w:rPr>
        <w:t xml:space="preserve"> </w:t>
      </w:r>
      <w:r w:rsidR="002F10B0" w:rsidRPr="004519A8">
        <w:rPr>
          <w:rFonts w:ascii="Times New Roman" w:eastAsia="Times New Roman" w:hAnsi="Times New Roman" w:cs="Times New Roman"/>
          <w:sz w:val="24"/>
          <w:szCs w:val="24"/>
        </w:rPr>
        <w:t>Above all</w:t>
      </w:r>
      <w:r w:rsidR="00B4475E" w:rsidRPr="004519A8">
        <w:rPr>
          <w:rFonts w:ascii="Times New Roman" w:eastAsia="Times New Roman" w:hAnsi="Times New Roman" w:cs="Times New Roman"/>
          <w:sz w:val="24"/>
          <w:szCs w:val="24"/>
        </w:rPr>
        <w:t xml:space="preserve">, what set internees’ work on soil erosion and land cultivation apart from the New Deal programs was the involuntary nature of their labor: </w:t>
      </w:r>
      <w:r w:rsidR="002F10B0" w:rsidRPr="004519A8">
        <w:rPr>
          <w:rFonts w:ascii="Times New Roman" w:eastAsia="Times New Roman" w:hAnsi="Times New Roman" w:cs="Times New Roman"/>
          <w:sz w:val="24"/>
          <w:szCs w:val="24"/>
        </w:rPr>
        <w:t xml:space="preserve">the US government </w:t>
      </w:r>
      <w:r w:rsidR="007D2083" w:rsidRPr="004519A8">
        <w:rPr>
          <w:rFonts w:ascii="Times New Roman" w:eastAsia="Times New Roman" w:hAnsi="Times New Roman" w:cs="Times New Roman"/>
          <w:sz w:val="24"/>
          <w:szCs w:val="24"/>
        </w:rPr>
        <w:t xml:space="preserve">forced Japanese Americans into simultaneous imprisonment and military service. </w:t>
      </w:r>
    </w:p>
    <w:p w14:paraId="3B8520F9" w14:textId="77777777" w:rsidR="00DC7DDF" w:rsidRPr="004519A8" w:rsidRDefault="00C3013C" w:rsidP="004519A8">
      <w:pPr>
        <w:spacing w:line="480" w:lineRule="auto"/>
        <w:rPr>
          <w:rFonts w:ascii="Times New Roman" w:eastAsia="Times New Roman" w:hAnsi="Times New Roman" w:cs="Times New Roman"/>
          <w:color w:val="000000" w:themeColor="text1"/>
          <w:sz w:val="24"/>
          <w:szCs w:val="24"/>
        </w:rPr>
      </w:pPr>
      <w:r w:rsidRPr="004519A8">
        <w:rPr>
          <w:rFonts w:ascii="Times New Roman" w:eastAsia="Times New Roman" w:hAnsi="Times New Roman" w:cs="Times New Roman"/>
          <w:sz w:val="24"/>
          <w:szCs w:val="24"/>
        </w:rPr>
        <w:lastRenderedPageBreak/>
        <w:tab/>
        <w:t>Nevertheless, the WRA attempted to deny the reality of life in the camps, explicitly avoiding language of imprisonment or incarceration in a 1943 pamphlet on Japanese relocation</w:t>
      </w:r>
      <w:r w:rsidR="00B4475E" w:rsidRPr="004519A8">
        <w:rPr>
          <w:rFonts w:ascii="Times New Roman" w:eastAsia="Times New Roman" w:hAnsi="Times New Roman" w:cs="Times New Roman"/>
          <w:sz w:val="24"/>
          <w:szCs w:val="24"/>
        </w:rPr>
        <w:t>. Near the end of that pamphlet they emphasized</w:t>
      </w:r>
      <w:r w:rsidRPr="004519A8">
        <w:rPr>
          <w:rFonts w:ascii="Times New Roman" w:eastAsia="Times New Roman" w:hAnsi="Times New Roman" w:cs="Times New Roman"/>
          <w:sz w:val="24"/>
          <w:szCs w:val="24"/>
        </w:rPr>
        <w:t xml:space="preserve"> that “t</w:t>
      </w:r>
      <w:r w:rsidR="00BF14A6" w:rsidRPr="004519A8">
        <w:rPr>
          <w:rFonts w:ascii="Times New Roman" w:eastAsia="Times New Roman" w:hAnsi="Times New Roman" w:cs="Times New Roman"/>
          <w:color w:val="000000" w:themeColor="text1"/>
          <w:sz w:val="24"/>
          <w:szCs w:val="24"/>
        </w:rPr>
        <w:t>he relocation centers, however, are NOT and never were intended to be internment camps or places of confinement.”</w:t>
      </w:r>
      <w:r w:rsidR="004519A8">
        <w:rPr>
          <w:rStyle w:val="FootnoteReference"/>
          <w:rFonts w:ascii="Times New Roman" w:eastAsia="Times New Roman" w:hAnsi="Times New Roman" w:cs="Times New Roman"/>
          <w:color w:val="000000" w:themeColor="text1"/>
          <w:sz w:val="24"/>
          <w:szCs w:val="24"/>
        </w:rPr>
        <w:footnoteReference w:id="13"/>
      </w:r>
      <w:r w:rsidR="00BF14A6" w:rsidRPr="004519A8">
        <w:rPr>
          <w:rFonts w:ascii="Times New Roman" w:eastAsia="Times New Roman" w:hAnsi="Times New Roman" w:cs="Times New Roman"/>
          <w:color w:val="000000" w:themeColor="text1"/>
          <w:sz w:val="24"/>
          <w:szCs w:val="24"/>
        </w:rPr>
        <w:t xml:space="preserve"> </w:t>
      </w:r>
      <w:r w:rsidR="00D70924" w:rsidRPr="004519A8">
        <w:rPr>
          <w:rFonts w:ascii="Times New Roman" w:eastAsia="Times New Roman" w:hAnsi="Times New Roman" w:cs="Times New Roman"/>
          <w:color w:val="000000" w:themeColor="text1"/>
          <w:sz w:val="24"/>
          <w:szCs w:val="24"/>
        </w:rPr>
        <w:t>Yet, in a news release</w:t>
      </w:r>
      <w:r w:rsidRPr="004519A8">
        <w:rPr>
          <w:rFonts w:ascii="Times New Roman" w:eastAsia="Times New Roman" w:hAnsi="Times New Roman" w:cs="Times New Roman"/>
          <w:color w:val="000000" w:themeColor="text1"/>
          <w:sz w:val="24"/>
          <w:szCs w:val="24"/>
        </w:rPr>
        <w:t xml:space="preserve"> just two months earlier, </w:t>
      </w:r>
      <w:r w:rsidR="006C0845">
        <w:rPr>
          <w:rFonts w:ascii="Times New Roman" w:eastAsia="Times New Roman" w:hAnsi="Times New Roman" w:cs="Times New Roman"/>
          <w:color w:val="000000" w:themeColor="text1"/>
          <w:sz w:val="24"/>
          <w:szCs w:val="24"/>
        </w:rPr>
        <w:t xml:space="preserve">WRA </w:t>
      </w:r>
      <w:r w:rsidR="007E59DC">
        <w:rPr>
          <w:rFonts w:ascii="Times New Roman" w:eastAsia="Times New Roman" w:hAnsi="Times New Roman" w:cs="Times New Roman"/>
          <w:color w:val="000000" w:themeColor="text1"/>
          <w:sz w:val="24"/>
          <w:szCs w:val="24"/>
        </w:rPr>
        <w:t xml:space="preserve">director Dillon S. Meyer </w:t>
      </w:r>
      <w:r w:rsidRPr="004519A8">
        <w:rPr>
          <w:rFonts w:ascii="Times New Roman" w:eastAsia="Times New Roman" w:hAnsi="Times New Roman" w:cs="Times New Roman"/>
          <w:color w:val="000000" w:themeColor="text1"/>
          <w:sz w:val="24"/>
          <w:szCs w:val="24"/>
        </w:rPr>
        <w:t xml:space="preserve">noted that </w:t>
      </w:r>
      <w:r w:rsidR="002715E5">
        <w:rPr>
          <w:rFonts w:ascii="Times New Roman" w:eastAsia="Times New Roman" w:hAnsi="Times New Roman" w:cs="Times New Roman"/>
          <w:color w:val="000000" w:themeColor="text1"/>
          <w:sz w:val="24"/>
          <w:szCs w:val="24"/>
        </w:rPr>
        <w:t>his agency f</w:t>
      </w:r>
      <w:r w:rsidRPr="004519A8">
        <w:rPr>
          <w:rFonts w:ascii="Times New Roman" w:eastAsia="Times New Roman" w:hAnsi="Times New Roman" w:cs="Times New Roman"/>
          <w:color w:val="000000" w:themeColor="text1"/>
          <w:sz w:val="24"/>
          <w:szCs w:val="24"/>
        </w:rPr>
        <w:t xml:space="preserve">ound it necessary to have the camps guarded by military police, internees were forbidden from leaving the relocation area without special permission, and the </w:t>
      </w:r>
      <w:r w:rsidR="00B4475E" w:rsidRPr="004519A8">
        <w:rPr>
          <w:rFonts w:ascii="Times New Roman" w:eastAsia="Times New Roman" w:hAnsi="Times New Roman" w:cs="Times New Roman"/>
          <w:color w:val="000000" w:themeColor="text1"/>
          <w:sz w:val="24"/>
          <w:szCs w:val="24"/>
        </w:rPr>
        <w:t>camps were</w:t>
      </w:r>
      <w:r w:rsidRPr="004519A8">
        <w:rPr>
          <w:rFonts w:ascii="Times New Roman" w:eastAsia="Times New Roman" w:hAnsi="Times New Roman" w:cs="Times New Roman"/>
          <w:color w:val="000000" w:themeColor="text1"/>
          <w:sz w:val="24"/>
          <w:szCs w:val="24"/>
        </w:rPr>
        <w:t xml:space="preserve"> normally fenced in with barbed wire.</w:t>
      </w:r>
      <w:r w:rsidR="004519A8">
        <w:rPr>
          <w:rStyle w:val="FootnoteReference"/>
          <w:rFonts w:ascii="Times New Roman" w:eastAsia="Times New Roman" w:hAnsi="Times New Roman" w:cs="Times New Roman"/>
          <w:color w:val="000000" w:themeColor="text1"/>
          <w:sz w:val="24"/>
          <w:szCs w:val="24"/>
        </w:rPr>
        <w:footnoteReference w:id="14"/>
      </w:r>
      <w:r w:rsidRPr="004519A8">
        <w:rPr>
          <w:rFonts w:ascii="Times New Roman" w:eastAsia="Times New Roman" w:hAnsi="Times New Roman" w:cs="Times New Roman"/>
          <w:color w:val="000000" w:themeColor="text1"/>
          <w:sz w:val="24"/>
          <w:szCs w:val="24"/>
        </w:rPr>
        <w:t xml:space="preserve"> </w:t>
      </w:r>
      <w:r w:rsidR="00BB1EED" w:rsidRPr="004519A8">
        <w:rPr>
          <w:rFonts w:ascii="Times New Roman" w:eastAsia="Times New Roman" w:hAnsi="Times New Roman" w:cs="Times New Roman"/>
          <w:color w:val="000000" w:themeColor="text1"/>
          <w:sz w:val="24"/>
          <w:szCs w:val="24"/>
        </w:rPr>
        <w:t xml:space="preserve">The WRA could hardly have been </w:t>
      </w:r>
      <w:r w:rsidR="00D70924" w:rsidRPr="004519A8">
        <w:rPr>
          <w:rFonts w:ascii="Times New Roman" w:eastAsia="Times New Roman" w:hAnsi="Times New Roman" w:cs="Times New Roman"/>
          <w:color w:val="000000" w:themeColor="text1"/>
          <w:sz w:val="24"/>
          <w:szCs w:val="24"/>
        </w:rPr>
        <w:t>clearer</w:t>
      </w:r>
      <w:r w:rsidR="00BB1EED" w:rsidRPr="004519A8">
        <w:rPr>
          <w:rFonts w:ascii="Times New Roman" w:eastAsia="Times New Roman" w:hAnsi="Times New Roman" w:cs="Times New Roman"/>
          <w:color w:val="000000" w:themeColor="text1"/>
          <w:sz w:val="24"/>
          <w:szCs w:val="24"/>
        </w:rPr>
        <w:t xml:space="preserve"> in laying out that their “relocation centers” were </w:t>
      </w:r>
      <w:r w:rsidR="00B4475E" w:rsidRPr="004519A8">
        <w:rPr>
          <w:rFonts w:ascii="Times New Roman" w:eastAsia="Times New Roman" w:hAnsi="Times New Roman" w:cs="Times New Roman"/>
          <w:color w:val="000000" w:themeColor="text1"/>
          <w:sz w:val="24"/>
          <w:szCs w:val="24"/>
        </w:rPr>
        <w:t>the textbook definition of prison</w:t>
      </w:r>
      <w:r w:rsidR="00D70924" w:rsidRPr="004519A8">
        <w:rPr>
          <w:rFonts w:ascii="Times New Roman" w:eastAsia="Times New Roman" w:hAnsi="Times New Roman" w:cs="Times New Roman"/>
          <w:color w:val="000000" w:themeColor="text1"/>
          <w:sz w:val="24"/>
          <w:szCs w:val="24"/>
        </w:rPr>
        <w:t>s</w:t>
      </w:r>
      <w:r w:rsidR="00B4475E" w:rsidRPr="004519A8">
        <w:rPr>
          <w:rFonts w:ascii="Times New Roman" w:eastAsia="Times New Roman" w:hAnsi="Times New Roman" w:cs="Times New Roman"/>
          <w:color w:val="000000" w:themeColor="text1"/>
          <w:sz w:val="24"/>
          <w:szCs w:val="24"/>
        </w:rPr>
        <w:t>, and more than this, th</w:t>
      </w:r>
      <w:r w:rsidR="00D70924" w:rsidRPr="004519A8">
        <w:rPr>
          <w:rFonts w:ascii="Times New Roman" w:eastAsia="Times New Roman" w:hAnsi="Times New Roman" w:cs="Times New Roman"/>
          <w:color w:val="000000" w:themeColor="text1"/>
          <w:sz w:val="24"/>
          <w:szCs w:val="24"/>
        </w:rPr>
        <w:t>e camps</w:t>
      </w:r>
      <w:r w:rsidR="00B4475E" w:rsidRPr="004519A8">
        <w:rPr>
          <w:rFonts w:ascii="Times New Roman" w:eastAsia="Times New Roman" w:hAnsi="Times New Roman" w:cs="Times New Roman"/>
          <w:color w:val="000000" w:themeColor="text1"/>
          <w:sz w:val="24"/>
          <w:szCs w:val="24"/>
        </w:rPr>
        <w:t xml:space="preserve"> were intentionally designed to be penitentiaries</w:t>
      </w:r>
      <w:r w:rsidR="00F269AB" w:rsidRPr="004519A8">
        <w:rPr>
          <w:rFonts w:ascii="Times New Roman" w:eastAsia="Times New Roman" w:hAnsi="Times New Roman" w:cs="Times New Roman"/>
          <w:color w:val="000000" w:themeColor="text1"/>
          <w:sz w:val="24"/>
          <w:szCs w:val="24"/>
        </w:rPr>
        <w:t xml:space="preserve"> per the demands of the state officials in the areas </w:t>
      </w:r>
      <w:r w:rsidR="00B4475E" w:rsidRPr="004519A8">
        <w:rPr>
          <w:rFonts w:ascii="Times New Roman" w:eastAsia="Times New Roman" w:hAnsi="Times New Roman" w:cs="Times New Roman"/>
          <w:color w:val="000000" w:themeColor="text1"/>
          <w:sz w:val="24"/>
          <w:szCs w:val="24"/>
        </w:rPr>
        <w:t>surrounding the camps</w:t>
      </w:r>
      <w:r w:rsidR="00F269AB" w:rsidRPr="004519A8">
        <w:rPr>
          <w:rFonts w:ascii="Times New Roman" w:eastAsia="Times New Roman" w:hAnsi="Times New Roman" w:cs="Times New Roman"/>
          <w:color w:val="000000" w:themeColor="text1"/>
          <w:sz w:val="24"/>
          <w:szCs w:val="24"/>
        </w:rPr>
        <w:t>.</w:t>
      </w:r>
      <w:r w:rsidR="004519A8">
        <w:rPr>
          <w:rStyle w:val="FootnoteReference"/>
          <w:rFonts w:ascii="Times New Roman" w:eastAsia="Times New Roman" w:hAnsi="Times New Roman" w:cs="Times New Roman"/>
          <w:color w:val="000000" w:themeColor="text1"/>
          <w:sz w:val="24"/>
          <w:szCs w:val="24"/>
        </w:rPr>
        <w:footnoteReference w:id="15"/>
      </w:r>
      <w:r w:rsidR="00F269AB" w:rsidRPr="004519A8">
        <w:rPr>
          <w:rFonts w:ascii="Times New Roman" w:eastAsia="Times New Roman" w:hAnsi="Times New Roman" w:cs="Times New Roman"/>
          <w:color w:val="000000" w:themeColor="text1"/>
          <w:sz w:val="24"/>
          <w:szCs w:val="24"/>
        </w:rPr>
        <w:t xml:space="preserve"> </w:t>
      </w:r>
      <w:r w:rsidR="00DC7DDF" w:rsidRPr="004519A8">
        <w:rPr>
          <w:rFonts w:ascii="Times New Roman" w:eastAsia="Times New Roman" w:hAnsi="Times New Roman" w:cs="Times New Roman"/>
          <w:color w:val="000000" w:themeColor="text1"/>
          <w:sz w:val="24"/>
          <w:szCs w:val="24"/>
        </w:rPr>
        <w:t>In a clear example of environmenta</w:t>
      </w:r>
      <w:r w:rsidR="007D2083" w:rsidRPr="004519A8">
        <w:rPr>
          <w:rFonts w:ascii="Times New Roman" w:eastAsia="Times New Roman" w:hAnsi="Times New Roman" w:cs="Times New Roman"/>
          <w:color w:val="000000" w:themeColor="text1"/>
          <w:sz w:val="24"/>
          <w:szCs w:val="24"/>
        </w:rPr>
        <w:t>l injustice, the US government compelled</w:t>
      </w:r>
      <w:r w:rsidR="00DC7DDF" w:rsidRPr="004519A8">
        <w:rPr>
          <w:rFonts w:ascii="Times New Roman" w:eastAsia="Times New Roman" w:hAnsi="Times New Roman" w:cs="Times New Roman"/>
          <w:color w:val="000000" w:themeColor="text1"/>
          <w:sz w:val="24"/>
          <w:szCs w:val="24"/>
        </w:rPr>
        <w:t xml:space="preserve"> </w:t>
      </w:r>
      <w:r w:rsidR="00C53A77">
        <w:rPr>
          <w:rFonts w:ascii="Times New Roman" w:eastAsia="Times New Roman" w:hAnsi="Times New Roman" w:cs="Times New Roman"/>
          <w:color w:val="000000" w:themeColor="text1"/>
          <w:sz w:val="24"/>
          <w:szCs w:val="24"/>
        </w:rPr>
        <w:t>Japanese American</w:t>
      </w:r>
      <w:r w:rsidR="007D2083" w:rsidRPr="004519A8">
        <w:rPr>
          <w:rFonts w:ascii="Times New Roman" w:eastAsia="Times New Roman" w:hAnsi="Times New Roman" w:cs="Times New Roman"/>
          <w:color w:val="000000" w:themeColor="text1"/>
          <w:sz w:val="24"/>
          <w:szCs w:val="24"/>
        </w:rPr>
        <w:t>s</w:t>
      </w:r>
      <w:r w:rsidR="00DC7DDF" w:rsidRPr="004519A8">
        <w:rPr>
          <w:rFonts w:ascii="Times New Roman" w:eastAsia="Times New Roman" w:hAnsi="Times New Roman" w:cs="Times New Roman"/>
          <w:color w:val="000000" w:themeColor="text1"/>
          <w:sz w:val="24"/>
          <w:szCs w:val="24"/>
        </w:rPr>
        <w:t xml:space="preserve"> from their prosperous farms and burgeoning communities into environmental wastelands bordered by looming barbed-wire fences,</w:t>
      </w:r>
      <w:r w:rsidR="00AE338C">
        <w:rPr>
          <w:rFonts w:ascii="Times New Roman" w:eastAsia="Times New Roman" w:hAnsi="Times New Roman" w:cs="Times New Roman"/>
          <w:color w:val="000000" w:themeColor="text1"/>
          <w:sz w:val="24"/>
          <w:szCs w:val="24"/>
        </w:rPr>
        <w:t xml:space="preserve"> due,</w:t>
      </w:r>
      <w:r w:rsidR="00DC7DDF" w:rsidRPr="004519A8">
        <w:rPr>
          <w:rFonts w:ascii="Times New Roman" w:eastAsia="Times New Roman" w:hAnsi="Times New Roman" w:cs="Times New Roman"/>
          <w:color w:val="000000" w:themeColor="text1"/>
          <w:sz w:val="24"/>
          <w:szCs w:val="24"/>
        </w:rPr>
        <w:t xml:space="preserve"> in part, to </w:t>
      </w:r>
      <w:r w:rsidR="00AE338C">
        <w:rPr>
          <w:rFonts w:ascii="Times New Roman" w:eastAsia="Times New Roman" w:hAnsi="Times New Roman" w:cs="Times New Roman"/>
          <w:color w:val="000000" w:themeColor="text1"/>
          <w:sz w:val="24"/>
          <w:szCs w:val="24"/>
        </w:rPr>
        <w:t>racial prejudice over the growing economic powe</w:t>
      </w:r>
      <w:r w:rsidR="002715E5">
        <w:rPr>
          <w:rFonts w:ascii="Times New Roman" w:eastAsia="Times New Roman" w:hAnsi="Times New Roman" w:cs="Times New Roman"/>
          <w:color w:val="000000" w:themeColor="text1"/>
          <w:sz w:val="24"/>
          <w:szCs w:val="24"/>
        </w:rPr>
        <w:t>r of Japanese Americans on the W</w:t>
      </w:r>
      <w:r w:rsidR="00AE338C">
        <w:rPr>
          <w:rFonts w:ascii="Times New Roman" w:eastAsia="Times New Roman" w:hAnsi="Times New Roman" w:cs="Times New Roman"/>
          <w:color w:val="000000" w:themeColor="text1"/>
          <w:sz w:val="24"/>
          <w:szCs w:val="24"/>
        </w:rPr>
        <w:t xml:space="preserve">est coast. </w:t>
      </w:r>
    </w:p>
    <w:p w14:paraId="7D4EC38D" w14:textId="77777777" w:rsidR="005665DB" w:rsidRDefault="00F269AB" w:rsidP="004519A8">
      <w:pPr>
        <w:spacing w:line="480" w:lineRule="auto"/>
        <w:rPr>
          <w:rFonts w:ascii="Times New Roman" w:eastAsia="Times New Roman" w:hAnsi="Times New Roman" w:cs="Times New Roman"/>
          <w:color w:val="000000" w:themeColor="text1"/>
          <w:sz w:val="24"/>
          <w:szCs w:val="24"/>
        </w:rPr>
      </w:pPr>
      <w:r w:rsidRPr="004519A8">
        <w:rPr>
          <w:rFonts w:ascii="Times New Roman" w:eastAsia="Times New Roman" w:hAnsi="Times New Roman" w:cs="Times New Roman"/>
          <w:color w:val="000000" w:themeColor="text1"/>
          <w:sz w:val="24"/>
          <w:szCs w:val="24"/>
        </w:rPr>
        <w:tab/>
        <w:t>Moreover, this kind of extreme and intentional isolation had a devastating impact on the internees’ psyches. Upon her arrival at the Poston War Relocation Center in Arizona, Louise Ogawa noted that “t</w:t>
      </w:r>
      <w:r w:rsidR="00947830" w:rsidRPr="004519A8">
        <w:rPr>
          <w:rFonts w:ascii="Times New Roman" w:eastAsia="Times New Roman" w:hAnsi="Times New Roman" w:cs="Times New Roman"/>
          <w:color w:val="000000" w:themeColor="text1"/>
          <w:sz w:val="24"/>
          <w:szCs w:val="24"/>
        </w:rPr>
        <w:t xml:space="preserve">his camp is so far away from civilization that it makes me feel as if I was </w:t>
      </w:r>
      <w:proofErr w:type="gramStart"/>
      <w:r w:rsidR="00947830" w:rsidRPr="004519A8">
        <w:rPr>
          <w:rFonts w:ascii="Times New Roman" w:eastAsia="Times New Roman" w:hAnsi="Times New Roman" w:cs="Times New Roman"/>
          <w:color w:val="000000" w:themeColor="text1"/>
          <w:sz w:val="24"/>
          <w:szCs w:val="24"/>
        </w:rPr>
        <w:t>an</w:t>
      </w:r>
      <w:proofErr w:type="gramEnd"/>
      <w:r w:rsidR="00947830" w:rsidRPr="004519A8">
        <w:rPr>
          <w:rFonts w:ascii="Times New Roman" w:eastAsia="Times New Roman" w:hAnsi="Times New Roman" w:cs="Times New Roman"/>
          <w:color w:val="000000" w:themeColor="text1"/>
          <w:sz w:val="24"/>
          <w:szCs w:val="24"/>
        </w:rPr>
        <w:t xml:space="preserve"> convict wh</w:t>
      </w:r>
      <w:r w:rsidR="00543065">
        <w:rPr>
          <w:rFonts w:ascii="Times New Roman" w:eastAsia="Times New Roman" w:hAnsi="Times New Roman" w:cs="Times New Roman"/>
          <w:color w:val="000000" w:themeColor="text1"/>
          <w:sz w:val="24"/>
          <w:szCs w:val="24"/>
        </w:rPr>
        <w:t>o is not allowed to see anyone</w:t>
      </w:r>
      <w:r w:rsidRPr="004519A8">
        <w:rPr>
          <w:rFonts w:ascii="Times New Roman" w:eastAsia="Times New Roman" w:hAnsi="Times New Roman" w:cs="Times New Roman"/>
          <w:color w:val="000000" w:themeColor="text1"/>
          <w:sz w:val="24"/>
          <w:szCs w:val="24"/>
        </w:rPr>
        <w:t>.</w:t>
      </w:r>
      <w:r w:rsidR="00543065">
        <w:rPr>
          <w:rFonts w:ascii="Times New Roman" w:eastAsia="Times New Roman" w:hAnsi="Times New Roman" w:cs="Times New Roman"/>
          <w:color w:val="000000" w:themeColor="text1"/>
          <w:sz w:val="24"/>
          <w:szCs w:val="24"/>
        </w:rPr>
        <w:t>”</w:t>
      </w:r>
      <w:r w:rsidR="004519A8">
        <w:rPr>
          <w:rStyle w:val="FootnoteReference"/>
          <w:rFonts w:ascii="Times New Roman" w:eastAsia="Times New Roman" w:hAnsi="Times New Roman" w:cs="Times New Roman"/>
          <w:color w:val="000000" w:themeColor="text1"/>
          <w:sz w:val="24"/>
          <w:szCs w:val="24"/>
        </w:rPr>
        <w:footnoteReference w:id="16"/>
      </w:r>
      <w:r w:rsidRPr="004519A8">
        <w:rPr>
          <w:rFonts w:ascii="Times New Roman" w:eastAsia="Times New Roman" w:hAnsi="Times New Roman" w:cs="Times New Roman"/>
          <w:color w:val="000000" w:themeColor="text1"/>
          <w:sz w:val="24"/>
          <w:szCs w:val="24"/>
        </w:rPr>
        <w:t xml:space="preserve"> By combining the camps’ remote locations with high profile guards and barbed wire fences, the WRA successfully constructed landscapes designed to break the spirits of their prisoners. Louise likening her status to an inmate after being </w:t>
      </w:r>
      <w:r w:rsidRPr="004519A8">
        <w:rPr>
          <w:rFonts w:ascii="Times New Roman" w:eastAsia="Times New Roman" w:hAnsi="Times New Roman" w:cs="Times New Roman"/>
          <w:color w:val="000000" w:themeColor="text1"/>
          <w:sz w:val="24"/>
          <w:szCs w:val="24"/>
        </w:rPr>
        <w:lastRenderedPageBreak/>
        <w:t xml:space="preserve">thrust into an alien environment evidences how the WRA’s site selection reinforced the explicit and slanted power relations between internees and the US authority in the camps. </w:t>
      </w:r>
      <w:r w:rsidR="00B336EA" w:rsidRPr="004519A8">
        <w:rPr>
          <w:rFonts w:ascii="Times New Roman" w:eastAsia="Times New Roman" w:hAnsi="Times New Roman" w:cs="Times New Roman"/>
          <w:color w:val="000000" w:themeColor="text1"/>
          <w:sz w:val="24"/>
          <w:szCs w:val="24"/>
        </w:rPr>
        <w:t xml:space="preserve">Moreover, Louise </w:t>
      </w:r>
      <w:r w:rsidR="00D70924" w:rsidRPr="004519A8">
        <w:rPr>
          <w:rFonts w:ascii="Times New Roman" w:eastAsia="Times New Roman" w:hAnsi="Times New Roman" w:cs="Times New Roman"/>
          <w:color w:val="000000" w:themeColor="text1"/>
          <w:sz w:val="24"/>
          <w:szCs w:val="24"/>
        </w:rPr>
        <w:t xml:space="preserve">also highlighted </w:t>
      </w:r>
      <w:r w:rsidR="00B336EA" w:rsidRPr="004519A8">
        <w:rPr>
          <w:rFonts w:ascii="Times New Roman" w:eastAsia="Times New Roman" w:hAnsi="Times New Roman" w:cs="Times New Roman"/>
          <w:color w:val="000000" w:themeColor="text1"/>
          <w:sz w:val="24"/>
          <w:szCs w:val="24"/>
        </w:rPr>
        <w:t>that</w:t>
      </w:r>
      <w:r w:rsidR="00D70924" w:rsidRPr="004519A8">
        <w:rPr>
          <w:rFonts w:ascii="Times New Roman" w:eastAsia="Times New Roman" w:hAnsi="Times New Roman" w:cs="Times New Roman"/>
          <w:color w:val="000000" w:themeColor="text1"/>
          <w:sz w:val="24"/>
          <w:szCs w:val="24"/>
        </w:rPr>
        <w:t xml:space="preserve"> </w:t>
      </w:r>
      <w:r w:rsidR="00AE338C">
        <w:rPr>
          <w:rFonts w:ascii="Times New Roman" w:eastAsia="Times New Roman" w:hAnsi="Times New Roman" w:cs="Times New Roman"/>
          <w:color w:val="000000" w:themeColor="text1"/>
          <w:sz w:val="24"/>
          <w:szCs w:val="24"/>
        </w:rPr>
        <w:t>in spite of the fact that</w:t>
      </w:r>
      <w:r w:rsidR="002715E5">
        <w:rPr>
          <w:rFonts w:ascii="Times New Roman" w:eastAsia="Times New Roman" w:hAnsi="Times New Roman" w:cs="Times New Roman"/>
          <w:color w:val="000000" w:themeColor="text1"/>
          <w:sz w:val="24"/>
          <w:szCs w:val="24"/>
        </w:rPr>
        <w:t xml:space="preserve"> internees were told </w:t>
      </w:r>
      <w:r w:rsidR="00D70924" w:rsidRPr="004519A8">
        <w:rPr>
          <w:rFonts w:ascii="Times New Roman" w:eastAsia="Times New Roman" w:hAnsi="Times New Roman" w:cs="Times New Roman"/>
          <w:color w:val="000000" w:themeColor="text1"/>
          <w:sz w:val="24"/>
          <w:szCs w:val="24"/>
        </w:rPr>
        <w:t>the fence served to prevent</w:t>
      </w:r>
      <w:r w:rsidR="002715E5">
        <w:rPr>
          <w:rFonts w:ascii="Times New Roman" w:eastAsia="Times New Roman" w:hAnsi="Times New Roman" w:cs="Times New Roman"/>
          <w:color w:val="000000" w:themeColor="text1"/>
          <w:sz w:val="24"/>
          <w:szCs w:val="24"/>
        </w:rPr>
        <w:t xml:space="preserve"> </w:t>
      </w:r>
      <w:r w:rsidR="00D70924" w:rsidRPr="004519A8">
        <w:rPr>
          <w:rFonts w:ascii="Times New Roman" w:eastAsia="Times New Roman" w:hAnsi="Times New Roman" w:cs="Times New Roman"/>
          <w:color w:val="000000" w:themeColor="text1"/>
          <w:sz w:val="24"/>
          <w:szCs w:val="24"/>
        </w:rPr>
        <w:t>cattle from coming near their homes, no one had seen any livestock yet, and the fence tended to “weaken the morale of the people.</w:t>
      </w:r>
      <w:r w:rsidR="00DF1907">
        <w:rPr>
          <w:rFonts w:ascii="Times New Roman" w:eastAsia="Times New Roman" w:hAnsi="Times New Roman" w:cs="Times New Roman"/>
          <w:color w:val="000000" w:themeColor="text1"/>
          <w:sz w:val="24"/>
          <w:szCs w:val="24"/>
        </w:rPr>
        <w:t>”</w:t>
      </w:r>
      <w:r w:rsidR="004519A8">
        <w:rPr>
          <w:rStyle w:val="FootnoteReference"/>
          <w:rFonts w:ascii="Times New Roman" w:eastAsia="Times New Roman" w:hAnsi="Times New Roman" w:cs="Times New Roman"/>
          <w:color w:val="000000" w:themeColor="text1"/>
          <w:sz w:val="24"/>
          <w:szCs w:val="24"/>
        </w:rPr>
        <w:footnoteReference w:id="17"/>
      </w:r>
      <w:r w:rsidR="00D70924" w:rsidRPr="004519A8">
        <w:rPr>
          <w:rFonts w:ascii="Times New Roman" w:eastAsia="Times New Roman" w:hAnsi="Times New Roman" w:cs="Times New Roman"/>
          <w:color w:val="000000" w:themeColor="text1"/>
          <w:sz w:val="24"/>
          <w:szCs w:val="24"/>
        </w:rPr>
        <w:t xml:space="preserve"> Though the WRA did indicate that the fences and police were for the </w:t>
      </w:r>
      <w:r w:rsidR="00AE338C">
        <w:rPr>
          <w:rFonts w:ascii="Times New Roman" w:eastAsia="Times New Roman" w:hAnsi="Times New Roman" w:cs="Times New Roman"/>
          <w:color w:val="000000" w:themeColor="text1"/>
          <w:sz w:val="24"/>
          <w:szCs w:val="24"/>
        </w:rPr>
        <w:t>safety</w:t>
      </w:r>
      <w:r w:rsidR="00D70924" w:rsidRPr="004519A8">
        <w:rPr>
          <w:rFonts w:ascii="Times New Roman" w:eastAsia="Times New Roman" w:hAnsi="Times New Roman" w:cs="Times New Roman"/>
          <w:color w:val="000000" w:themeColor="text1"/>
          <w:sz w:val="24"/>
          <w:szCs w:val="24"/>
        </w:rPr>
        <w:t xml:space="preserve"> of the internees in their official </w:t>
      </w:r>
      <w:r w:rsidR="00DF1907">
        <w:rPr>
          <w:rFonts w:ascii="Times New Roman" w:eastAsia="Times New Roman" w:hAnsi="Times New Roman" w:cs="Times New Roman"/>
          <w:color w:val="000000" w:themeColor="text1"/>
          <w:sz w:val="24"/>
          <w:szCs w:val="24"/>
        </w:rPr>
        <w:t>news release</w:t>
      </w:r>
      <w:r w:rsidR="00D70924" w:rsidRPr="004519A8">
        <w:rPr>
          <w:rFonts w:ascii="Times New Roman" w:eastAsia="Times New Roman" w:hAnsi="Times New Roman" w:cs="Times New Roman"/>
          <w:color w:val="000000" w:themeColor="text1"/>
          <w:sz w:val="24"/>
          <w:szCs w:val="24"/>
        </w:rPr>
        <w:t>, they also slipped in that the guards were for the “protection of the public outside</w:t>
      </w:r>
      <w:r w:rsidR="00AE338C">
        <w:rPr>
          <w:rFonts w:ascii="Times New Roman" w:eastAsia="Times New Roman" w:hAnsi="Times New Roman" w:cs="Times New Roman"/>
          <w:color w:val="000000" w:themeColor="text1"/>
          <w:sz w:val="24"/>
          <w:szCs w:val="24"/>
        </w:rPr>
        <w:t>” as well.</w:t>
      </w:r>
      <w:r w:rsidR="004519A8">
        <w:rPr>
          <w:rStyle w:val="FootnoteReference"/>
          <w:rFonts w:ascii="Times New Roman" w:eastAsia="Times New Roman" w:hAnsi="Times New Roman" w:cs="Times New Roman"/>
          <w:color w:val="000000" w:themeColor="text1"/>
          <w:sz w:val="24"/>
          <w:szCs w:val="24"/>
        </w:rPr>
        <w:footnoteReference w:id="18"/>
      </w:r>
      <w:r w:rsidR="00D70924" w:rsidRPr="004519A8">
        <w:rPr>
          <w:rFonts w:ascii="Times New Roman" w:eastAsia="Times New Roman" w:hAnsi="Times New Roman" w:cs="Times New Roman"/>
          <w:color w:val="000000" w:themeColor="text1"/>
          <w:sz w:val="24"/>
          <w:szCs w:val="24"/>
        </w:rPr>
        <w:t xml:space="preserve"> Thus, it becomes apparent who the </w:t>
      </w:r>
      <w:r w:rsidR="00F30BAA" w:rsidRPr="004519A8">
        <w:rPr>
          <w:rFonts w:ascii="Times New Roman" w:eastAsia="Times New Roman" w:hAnsi="Times New Roman" w:cs="Times New Roman"/>
          <w:color w:val="000000" w:themeColor="text1"/>
          <w:sz w:val="24"/>
          <w:szCs w:val="24"/>
        </w:rPr>
        <w:t xml:space="preserve">WRA saw as </w:t>
      </w:r>
      <w:r w:rsidR="005665DB">
        <w:rPr>
          <w:rFonts w:ascii="Times New Roman" w:eastAsia="Times New Roman" w:hAnsi="Times New Roman" w:cs="Times New Roman"/>
          <w:color w:val="000000" w:themeColor="text1"/>
          <w:sz w:val="24"/>
          <w:szCs w:val="24"/>
        </w:rPr>
        <w:t>the true threat</w:t>
      </w:r>
      <w:r w:rsidR="00D70924" w:rsidRPr="004519A8">
        <w:rPr>
          <w:rFonts w:ascii="Times New Roman" w:eastAsia="Times New Roman" w:hAnsi="Times New Roman" w:cs="Times New Roman"/>
          <w:color w:val="000000" w:themeColor="text1"/>
          <w:sz w:val="24"/>
          <w:szCs w:val="24"/>
        </w:rPr>
        <w:t xml:space="preserve"> in </w:t>
      </w:r>
      <w:r w:rsidR="005665DB">
        <w:rPr>
          <w:rFonts w:ascii="Times New Roman" w:eastAsia="Times New Roman" w:hAnsi="Times New Roman" w:cs="Times New Roman"/>
          <w:color w:val="000000" w:themeColor="text1"/>
          <w:sz w:val="24"/>
          <w:szCs w:val="24"/>
        </w:rPr>
        <w:t>need of containment</w:t>
      </w:r>
      <w:r w:rsidR="00D70924" w:rsidRPr="004519A8">
        <w:rPr>
          <w:rFonts w:ascii="Times New Roman" w:eastAsia="Times New Roman" w:hAnsi="Times New Roman" w:cs="Times New Roman"/>
          <w:color w:val="000000" w:themeColor="text1"/>
          <w:sz w:val="24"/>
          <w:szCs w:val="24"/>
        </w:rPr>
        <w:t xml:space="preserve">. </w:t>
      </w:r>
    </w:p>
    <w:p w14:paraId="51B0E2EB" w14:textId="77777777" w:rsidR="003D2D54" w:rsidRPr="004519A8" w:rsidRDefault="005665DB" w:rsidP="004519A8">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7B1A4E" w:rsidRPr="004519A8">
        <w:rPr>
          <w:rFonts w:ascii="Times New Roman" w:eastAsia="Times New Roman" w:hAnsi="Times New Roman" w:cs="Times New Roman"/>
          <w:color w:val="000000" w:themeColor="text1"/>
          <w:sz w:val="24"/>
          <w:szCs w:val="24"/>
        </w:rPr>
        <w:t xml:space="preserve">Beyond the conspicuous physical isolation </w:t>
      </w:r>
      <w:r>
        <w:rPr>
          <w:rFonts w:ascii="Times New Roman" w:eastAsia="Times New Roman" w:hAnsi="Times New Roman" w:cs="Times New Roman"/>
          <w:color w:val="000000" w:themeColor="text1"/>
          <w:sz w:val="24"/>
          <w:szCs w:val="24"/>
        </w:rPr>
        <w:t>of</w:t>
      </w:r>
      <w:r w:rsidR="007B1A4E" w:rsidRPr="004519A8">
        <w:rPr>
          <w:rFonts w:ascii="Times New Roman" w:eastAsia="Times New Roman" w:hAnsi="Times New Roman" w:cs="Times New Roman"/>
          <w:color w:val="000000" w:themeColor="text1"/>
          <w:sz w:val="24"/>
          <w:szCs w:val="24"/>
        </w:rPr>
        <w:t xml:space="preserve"> the fences and guards, the arid climate also served to minimize interaction between internees. In anothe</w:t>
      </w:r>
      <w:r>
        <w:rPr>
          <w:rFonts w:ascii="Times New Roman" w:eastAsia="Times New Roman" w:hAnsi="Times New Roman" w:cs="Times New Roman"/>
          <w:color w:val="000000" w:themeColor="text1"/>
          <w:sz w:val="24"/>
          <w:szCs w:val="24"/>
        </w:rPr>
        <w:t>r one of his letters, Ted noted</w:t>
      </w:r>
      <w:r w:rsidR="007B1A4E" w:rsidRPr="004519A8">
        <w:rPr>
          <w:rFonts w:ascii="Times New Roman" w:eastAsia="Times New Roman" w:hAnsi="Times New Roman" w:cs="Times New Roman"/>
          <w:color w:val="000000" w:themeColor="text1"/>
          <w:sz w:val="24"/>
          <w:szCs w:val="24"/>
        </w:rPr>
        <w:t xml:space="preserve"> that</w:t>
      </w:r>
      <w:r w:rsidR="002715E5">
        <w:rPr>
          <w:rFonts w:ascii="Times New Roman" w:eastAsia="Times New Roman" w:hAnsi="Times New Roman" w:cs="Times New Roman"/>
          <w:color w:val="000000" w:themeColor="text1"/>
          <w:sz w:val="24"/>
          <w:szCs w:val="24"/>
        </w:rPr>
        <w:t>,</w:t>
      </w:r>
      <w:r w:rsidR="007B1A4E" w:rsidRPr="004519A8">
        <w:rPr>
          <w:rFonts w:ascii="Times New Roman" w:eastAsia="Times New Roman" w:hAnsi="Times New Roman" w:cs="Times New Roman"/>
          <w:color w:val="000000" w:themeColor="text1"/>
          <w:sz w:val="24"/>
          <w:szCs w:val="24"/>
        </w:rPr>
        <w:t xml:space="preserve"> after a couple of </w:t>
      </w:r>
      <w:r>
        <w:rPr>
          <w:rFonts w:ascii="Times New Roman" w:eastAsia="Times New Roman" w:hAnsi="Times New Roman" w:cs="Times New Roman"/>
          <w:color w:val="000000" w:themeColor="text1"/>
          <w:sz w:val="24"/>
          <w:szCs w:val="24"/>
        </w:rPr>
        <w:t>months in the camps, people</w:t>
      </w:r>
      <w:r w:rsidR="007B1A4E" w:rsidRPr="004519A8">
        <w:rPr>
          <w:rFonts w:ascii="Times New Roman" w:eastAsia="Times New Roman" w:hAnsi="Times New Roman" w:cs="Times New Roman"/>
          <w:color w:val="000000" w:themeColor="text1"/>
          <w:sz w:val="24"/>
          <w:szCs w:val="24"/>
        </w:rPr>
        <w:t xml:space="preserve"> stopped leaving their blocks and hardly anyone </w:t>
      </w:r>
      <w:r w:rsidR="002F10B0" w:rsidRPr="004519A8">
        <w:rPr>
          <w:rFonts w:ascii="Times New Roman" w:eastAsia="Times New Roman" w:hAnsi="Times New Roman" w:cs="Times New Roman"/>
          <w:color w:val="000000" w:themeColor="text1"/>
          <w:sz w:val="24"/>
          <w:szCs w:val="24"/>
        </w:rPr>
        <w:t>wa</w:t>
      </w:r>
      <w:r w:rsidR="007B1A4E" w:rsidRPr="004519A8">
        <w:rPr>
          <w:rFonts w:ascii="Times New Roman" w:eastAsia="Times New Roman" w:hAnsi="Times New Roman" w:cs="Times New Roman"/>
          <w:color w:val="000000" w:themeColor="text1"/>
          <w:sz w:val="24"/>
          <w:szCs w:val="24"/>
        </w:rPr>
        <w:t>s up for socializing because “t</w:t>
      </w:r>
      <w:r w:rsidR="003D2D54" w:rsidRPr="004519A8">
        <w:rPr>
          <w:rFonts w:ascii="Times New Roman" w:eastAsia="Times New Roman" w:hAnsi="Times New Roman" w:cs="Times New Roman"/>
          <w:color w:val="000000" w:themeColor="text1"/>
          <w:sz w:val="24"/>
          <w:szCs w:val="24"/>
        </w:rPr>
        <w:t xml:space="preserve">he afternoons </w:t>
      </w:r>
      <w:r w:rsidR="002F10B0" w:rsidRPr="004519A8">
        <w:rPr>
          <w:rFonts w:ascii="Times New Roman" w:eastAsia="Times New Roman" w:hAnsi="Times New Roman" w:cs="Times New Roman"/>
          <w:color w:val="000000" w:themeColor="text1"/>
          <w:sz w:val="24"/>
          <w:szCs w:val="24"/>
        </w:rPr>
        <w:t>we</w:t>
      </w:r>
      <w:r w:rsidR="002715E5">
        <w:rPr>
          <w:rFonts w:ascii="Times New Roman" w:eastAsia="Times New Roman" w:hAnsi="Times New Roman" w:cs="Times New Roman"/>
          <w:color w:val="000000" w:themeColor="text1"/>
          <w:sz w:val="24"/>
          <w:szCs w:val="24"/>
        </w:rPr>
        <w:t>re still too hot to do so</w:t>
      </w:r>
      <w:r w:rsidR="007B1A4E" w:rsidRPr="004519A8">
        <w:rPr>
          <w:rFonts w:ascii="Times New Roman" w:eastAsia="Times New Roman" w:hAnsi="Times New Roman" w:cs="Times New Roman"/>
          <w:color w:val="000000" w:themeColor="text1"/>
          <w:sz w:val="24"/>
          <w:szCs w:val="24"/>
        </w:rPr>
        <w:t>.</w:t>
      </w:r>
      <w:r w:rsidR="00DF1907">
        <w:rPr>
          <w:rFonts w:ascii="Times New Roman" w:eastAsia="Times New Roman" w:hAnsi="Times New Roman" w:cs="Times New Roman"/>
          <w:color w:val="000000" w:themeColor="text1"/>
          <w:sz w:val="24"/>
          <w:szCs w:val="24"/>
        </w:rPr>
        <w:t>”</w:t>
      </w:r>
      <w:r w:rsidR="004519A8">
        <w:rPr>
          <w:rStyle w:val="FootnoteReference"/>
          <w:rFonts w:ascii="Times New Roman" w:eastAsia="Times New Roman" w:hAnsi="Times New Roman" w:cs="Times New Roman"/>
          <w:color w:val="000000" w:themeColor="text1"/>
          <w:sz w:val="24"/>
          <w:szCs w:val="24"/>
        </w:rPr>
        <w:footnoteReference w:id="19"/>
      </w:r>
      <w:r w:rsidR="007B1A4E" w:rsidRPr="004519A8">
        <w:rPr>
          <w:rFonts w:ascii="Times New Roman" w:eastAsia="Times New Roman" w:hAnsi="Times New Roman" w:cs="Times New Roman"/>
          <w:color w:val="000000" w:themeColor="text1"/>
          <w:sz w:val="24"/>
          <w:szCs w:val="24"/>
        </w:rPr>
        <w:t xml:space="preserve"> </w:t>
      </w:r>
      <w:r w:rsidR="00B96A83" w:rsidRPr="004519A8">
        <w:rPr>
          <w:rFonts w:ascii="Times New Roman" w:eastAsia="Times New Roman" w:hAnsi="Times New Roman" w:cs="Times New Roman"/>
          <w:color w:val="000000" w:themeColor="text1"/>
          <w:sz w:val="24"/>
          <w:szCs w:val="24"/>
        </w:rPr>
        <w:t xml:space="preserve">Often times the weather, be it extreme </w:t>
      </w:r>
      <w:r>
        <w:rPr>
          <w:rFonts w:ascii="Times New Roman" w:eastAsia="Times New Roman" w:hAnsi="Times New Roman" w:cs="Times New Roman"/>
          <w:color w:val="000000" w:themeColor="text1"/>
          <w:sz w:val="24"/>
          <w:szCs w:val="24"/>
        </w:rPr>
        <w:t xml:space="preserve">dust </w:t>
      </w:r>
      <w:r w:rsidR="00B96A83" w:rsidRPr="004519A8">
        <w:rPr>
          <w:rFonts w:ascii="Times New Roman" w:eastAsia="Times New Roman" w:hAnsi="Times New Roman" w:cs="Times New Roman"/>
          <w:color w:val="000000" w:themeColor="text1"/>
          <w:sz w:val="24"/>
          <w:szCs w:val="24"/>
        </w:rPr>
        <w:t xml:space="preserve">storms or heat, kept internees cooped up indoors with plenty of time to reflect on the growing monotony of their life and depressing outlook for the future. </w:t>
      </w:r>
    </w:p>
    <w:p w14:paraId="09FE4464" w14:textId="77777777" w:rsidR="00947830" w:rsidRPr="004519A8" w:rsidRDefault="007D2083" w:rsidP="004519A8">
      <w:pPr>
        <w:spacing w:line="480" w:lineRule="auto"/>
        <w:rPr>
          <w:rFonts w:ascii="Times New Roman" w:eastAsia="Times New Roman" w:hAnsi="Times New Roman" w:cs="Times New Roman"/>
          <w:color w:val="000000" w:themeColor="text1"/>
          <w:sz w:val="24"/>
          <w:szCs w:val="24"/>
        </w:rPr>
      </w:pPr>
      <w:r w:rsidRPr="004519A8">
        <w:rPr>
          <w:rFonts w:ascii="Times New Roman" w:eastAsia="Times New Roman" w:hAnsi="Times New Roman" w:cs="Times New Roman"/>
          <w:color w:val="000000" w:themeColor="text1"/>
          <w:sz w:val="24"/>
          <w:szCs w:val="24"/>
        </w:rPr>
        <w:tab/>
        <w:t xml:space="preserve">Even after the dissolution of the relocation camps, internment left </w:t>
      </w:r>
      <w:r w:rsidR="00C53A77">
        <w:rPr>
          <w:rFonts w:ascii="Times New Roman" w:eastAsia="Times New Roman" w:hAnsi="Times New Roman" w:cs="Times New Roman"/>
          <w:color w:val="000000" w:themeColor="text1"/>
          <w:sz w:val="24"/>
          <w:szCs w:val="24"/>
        </w:rPr>
        <w:t>Japanese American</w:t>
      </w:r>
      <w:r w:rsidRPr="004519A8">
        <w:rPr>
          <w:rFonts w:ascii="Times New Roman" w:eastAsia="Times New Roman" w:hAnsi="Times New Roman" w:cs="Times New Roman"/>
          <w:color w:val="000000" w:themeColor="text1"/>
          <w:sz w:val="24"/>
          <w:szCs w:val="24"/>
        </w:rPr>
        <w:t xml:space="preserve">s grappling with a profound sense of displacement and uncertainty about where to go next, </w:t>
      </w:r>
      <w:r w:rsidR="00947830" w:rsidRPr="004519A8">
        <w:rPr>
          <w:rFonts w:ascii="Times New Roman" w:eastAsia="Times New Roman" w:hAnsi="Times New Roman" w:cs="Times New Roman"/>
          <w:color w:val="000000" w:themeColor="text1"/>
          <w:sz w:val="24"/>
          <w:szCs w:val="24"/>
        </w:rPr>
        <w:t>a key facet of many environmental justice conflicts.</w:t>
      </w:r>
      <w:r w:rsidRPr="004519A8">
        <w:rPr>
          <w:rFonts w:ascii="Times New Roman" w:eastAsia="Times New Roman" w:hAnsi="Times New Roman" w:cs="Times New Roman"/>
          <w:color w:val="000000" w:themeColor="text1"/>
          <w:sz w:val="24"/>
          <w:szCs w:val="24"/>
        </w:rPr>
        <w:t xml:space="preserve"> Both Louise and Ted touched on this in t</w:t>
      </w:r>
      <w:r w:rsidR="00171D12" w:rsidRPr="004519A8">
        <w:rPr>
          <w:rFonts w:ascii="Times New Roman" w:eastAsia="Times New Roman" w:hAnsi="Times New Roman" w:cs="Times New Roman"/>
          <w:color w:val="000000" w:themeColor="text1"/>
          <w:sz w:val="24"/>
          <w:szCs w:val="24"/>
        </w:rPr>
        <w:t>heir letters: Louise noted that her waning independence made her weary about the future</w:t>
      </w:r>
      <w:r w:rsidRPr="004519A8">
        <w:rPr>
          <w:rFonts w:ascii="Times New Roman" w:eastAsia="Times New Roman" w:hAnsi="Times New Roman" w:cs="Times New Roman"/>
          <w:color w:val="000000" w:themeColor="text1"/>
          <w:sz w:val="24"/>
          <w:szCs w:val="24"/>
        </w:rPr>
        <w:t xml:space="preserve"> since she wanted to leave, but</w:t>
      </w:r>
      <w:r w:rsidR="00171D12" w:rsidRPr="004519A8">
        <w:rPr>
          <w:rFonts w:ascii="Times New Roman" w:eastAsia="Times New Roman" w:hAnsi="Times New Roman" w:cs="Times New Roman"/>
          <w:color w:val="000000" w:themeColor="text1"/>
          <w:sz w:val="24"/>
          <w:szCs w:val="24"/>
        </w:rPr>
        <w:t xml:space="preserve"> hadn’t the slightest idea of where she’d like to go, and Ted emphasized that relocation prospects were </w:t>
      </w:r>
      <w:r w:rsidR="002715E5">
        <w:rPr>
          <w:rFonts w:ascii="Times New Roman" w:eastAsia="Times New Roman" w:hAnsi="Times New Roman" w:cs="Times New Roman"/>
          <w:color w:val="000000" w:themeColor="text1"/>
          <w:sz w:val="24"/>
          <w:szCs w:val="24"/>
        </w:rPr>
        <w:t>grim</w:t>
      </w:r>
      <w:r w:rsidR="00171D12" w:rsidRPr="004519A8">
        <w:rPr>
          <w:rFonts w:ascii="Times New Roman" w:eastAsia="Times New Roman" w:hAnsi="Times New Roman" w:cs="Times New Roman"/>
          <w:color w:val="000000" w:themeColor="text1"/>
          <w:sz w:val="24"/>
          <w:szCs w:val="24"/>
        </w:rPr>
        <w:t xml:space="preserve"> since most families had lost </w:t>
      </w:r>
      <w:r w:rsidR="00A73F9F" w:rsidRPr="004519A8">
        <w:rPr>
          <w:rFonts w:ascii="Times New Roman" w:eastAsia="Times New Roman" w:hAnsi="Times New Roman" w:cs="Times New Roman"/>
          <w:color w:val="000000" w:themeColor="text1"/>
          <w:sz w:val="24"/>
          <w:szCs w:val="24"/>
        </w:rPr>
        <w:t xml:space="preserve">or sold </w:t>
      </w:r>
      <w:r w:rsidR="00171D12" w:rsidRPr="004519A8">
        <w:rPr>
          <w:rFonts w:ascii="Times New Roman" w:eastAsia="Times New Roman" w:hAnsi="Times New Roman" w:cs="Times New Roman"/>
          <w:color w:val="000000" w:themeColor="text1"/>
          <w:sz w:val="24"/>
          <w:szCs w:val="24"/>
        </w:rPr>
        <w:t xml:space="preserve">all their belongings and couldn’t afford new homes or furnishings </w:t>
      </w:r>
      <w:r w:rsidR="005665DB">
        <w:rPr>
          <w:rFonts w:ascii="Times New Roman" w:eastAsia="Times New Roman" w:hAnsi="Times New Roman" w:cs="Times New Roman"/>
          <w:color w:val="000000" w:themeColor="text1"/>
          <w:sz w:val="24"/>
          <w:szCs w:val="24"/>
        </w:rPr>
        <w:t>due to</w:t>
      </w:r>
      <w:r w:rsidR="00171D12" w:rsidRPr="004519A8">
        <w:rPr>
          <w:rFonts w:ascii="Times New Roman" w:eastAsia="Times New Roman" w:hAnsi="Times New Roman" w:cs="Times New Roman"/>
          <w:color w:val="000000" w:themeColor="text1"/>
          <w:sz w:val="24"/>
          <w:szCs w:val="24"/>
        </w:rPr>
        <w:t xml:space="preserve"> the meager wages they’d received for the past </w:t>
      </w:r>
      <w:r w:rsidR="005665DB">
        <w:rPr>
          <w:rFonts w:ascii="Times New Roman" w:eastAsia="Times New Roman" w:hAnsi="Times New Roman" w:cs="Times New Roman"/>
          <w:color w:val="000000" w:themeColor="text1"/>
          <w:sz w:val="24"/>
          <w:szCs w:val="24"/>
        </w:rPr>
        <w:lastRenderedPageBreak/>
        <w:t>few</w:t>
      </w:r>
      <w:r w:rsidR="00171D12" w:rsidRPr="004519A8">
        <w:rPr>
          <w:rFonts w:ascii="Times New Roman" w:eastAsia="Times New Roman" w:hAnsi="Times New Roman" w:cs="Times New Roman"/>
          <w:color w:val="000000" w:themeColor="text1"/>
          <w:sz w:val="24"/>
          <w:szCs w:val="24"/>
        </w:rPr>
        <w:t xml:space="preserve"> years.</w:t>
      </w:r>
      <w:r w:rsidR="004519A8">
        <w:rPr>
          <w:rStyle w:val="FootnoteReference"/>
          <w:rFonts w:ascii="Times New Roman" w:eastAsia="Times New Roman" w:hAnsi="Times New Roman" w:cs="Times New Roman"/>
          <w:color w:val="000000" w:themeColor="text1"/>
          <w:sz w:val="24"/>
          <w:szCs w:val="24"/>
        </w:rPr>
        <w:footnoteReference w:id="20"/>
      </w:r>
      <w:r w:rsidR="00171D12" w:rsidRPr="004519A8">
        <w:rPr>
          <w:rFonts w:ascii="Times New Roman" w:eastAsia="Times New Roman" w:hAnsi="Times New Roman" w:cs="Times New Roman"/>
          <w:color w:val="000000" w:themeColor="text1"/>
          <w:sz w:val="24"/>
          <w:szCs w:val="24"/>
        </w:rPr>
        <w:t xml:space="preserve"> In essence, </w:t>
      </w:r>
      <w:r w:rsidR="00FC2369">
        <w:rPr>
          <w:rFonts w:ascii="Times New Roman" w:eastAsia="Times New Roman" w:hAnsi="Times New Roman" w:cs="Times New Roman"/>
          <w:color w:val="000000" w:themeColor="text1"/>
          <w:sz w:val="24"/>
          <w:szCs w:val="24"/>
        </w:rPr>
        <w:t>though</w:t>
      </w:r>
      <w:r w:rsidR="00171D12" w:rsidRPr="004519A8">
        <w:rPr>
          <w:rFonts w:ascii="Times New Roman" w:eastAsia="Times New Roman" w:hAnsi="Times New Roman" w:cs="Times New Roman"/>
          <w:color w:val="000000" w:themeColor="text1"/>
          <w:sz w:val="24"/>
          <w:szCs w:val="24"/>
        </w:rPr>
        <w:t xml:space="preserve"> the US government gave </w:t>
      </w:r>
      <w:r w:rsidR="00C53A77">
        <w:rPr>
          <w:rFonts w:ascii="Times New Roman" w:eastAsia="Times New Roman" w:hAnsi="Times New Roman" w:cs="Times New Roman"/>
          <w:color w:val="000000" w:themeColor="text1"/>
          <w:sz w:val="24"/>
          <w:szCs w:val="24"/>
        </w:rPr>
        <w:t>Japanese American</w:t>
      </w:r>
      <w:r w:rsidR="00171D12" w:rsidRPr="004519A8">
        <w:rPr>
          <w:rFonts w:ascii="Times New Roman" w:eastAsia="Times New Roman" w:hAnsi="Times New Roman" w:cs="Times New Roman"/>
          <w:color w:val="000000" w:themeColor="text1"/>
          <w:sz w:val="24"/>
          <w:szCs w:val="24"/>
        </w:rPr>
        <w:t xml:space="preserve">s the option to leave, they were still trapped in the camps </w:t>
      </w:r>
      <w:r w:rsidR="005665DB">
        <w:rPr>
          <w:rFonts w:ascii="Times New Roman" w:eastAsia="Times New Roman" w:hAnsi="Times New Roman" w:cs="Times New Roman"/>
          <w:color w:val="000000" w:themeColor="text1"/>
          <w:sz w:val="24"/>
          <w:szCs w:val="24"/>
        </w:rPr>
        <w:t>by</w:t>
      </w:r>
      <w:r w:rsidR="00171D12" w:rsidRPr="004519A8">
        <w:rPr>
          <w:rFonts w:ascii="Times New Roman" w:eastAsia="Times New Roman" w:hAnsi="Times New Roman" w:cs="Times New Roman"/>
          <w:color w:val="000000" w:themeColor="text1"/>
          <w:sz w:val="24"/>
          <w:szCs w:val="24"/>
        </w:rPr>
        <w:t xml:space="preserve"> financial and cultural barriers. </w:t>
      </w:r>
      <w:r w:rsidR="00FC2369">
        <w:rPr>
          <w:rFonts w:ascii="Times New Roman" w:eastAsia="Times New Roman" w:hAnsi="Times New Roman" w:cs="Times New Roman"/>
          <w:color w:val="000000" w:themeColor="text1"/>
          <w:sz w:val="24"/>
          <w:szCs w:val="24"/>
        </w:rPr>
        <w:t xml:space="preserve">Even those </w:t>
      </w:r>
      <w:r w:rsidR="00C53A77">
        <w:rPr>
          <w:rFonts w:ascii="Times New Roman" w:eastAsia="Times New Roman" w:hAnsi="Times New Roman" w:cs="Times New Roman"/>
          <w:color w:val="000000" w:themeColor="text1"/>
          <w:sz w:val="24"/>
          <w:szCs w:val="24"/>
        </w:rPr>
        <w:t>Japanese American</w:t>
      </w:r>
      <w:r w:rsidR="00FC2369">
        <w:rPr>
          <w:rFonts w:ascii="Times New Roman" w:eastAsia="Times New Roman" w:hAnsi="Times New Roman" w:cs="Times New Roman"/>
          <w:color w:val="000000" w:themeColor="text1"/>
          <w:sz w:val="24"/>
          <w:szCs w:val="24"/>
        </w:rPr>
        <w:t xml:space="preserve">s who were able to return </w:t>
      </w:r>
      <w:r w:rsidR="005665DB">
        <w:rPr>
          <w:rFonts w:ascii="Times New Roman" w:eastAsia="Times New Roman" w:hAnsi="Times New Roman" w:cs="Times New Roman"/>
          <w:color w:val="000000" w:themeColor="text1"/>
          <w:sz w:val="24"/>
          <w:szCs w:val="24"/>
        </w:rPr>
        <w:t xml:space="preserve">home </w:t>
      </w:r>
      <w:r w:rsidR="00FC2369">
        <w:rPr>
          <w:rFonts w:ascii="Times New Roman" w:eastAsia="Times New Roman" w:hAnsi="Times New Roman" w:cs="Times New Roman"/>
          <w:color w:val="000000" w:themeColor="text1"/>
          <w:sz w:val="24"/>
          <w:szCs w:val="24"/>
        </w:rPr>
        <w:t xml:space="preserve">still had to cope with profound </w:t>
      </w:r>
      <w:r w:rsidR="005665DB">
        <w:rPr>
          <w:rFonts w:ascii="Times New Roman" w:eastAsia="Times New Roman" w:hAnsi="Times New Roman" w:cs="Times New Roman"/>
          <w:color w:val="000000" w:themeColor="text1"/>
          <w:sz w:val="24"/>
          <w:szCs w:val="24"/>
        </w:rPr>
        <w:t xml:space="preserve">property </w:t>
      </w:r>
      <w:r w:rsidR="00FC2369">
        <w:rPr>
          <w:rFonts w:ascii="Times New Roman" w:eastAsia="Times New Roman" w:hAnsi="Times New Roman" w:cs="Times New Roman"/>
          <w:color w:val="000000" w:themeColor="text1"/>
          <w:sz w:val="24"/>
          <w:szCs w:val="24"/>
        </w:rPr>
        <w:t xml:space="preserve">losses as well as a hostile racial climate. </w:t>
      </w:r>
      <w:r w:rsidR="00A73F9F" w:rsidRPr="004519A8">
        <w:rPr>
          <w:rFonts w:ascii="Times New Roman" w:eastAsia="Times New Roman" w:hAnsi="Times New Roman" w:cs="Times New Roman"/>
          <w:color w:val="000000" w:themeColor="text1"/>
          <w:sz w:val="24"/>
          <w:szCs w:val="24"/>
        </w:rPr>
        <w:t xml:space="preserve">Aside from the physical dislocation </w:t>
      </w:r>
      <w:r w:rsidR="00C53A77">
        <w:rPr>
          <w:rFonts w:ascii="Times New Roman" w:eastAsia="Times New Roman" w:hAnsi="Times New Roman" w:cs="Times New Roman"/>
          <w:color w:val="000000" w:themeColor="text1"/>
          <w:sz w:val="24"/>
          <w:szCs w:val="24"/>
        </w:rPr>
        <w:t>Japanese American</w:t>
      </w:r>
      <w:r w:rsidR="00A73F9F" w:rsidRPr="004519A8">
        <w:rPr>
          <w:rFonts w:ascii="Times New Roman" w:eastAsia="Times New Roman" w:hAnsi="Times New Roman" w:cs="Times New Roman"/>
          <w:color w:val="000000" w:themeColor="text1"/>
          <w:sz w:val="24"/>
          <w:szCs w:val="24"/>
        </w:rPr>
        <w:t>s felt upon leaving the camps, they had to deal w</w:t>
      </w:r>
      <w:r w:rsidR="0028330A" w:rsidRPr="004519A8">
        <w:rPr>
          <w:rFonts w:ascii="Times New Roman" w:eastAsia="Times New Roman" w:hAnsi="Times New Roman" w:cs="Times New Roman"/>
          <w:color w:val="000000" w:themeColor="text1"/>
          <w:sz w:val="24"/>
          <w:szCs w:val="24"/>
        </w:rPr>
        <w:t>ith its</w:t>
      </w:r>
      <w:r w:rsidR="00A73F9F" w:rsidRPr="004519A8">
        <w:rPr>
          <w:rFonts w:ascii="Times New Roman" w:eastAsia="Times New Roman" w:hAnsi="Times New Roman" w:cs="Times New Roman"/>
          <w:color w:val="000000" w:themeColor="text1"/>
          <w:sz w:val="24"/>
          <w:szCs w:val="24"/>
        </w:rPr>
        <w:t xml:space="preserve"> lasting mental and emotional</w:t>
      </w:r>
      <w:r w:rsidR="0028330A" w:rsidRPr="004519A8">
        <w:rPr>
          <w:rFonts w:ascii="Times New Roman" w:eastAsia="Times New Roman" w:hAnsi="Times New Roman" w:cs="Times New Roman"/>
          <w:color w:val="000000" w:themeColor="text1"/>
          <w:sz w:val="24"/>
          <w:szCs w:val="24"/>
        </w:rPr>
        <w:t xml:space="preserve"> aftereffects</w:t>
      </w:r>
      <w:r w:rsidR="00A73F9F" w:rsidRPr="004519A8">
        <w:rPr>
          <w:rFonts w:ascii="Times New Roman" w:eastAsia="Times New Roman" w:hAnsi="Times New Roman" w:cs="Times New Roman"/>
          <w:color w:val="000000" w:themeColor="text1"/>
          <w:sz w:val="24"/>
          <w:szCs w:val="24"/>
        </w:rPr>
        <w:t xml:space="preserve"> as</w:t>
      </w:r>
      <w:r w:rsidRPr="004519A8">
        <w:rPr>
          <w:rFonts w:ascii="Times New Roman" w:eastAsia="Times New Roman" w:hAnsi="Times New Roman" w:cs="Times New Roman"/>
          <w:color w:val="000000" w:themeColor="text1"/>
          <w:sz w:val="24"/>
          <w:szCs w:val="24"/>
        </w:rPr>
        <w:t xml:space="preserve"> </w:t>
      </w:r>
      <w:r w:rsidR="002715E5">
        <w:rPr>
          <w:rFonts w:ascii="Times New Roman" w:eastAsia="Times New Roman" w:hAnsi="Times New Roman" w:cs="Times New Roman"/>
          <w:color w:val="000000" w:themeColor="text1"/>
          <w:sz w:val="24"/>
          <w:szCs w:val="24"/>
        </w:rPr>
        <w:t xml:space="preserve">well since </w:t>
      </w:r>
      <w:r w:rsidRPr="004519A8">
        <w:rPr>
          <w:rFonts w:ascii="Times New Roman" w:eastAsia="Times New Roman" w:hAnsi="Times New Roman" w:cs="Times New Roman"/>
          <w:color w:val="000000" w:themeColor="text1"/>
          <w:sz w:val="24"/>
          <w:szCs w:val="24"/>
        </w:rPr>
        <w:t>“their searing memories of incarceration would not only last through their lifetimes, but would also be p</w:t>
      </w:r>
      <w:r w:rsidR="00A73F9F" w:rsidRPr="004519A8">
        <w:rPr>
          <w:rFonts w:ascii="Times New Roman" w:eastAsia="Times New Roman" w:hAnsi="Times New Roman" w:cs="Times New Roman"/>
          <w:color w:val="000000" w:themeColor="text1"/>
          <w:sz w:val="24"/>
          <w:szCs w:val="24"/>
        </w:rPr>
        <w:t>assed down to other generations.</w:t>
      </w:r>
      <w:r w:rsidR="00543065">
        <w:rPr>
          <w:rFonts w:ascii="Times New Roman" w:eastAsia="Times New Roman" w:hAnsi="Times New Roman" w:cs="Times New Roman"/>
          <w:color w:val="000000" w:themeColor="text1"/>
          <w:sz w:val="24"/>
          <w:szCs w:val="24"/>
        </w:rPr>
        <w:t>”</w:t>
      </w:r>
      <w:r w:rsidR="004519A8">
        <w:rPr>
          <w:rStyle w:val="FootnoteReference"/>
          <w:rFonts w:ascii="Times New Roman" w:eastAsia="Times New Roman" w:hAnsi="Times New Roman" w:cs="Times New Roman"/>
          <w:color w:val="000000" w:themeColor="text1"/>
          <w:sz w:val="24"/>
          <w:szCs w:val="24"/>
        </w:rPr>
        <w:footnoteReference w:id="21"/>
      </w:r>
    </w:p>
    <w:p w14:paraId="7A925CD5" w14:textId="77777777" w:rsidR="0028330A" w:rsidRPr="004519A8" w:rsidRDefault="0028330A" w:rsidP="004519A8">
      <w:pPr>
        <w:spacing w:line="480" w:lineRule="auto"/>
        <w:rPr>
          <w:rFonts w:ascii="Times New Roman" w:eastAsia="Times New Roman" w:hAnsi="Times New Roman" w:cs="Times New Roman"/>
          <w:color w:val="000000" w:themeColor="text1"/>
          <w:sz w:val="24"/>
          <w:szCs w:val="24"/>
        </w:rPr>
      </w:pPr>
      <w:r w:rsidRPr="004519A8">
        <w:rPr>
          <w:rFonts w:ascii="Times New Roman" w:eastAsia="Times New Roman" w:hAnsi="Times New Roman" w:cs="Times New Roman"/>
          <w:color w:val="000000" w:themeColor="text1"/>
          <w:sz w:val="24"/>
          <w:szCs w:val="24"/>
        </w:rPr>
        <w:tab/>
        <w:t xml:space="preserve">Overall, during World War II, the US government stripped </w:t>
      </w:r>
      <w:r w:rsidR="00C53A77">
        <w:rPr>
          <w:rFonts w:ascii="Times New Roman" w:eastAsia="Times New Roman" w:hAnsi="Times New Roman" w:cs="Times New Roman"/>
          <w:color w:val="000000" w:themeColor="text1"/>
          <w:sz w:val="24"/>
          <w:szCs w:val="24"/>
        </w:rPr>
        <w:t>Japanese American</w:t>
      </w:r>
      <w:r w:rsidRPr="004519A8">
        <w:rPr>
          <w:rFonts w:ascii="Times New Roman" w:eastAsia="Times New Roman" w:hAnsi="Times New Roman" w:cs="Times New Roman"/>
          <w:color w:val="000000" w:themeColor="text1"/>
          <w:sz w:val="24"/>
          <w:szCs w:val="24"/>
        </w:rPr>
        <w:t xml:space="preserve">s from their thriving farms and incarcerated them in an environmental </w:t>
      </w:r>
      <w:r w:rsidR="00CC1CBF" w:rsidRPr="004519A8">
        <w:rPr>
          <w:rFonts w:ascii="Times New Roman" w:eastAsia="Times New Roman" w:hAnsi="Times New Roman" w:cs="Times New Roman"/>
          <w:color w:val="000000" w:themeColor="text1"/>
          <w:sz w:val="24"/>
          <w:szCs w:val="24"/>
        </w:rPr>
        <w:t>purgatory</w:t>
      </w:r>
      <w:r w:rsidRPr="004519A8">
        <w:rPr>
          <w:rFonts w:ascii="Times New Roman" w:eastAsia="Times New Roman" w:hAnsi="Times New Roman" w:cs="Times New Roman"/>
          <w:color w:val="000000" w:themeColor="text1"/>
          <w:sz w:val="24"/>
          <w:szCs w:val="24"/>
        </w:rPr>
        <w:t xml:space="preserve"> bounded by barbed-wire fences due, in part, to deep-seated racial prejudice and a desire</w:t>
      </w:r>
      <w:r w:rsidR="00FC2369">
        <w:rPr>
          <w:rFonts w:ascii="Times New Roman" w:eastAsia="Times New Roman" w:hAnsi="Times New Roman" w:cs="Times New Roman"/>
          <w:color w:val="000000" w:themeColor="text1"/>
          <w:sz w:val="24"/>
          <w:szCs w:val="24"/>
        </w:rPr>
        <w:t xml:space="preserve"> to </w:t>
      </w:r>
      <w:r w:rsidRPr="004519A8">
        <w:rPr>
          <w:rFonts w:ascii="Times New Roman" w:eastAsia="Times New Roman" w:hAnsi="Times New Roman" w:cs="Times New Roman"/>
          <w:color w:val="000000" w:themeColor="text1"/>
          <w:sz w:val="24"/>
          <w:szCs w:val="24"/>
        </w:rPr>
        <w:t xml:space="preserve">see farmland </w:t>
      </w:r>
      <w:r w:rsidR="00FC2369">
        <w:rPr>
          <w:rFonts w:ascii="Times New Roman" w:eastAsia="Times New Roman" w:hAnsi="Times New Roman" w:cs="Times New Roman"/>
          <w:color w:val="000000" w:themeColor="text1"/>
          <w:sz w:val="24"/>
          <w:szCs w:val="24"/>
        </w:rPr>
        <w:t>re</w:t>
      </w:r>
      <w:r w:rsidRPr="004519A8">
        <w:rPr>
          <w:rFonts w:ascii="Times New Roman" w:eastAsia="Times New Roman" w:hAnsi="Times New Roman" w:cs="Times New Roman"/>
          <w:color w:val="000000" w:themeColor="text1"/>
          <w:sz w:val="24"/>
          <w:szCs w:val="24"/>
        </w:rPr>
        <w:t>allocated to whites.</w:t>
      </w:r>
      <w:r w:rsidR="006158F5" w:rsidRPr="004519A8">
        <w:rPr>
          <w:rFonts w:ascii="Times New Roman" w:eastAsia="Times New Roman" w:hAnsi="Times New Roman" w:cs="Times New Roman"/>
          <w:color w:val="000000" w:themeColor="text1"/>
          <w:sz w:val="24"/>
          <w:szCs w:val="24"/>
        </w:rPr>
        <w:t xml:space="preserve"> Furthermore the</w:t>
      </w:r>
      <w:r w:rsidRPr="004519A8">
        <w:rPr>
          <w:rFonts w:ascii="Times New Roman" w:eastAsia="Times New Roman" w:hAnsi="Times New Roman" w:cs="Times New Roman"/>
          <w:color w:val="000000" w:themeColor="text1"/>
          <w:sz w:val="24"/>
          <w:szCs w:val="24"/>
        </w:rPr>
        <w:t xml:space="preserve"> barren climate, degraded living and working conditions, and long-term psychological trauma </w:t>
      </w:r>
      <w:r w:rsidR="006158F5" w:rsidRPr="004519A8">
        <w:rPr>
          <w:rFonts w:ascii="Times New Roman" w:eastAsia="Times New Roman" w:hAnsi="Times New Roman" w:cs="Times New Roman"/>
          <w:color w:val="000000" w:themeColor="text1"/>
          <w:sz w:val="24"/>
          <w:szCs w:val="24"/>
        </w:rPr>
        <w:t xml:space="preserve">of the camps </w:t>
      </w:r>
      <w:r w:rsidR="00FC2369">
        <w:rPr>
          <w:rFonts w:ascii="Times New Roman" w:eastAsia="Times New Roman" w:hAnsi="Times New Roman" w:cs="Times New Roman"/>
          <w:color w:val="000000" w:themeColor="text1"/>
          <w:sz w:val="24"/>
          <w:szCs w:val="24"/>
        </w:rPr>
        <w:t xml:space="preserve">constitute critical </w:t>
      </w:r>
      <w:r w:rsidR="006158F5" w:rsidRPr="004519A8">
        <w:rPr>
          <w:rFonts w:ascii="Times New Roman" w:eastAsia="Times New Roman" w:hAnsi="Times New Roman" w:cs="Times New Roman"/>
          <w:color w:val="000000" w:themeColor="text1"/>
          <w:sz w:val="24"/>
          <w:szCs w:val="24"/>
        </w:rPr>
        <w:t xml:space="preserve">environmental justice issues: the WRA manipulated the natural world as a tool for social control, compounding internees’ feelings of isolation and exploiting their labor for the public good. </w:t>
      </w:r>
      <w:r w:rsidR="00463380" w:rsidRPr="004519A8">
        <w:rPr>
          <w:rFonts w:ascii="Times New Roman" w:eastAsia="Times New Roman" w:hAnsi="Times New Roman" w:cs="Times New Roman"/>
          <w:color w:val="000000" w:themeColor="text1"/>
          <w:sz w:val="24"/>
          <w:szCs w:val="24"/>
        </w:rPr>
        <w:t xml:space="preserve">As California farmers and businessmen were transported to the </w:t>
      </w:r>
      <w:r w:rsidR="002715E5">
        <w:rPr>
          <w:rFonts w:ascii="Times New Roman" w:eastAsia="Times New Roman" w:hAnsi="Times New Roman" w:cs="Times New Roman"/>
          <w:color w:val="000000" w:themeColor="text1"/>
          <w:sz w:val="24"/>
          <w:szCs w:val="24"/>
        </w:rPr>
        <w:t>blistering</w:t>
      </w:r>
      <w:r w:rsidR="00463380" w:rsidRPr="004519A8">
        <w:rPr>
          <w:rFonts w:ascii="Times New Roman" w:eastAsia="Times New Roman" w:hAnsi="Times New Roman" w:cs="Times New Roman"/>
          <w:color w:val="000000" w:themeColor="text1"/>
          <w:sz w:val="24"/>
          <w:szCs w:val="24"/>
        </w:rPr>
        <w:t xml:space="preserve"> Arizona deser</w:t>
      </w:r>
      <w:r w:rsidR="00D377FA">
        <w:rPr>
          <w:rFonts w:ascii="Times New Roman" w:eastAsia="Times New Roman" w:hAnsi="Times New Roman" w:cs="Times New Roman"/>
          <w:color w:val="000000" w:themeColor="text1"/>
          <w:sz w:val="24"/>
          <w:szCs w:val="24"/>
        </w:rPr>
        <w:t>t and bare, intermountain valleys</w:t>
      </w:r>
      <w:r w:rsidR="002715E5">
        <w:rPr>
          <w:rFonts w:ascii="Times New Roman" w:eastAsia="Times New Roman" w:hAnsi="Times New Roman" w:cs="Times New Roman"/>
          <w:color w:val="000000" w:themeColor="text1"/>
          <w:sz w:val="24"/>
          <w:szCs w:val="24"/>
        </w:rPr>
        <w:t xml:space="preserve"> of </w:t>
      </w:r>
      <w:r w:rsidR="00463380" w:rsidRPr="004519A8">
        <w:rPr>
          <w:rFonts w:ascii="Times New Roman" w:eastAsia="Times New Roman" w:hAnsi="Times New Roman" w:cs="Times New Roman"/>
          <w:color w:val="000000" w:themeColor="text1"/>
          <w:sz w:val="24"/>
          <w:szCs w:val="24"/>
        </w:rPr>
        <w:t xml:space="preserve">Utah, </w:t>
      </w:r>
      <w:r w:rsidR="00CC1CBF" w:rsidRPr="004519A8">
        <w:rPr>
          <w:rFonts w:ascii="Times New Roman" w:eastAsia="Times New Roman" w:hAnsi="Times New Roman" w:cs="Times New Roman"/>
          <w:color w:val="000000" w:themeColor="text1"/>
          <w:sz w:val="24"/>
          <w:szCs w:val="24"/>
        </w:rPr>
        <w:t xml:space="preserve">they </w:t>
      </w:r>
      <w:r w:rsidR="00D377FA">
        <w:rPr>
          <w:rFonts w:ascii="Times New Roman" w:eastAsia="Times New Roman" w:hAnsi="Times New Roman" w:cs="Times New Roman"/>
          <w:color w:val="000000" w:themeColor="text1"/>
          <w:sz w:val="24"/>
          <w:szCs w:val="24"/>
        </w:rPr>
        <w:t>not only had to confront US racism</w:t>
      </w:r>
      <w:r w:rsidR="00CC1CBF" w:rsidRPr="004519A8">
        <w:rPr>
          <w:rFonts w:ascii="Times New Roman" w:eastAsia="Times New Roman" w:hAnsi="Times New Roman" w:cs="Times New Roman"/>
          <w:color w:val="000000" w:themeColor="text1"/>
          <w:sz w:val="24"/>
          <w:szCs w:val="24"/>
        </w:rPr>
        <w:t xml:space="preserve">, but a desolate wasteland void of the </w:t>
      </w:r>
      <w:r w:rsidR="003F4BEA" w:rsidRPr="004519A8">
        <w:rPr>
          <w:rFonts w:ascii="Times New Roman" w:eastAsia="Times New Roman" w:hAnsi="Times New Roman" w:cs="Times New Roman"/>
          <w:color w:val="000000" w:themeColor="text1"/>
          <w:sz w:val="24"/>
          <w:szCs w:val="24"/>
        </w:rPr>
        <w:t xml:space="preserve">green trees, city sparrows, streetcars, and freedom they had come to associate with home. </w:t>
      </w:r>
    </w:p>
    <w:p w14:paraId="5C005389" w14:textId="77777777" w:rsidR="0028330A" w:rsidRPr="004519A8" w:rsidRDefault="0028330A" w:rsidP="004519A8">
      <w:pPr>
        <w:spacing w:line="480" w:lineRule="auto"/>
        <w:rPr>
          <w:rFonts w:ascii="Times New Roman" w:eastAsia="Times New Roman" w:hAnsi="Times New Roman" w:cs="Times New Roman"/>
          <w:color w:val="000000" w:themeColor="text1"/>
          <w:sz w:val="24"/>
          <w:szCs w:val="24"/>
        </w:rPr>
      </w:pPr>
    </w:p>
    <w:p w14:paraId="139187DD" w14:textId="77777777" w:rsidR="00A73F9F" w:rsidRPr="004519A8" w:rsidRDefault="00A73F9F" w:rsidP="004519A8">
      <w:pPr>
        <w:spacing w:line="480" w:lineRule="auto"/>
        <w:rPr>
          <w:rFonts w:ascii="Times New Roman" w:hAnsi="Times New Roman" w:cs="Times New Roman"/>
        </w:rPr>
      </w:pPr>
    </w:p>
    <w:sectPr w:rsidR="00A73F9F" w:rsidRPr="004519A8" w:rsidSect="00935C53">
      <w:headerReference w:type="default" r:id="rId8"/>
      <w:headerReference w:type="first" r:id="rId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4D41" w14:textId="77777777" w:rsidR="009D3AA5" w:rsidRDefault="009D3AA5" w:rsidP="004519A8">
      <w:pPr>
        <w:spacing w:line="240" w:lineRule="auto"/>
      </w:pPr>
      <w:r>
        <w:separator/>
      </w:r>
    </w:p>
  </w:endnote>
  <w:endnote w:type="continuationSeparator" w:id="0">
    <w:p w14:paraId="51203A3E" w14:textId="77777777" w:rsidR="009D3AA5" w:rsidRDefault="009D3AA5" w:rsidP="004519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B9D5" w14:textId="77777777" w:rsidR="009D3AA5" w:rsidRDefault="009D3AA5" w:rsidP="004519A8">
      <w:pPr>
        <w:spacing w:line="240" w:lineRule="auto"/>
      </w:pPr>
      <w:r>
        <w:separator/>
      </w:r>
    </w:p>
  </w:footnote>
  <w:footnote w:type="continuationSeparator" w:id="0">
    <w:p w14:paraId="0D17E49E" w14:textId="77777777" w:rsidR="009D3AA5" w:rsidRDefault="009D3AA5" w:rsidP="004519A8">
      <w:pPr>
        <w:spacing w:line="240" w:lineRule="auto"/>
      </w:pPr>
      <w:r>
        <w:continuationSeparator/>
      </w:r>
    </w:p>
  </w:footnote>
  <w:footnote w:id="1">
    <w:p w14:paraId="5302E0EA"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sidRPr="007E59DC">
        <w:rPr>
          <w:rFonts w:ascii="Times New Roman" w:hAnsi="Times New Roman" w:cs="Times New Roman"/>
        </w:rPr>
        <w:t xml:space="preserve">Fujita-Rony, Thomas. “Arizona and Japanese American History: The World War II Colorado River Relocation Center.” </w:t>
      </w:r>
      <w:r w:rsidR="007E59DC" w:rsidRPr="007E59DC">
        <w:rPr>
          <w:rFonts w:ascii="Times New Roman" w:hAnsi="Times New Roman" w:cs="Times New Roman"/>
          <w:i/>
        </w:rPr>
        <w:t>Journal of the Southwest</w:t>
      </w:r>
      <w:r w:rsidR="00866D2B">
        <w:rPr>
          <w:rFonts w:ascii="Times New Roman" w:hAnsi="Times New Roman" w:cs="Times New Roman"/>
        </w:rPr>
        <w:t xml:space="preserve"> 47, no. 2 (2005): 209–32</w:t>
      </w:r>
    </w:p>
  </w:footnote>
  <w:footnote w:id="2">
    <w:p w14:paraId="307B5051"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proofErr w:type="spellStart"/>
      <w:r w:rsidR="007E59DC" w:rsidRPr="007E59DC">
        <w:rPr>
          <w:rFonts w:ascii="Times New Roman" w:hAnsi="Times New Roman" w:cs="Times New Roman"/>
        </w:rPr>
        <w:t>Lillquist</w:t>
      </w:r>
      <w:proofErr w:type="spellEnd"/>
      <w:r w:rsidR="007E59DC" w:rsidRPr="007E59DC">
        <w:rPr>
          <w:rFonts w:ascii="Times New Roman" w:hAnsi="Times New Roman" w:cs="Times New Roman"/>
        </w:rPr>
        <w:t xml:space="preserve">, Karl. “Farming the Desert: Agriculture in the World War II-Era </w:t>
      </w:r>
      <w:r w:rsidR="00C53A77">
        <w:rPr>
          <w:rFonts w:ascii="Times New Roman" w:hAnsi="Times New Roman" w:cs="Times New Roman"/>
        </w:rPr>
        <w:t>Japanese American</w:t>
      </w:r>
      <w:r w:rsidR="007E59DC" w:rsidRPr="007E59DC">
        <w:rPr>
          <w:rFonts w:ascii="Times New Roman" w:hAnsi="Times New Roman" w:cs="Times New Roman"/>
        </w:rPr>
        <w:t xml:space="preserve"> Relocation Centers.” </w:t>
      </w:r>
      <w:r w:rsidR="007E59DC" w:rsidRPr="007E59DC">
        <w:rPr>
          <w:rFonts w:ascii="Times New Roman" w:hAnsi="Times New Roman" w:cs="Times New Roman"/>
          <w:i/>
        </w:rPr>
        <w:t>Agricultural History</w:t>
      </w:r>
      <w:r w:rsidR="00866D2B">
        <w:rPr>
          <w:rFonts w:ascii="Times New Roman" w:hAnsi="Times New Roman" w:cs="Times New Roman"/>
        </w:rPr>
        <w:t xml:space="preserve"> 84, no. 1 (2010): 74–104</w:t>
      </w:r>
    </w:p>
  </w:footnote>
  <w:footnote w:id="3">
    <w:p w14:paraId="05C50F11"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sidRPr="007E59DC">
        <w:rPr>
          <w:rFonts w:ascii="Times New Roman" w:hAnsi="Times New Roman" w:cs="Times New Roman"/>
        </w:rPr>
        <w:t>War Relocation Authority. Informal Report (1942)</w:t>
      </w:r>
      <w:r w:rsidR="009A2EB6" w:rsidRPr="009A2EB6">
        <w:rPr>
          <w:rFonts w:ascii="Times New Roman" w:hAnsi="Times New Roman" w:cs="Times New Roman"/>
        </w:rPr>
        <w:t xml:space="preserve">: </w:t>
      </w:r>
      <w:r w:rsidR="007E59DC" w:rsidRPr="007E59DC">
        <w:rPr>
          <w:rFonts w:ascii="Times New Roman" w:hAnsi="Times New Roman" w:cs="Times New Roman"/>
        </w:rPr>
        <w:t>https://www.trumanlibrary.gov/library/research-files/memorandum-milton-s-eisenhower-members-congress-april-20-1942-forwarding?documentid=NA&amp;pagenumber=2</w:t>
      </w:r>
    </w:p>
  </w:footnote>
  <w:footnote w:id="4">
    <w:p w14:paraId="73DFB845"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543065" w:rsidRPr="00543065">
        <w:rPr>
          <w:rFonts w:ascii="Times New Roman" w:hAnsi="Times New Roman" w:cs="Times New Roman"/>
        </w:rPr>
        <w:t xml:space="preserve">Letter to Clara Breed from </w:t>
      </w:r>
      <w:proofErr w:type="spellStart"/>
      <w:r w:rsidR="00543065" w:rsidRPr="00543065">
        <w:rPr>
          <w:rFonts w:ascii="Times New Roman" w:hAnsi="Times New Roman" w:cs="Times New Roman"/>
        </w:rPr>
        <w:t>Tetsuzo</w:t>
      </w:r>
      <w:proofErr w:type="spellEnd"/>
      <w:r w:rsidR="00543065" w:rsidRPr="00543065">
        <w:rPr>
          <w:rFonts w:ascii="Times New Roman" w:hAnsi="Times New Roman" w:cs="Times New Roman"/>
        </w:rPr>
        <w:t xml:space="preserve"> (Ted) </w:t>
      </w:r>
      <w:proofErr w:type="spellStart"/>
      <w:r w:rsidR="00543065" w:rsidRPr="00543065">
        <w:rPr>
          <w:rFonts w:ascii="Times New Roman" w:hAnsi="Times New Roman" w:cs="Times New Roman"/>
        </w:rPr>
        <w:t>Hirasaki</w:t>
      </w:r>
      <w:proofErr w:type="spellEnd"/>
      <w:r w:rsidR="00543065">
        <w:rPr>
          <w:rFonts w:ascii="Times New Roman" w:hAnsi="Times New Roman" w:cs="Times New Roman"/>
        </w:rPr>
        <w:t xml:space="preserve">. August 27, 1943: </w:t>
      </w:r>
      <w:r w:rsidR="00543065" w:rsidRPr="00543065">
        <w:rPr>
          <w:rFonts w:ascii="Times New Roman" w:hAnsi="Times New Roman" w:cs="Times New Roman"/>
        </w:rPr>
        <w:t>http://www.janm.org/collections/item/93.75.31JH/</w:t>
      </w:r>
    </w:p>
  </w:footnote>
  <w:footnote w:id="5">
    <w:p w14:paraId="68AD18A3"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8546E7">
        <w:rPr>
          <w:rFonts w:ascii="Times New Roman" w:hAnsi="Times New Roman" w:cs="Times New Roman"/>
        </w:rPr>
        <w:t>Letter to Clara Breed from</w:t>
      </w:r>
      <w:r w:rsidR="00543065" w:rsidRPr="00543065">
        <w:rPr>
          <w:rFonts w:ascii="Times New Roman" w:hAnsi="Times New Roman" w:cs="Times New Roman"/>
        </w:rPr>
        <w:t xml:space="preserve"> Katherine Tasaki</w:t>
      </w:r>
      <w:r w:rsidR="00543065">
        <w:rPr>
          <w:rFonts w:ascii="Times New Roman" w:hAnsi="Times New Roman" w:cs="Times New Roman"/>
        </w:rPr>
        <w:t xml:space="preserve">. July 24, 1942: </w:t>
      </w:r>
      <w:r w:rsidR="00543065" w:rsidRPr="00543065">
        <w:rPr>
          <w:rFonts w:ascii="Times New Roman" w:hAnsi="Times New Roman" w:cs="Times New Roman"/>
        </w:rPr>
        <w:t>http://www.janm.org/collections/item/93.75.31DN/</w:t>
      </w:r>
    </w:p>
  </w:footnote>
  <w:footnote w:id="6">
    <w:p w14:paraId="539722DE"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Pr>
          <w:rFonts w:ascii="Times New Roman" w:hAnsi="Times New Roman" w:cs="Times New Roman"/>
        </w:rPr>
        <w:t>War Relocation Authority. Informal Report</w:t>
      </w:r>
      <w:r w:rsidR="007E59DC" w:rsidRPr="007E59DC">
        <w:rPr>
          <w:rFonts w:ascii="Times New Roman" w:hAnsi="Times New Roman" w:cs="Times New Roman"/>
        </w:rPr>
        <w:t xml:space="preserve"> (1942</w:t>
      </w:r>
      <w:r w:rsidR="007E59DC">
        <w:rPr>
          <w:rFonts w:ascii="Times New Roman" w:hAnsi="Times New Roman" w:cs="Times New Roman"/>
        </w:rPr>
        <w:t>)</w:t>
      </w:r>
    </w:p>
  </w:footnote>
  <w:footnote w:id="7">
    <w:p w14:paraId="68218FF0" w14:textId="77777777" w:rsidR="00AE338C" w:rsidRPr="00AE338C" w:rsidRDefault="00AE338C">
      <w:pPr>
        <w:pStyle w:val="FootnoteText"/>
        <w:rPr>
          <w:lang w:val="en-US"/>
        </w:rPr>
      </w:pPr>
      <w:r>
        <w:rPr>
          <w:rStyle w:val="FootnoteReference"/>
        </w:rPr>
        <w:footnoteRef/>
      </w:r>
      <w:r>
        <w:t xml:space="preserve"> </w:t>
      </w:r>
      <w:proofErr w:type="spellStart"/>
      <w:r w:rsidRPr="007E59DC">
        <w:rPr>
          <w:rFonts w:ascii="Times New Roman" w:hAnsi="Times New Roman" w:cs="Times New Roman"/>
        </w:rPr>
        <w:t>Lillquist</w:t>
      </w:r>
      <w:proofErr w:type="spellEnd"/>
      <w:r w:rsidRPr="007E59DC">
        <w:rPr>
          <w:rFonts w:ascii="Times New Roman" w:hAnsi="Times New Roman" w:cs="Times New Roman"/>
        </w:rPr>
        <w:t>, Karl</w:t>
      </w:r>
    </w:p>
  </w:footnote>
  <w:footnote w:id="8">
    <w:p w14:paraId="6A9BDC9A"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Pr>
          <w:rFonts w:ascii="Times New Roman" w:hAnsi="Times New Roman" w:cs="Times New Roman"/>
        </w:rPr>
        <w:t xml:space="preserve">War Relocation Authority. </w:t>
      </w:r>
      <w:r w:rsidR="007E59DC" w:rsidRPr="007E59DC">
        <w:rPr>
          <w:rFonts w:ascii="Times New Roman" w:hAnsi="Times New Roman" w:cs="Times New Roman"/>
        </w:rPr>
        <w:t>Second Quarterly Report</w:t>
      </w:r>
      <w:r w:rsidR="007E59DC">
        <w:rPr>
          <w:rFonts w:ascii="Times New Roman" w:hAnsi="Times New Roman" w:cs="Times New Roman"/>
        </w:rPr>
        <w:t xml:space="preserve"> (1942): </w:t>
      </w:r>
      <w:r w:rsidR="007E59DC" w:rsidRPr="007E59DC">
        <w:rPr>
          <w:rFonts w:ascii="Times New Roman" w:hAnsi="Times New Roman" w:cs="Times New Roman"/>
        </w:rPr>
        <w:t>https://www.trumanlibrary.gov/library/research-files/report-second-quarterly-report-july-1-september-30-1942-war-relocation?documentid=NA&amp;pagenumber=53</w:t>
      </w:r>
    </w:p>
  </w:footnote>
  <w:footnote w:id="9">
    <w:p w14:paraId="786AE7CB"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Pr>
          <w:rFonts w:ascii="Times New Roman" w:hAnsi="Times New Roman" w:cs="Times New Roman"/>
        </w:rPr>
        <w:t>War Relocation Authority. Informal Report</w:t>
      </w:r>
      <w:r w:rsidR="007E59DC" w:rsidRPr="007E59DC">
        <w:rPr>
          <w:rFonts w:ascii="Times New Roman" w:hAnsi="Times New Roman" w:cs="Times New Roman"/>
        </w:rPr>
        <w:t xml:space="preserve"> (1942</w:t>
      </w:r>
      <w:r w:rsidR="007E59DC">
        <w:rPr>
          <w:rFonts w:ascii="Times New Roman" w:hAnsi="Times New Roman" w:cs="Times New Roman"/>
        </w:rPr>
        <w:t>)</w:t>
      </w:r>
    </w:p>
  </w:footnote>
  <w:footnote w:id="10">
    <w:p w14:paraId="384B4D82"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866D2B">
        <w:rPr>
          <w:rFonts w:ascii="Times New Roman" w:hAnsi="Times New Roman" w:cs="Times New Roman"/>
        </w:rPr>
        <w:t>Fujita-Rony, Thomas</w:t>
      </w:r>
    </w:p>
  </w:footnote>
  <w:footnote w:id="11">
    <w:p w14:paraId="3BE94A52" w14:textId="77777777" w:rsidR="004519A8" w:rsidRPr="00AE338C"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543065" w:rsidRPr="00543065">
        <w:rPr>
          <w:rFonts w:ascii="Times New Roman" w:hAnsi="Times New Roman" w:cs="Times New Roman"/>
        </w:rPr>
        <w:t xml:space="preserve">Postcard to Clara Breed from </w:t>
      </w:r>
      <w:proofErr w:type="spellStart"/>
      <w:r w:rsidR="00543065" w:rsidRPr="00543065">
        <w:rPr>
          <w:rFonts w:ascii="Times New Roman" w:hAnsi="Times New Roman" w:cs="Times New Roman"/>
        </w:rPr>
        <w:t>Tetsuzo</w:t>
      </w:r>
      <w:proofErr w:type="spellEnd"/>
      <w:r w:rsidR="00543065" w:rsidRPr="00543065">
        <w:rPr>
          <w:rFonts w:ascii="Times New Roman" w:hAnsi="Times New Roman" w:cs="Times New Roman"/>
        </w:rPr>
        <w:t xml:space="preserve"> (Ted) </w:t>
      </w:r>
      <w:proofErr w:type="spellStart"/>
      <w:r w:rsidR="00543065" w:rsidRPr="00543065">
        <w:rPr>
          <w:rFonts w:ascii="Times New Roman" w:hAnsi="Times New Roman" w:cs="Times New Roman"/>
        </w:rPr>
        <w:t>Hirasaki</w:t>
      </w:r>
      <w:proofErr w:type="spellEnd"/>
      <w:r w:rsidR="00543065">
        <w:rPr>
          <w:rFonts w:ascii="Times New Roman" w:hAnsi="Times New Roman" w:cs="Times New Roman"/>
        </w:rPr>
        <w:t xml:space="preserve">. </w:t>
      </w:r>
      <w:r w:rsidR="00543065" w:rsidRPr="00543065">
        <w:rPr>
          <w:rFonts w:ascii="Times New Roman" w:hAnsi="Times New Roman" w:cs="Times New Roman"/>
        </w:rPr>
        <w:t>November 11, 1943</w:t>
      </w:r>
      <w:r w:rsidR="00543065">
        <w:rPr>
          <w:rFonts w:ascii="Times New Roman" w:hAnsi="Times New Roman" w:cs="Times New Roman"/>
        </w:rPr>
        <w:t>:</w:t>
      </w:r>
      <w:r w:rsidR="00543065" w:rsidRPr="00543065">
        <w:t xml:space="preserve"> </w:t>
      </w:r>
      <w:r w:rsidR="00543065" w:rsidRPr="00543065">
        <w:rPr>
          <w:rFonts w:ascii="Times New Roman" w:hAnsi="Times New Roman" w:cs="Times New Roman"/>
        </w:rPr>
        <w:t>http://www.janm.org/collections/item/93.75.31K/</w:t>
      </w:r>
      <w:r w:rsidR="00543065">
        <w:rPr>
          <w:rFonts w:ascii="Times New Roman" w:hAnsi="Times New Roman" w:cs="Times New Roman"/>
        </w:rPr>
        <w:t xml:space="preserve">; </w:t>
      </w:r>
      <w:r w:rsidR="00543065" w:rsidRPr="00543065">
        <w:rPr>
          <w:rFonts w:ascii="Times New Roman" w:hAnsi="Times New Roman" w:cs="Times New Roman"/>
        </w:rPr>
        <w:t xml:space="preserve">Letter to Clara Breed from </w:t>
      </w:r>
      <w:proofErr w:type="spellStart"/>
      <w:r w:rsidR="00543065" w:rsidRPr="00543065">
        <w:rPr>
          <w:rFonts w:ascii="Times New Roman" w:hAnsi="Times New Roman" w:cs="Times New Roman"/>
        </w:rPr>
        <w:t>Tetsuzo</w:t>
      </w:r>
      <w:proofErr w:type="spellEnd"/>
      <w:r w:rsidR="00543065" w:rsidRPr="00543065">
        <w:rPr>
          <w:rFonts w:ascii="Times New Roman" w:hAnsi="Times New Roman" w:cs="Times New Roman"/>
        </w:rPr>
        <w:t xml:space="preserve"> (Ted) </w:t>
      </w:r>
      <w:proofErr w:type="spellStart"/>
      <w:r w:rsidR="00543065" w:rsidRPr="00543065">
        <w:rPr>
          <w:rFonts w:ascii="Times New Roman" w:hAnsi="Times New Roman" w:cs="Times New Roman"/>
        </w:rPr>
        <w:t>Hirasaki</w:t>
      </w:r>
      <w:proofErr w:type="spellEnd"/>
      <w:r w:rsidR="00543065">
        <w:rPr>
          <w:rFonts w:ascii="Times New Roman" w:hAnsi="Times New Roman" w:cs="Times New Roman"/>
        </w:rPr>
        <w:t>.</w:t>
      </w:r>
      <w:r w:rsidR="00543065" w:rsidRPr="00543065">
        <w:rPr>
          <w:rFonts w:ascii="Times New Roman" w:hAnsi="Times New Roman" w:cs="Times New Roman"/>
        </w:rPr>
        <w:t xml:space="preserve"> December 1, </w:t>
      </w:r>
      <w:r w:rsidR="00543065" w:rsidRPr="00AE338C">
        <w:rPr>
          <w:rFonts w:ascii="Times New Roman" w:hAnsi="Times New Roman" w:cs="Times New Roman"/>
        </w:rPr>
        <w:t>1942: http://www.janm.org/collections/item/93.75.31AP/</w:t>
      </w:r>
    </w:p>
  </w:footnote>
  <w:footnote w:id="12">
    <w:p w14:paraId="7FD4FA4F" w14:textId="77777777" w:rsidR="00AE338C" w:rsidRPr="00AE338C" w:rsidRDefault="00AE338C">
      <w:pPr>
        <w:pStyle w:val="FootnoteText"/>
      </w:pPr>
      <w:r w:rsidRPr="00AE338C">
        <w:rPr>
          <w:rStyle w:val="FootnoteReference"/>
          <w:rFonts w:ascii="Times New Roman" w:hAnsi="Times New Roman" w:cs="Times New Roman"/>
        </w:rPr>
        <w:footnoteRef/>
      </w:r>
      <w:r w:rsidRPr="00AE338C">
        <w:rPr>
          <w:rFonts w:ascii="Times New Roman" w:hAnsi="Times New Roman" w:cs="Times New Roman"/>
        </w:rPr>
        <w:t xml:space="preserve"> War Relocation Authority. Relocation of Japanese Americans (1943): http://drc.ohiolink.edu/handle/2374.GODORT/18</w:t>
      </w:r>
    </w:p>
  </w:footnote>
  <w:footnote w:id="13">
    <w:p w14:paraId="2893B6B1"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Pr>
          <w:rFonts w:ascii="Times New Roman" w:hAnsi="Times New Roman" w:cs="Times New Roman"/>
        </w:rPr>
        <w:t xml:space="preserve">War Relocation Authority. </w:t>
      </w:r>
      <w:r w:rsidR="007E59DC" w:rsidRPr="007E59DC">
        <w:rPr>
          <w:rFonts w:ascii="Times New Roman" w:hAnsi="Times New Roman" w:cs="Times New Roman"/>
        </w:rPr>
        <w:t>Relocatio</w:t>
      </w:r>
      <w:r w:rsidR="007E59DC">
        <w:rPr>
          <w:rFonts w:ascii="Times New Roman" w:hAnsi="Times New Roman" w:cs="Times New Roman"/>
        </w:rPr>
        <w:t xml:space="preserve">n of </w:t>
      </w:r>
      <w:r w:rsidR="00C53A77">
        <w:rPr>
          <w:rFonts w:ascii="Times New Roman" w:hAnsi="Times New Roman" w:cs="Times New Roman"/>
        </w:rPr>
        <w:t>Japanese American</w:t>
      </w:r>
      <w:r w:rsidR="00AE338C">
        <w:rPr>
          <w:rFonts w:ascii="Times New Roman" w:hAnsi="Times New Roman" w:cs="Times New Roman"/>
        </w:rPr>
        <w:t>s (1943)</w:t>
      </w:r>
    </w:p>
  </w:footnote>
  <w:footnote w:id="14">
    <w:p w14:paraId="45D45FDE"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Pr>
          <w:rFonts w:ascii="Times New Roman" w:hAnsi="Times New Roman" w:cs="Times New Roman"/>
        </w:rPr>
        <w:t xml:space="preserve">Myer, Dillon S. </w:t>
      </w:r>
      <w:r w:rsidR="00866D2B">
        <w:rPr>
          <w:rFonts w:ascii="Times New Roman" w:hAnsi="Times New Roman" w:cs="Times New Roman"/>
        </w:rPr>
        <w:t>News R</w:t>
      </w:r>
      <w:r w:rsidR="007E59DC" w:rsidRPr="007E59DC">
        <w:rPr>
          <w:rFonts w:ascii="Times New Roman" w:hAnsi="Times New Roman" w:cs="Times New Roman"/>
        </w:rPr>
        <w:t>elease: Work of the War Relocation Authority</w:t>
      </w:r>
      <w:r w:rsidR="007E59DC">
        <w:rPr>
          <w:rFonts w:ascii="Times New Roman" w:hAnsi="Times New Roman" w:cs="Times New Roman"/>
        </w:rPr>
        <w:t xml:space="preserve"> (1943): </w:t>
      </w:r>
      <w:r w:rsidR="007E59DC" w:rsidRPr="007E59DC">
        <w:rPr>
          <w:rFonts w:ascii="Times New Roman" w:hAnsi="Times New Roman" w:cs="Times New Roman"/>
        </w:rPr>
        <w:t>https://www.trumanlibrary.gov/library/research-files/news-release-work-war-relocation-authority-anniversary-statement-dillon-s?documentid=NA&amp;pagenumber=1</w:t>
      </w:r>
    </w:p>
  </w:footnote>
  <w:footnote w:id="15">
    <w:p w14:paraId="7F6EB0FE"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7E59DC">
        <w:rPr>
          <w:rFonts w:ascii="Times New Roman" w:hAnsi="Times New Roman" w:cs="Times New Roman"/>
        </w:rPr>
        <w:t xml:space="preserve">Ibid </w:t>
      </w:r>
    </w:p>
  </w:footnote>
  <w:footnote w:id="16">
    <w:p w14:paraId="54890F50"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543065" w:rsidRPr="00543065">
        <w:rPr>
          <w:rFonts w:ascii="Times New Roman" w:hAnsi="Times New Roman" w:cs="Times New Roman"/>
        </w:rPr>
        <w:t>Letter to Clara Breed from Louise Ogawa</w:t>
      </w:r>
      <w:r w:rsidR="00543065">
        <w:rPr>
          <w:rFonts w:ascii="Times New Roman" w:hAnsi="Times New Roman" w:cs="Times New Roman"/>
        </w:rPr>
        <w:t>.</w:t>
      </w:r>
      <w:r w:rsidR="00543065" w:rsidRPr="00543065">
        <w:rPr>
          <w:rFonts w:ascii="Times New Roman" w:hAnsi="Times New Roman" w:cs="Times New Roman"/>
        </w:rPr>
        <w:t xml:space="preserve"> August 27, 1942</w:t>
      </w:r>
      <w:r w:rsidR="00543065">
        <w:rPr>
          <w:rFonts w:ascii="Times New Roman" w:hAnsi="Times New Roman" w:cs="Times New Roman"/>
        </w:rPr>
        <w:t xml:space="preserve">: </w:t>
      </w:r>
      <w:r w:rsidR="00543065" w:rsidRPr="00543065">
        <w:rPr>
          <w:rFonts w:ascii="Times New Roman" w:hAnsi="Times New Roman" w:cs="Times New Roman"/>
        </w:rPr>
        <w:t>http://www.janm.org/collections/item/93.75.31IO/</w:t>
      </w:r>
    </w:p>
  </w:footnote>
  <w:footnote w:id="17">
    <w:p w14:paraId="291D4076"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DF1907" w:rsidRPr="00DF1907">
        <w:rPr>
          <w:rFonts w:ascii="Times New Roman" w:hAnsi="Times New Roman" w:cs="Times New Roman"/>
        </w:rPr>
        <w:t>Letter to Clara Breed from Louis Ogawa</w:t>
      </w:r>
      <w:r w:rsidR="00DF1907">
        <w:rPr>
          <w:rFonts w:ascii="Times New Roman" w:hAnsi="Times New Roman" w:cs="Times New Roman"/>
        </w:rPr>
        <w:t>.</w:t>
      </w:r>
      <w:r w:rsidR="00DF1907" w:rsidRPr="00DF1907">
        <w:rPr>
          <w:rFonts w:ascii="Times New Roman" w:hAnsi="Times New Roman" w:cs="Times New Roman"/>
        </w:rPr>
        <w:t xml:space="preserve"> January 6, 1942</w:t>
      </w:r>
      <w:r w:rsidR="00DF1907">
        <w:rPr>
          <w:rFonts w:ascii="Times New Roman" w:hAnsi="Times New Roman" w:cs="Times New Roman"/>
        </w:rPr>
        <w:t xml:space="preserve">: </w:t>
      </w:r>
      <w:r w:rsidR="00DF1907" w:rsidRPr="00DF1907">
        <w:rPr>
          <w:rFonts w:ascii="Times New Roman" w:hAnsi="Times New Roman" w:cs="Times New Roman"/>
        </w:rPr>
        <w:t>http://www.janm.org/collections/item/93.75.31AC/</w:t>
      </w:r>
    </w:p>
  </w:footnote>
  <w:footnote w:id="18">
    <w:p w14:paraId="623EC4E2"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866D2B">
        <w:rPr>
          <w:rFonts w:ascii="Times New Roman" w:hAnsi="Times New Roman" w:cs="Times New Roman"/>
        </w:rPr>
        <w:t>Myer, Dillon S. News R</w:t>
      </w:r>
      <w:r w:rsidR="00DF1907" w:rsidRPr="00DF1907">
        <w:rPr>
          <w:rFonts w:ascii="Times New Roman" w:hAnsi="Times New Roman" w:cs="Times New Roman"/>
        </w:rPr>
        <w:t>elease: Work of the War Relocation Authority (1943</w:t>
      </w:r>
      <w:r w:rsidR="00DF1907">
        <w:rPr>
          <w:rFonts w:ascii="Times New Roman" w:hAnsi="Times New Roman" w:cs="Times New Roman"/>
        </w:rPr>
        <w:t>)</w:t>
      </w:r>
    </w:p>
  </w:footnote>
  <w:footnote w:id="19">
    <w:p w14:paraId="1D140006"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DF1907" w:rsidRPr="00DF1907">
        <w:rPr>
          <w:rFonts w:ascii="Times New Roman" w:hAnsi="Times New Roman" w:cs="Times New Roman"/>
        </w:rPr>
        <w:t xml:space="preserve">Letter to Clara Breed from </w:t>
      </w:r>
      <w:proofErr w:type="spellStart"/>
      <w:r w:rsidR="00DF1907" w:rsidRPr="00DF1907">
        <w:rPr>
          <w:rFonts w:ascii="Times New Roman" w:hAnsi="Times New Roman" w:cs="Times New Roman"/>
        </w:rPr>
        <w:t>Tetsuzo</w:t>
      </w:r>
      <w:proofErr w:type="spellEnd"/>
      <w:r w:rsidR="00DF1907" w:rsidRPr="00DF1907">
        <w:rPr>
          <w:rFonts w:ascii="Times New Roman" w:hAnsi="Times New Roman" w:cs="Times New Roman"/>
        </w:rPr>
        <w:t xml:space="preserve"> (Ted) </w:t>
      </w:r>
      <w:proofErr w:type="spellStart"/>
      <w:r w:rsidR="00DF1907" w:rsidRPr="00DF1907">
        <w:rPr>
          <w:rFonts w:ascii="Times New Roman" w:hAnsi="Times New Roman" w:cs="Times New Roman"/>
        </w:rPr>
        <w:t>Hirasaki</w:t>
      </w:r>
      <w:proofErr w:type="spellEnd"/>
      <w:r w:rsidR="00DF1907">
        <w:rPr>
          <w:rFonts w:ascii="Times New Roman" w:hAnsi="Times New Roman" w:cs="Times New Roman"/>
        </w:rPr>
        <w:t>.</w:t>
      </w:r>
      <w:r w:rsidR="00DF1907" w:rsidRPr="00DF1907">
        <w:rPr>
          <w:rFonts w:ascii="Times New Roman" w:hAnsi="Times New Roman" w:cs="Times New Roman"/>
        </w:rPr>
        <w:t xml:space="preserve"> October 3, 1942</w:t>
      </w:r>
      <w:r w:rsidR="00DF1907">
        <w:rPr>
          <w:rFonts w:ascii="Times New Roman" w:hAnsi="Times New Roman" w:cs="Times New Roman"/>
        </w:rPr>
        <w:t xml:space="preserve">: </w:t>
      </w:r>
      <w:r w:rsidR="00DF1907" w:rsidRPr="00DF1907">
        <w:rPr>
          <w:rFonts w:ascii="Times New Roman" w:hAnsi="Times New Roman" w:cs="Times New Roman"/>
        </w:rPr>
        <w:t>http://www.janm.org/collections/item/93.75.31AO/</w:t>
      </w:r>
    </w:p>
  </w:footnote>
  <w:footnote w:id="20">
    <w:p w14:paraId="2351AB91"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DF1907" w:rsidRPr="00DF1907">
        <w:rPr>
          <w:rFonts w:ascii="Times New Roman" w:hAnsi="Times New Roman" w:cs="Times New Roman"/>
        </w:rPr>
        <w:t>Letter to Clara Breed from Louise Ogawa</w:t>
      </w:r>
      <w:r w:rsidR="00DF1907">
        <w:rPr>
          <w:rFonts w:ascii="Times New Roman" w:hAnsi="Times New Roman" w:cs="Times New Roman"/>
        </w:rPr>
        <w:t>.</w:t>
      </w:r>
      <w:r w:rsidR="00DF1907" w:rsidRPr="00DF1907">
        <w:rPr>
          <w:rFonts w:ascii="Times New Roman" w:hAnsi="Times New Roman" w:cs="Times New Roman"/>
        </w:rPr>
        <w:t xml:space="preserve"> September 14, 1943</w:t>
      </w:r>
      <w:r w:rsidR="00DF1907">
        <w:rPr>
          <w:rFonts w:ascii="Times New Roman" w:hAnsi="Times New Roman" w:cs="Times New Roman"/>
        </w:rPr>
        <w:t xml:space="preserve">: </w:t>
      </w:r>
      <w:r w:rsidR="00DF1907" w:rsidRPr="00DF1907">
        <w:rPr>
          <w:rFonts w:ascii="Times New Roman" w:hAnsi="Times New Roman" w:cs="Times New Roman"/>
        </w:rPr>
        <w:t>http://www.janm.org/collections/item/93.75.31JC/</w:t>
      </w:r>
      <w:r w:rsidR="00DF1907">
        <w:rPr>
          <w:rFonts w:ascii="Times New Roman" w:hAnsi="Times New Roman" w:cs="Times New Roman"/>
        </w:rPr>
        <w:t xml:space="preserve">; </w:t>
      </w:r>
      <w:r w:rsidR="00DF1907" w:rsidRPr="00DF1907">
        <w:rPr>
          <w:rFonts w:ascii="Times New Roman" w:hAnsi="Times New Roman" w:cs="Times New Roman"/>
        </w:rPr>
        <w:t xml:space="preserve">Letter to Clara Breed from </w:t>
      </w:r>
      <w:proofErr w:type="spellStart"/>
      <w:r w:rsidR="00DF1907" w:rsidRPr="00DF1907">
        <w:rPr>
          <w:rFonts w:ascii="Times New Roman" w:hAnsi="Times New Roman" w:cs="Times New Roman"/>
        </w:rPr>
        <w:t>Tetsuzo</w:t>
      </w:r>
      <w:proofErr w:type="spellEnd"/>
      <w:r w:rsidR="00DF1907" w:rsidRPr="00DF1907">
        <w:rPr>
          <w:rFonts w:ascii="Times New Roman" w:hAnsi="Times New Roman" w:cs="Times New Roman"/>
        </w:rPr>
        <w:t xml:space="preserve"> (Ted) </w:t>
      </w:r>
      <w:proofErr w:type="spellStart"/>
      <w:r w:rsidR="00DF1907" w:rsidRPr="00DF1907">
        <w:rPr>
          <w:rFonts w:ascii="Times New Roman" w:hAnsi="Times New Roman" w:cs="Times New Roman"/>
        </w:rPr>
        <w:t>Hirasaki</w:t>
      </w:r>
      <w:proofErr w:type="spellEnd"/>
      <w:r w:rsidR="00DF1907">
        <w:rPr>
          <w:rFonts w:ascii="Times New Roman" w:hAnsi="Times New Roman" w:cs="Times New Roman"/>
        </w:rPr>
        <w:t>.</w:t>
      </w:r>
      <w:r w:rsidR="00DF1907" w:rsidRPr="00DF1907">
        <w:rPr>
          <w:rFonts w:ascii="Times New Roman" w:hAnsi="Times New Roman" w:cs="Times New Roman"/>
        </w:rPr>
        <w:t xml:space="preserve"> May 26, 1942</w:t>
      </w:r>
      <w:r w:rsidR="00DF1907">
        <w:rPr>
          <w:rFonts w:ascii="Times New Roman" w:hAnsi="Times New Roman" w:cs="Times New Roman"/>
        </w:rPr>
        <w:t xml:space="preserve">: </w:t>
      </w:r>
      <w:r w:rsidR="00DF1907" w:rsidRPr="00DF1907">
        <w:rPr>
          <w:rFonts w:ascii="Times New Roman" w:hAnsi="Times New Roman" w:cs="Times New Roman"/>
        </w:rPr>
        <w:t>http://www.janm.org/collections/item/93.75.31GM/</w:t>
      </w:r>
    </w:p>
  </w:footnote>
  <w:footnote w:id="21">
    <w:p w14:paraId="0F2F94CC" w14:textId="77777777" w:rsidR="004519A8" w:rsidRPr="009A2EB6" w:rsidRDefault="004519A8">
      <w:pPr>
        <w:pStyle w:val="FootnoteText"/>
        <w:rPr>
          <w:rFonts w:ascii="Times New Roman" w:hAnsi="Times New Roman" w:cs="Times New Roman"/>
          <w:lang w:val="en-US"/>
        </w:rPr>
      </w:pPr>
      <w:r w:rsidRPr="009A2EB6">
        <w:rPr>
          <w:rStyle w:val="FootnoteReference"/>
          <w:rFonts w:ascii="Times New Roman" w:hAnsi="Times New Roman" w:cs="Times New Roman"/>
        </w:rPr>
        <w:footnoteRef/>
      </w:r>
      <w:r w:rsidRPr="009A2EB6">
        <w:rPr>
          <w:rFonts w:ascii="Times New Roman" w:hAnsi="Times New Roman" w:cs="Times New Roman"/>
        </w:rPr>
        <w:t xml:space="preserve"> </w:t>
      </w:r>
      <w:r w:rsidR="00866D2B">
        <w:rPr>
          <w:rFonts w:ascii="Times New Roman" w:hAnsi="Times New Roman" w:cs="Times New Roman"/>
        </w:rPr>
        <w:t>Fujita-Rony, Thomas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15FC" w14:textId="77777777" w:rsidR="00935C53" w:rsidRPr="00935C53" w:rsidRDefault="00935C53">
    <w:pPr>
      <w:pStyle w:val="Header"/>
      <w:jc w:val="right"/>
      <w:rPr>
        <w:rFonts w:ascii="Times New Roman" w:hAnsi="Times New Roman" w:cs="Times New Roman"/>
        <w:sz w:val="24"/>
      </w:rPr>
    </w:pPr>
  </w:p>
  <w:p w14:paraId="23EB3D0A" w14:textId="77777777" w:rsidR="00935C53" w:rsidRPr="00935C53" w:rsidRDefault="00935C53">
    <w:pPr>
      <w:pStyle w:val="Header"/>
      <w:rPr>
        <w:rFonts w:ascii="Times New Roman" w:hAnsi="Times New Roman" w:cs="Times New Roman"/>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2D92" w14:textId="77777777" w:rsidR="00935C53" w:rsidRDefault="00935C53" w:rsidP="00935C53">
    <w:pPr>
      <w:pStyle w:val="Header"/>
      <w:rPr>
        <w:rFonts w:ascii="Times New Roman" w:hAnsi="Times New Roman" w:cs="Times New Roman"/>
        <w:sz w:val="24"/>
      </w:rPr>
    </w:pPr>
    <w:r w:rsidRPr="00D40CDE">
      <w:rPr>
        <w:rFonts w:ascii="Times New Roman" w:hAnsi="Times New Roman" w:cs="Times New Roman"/>
        <w:sz w:val="24"/>
      </w:rPr>
      <w:t xml:space="preserve">Julie Bahr </w:t>
    </w:r>
  </w:p>
  <w:p w14:paraId="26BE27E3" w14:textId="77777777" w:rsidR="00935C53" w:rsidRPr="00935C53" w:rsidRDefault="00935C53">
    <w:pPr>
      <w:pStyle w:val="Header"/>
      <w:rPr>
        <w:rFonts w:ascii="Times New Roman" w:hAnsi="Times New Roman" w:cs="Times New Roman"/>
        <w:sz w:val="24"/>
      </w:rPr>
    </w:pPr>
    <w:r>
      <w:rPr>
        <w:rFonts w:ascii="Times New Roman" w:hAnsi="Times New Roman" w:cs="Times New Roman"/>
        <w:sz w:val="24"/>
      </w:rPr>
      <w:t xml:space="preserve">US History 1865-Present Sect. 018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55EE"/>
    <w:multiLevelType w:val="hybridMultilevel"/>
    <w:tmpl w:val="A420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23845"/>
    <w:multiLevelType w:val="hybridMultilevel"/>
    <w:tmpl w:val="BE2E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C5BCB"/>
    <w:multiLevelType w:val="hybridMultilevel"/>
    <w:tmpl w:val="A87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0527D"/>
    <w:multiLevelType w:val="hybridMultilevel"/>
    <w:tmpl w:val="945AC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1679A5"/>
    <w:multiLevelType w:val="hybridMultilevel"/>
    <w:tmpl w:val="E9FA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360B6"/>
    <w:multiLevelType w:val="hybridMultilevel"/>
    <w:tmpl w:val="C664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30"/>
    <w:rsid w:val="00035A49"/>
    <w:rsid w:val="000A3A45"/>
    <w:rsid w:val="00171D12"/>
    <w:rsid w:val="002715E5"/>
    <w:rsid w:val="0028330A"/>
    <w:rsid w:val="002F10B0"/>
    <w:rsid w:val="003D2D54"/>
    <w:rsid w:val="003F4BEA"/>
    <w:rsid w:val="004519A8"/>
    <w:rsid w:val="00463380"/>
    <w:rsid w:val="00543065"/>
    <w:rsid w:val="005665DB"/>
    <w:rsid w:val="006158F5"/>
    <w:rsid w:val="006C0845"/>
    <w:rsid w:val="006D1A82"/>
    <w:rsid w:val="006E10A9"/>
    <w:rsid w:val="006E1A01"/>
    <w:rsid w:val="007B1A4E"/>
    <w:rsid w:val="007D2083"/>
    <w:rsid w:val="007E59DC"/>
    <w:rsid w:val="007E7703"/>
    <w:rsid w:val="008546E7"/>
    <w:rsid w:val="00866D2B"/>
    <w:rsid w:val="008A5413"/>
    <w:rsid w:val="008D2611"/>
    <w:rsid w:val="00935C53"/>
    <w:rsid w:val="00947830"/>
    <w:rsid w:val="00992C16"/>
    <w:rsid w:val="009A0EBF"/>
    <w:rsid w:val="009A2EB6"/>
    <w:rsid w:val="009D3AA5"/>
    <w:rsid w:val="009D3C48"/>
    <w:rsid w:val="00A161DB"/>
    <w:rsid w:val="00A504F6"/>
    <w:rsid w:val="00A63C11"/>
    <w:rsid w:val="00A73F9F"/>
    <w:rsid w:val="00A74440"/>
    <w:rsid w:val="00AE338C"/>
    <w:rsid w:val="00B04E02"/>
    <w:rsid w:val="00B21FD0"/>
    <w:rsid w:val="00B336EA"/>
    <w:rsid w:val="00B4475E"/>
    <w:rsid w:val="00B96A83"/>
    <w:rsid w:val="00BB1EED"/>
    <w:rsid w:val="00BC555F"/>
    <w:rsid w:val="00BF14A6"/>
    <w:rsid w:val="00C3013C"/>
    <w:rsid w:val="00C35B8E"/>
    <w:rsid w:val="00C53A77"/>
    <w:rsid w:val="00C55737"/>
    <w:rsid w:val="00CC1CBF"/>
    <w:rsid w:val="00CE2E8B"/>
    <w:rsid w:val="00D31ADF"/>
    <w:rsid w:val="00D377FA"/>
    <w:rsid w:val="00D62104"/>
    <w:rsid w:val="00D70924"/>
    <w:rsid w:val="00DC7DDF"/>
    <w:rsid w:val="00DF1907"/>
    <w:rsid w:val="00DF4C98"/>
    <w:rsid w:val="00F269AB"/>
    <w:rsid w:val="00F30BAA"/>
    <w:rsid w:val="00F53574"/>
    <w:rsid w:val="00F73370"/>
    <w:rsid w:val="00FC2369"/>
    <w:rsid w:val="00FD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6A0B"/>
  <w15:chartTrackingRefBased/>
  <w15:docId w15:val="{AD7EF16F-1F39-4C7A-A79C-62875659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47830"/>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830"/>
    <w:pPr>
      <w:ind w:left="720"/>
      <w:contextualSpacing/>
    </w:pPr>
  </w:style>
  <w:style w:type="paragraph" w:styleId="FootnoteText">
    <w:name w:val="footnote text"/>
    <w:basedOn w:val="Normal"/>
    <w:link w:val="FootnoteTextChar"/>
    <w:uiPriority w:val="99"/>
    <w:semiHidden/>
    <w:unhideWhenUsed/>
    <w:rsid w:val="004519A8"/>
    <w:pPr>
      <w:spacing w:line="240" w:lineRule="auto"/>
    </w:pPr>
    <w:rPr>
      <w:sz w:val="20"/>
      <w:szCs w:val="20"/>
    </w:rPr>
  </w:style>
  <w:style w:type="character" w:customStyle="1" w:styleId="FootnoteTextChar">
    <w:name w:val="Footnote Text Char"/>
    <w:basedOn w:val="DefaultParagraphFont"/>
    <w:link w:val="FootnoteText"/>
    <w:uiPriority w:val="99"/>
    <w:semiHidden/>
    <w:rsid w:val="004519A8"/>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4519A8"/>
    <w:rPr>
      <w:vertAlign w:val="superscript"/>
    </w:rPr>
  </w:style>
  <w:style w:type="character" w:styleId="Hyperlink">
    <w:name w:val="Hyperlink"/>
    <w:basedOn w:val="DefaultParagraphFont"/>
    <w:uiPriority w:val="99"/>
    <w:unhideWhenUsed/>
    <w:rsid w:val="00DF1907"/>
    <w:rPr>
      <w:color w:val="0563C1" w:themeColor="hyperlink"/>
      <w:u w:val="single"/>
    </w:rPr>
  </w:style>
  <w:style w:type="paragraph" w:styleId="Header">
    <w:name w:val="header"/>
    <w:basedOn w:val="Normal"/>
    <w:link w:val="HeaderChar"/>
    <w:uiPriority w:val="99"/>
    <w:unhideWhenUsed/>
    <w:rsid w:val="00935C53"/>
    <w:pPr>
      <w:tabs>
        <w:tab w:val="center" w:pos="4680"/>
        <w:tab w:val="right" w:pos="9360"/>
      </w:tabs>
      <w:spacing w:line="240" w:lineRule="auto"/>
    </w:pPr>
  </w:style>
  <w:style w:type="character" w:customStyle="1" w:styleId="HeaderChar">
    <w:name w:val="Header Char"/>
    <w:basedOn w:val="DefaultParagraphFont"/>
    <w:link w:val="Header"/>
    <w:uiPriority w:val="99"/>
    <w:rsid w:val="00935C53"/>
    <w:rPr>
      <w:rFonts w:ascii="Arial" w:eastAsia="Arial" w:hAnsi="Arial" w:cs="Arial"/>
      <w:lang w:val="en"/>
    </w:rPr>
  </w:style>
  <w:style w:type="paragraph" w:styleId="Footer">
    <w:name w:val="footer"/>
    <w:basedOn w:val="Normal"/>
    <w:link w:val="FooterChar"/>
    <w:uiPriority w:val="99"/>
    <w:unhideWhenUsed/>
    <w:rsid w:val="00935C53"/>
    <w:pPr>
      <w:tabs>
        <w:tab w:val="center" w:pos="4680"/>
        <w:tab w:val="right" w:pos="9360"/>
      </w:tabs>
      <w:spacing w:line="240" w:lineRule="auto"/>
    </w:pPr>
  </w:style>
  <w:style w:type="character" w:customStyle="1" w:styleId="FooterChar">
    <w:name w:val="Footer Char"/>
    <w:basedOn w:val="DefaultParagraphFont"/>
    <w:link w:val="Footer"/>
    <w:uiPriority w:val="99"/>
    <w:rsid w:val="00935C53"/>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0201F-AE17-4DE9-8FEB-677566AE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Bahr</dc:creator>
  <cp:keywords/>
  <dc:description/>
  <cp:lastModifiedBy>Scafe, Robert B.</cp:lastModifiedBy>
  <cp:revision>2</cp:revision>
  <dcterms:created xsi:type="dcterms:W3CDTF">2021-08-17T15:03:00Z</dcterms:created>
  <dcterms:modified xsi:type="dcterms:W3CDTF">2021-08-17T15:03:00Z</dcterms:modified>
</cp:coreProperties>
</file>